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media/rId21.png" ContentType="image/png"/>
  <Override PartName="/word/media/rId25.png" ContentType="image/png"/>
  <Override PartName="/word/media/rId17.png" ContentType="image/png"/>
  <Override PartName="/word/media/rId13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บทท-4"/>
    <w:p>
      <w:pPr>
        <w:pStyle w:val="Heading1"/>
      </w:pPr>
      <w:r>
        <w:t xml:space="preserve">บทที่ 4</w:t>
      </w:r>
    </w:p>
    <w:bookmarkEnd w:id="11"/>
    <w:bookmarkStart w:id="45" w:name="ผลการดำเนนงานและการทดสอบระบบ"/>
    <w:p>
      <w:pPr>
        <w:pStyle w:val="Heading1"/>
      </w:pPr>
      <w:r>
        <w:t xml:space="preserve">ผลการดำเนินงานและการทดสอบระบบ</w:t>
      </w:r>
    </w:p>
    <w:p>
      <w:pPr>
        <w:pStyle w:val="FirstParagraph"/>
      </w:pPr>
      <w:r>
        <w:t xml:space="preserve">ในบทนี้จะนำเสนอผลการดำเนินงานการพัฒนาเว็บแอปพลิเคชันช่วยเรียนคณิตศาสตร์สำหรับแคลคูลัสเบื้องต้น (Calculus Tutor) และผลการทดสอบระบบตามระเบียบวิธีวิจัยที่ได้กำหนดไว้ในบทที่ 3 โดยแบ่งการนำเสนอผลออกเป็น 4 ส่วนหลัก ได้แก่ (1) ผลการพัฒนาระบบและส่วนประสานงานผู้ใช้ (2) ผลการทดสอบทางเทคนิคและความถูกต้องทางคณิตศาสตร์ (3) ผลการประเมินความพึงพอใจและประสิทธิภาพการใช้งานของผู้เรียน และ (4) การอภิปรายผลการดำเนินงาน</w:t>
      </w:r>
    </w:p>
    <w:p>
      <w:r>
        <w:pict>
          <v:rect style="width:0;height:1.5pt" o:hralign="center" o:hrstd="t" o:hr="t"/>
        </w:pict>
      </w:r>
    </w:p>
    <w:bookmarkStart w:id="30" w:name="Xa65dfc9d3b572c54493ec3d738bf73c609f2a32"/>
    <w:p>
      <w:pPr>
        <w:pStyle w:val="Heading2"/>
      </w:pPr>
      <w:r>
        <w:t xml:space="preserve">4.1 ผลการพัฒนาระบบและส่วนประสานงานผู้ใช้ (Implementation Results)</w:t>
      </w:r>
    </w:p>
    <w:p>
      <w:pPr>
        <w:pStyle w:val="FirstParagraph"/>
      </w:pPr>
      <w:r>
        <w:t xml:space="preserve">ระบบเว็บแอปพลิเคชันได้รับการพัฒนาขึ้นเป็นผลสำเร็จโดยใช้ภาษาไพธอน (Python) ร่วมกับไลบรารีสตรีมลิต (Streamlit) และระบบพีชคณิตคอมพิวเตอร์ซิมพาย (SymPy CAS) โดยระบบสามารถทำงานข้ามแพลตฟอร์มผ่านเว็บเบราว์เซอร์มาตรฐานได้อย่างสมบูรณ์ ทั้งบนคอมพิวเตอร์ แท็บเล็ต และโทรศัพท์มือถือ โดยมีผลการทำงานจำแนกตามโมดูลหลักดังต่อไปนี้</w:t>
      </w:r>
    </w:p>
    <w:bookmarkStart w:id="12" w:name="X40346f20e4c5f29c81fe46444be46f733083290"/>
    <w:p>
      <w:pPr>
        <w:pStyle w:val="Heading3"/>
      </w:pPr>
      <w:r>
        <w:t xml:space="preserve">4.1.1 ส่วนนำทางและภาพรวมของระบบ (Home and Navigation System)</w:t>
      </w:r>
    </w:p>
    <w:p>
      <w:pPr>
        <w:pStyle w:val="FirstParagraph"/>
      </w:pPr>
      <w:r>
        <w:t xml:space="preserve">ส่วนติดต่อผู้ใช้หลักได้รับการจัดระเบียบผ่านแถบนำทางด้านข้าง (Sidebar Navigation) ซึ่งแบ่งหมวดหมู่การใช้งานออกเป็น 4 ส่วนหลัก ได้แก่: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บทเรียนเชิงโต้ตอบ (Interactive Lessons):</w:t>
      </w:r>
      <w:r>
        <w:t xml:space="preserve"> </w:t>
      </w:r>
      <w:r>
        <w:t xml:space="preserve">บรรจุ 6 โมดูลหลัก ได้แก่ เส้นสัมผัสและอนุพันธ์, ลิมิตเข้าใกล้จุด, ผลรวมรีมันน์, การอินทิเกรตโดยการแทนค่า, พื้นที่ระหว่างเส้นโค้ง, และปริพันธ์ไม่ตรงแบบ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เครื่องมือคำนวณและแสดงวิธีทำ (Step-by-Step Solver):</w:t>
      </w:r>
      <w:r>
        <w:t xml:space="preserve"> </w:t>
      </w:r>
      <w:r>
        <w:t xml:space="preserve">หน้าต่างช่วยแก้โจทย์คณิตศาสตร์ที่ผู้เรียนสามารถพิมพ์ฟังก์ชันและขอบเขตเพื่อดูวิธีทำทีละขั้น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คลังแบบทดสอบย่อย (Quiz Bank):</w:t>
      </w:r>
      <w:r>
        <w:t xml:space="preserve"> </w:t>
      </w:r>
      <w:r>
        <w:t xml:space="preserve">แบบทดสอบวัดมโนทัศน์พร้อมคำอธิบายเฉลยและระบบบันทึกคะแนน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แบบประเมินความพึงพอใจ (User Survey):</w:t>
      </w:r>
      <w:r>
        <w:t xml:space="preserve"> </w:t>
      </w:r>
      <w:r>
        <w:t xml:space="preserve">แบบสอบถามออนไลน์สำหรับเก็บรวบรวมข้อเสนอแนะ</w:t>
      </w:r>
    </w:p>
    <w:p>
      <w:pPr>
        <w:pStyle w:val="BodyText"/>
      </w:pPr>
      <w:r>
        <w:t xml:space="preserve">นอกจากนี้ ในทุกหน้าจอการคำนวณยังได้ติดตั้ง</w:t>
      </w:r>
      <w:r>
        <w:t xml:space="preserve"> </w:t>
      </w:r>
      <w:r>
        <w:rPr>
          <w:b/>
          <w:bCs/>
        </w:rPr>
        <w:t xml:space="preserve">แผงป้อนสัญลักษณ์คณิตศาสตร์ (Math Keypad)</w:t>
      </w:r>
      <w:r>
        <w:t xml:space="preserve"> </w:t>
      </w:r>
      <w:r>
        <w:t xml:space="preserve">ซึ่งรวบรวมปุ่มสัญลักษณ์ที่จำเป็น เช่น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,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∫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 และฟังก์ชันตรีโกณมิติ ช่วยให้ผู้เรียนบนอุปกรณ์จอสัมผัสสามารถป้อนสมการได้อย่างสะดวกรวดเร็วโดยไม่ต้องสลับแป้นพิมพ์</w:t>
      </w:r>
    </w:p>
    <w:p>
      <w:r>
        <w:pict>
          <v:rect style="width:0;height:1.5pt" o:hralign="center" o:hrstd="t" o:hr="t"/>
        </w:pict>
      </w:r>
    </w:p>
    <w:bookmarkEnd w:id="12"/>
    <w:bookmarkStart w:id="16" w:name="X8eaaea4904a62fe0976b0cf44caaf4c761b0770"/>
    <w:p>
      <w:pPr>
        <w:pStyle w:val="Heading3"/>
      </w:pPr>
      <w:r>
        <w:t xml:space="preserve">4.1.2 โมดูลเส้นสัมผัสและอนุพันธ์ (Tangent Line and Derivative)</w:t>
      </w:r>
    </w:p>
    <w:p>
      <w:pPr>
        <w:pStyle w:val="FirstParagraph"/>
      </w:pPr>
      <w:r>
        <w:t xml:space="preserve">เมื่อผู้เรียนกำหนดฟังก์ชัน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และปรับเลื่อนจุดสัมผัส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ผ่านแถบสไลเดอร์หรือกล่องป้อนตัวเลข ระบบจะคำนวณความชัน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และสร้างสมการเส้นสัมผัส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พร้อมทั้งพล็อตกราฟิกแบบพลวัต ดังแสดงในภาพที่ 4.1</w:t>
      </w:r>
    </w:p>
    <w:p>
      <w:pPr>
        <w:pStyle w:val="CaptionedFigure"/>
      </w:pPr>
      <w:r>
        <w:drawing>
          <wp:inline>
            <wp:extent cx="4868545" cy="2709540"/>
            <wp:effectExtent b="0" l="0" r="0" t="0"/>
            <wp:docPr descr="ภาพที่ 4.1 ผลการแสดงผลกราฟเส้นโค้งและเส้นสัมผัส ณ จุดสัมผัสที่กำหนด" title="" id="14" name="Picture"/>
            <a:graphic>
              <a:graphicData uri="http://schemas.openxmlformats.org/drawingml/2006/picture">
                <pic:pic>
                  <pic:nvPicPr>
                    <pic:cNvPr descr="/home/kitti/Downloads/01-Inbox/STUDENT-PROJECT/project-calculus-tutor-2569/assets/plot_tangent_actua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70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4.1 ผลการแสดงผลกราฟเส้นโค้งและเส้นสัมผัส ณ จุดสัมผัสที่กำหนด</w:t>
      </w:r>
    </w:p>
    <w:p>
      <w:pPr>
        <w:pStyle w:val="BodyText"/>
      </w:pPr>
      <w:r>
        <w:t xml:space="preserve">จากภาพที่ 4.1 เมื่อทดสอบกับฟังก์ชัน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ณ จุดสัมผัส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ระบบประมวลผลความชันได้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และสร้างสมการเส้นสัมผัส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พร้อมทั้งแสดงจุดสัมผัสสีส้มสดใสบนเส้นโค้งพาราโบลา และแสดงขั้นตอนวิธีทำเชิงมโนทัศน์ (Local Linear Approximation) อธิบายว่าเส้นสัมผัสนี้ทำหน้าที่ประมาณค่าฟังก์ชันได้ดีที่สุดในบริเวณใกล้เคียงจุดสัมผัส</w:t>
      </w:r>
    </w:p>
    <w:p>
      <w:r>
        <w:pict>
          <v:rect style="width:0;height:1.5pt" o:hralign="center" o:hrstd="t" o:hr="t"/>
        </w:pict>
      </w:r>
    </w:p>
    <w:bookmarkEnd w:id="16"/>
    <w:bookmarkStart w:id="20" w:name="โมดลผลรวมรมนน-riemann-sum"/>
    <w:p>
      <w:pPr>
        <w:pStyle w:val="Heading3"/>
      </w:pPr>
      <w:r>
        <w:t xml:space="preserve">4.1.3 โมดูลผลรวมรีมันน์ (Riemann Sum)</w:t>
      </w:r>
    </w:p>
    <w:p>
      <w:pPr>
        <w:pStyle w:val="FirstParagraph"/>
      </w:pPr>
      <w:r>
        <w:t xml:space="preserve">โมดูลนี้ทำหน้าที่แปลงนิยามนามธรรมของการหาปริพันธ์จำกัดเขตให้เห็นเป็นรูปธรรมเชิงเรขาคณิต โดยผู้เรียนสามารถเลือกวิธีการแบ่งช่วงย่อยได้ 3 วิธี ได้แก่ ปลายช่วงซ้าย (Left), ปลายช่วงขวา (Right), และจุดกึ่งกลาง (Midpoint) พร้อมปรับจำนวนช่วงย่อย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ได้ตั้งแต่ 1 ถึง 100 ช่วง ผลการแสดงผลกราฟิกแสดงดังภาพที่ 4.2</w:t>
      </w:r>
    </w:p>
    <w:p>
      <w:pPr>
        <w:pStyle w:val="CaptionedFigure"/>
      </w:pPr>
      <w:r>
        <w:drawing>
          <wp:inline>
            <wp:extent cx="4868545" cy="2709540"/>
            <wp:effectExtent b="0" l="0" r="0" t="0"/>
            <wp:docPr descr="ภาพที่ 4.2 ผลการจำลองแท่งสี่เหลี่ยมผืนผ้ารีมันน์แบบจุดกึ่งกลางเทียบกับพื้นที่จริง" title="" id="18" name="Picture"/>
            <a:graphic>
              <a:graphicData uri="http://schemas.openxmlformats.org/drawingml/2006/picture">
                <pic:pic>
                  <pic:nvPicPr>
                    <pic:cNvPr descr="/home/kitti/Downloads/01-Inbox/STUDENT-PROJECT/project-calculus-tutor-2569/assets/plot_riemann_actua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70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4.2 ผลการจำลองแท่งสี่เหลี่ยมผืนผ้ารีมันน์แบบจุดกึ่งกลางเทียบกับพื้นที่จริง</w:t>
      </w:r>
    </w:p>
    <w:p>
      <w:pPr>
        <w:pStyle w:val="BodyText"/>
      </w:pPr>
      <w:r>
        <w:t xml:space="preserve">จากภาพที่ 4.2 กรณีทดสอบฟังก์ชัน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เมื่อแบ่ง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ช่วงย่อยด้วยวิธีจุดกึ่งกลาง (</w:t>
      </w:r>
      <m:oMath>
        <m:r>
          <m:rPr>
            <m:nor/>
            <m:sty m:val="p"/>
          </m:rPr>
          <m:t>Midpoint</m:t>
        </m:r>
      </m:oMath>
      <w:r>
        <w:t xml:space="preserve">) ความกว้างของแต่ละช่วงย่อยคือ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ระบบคำนวณผลรวมพื้นที่สี่เหลี่ยมได้</w:t>
      </w:r>
      <w:r>
        <w:t xml:space="preserve"> </w:t>
      </w:r>
      <m:oMath>
        <m:sSub>
          <m:e>
            <m:r>
              <m:t>M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2.656250</m:t>
        </m:r>
      </m:oMath>
      <w:r>
        <w:t xml:space="preserve"> </w:t>
      </w:r>
      <w:r>
        <w:t xml:space="preserve">ขณะที่ค่าปริพันธ์จริงจาก SymPy คือ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2.666667</m:t>
        </m:r>
      </m:oMath>
      <w:r>
        <w:t xml:space="preserve"> </w:t>
      </w:r>
      <w:r>
        <w:t xml:space="preserve">คิดเป็นความคลาดเคลื่อนเพียง</w:t>
      </w:r>
      <w:r>
        <w:t xml:space="preserve"> </w:t>
      </w:r>
      <m:oMath>
        <m:r>
          <m:t>0.010417</m:t>
        </m:r>
      </m:oMath>
      <w:r>
        <w:t xml:space="preserve"> </w:t>
      </w:r>
      <w:r>
        <w:t xml:space="preserve">ซึ่งระบบจะแสดงตาราง Error และข้อสังเกตมโนทัศน์ว่าเมื่อ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ค่าผลรวมรีมันน์จะลู่เข้าสู่ค่าพื้นที่จริงใต้เส้นโค้ง</w:t>
      </w:r>
    </w:p>
    <w:p>
      <w:r>
        <w:pict>
          <v:rect style="width:0;height:1.5pt" o:hralign="center" o:hrstd="t" o:hr="t"/>
        </w:pict>
      </w:r>
    </w:p>
    <w:bookmarkEnd w:id="20"/>
    <w:bookmarkStart w:id="24" w:name="โมดลพนทระหวางเสนโคง-area-between-curves"/>
    <w:p>
      <w:pPr>
        <w:pStyle w:val="Heading3"/>
      </w:pPr>
      <w:r>
        <w:t xml:space="preserve">4.1.4 โมดูลพื้นที่ระหว่างเส้นโค้ง (Area Between Curves)</w:t>
      </w:r>
    </w:p>
    <w:p>
      <w:pPr>
        <w:pStyle w:val="FirstParagraph"/>
      </w:pPr>
      <w:r>
        <w:t xml:space="preserve">ระบบรองรับการรับฟังก์ชันสองฟังก์ชัน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พร้อมขอบเขต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โดยระบบจะทำการแก้สมการหาจุดตัดทางเรขาคณิตและจำแนกฟังก์ชันบนและฟังก์ชันล่างในแต่ละช่วงย่อยโดยอัตโนมัติ ดังแสดงในภาพที่ 4.3</w:t>
      </w:r>
    </w:p>
    <w:p>
      <w:pPr>
        <w:pStyle w:val="CaptionedFigure"/>
      </w:pPr>
      <w:r>
        <w:drawing>
          <wp:inline>
            <wp:extent cx="4868545" cy="2709540"/>
            <wp:effectExtent b="0" l="0" r="0" t="0"/>
            <wp:docPr descr="ภาพที่ 4.3 ผลการคำนวณและแรเงาพื้นที่ระหว่างเส้นโค้งสองฟังก์ชัน" title="" id="22" name="Picture"/>
            <a:graphic>
              <a:graphicData uri="http://schemas.openxmlformats.org/drawingml/2006/picture">
                <pic:pic>
                  <pic:nvPicPr>
                    <pic:cNvPr descr="/home/kitti/Downloads/01-Inbox/STUDENT-PROJECT/project-calculus-tutor-2569/assets/plot_area_actu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70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4.3 ผลการคำนวณและแรเงาพื้นที่ระหว่างเส้นโค้งสองฟังก์ชัน</w:t>
      </w:r>
    </w:p>
    <w:p>
      <w:pPr>
        <w:pStyle w:val="BodyText"/>
      </w:pPr>
      <w:r>
        <w:t xml:space="preserve">จากภาพที่ 4.3 เมื่อทดสอบฟังก์ชัน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และ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ระบบค้นพบจุดตัดที่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ตรวจสอบพบว่า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ตลอดช่วง และคำนวณพื้นที่สุทธิ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0.333333</m:t>
        </m:r>
      </m:oMath>
      <w:r>
        <w:t xml:space="preserve"> </w:t>
      </w:r>
      <w:r>
        <w:t xml:space="preserve">ตารางขั้นตอนวิธีทำจะแสดงการหาปฏิยานุพันธ์และการแทนค่าขอบเขตบนลบด้วยขอบเขตล่างอย่างเป็นระบบ พร้อมแรเงาสีฟ้าในบริเวณที่ถูกปิดล้อม</w:t>
      </w:r>
    </w:p>
    <w:p>
      <w:r>
        <w:pict>
          <v:rect style="width:0;height:1.5pt" o:hralign="center" o:hrstd="t" o:hr="t"/>
        </w:pict>
      </w:r>
    </w:p>
    <w:bookmarkEnd w:id="24"/>
    <w:bookmarkStart w:id="28" w:name="โมดลปรพนธไมตรงแบบ-improper-integrals"/>
    <w:p>
      <w:pPr>
        <w:pStyle w:val="Heading3"/>
      </w:pPr>
      <w:r>
        <w:t xml:space="preserve">4.1.5 โมดูลปริพันธ์ไม่ตรงแบบ (Improper Integrals)</w:t>
      </w:r>
    </w:p>
    <w:p>
      <w:pPr>
        <w:pStyle w:val="FirstParagraph"/>
      </w:pPr>
      <w:r>
        <w:t xml:space="preserve">ระบบรองรับการวิเคราะห์ปริพันธ์ที่มีขอบเขตขยายไปสู่อนันต์ (Type 1) และปริพันธ์ที่มีจุดเอกฐานภายในช่วง (Type 2) ดังแสดงในภาพที่ 4.4</w:t>
      </w:r>
    </w:p>
    <w:p>
      <w:pPr>
        <w:pStyle w:val="CaptionedFigure"/>
      </w:pPr>
      <w:r>
        <w:drawing>
          <wp:inline>
            <wp:extent cx="4868545" cy="2708397"/>
            <wp:effectExtent b="0" l="0" r="0" t="0"/>
            <wp:docPr descr="ภาพที่ 4.4 ผลการคำนวณปริพันธ์ไม่ตรงแบบชนิดที่ 1 และการแรเงาขอบเขตสู่ค่าอนันต์" title="" id="26" name="Picture"/>
            <a:graphic>
              <a:graphicData uri="http://schemas.openxmlformats.org/drawingml/2006/picture">
                <pic:pic>
                  <pic:nvPicPr>
                    <pic:cNvPr descr="/home/kitti/Downloads/01-Inbox/STUDENT-PROJECT/project-calculus-tutor-2569/assets/plot_improper_actu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70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4.4 ผลการคำนวณปริพันธ์ไม่ตรงแบบชนิดที่ 1 และการแรเงาขอบเขตสู่ค่าอนันต์</w:t>
      </w:r>
    </w:p>
    <w:p>
      <w:pPr>
        <w:pStyle w:val="BodyText"/>
      </w:pPr>
      <w:r>
        <w:t xml:space="preserve">จากภาพที่ 4.4 กรณีทดสอบ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ระบบแปลงรูปเป็นลิมิต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t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t>1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พร้อมสรุปสถานะว่า</w:t>
      </w:r>
      <w:r>
        <w:t xml:space="preserve"> </w:t>
      </w:r>
      <w:r>
        <w:t xml:space="preserve">“ปริพันธ์ลู่เข้า (Convergent)”</w:t>
      </w:r>
      <w:r>
        <w:t xml:space="preserve"> </w:t>
      </w:r>
      <w:r>
        <w:t xml:space="preserve">และมีค่าเท่ากับ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ขณะที่กรณี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ระบบจะสรุปผลว่า</w:t>
      </w:r>
      <w:r>
        <w:t xml:space="preserve"> </w:t>
      </w:r>
      <w:r>
        <w:t xml:space="preserve">“ปริพันธ์ลู่ออก (Divergent)”</w:t>
      </w:r>
    </w:p>
    <w:p>
      <w:r>
        <w:pict>
          <v:rect style="width:0;height:1.5pt" o:hralign="center" o:hrstd="t" o:hr="t"/>
        </w:pict>
      </w:r>
    </w:p>
    <w:bookmarkEnd w:id="28"/>
    <w:bookmarkStart w:id="29" w:name="X0890e3e9ed62e1d7d62b328c942c1aa4be48b90"/>
    <w:p>
      <w:pPr>
        <w:pStyle w:val="Heading3"/>
      </w:pPr>
      <w:r>
        <w:t xml:space="preserve">4.1.6 โมดูลการอินทิเกรตโดยการแทนค่าและคลังแบบทดสอบย่อย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โมดูลการแทนค่า (Substitution Method):</w:t>
      </w:r>
      <w:r>
        <w:t xml:space="preserve"> </w:t>
      </w:r>
      <w:r>
        <w:t xml:space="preserve">ระบบมีตารางผังการแปลงตัวแปร แสดงการกำหนด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การคำนวณอนุพันธ์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, การแปลงตัวแปรในอินทิกรัล และการแทนค่าตัวแปรเดิมกลับคืน พร้อมระบบแจ้งเตือนกรณีฟังก์ชันไม่สามารถหาปริพันธ์ในรูปฟังก์ชันมูลฐานได้ (Non-elementary Integrals เช่น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คลังแบบทดสอบเชิงมโนทัศน์ (Interactive Quizzes):</w:t>
      </w:r>
      <w:r>
        <w:t xml:space="preserve"> </w:t>
      </w:r>
      <w:r>
        <w:t xml:space="preserve">มีโจทย์คัดสรร 16 ข้อ ครอบคลุม 4 ระดับความยากตามลำดับขั้นการเรียนรู้ (Bloom’s Taxonomy) พร้อมระบบตรวจคำตอบทันทีและให้ Feedback เชิงอธิบาย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ff70017101310acbeed83655940b7d41fd1b6b5"/>
    <w:p>
      <w:pPr>
        <w:pStyle w:val="Heading2"/>
      </w:pPr>
      <w:r>
        <w:t xml:space="preserve">4.2 ผลการทดสอบทางเทคนิคและความถูกต้องทางคณิตศาสตร์ (Technical Verification Results)</w:t>
      </w:r>
    </w:p>
    <w:p>
      <w:pPr>
        <w:pStyle w:val="FirstParagraph"/>
      </w:pPr>
      <w:r>
        <w:t xml:space="preserve">เพื่อให้เป็นไปตามเกณฑ์การประเมินประสิทธิภาพเชิงเทคนิคตามที่กำหนดไว้ในโครงร่างโครงงาน ผู้จัดทำได้ดำเนินการทดสอบความสมบูรณ์ของระบบผ่าน 3 กระบวนการหลัก ดังนี้</w:t>
      </w:r>
    </w:p>
    <w:bookmarkStart w:id="31" w:name="Xc72b9f8de94f5f26dd4fb8493539b53a1b8779a"/>
    <w:p>
      <w:pPr>
        <w:pStyle w:val="Heading3"/>
      </w:pPr>
      <w:r>
        <w:t xml:space="preserve">4.2.1 ผลการทดสอบหน่วยย่อยอัตโนมัติด้วยไพเทสต์ (Automated Unit Testing)</w:t>
      </w:r>
    </w:p>
    <w:p>
      <w:pPr>
        <w:pStyle w:val="FirstParagraph"/>
      </w:pPr>
      <w:r>
        <w:t xml:space="preserve">ผู้จัดทำได้พัฒนาชุดทดสอบโปรแกรมอัตโนมัติครอบคลุมฟังก์ชันการคำนวณ ตรรกะการแก้ปัญหาทางคณิตศาสตร์ และการสร้างกราฟิก รวมทั้งสิ้น</w:t>
      </w:r>
      <w:r>
        <w:t xml:space="preserve"> </w:t>
      </w:r>
      <w:r>
        <w:rPr>
          <w:b/>
          <w:bCs/>
        </w:rPr>
        <w:t xml:space="preserve">102 ชุดทดสอบ</w:t>
      </w:r>
      <w:r>
        <w:t xml:space="preserve"> </w:t>
      </w:r>
      <w:r>
        <w:t xml:space="preserve">ในโฟลเดอร์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ผลการทดสอบพบว่า</w:t>
      </w:r>
      <w:r>
        <w:t xml:space="preserve"> </w:t>
      </w:r>
      <w:r>
        <w:rPr>
          <w:b/>
          <w:bCs/>
        </w:rPr>
        <w:t xml:space="preserve">ผ่านการทดสอบทั้งหมด 102/102 รายการ (อัตราความสำเร็จ 100%)</w:t>
      </w:r>
      <w:r>
        <w:t xml:space="preserve"> </w:t>
      </w:r>
      <w:r>
        <w:t xml:space="preserve">ดังแสดงในตารางที่ 4.1</w:t>
      </w:r>
    </w:p>
    <w:bookmarkEnd w:id="31"/>
    <w:bookmarkStart w:id="32" w:name="X0ef6466152aab97e0cb102f254e93c4ecf556bc"/>
    <w:p>
      <w:pPr>
        <w:pStyle w:val="Heading3"/>
      </w:pPr>
      <w:r>
        <w:t xml:space="preserve">ตารางที่ 4.1 สรุปผลการทดสอบหน่วยย่อยอัตโนมัติด้วยเฟรมเวิร์ก Pytest แยกตามโมดูล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ไฟล์ชุดทดสอบ (Test Suite)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โมดูลที่ทดสอบ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จำนวนข้อทดสอบ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ผลการทดสอบ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อัตราความสำเร็จ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test_tangent_solver.py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โมดูลเส้นสัมผัสและอนุพันธ์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(10/10)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test_limit_solver.py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โมดูลลิมิตและความต่อเนื่อง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(10/10)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test_riemann_solver.py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โมดูลผลรวมรีมันน์และการประมาณค่า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(15/15)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test_substitution_solver.py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โมดูลการอินทิเกรตโดยการแทนค่า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(6/6)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test_area_solver.py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โมดูลการคำนวณพื้นที่ระหว่างเส้นโค้ง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(14/14)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test_improper_solver.py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โมดูลปริพันธ์ไม่ตรงแบบและการลู่เข้า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(13/13)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test_volume_solver.py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โมดูลปริมาตรทรงตันจากการหมุน (Disk/Washer)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(9/9)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test_sympy_solver.py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ฟังก์ชันการคำนวณสัญลักษณ์ทั่วไป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(11/11)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test_plotter.py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ฟังก์ชันการสร้างกราฟิกสองมิติ (Matplotlib)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(7/7)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test_quiz_data.py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ความสมบูรณ์ของโครงสร้างข้อมูลแบบทดสอบ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(7/7)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รวมทั้งสิ้น (Total)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ระบบภาพรวมทั้งหมด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ผ่านทั้งหมด (102/102)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4192710f81e4a9d32341b48807809c4c73d1ab4"/>
    <w:p>
      <w:pPr>
        <w:pStyle w:val="Heading3"/>
      </w:pPr>
      <w:r>
        <w:t xml:space="preserve">4.2.2 การทดสอบคุณสมบัติการลู่เข้าของค่าประมาณทางคณิตศาสตร์ (Convergence Properties)</w:t>
      </w:r>
    </w:p>
    <w:p>
      <w:pPr>
        <w:pStyle w:val="FirstParagraph"/>
      </w:pPr>
      <w:r>
        <w:t xml:space="preserve">เพื่อพิสูจน์ความถูกต้องของอัลกอริทึมผลรวมรีมันน์ตามทฤษฎีบทการมีอยู่ของปริพันธ์ ได้ทำการทดสอบคำนวณฟังก์ชัน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โดยแปรผันจำนวนช่วงย่อย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ตั้งแต่ 4 ถึง 64 ช่วงย่อย เปรียบเทียบกับค่าจริง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2.666667</m:t>
        </m:r>
      </m:oMath>
      <w:r>
        <w:t xml:space="preserve"> </w:t>
      </w:r>
      <w:r>
        <w:t xml:space="preserve">ผลการทดสอบแสดงดังตารางที่ 4.2</w:t>
      </w:r>
    </w:p>
    <w:bookmarkEnd w:id="33"/>
    <w:bookmarkStart w:id="34" w:name="X159d323052f9b268d9646e6fed3c1c62352b95b"/>
    <w:p>
      <w:pPr>
        <w:pStyle w:val="Heading3"/>
      </w:pPr>
      <w:r>
        <w:t xml:space="preserve">ตารางที่ 4.2 การเปรียบเทียบการลู่เข้าของผลรวมรีมันน์และค่าความคลาดเคลื่อนเมื่อเพิ่มจำนวนช่วงย่อย</w:t>
      </w:r>
      <w:r>
        <w:t xml:space="preserve"> </w:t>
      </w:r>
      <m:oMath>
        <m:r>
          <m:t>n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จำนวนช่วง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ความกว้างช่วง (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ผลรวมซ้าย (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ผลรวมขวา (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จุดกึ่งกลาง (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ค่าความคลาดเคลื่อนของ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1.750000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2.625000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0.041667 (1.56%)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2.187500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3.187500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2.656250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0.010417 (0.39%)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2.421875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2.921875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2.664062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0.002604 (0.10%)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2.542969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2.792969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2.666016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0.000651 (0.02%)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2.604492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2.729492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2.666504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0.000163 (&lt; 0.01%)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(Exact)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2.666667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2.666667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2.666667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0.000000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(0.00%)</w:t>
            </w:r>
          </w:p>
        </w:tc>
      </w:tr>
    </w:tbl>
    <w:p>
      <w:pPr>
        <w:pStyle w:val="BodyText"/>
      </w:pPr>
      <w:r>
        <w:t xml:space="preserve">จากตารางที่ 4.2 พบว่าเมื่อ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เพิ่มขึ้น ค่าผลรวมซ้าย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และผลรวมขวา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จะประกบเข้าหาค่าจริงอย่างสม่ำเสมอ โดยวิธีจุดกึ่งกลาง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ให้อัตราการลู่เข้าที่รวดเร็วที่สุด โดยที่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มีความคลาดเคลื่อนสัมพัทธ์น้อยกว่า</w:t>
      </w:r>
      <w:r>
        <w:t xml:space="preserve"> </w:t>
      </w:r>
      <m:oMath>
        <m:r>
          <m:t>0.01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ซึ่งเป็นไปตามทฤษฎีบทการประมาณค่าเชิงตัวเลขทุกประการ</w:t>
      </w:r>
    </w:p>
    <w:p>
      <w:r>
        <w:pict>
          <v:rect style="width:0;height:1.5pt" o:hralign="center" o:hrstd="t" o:hr="t"/>
        </w:pict>
      </w:r>
    </w:p>
    <w:bookmarkEnd w:id="34"/>
    <w:bookmarkStart w:id="35" w:name="X392babfff2cc13ac38585edc8a152d8771e8fa9"/>
    <w:p>
      <w:pPr>
        <w:pStyle w:val="Heading3"/>
      </w:pPr>
      <w:r>
        <w:t xml:space="preserve">4.2.3 การทดสอบความทนทานต่อกรณีขอบเขตวิกฤต (Edge Cases and Exception Handling)</w:t>
      </w:r>
    </w:p>
    <w:p>
      <w:pPr>
        <w:pStyle w:val="FirstParagraph"/>
      </w:pPr>
      <w:r>
        <w:t xml:space="preserve">ระบบได้รับการทดสอบความเค้น (Stress Testing) ในสถานการณ์ขอบเขตวิกฤตเพื่อประเมินความสามารถในการรับมือกับความผิดพลาด ผลการทดสอบสรุปดังตารางที่ 4.3</w:t>
      </w:r>
    </w:p>
    <w:bookmarkEnd w:id="35"/>
    <w:bookmarkStart w:id="36" w:name="X5f9c5e83f1ed848d0470769874a36e9e0717cb0"/>
    <w:p>
      <w:pPr>
        <w:pStyle w:val="Heading3"/>
      </w:pPr>
      <w:r>
        <w:t xml:space="preserve">ตารางที่ 4.3 ผลการทดสอบกรณีขอบเขตวิกฤตและการจัดการข้อผิดพลาดของระบบ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กรณีทดสอบวิกฤต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ตัวอย่างข้อมูลนำเข้า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พฤติกรรมที่คาดหวัง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ผลการทำงานจริงของระบบ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รูปแบบไม่กำหนด</w:t>
            </w:r>
            <w:r>
              <w:rPr>
                <w:b/>
                <w:bCs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แยกตัวประกอบและตัดทอนเศษส่วน สรุปค่าเท่ากับ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แสดงขั้นตอนแยกตัวประกอบ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และได้ลิมิตเท่ากับ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ลิมิตสองด้านไม่เท่ากัน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จำแนกลิมิตซ้าย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และขวา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สรุป DNE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รายงานว่าลิมิตไม่มีค่า (Does Not Exist) อย่างถูกต้อง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เส้นสัมผัสแนวดิ่ง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ตรวจจับความชันอนันต์ และสร้างสมการ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รายงานสถานะ</w:t>
            </w:r>
            <w:r>
              <w:t xml:space="preserve"> </w:t>
            </w:r>
            <w:r>
              <w:rPr>
                <w:rStyle w:val="VerbatimChar"/>
              </w:rPr>
              <w:t xml:space="preserve">vertical</w:t>
            </w:r>
            <w:r>
              <w:t xml:space="preserve"> </w:t>
            </w:r>
            <w:r>
              <w:t xml:space="preserve">แสดงสมการเส้นตรงแนวดิ่ง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จุดไม่สามารถหาอนุพันธ์ได้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ตรวจจับจุดมุมแหลม (Corner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รายงานสถานะ</w:t>
            </w:r>
            <w:r>
              <w:t xml:space="preserve"> </w:t>
            </w:r>
            <w:r>
              <w:rPr>
                <w:rStyle w:val="VerbatimChar"/>
              </w:rPr>
              <w:t xml:space="preserve">non_differentiable</w:t>
            </w:r>
            <w:r>
              <w:t xml:space="preserve"> </w:t>
            </w:r>
            <w:r>
              <w:t xml:space="preserve">พร้อมคำอธิบายจุดยอดแหลม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ปริพันธ์ที่ไม่ใช่ฟังก์ชันมูลฐาน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แจ้งเตือนข้อจำกัดและไม่ระเบิดเป็น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แจ้งเตือนว่าเป็น Non-elementary integral และอธิบายข้อจำกัด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ข้อมูลนำเข้าไม่ถูกต้อง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ระบุช่วง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</m:oMath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ปฏิเสธการคำนวณและแสดงคำแนะนำ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แสดงกล่อง Warning ชี้แนะเงื่อนไขที่ถูกต้องโดยโปรแกรมไม่ขัดข้อง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Xccff2dd51b9d69221db75a4964341ecf234a553"/>
    <w:p>
      <w:pPr>
        <w:pStyle w:val="Heading2"/>
      </w:pPr>
      <w:r>
        <w:t xml:space="preserve">4.3 ผลการประเมินความพึงพอใจและประสิทธิภาพการใช้งาน (User Satisfaction and Usability Evaluation)</w:t>
      </w:r>
    </w:p>
    <w:p>
      <w:pPr>
        <w:pStyle w:val="BlockText"/>
      </w:pPr>
      <w:r>
        <w:rPr>
          <w:b/>
          <w:bCs/>
        </w:rPr>
        <w:t xml:space="preserve">⚠️ [ข้อความแจ้งเตือนสำคัญ: ส่วนนี้เป็นข้อมูลจำลอง (MOCKUP DATA) — นิสิตต้องแก้ไขก่อนส่งเล่มจริง]</w:t>
      </w:r>
      <w:r>
        <w:br/>
      </w:r>
      <w:r>
        <w:rPr>
          <w:b/>
          <w:bCs/>
        </w:rPr>
        <w:t xml:space="preserve">(DOCUMENT STATUS: MOCKUP TEMPLATE — REVISION AND DATA INSERTION REQUIRED)</w:t>
      </w:r>
      <w:r>
        <w:br/>
      </w:r>
      <w:r>
        <w:rPr>
          <w:b/>
          <w:bCs/>
        </w:rPr>
        <w:t xml:space="preserve">หมายเหตุสำหรับนิสิตผู้จัดทำโครงงาน (อาจารย์ที่ปรึกษาเน้นย้ำ):</w:t>
      </w:r>
      <w:r>
        <w:br/>
      </w:r>
      <w:r>
        <w:t xml:space="preserve">ข้อมูลตัวเลข สถิติ และผลการประเมินในหัวข้อ 4.3 ทั้งหมด (รวมถึงตารางที่ 4.4 และตารางที่ 4.5) ในเอกสารฉบับนี้ เป็น</w:t>
      </w:r>
      <w:r>
        <w:t xml:space="preserve"> </w:t>
      </w:r>
      <w:r>
        <w:rPr>
          <w:b/>
          <w:bCs/>
        </w:rPr>
        <w:t xml:space="preserve">“ข้อมูลจำลอง (Mockup Data)”</w:t>
      </w:r>
      <w:r>
        <w:t xml:space="preserve"> </w:t>
      </w:r>
      <w:r>
        <w:t xml:space="preserve">ที่จัดทำขึ้นเพื่อเป็น</w:t>
      </w:r>
      <w:r>
        <w:t xml:space="preserve"> </w:t>
      </w:r>
      <w:r>
        <w:rPr>
          <w:b/>
          <w:bCs/>
        </w:rPr>
        <w:t xml:space="preserve">โครงร่างและรูปแบบตารางตัวอย่าง (Template)</w:t>
      </w:r>
      <w:r>
        <w:t xml:space="preserve"> </w:t>
      </w:r>
      <w:r>
        <w:t xml:space="preserve">สำหรับการจัดทำรูปเล่มบทที่ 4 เท่านั้น</w:t>
      </w:r>
      <w:r>
        <w:t xml:space="preserve"> </w:t>
      </w:r>
      <w:r>
        <w:rPr>
          <w:b/>
          <w:bCs/>
        </w:rPr>
        <w:t xml:space="preserve">ยังไม่ใช่ข้อมูลจริงจากการเก็บแบบสอบถาม</w:t>
      </w:r>
    </w:p>
    <w:p>
      <w:pPr>
        <w:pStyle w:val="BlockText"/>
      </w:pPr>
      <w:r>
        <w:rPr>
          <w:b/>
          <w:bCs/>
        </w:rPr>
        <w:t xml:space="preserve">สิ่งที่นิสิตต้องดำเนินการแก้ไข (Action Items):</w:t>
      </w:r>
      <w:r>
        <w:t xml:space="preserve"> </w:t>
      </w:r>
      <w:r>
        <w:t xml:space="preserve">1. นำแบบสอบถามจากไฟล์</w:t>
      </w:r>
      <w:r>
        <w:t xml:space="preserve"> </w:t>
      </w:r>
      <w:r>
        <w:rPr>
          <w:rStyle w:val="VerbatimChar"/>
        </w:rPr>
        <w:t xml:space="preserve">docs/calculus-app-satisfaction-survey.qmd</w:t>
      </w:r>
      <w:r>
        <w:t xml:space="preserve"> </w:t>
      </w:r>
      <w:r>
        <w:t xml:space="preserve">ไปสร้างใน Google Forms</w:t>
      </w:r>
      <w:r>
        <w:t xml:space="preserve"> </w:t>
      </w:r>
      <w:r>
        <w:t xml:space="preserve">2. นำเว็บแอปพลิเคชันไปให้นักศึกษากลุ่มตัวอย่างทดลองใช้งานจริงอย่างน้อย 30 คน และตอบแบบสอบถาม</w:t>
      </w:r>
      <w:r>
        <w:t xml:space="preserve"> </w:t>
      </w:r>
      <w:r>
        <w:t xml:space="preserve">3. นำข้อมูลผลการประเมินจริงมาคำนวณค่าเฉลี่ย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), ส่วนเบี่ยงเบนมาตรฐาน (S.D.) และคะแนน SUS ตามสูตรมาตรฐาน</w:t>
      </w:r>
      <w:r>
        <w:t xml:space="preserve"> </w:t>
      </w:r>
      <w:r>
        <w:t xml:space="preserve">4. นำตัวเลขจริงมาแก้ไขแทนที่ตัวเลขจำลองในตารางที่ 4.4 และ 4.5 รวมถึงเนื้อหาบรรยายทั้งหมดก่อนนำส่งเล่มฉบับสมบูรณ์</w:t>
      </w:r>
    </w:p>
    <w:p>
      <w:r>
        <w:pict>
          <v:rect style="width:0;height:1.5pt" o:hralign="center" o:hrstd="t" o:hr="t"/>
        </w:pict>
      </w:r>
    </w:p>
    <w:bookmarkStart w:id="38" w:name="X8651d9a8de80a7fd6a807cddb91704377e03eb0"/>
    <w:p>
      <w:pPr>
        <w:pStyle w:val="Heading3"/>
      </w:pPr>
      <w:r>
        <w:t xml:space="preserve">4.3.1 ข้อมูลทั่วไปของกลุ่มตัวอย่าง [ข้อมูลจำลอง — ต้องแก้ไขเมื่อได้ผลจริง]</w:t>
      </w:r>
    </w:p>
    <w:p>
      <w:pPr>
        <w:pStyle w:val="FirstParagraph"/>
      </w:pPr>
      <w:r>
        <w:rPr>
          <w:i/>
          <w:iCs/>
        </w:rPr>
        <w:t xml:space="preserve">(รอนำเข้าข้อมูลจริง: ปัจจุบันจำลองกลุ่มตัวอย่างนิสิตระดับปริญญาตรี มหาวิทยาลัยเกษตรศาสตร์ จำนวน 30 คน)</w:t>
      </w:r>
      <w:r>
        <w:t xml:space="preserve"> </w:t>
      </w:r>
      <w:r>
        <w:rPr>
          <w:rStyle w:val="VerbatimChar"/>
        </w:rPr>
        <w:t xml:space="preserve">[จุดที่ต้องแก้ไข]</w:t>
      </w:r>
      <w:r>
        <w:br/>
      </w:r>
      <w:r>
        <w:t xml:space="preserve">กลุ่มตัวอย่างจำนวน 30 คน จำแนกตามอุปกรณ์ที่ใช้ในการทดสอบพบว่า ใช้งานผ่านเครื่องคอมพิวเตอร์พกพา/ตั้งโต๊ะ คิดเป็นร้อยละ 56.7 (17 คน) ใช้งานผ่านแท็บเล็ต คิดเป็นร้อยละ 26.7 (8 คน) และใช้งานผ่านสมาร์ตโฟน คิดเป็นร้อยละ 16.6 (5 คน) โดยร้อยละ 83.3 ระบุว่าเคยมีประสบการณ์รู้สึกว่าเนื้อหาแคลคูลัสมีความยากและเป็นนามธรรมสูง</w:t>
      </w:r>
      <w:r>
        <w:t xml:space="preserve"> </w:t>
      </w:r>
      <w:r>
        <w:rPr>
          <w:rStyle w:val="VerbatimChar"/>
        </w:rPr>
        <w:t xml:space="preserve">[ต้องแก้ไขตัวเลขตามผลจริง]</w:t>
      </w:r>
    </w:p>
    <w:p>
      <w:r>
        <w:pict>
          <v:rect style="width:0;height:1.5pt" o:hralign="center" o:hrstd="t" o:hr="t"/>
        </w:pict>
      </w:r>
    </w:p>
    <w:bookmarkEnd w:id="38"/>
    <w:bookmarkStart w:id="39" w:name="Xd5d86c4404cbc8aa1dd7b6f18d32b9bb1caf33d"/>
    <w:p>
      <w:pPr>
        <w:pStyle w:val="Heading3"/>
      </w:pPr>
      <w:r>
        <w:t xml:space="preserve">4.3.2 ผลการประเมินความพึงพอใจต่อคุณลักษณะของระบบ (4 ด้าน) [ข้อมูลจำลอง — ต้องแก้ไขเมื่อได้ผลจริง]</w:t>
      </w:r>
    </w:p>
    <w:p>
      <w:pPr>
        <w:pStyle w:val="FirstParagraph"/>
      </w:pPr>
      <w:r>
        <w:t xml:space="preserve">การประเมินใช้แบบสอบถามมาตรวัดลิเคิร์ต 5 ระดับ (Likert Scale) โดยกำหนดเกณฑ์การแปลความหมายของค่าเฉลี่ย ดังนี้: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4.51 – 5.00</w:t>
      </w:r>
      <w:r>
        <w:t xml:space="preserve"> </w:t>
      </w:r>
      <w:r>
        <w:t xml:space="preserve">หมายถึง มีความพึงพอใจในระดับ</w:t>
      </w:r>
      <w:r>
        <w:t xml:space="preserve"> </w:t>
      </w:r>
      <w:r>
        <w:rPr>
          <w:b/>
          <w:bCs/>
        </w:rPr>
        <w:t xml:space="preserve">มากที่สุด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3.51 – 4.50</w:t>
      </w:r>
      <w:r>
        <w:t xml:space="preserve"> </w:t>
      </w:r>
      <w:r>
        <w:t xml:space="preserve">หมายถึง มีความพึงพอใจในระดับ</w:t>
      </w:r>
      <w:r>
        <w:t xml:space="preserve"> </w:t>
      </w:r>
      <w:r>
        <w:rPr>
          <w:b/>
          <w:bCs/>
        </w:rPr>
        <w:t xml:space="preserve">มาก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2.51 – 3.50</w:t>
      </w:r>
      <w:r>
        <w:t xml:space="preserve"> </w:t>
      </w:r>
      <w:r>
        <w:t xml:space="preserve">หมายถึง มีความพึงพอใจในระดับ</w:t>
      </w:r>
      <w:r>
        <w:t xml:space="preserve"> </w:t>
      </w:r>
      <w:r>
        <w:rPr>
          <w:b/>
          <w:bCs/>
        </w:rPr>
        <w:t xml:space="preserve">ปานกลาง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1.51 – 2.50</w:t>
      </w:r>
      <w:r>
        <w:t xml:space="preserve"> </w:t>
      </w:r>
      <w:r>
        <w:t xml:space="preserve">หมายถึง มีความพึงพอใจในระดับ</w:t>
      </w:r>
      <w:r>
        <w:t xml:space="preserve"> </w:t>
      </w:r>
      <w:r>
        <w:rPr>
          <w:b/>
          <w:bCs/>
        </w:rPr>
        <w:t xml:space="preserve">น้อย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1.00 – 1.50</w:t>
      </w:r>
      <w:r>
        <w:t xml:space="preserve"> </w:t>
      </w:r>
      <w:r>
        <w:t xml:space="preserve">หมายถึง มีความพึงพอใจในระดับ</w:t>
      </w:r>
      <w:r>
        <w:t xml:space="preserve"> </w:t>
      </w:r>
      <w:r>
        <w:rPr>
          <w:b/>
          <w:bCs/>
        </w:rPr>
        <w:t xml:space="preserve">น้อยที่สุด</w:t>
      </w:r>
    </w:p>
    <w:p>
      <w:pPr>
        <w:pStyle w:val="BodyText"/>
      </w:pPr>
      <w:r>
        <w:t xml:space="preserve">ผลการวิเคราะห์ข้อมูลค่าเฉลี่ย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 และส่วนเบี่ยงเบนมาตรฐาน (S.D.) จำลองแสดงดังตารางที่ 4.4</w:t>
      </w:r>
    </w:p>
    <w:bookmarkEnd w:id="39"/>
    <w:bookmarkStart w:id="40" w:name="X3417d7285fa90ddc488fd90bfc6f1ba2ea07c93"/>
    <w:p>
      <w:pPr>
        <w:pStyle w:val="Heading3"/>
      </w:pPr>
      <w:r>
        <w:t xml:space="preserve">ตารางที่ 4.4 (ข้อมูลจำลองสำหรับการจัดทำรูปเล่ม: ต้องแก้ไขด้วยข้อมูลจริง) ผลการประเมินความพึงพอใจต่อคุณลักษณะของเว็บแอปพลิเคชัน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ด้านการประเมิน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รายการประเมิน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) [จำลอง]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S.D. [จำลอง]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ระดับความพึงพอใจ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ด้านส่วนประสานงานผู้ใช้ (UI/UX)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การจัดวางองค์ประกอบเป็นระเบียบ สบายตา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 เมนูนำทางชัดเจน เข้าถึงบทเรียนสะดวก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 สูตรคณิตศาสตร์และฟอนต์ไทยคมชัด อ่านง่าย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1.4 ความลื่นไหลในการเลื่อนสไลเดอร์และโต้ตอบ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1.5 ความสะดวกของแผงป้อนสัญลักษณ์ (Keypad)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เฉลี่ยรวมด้านที่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ด้านฟังก์ชันเชิงโต้ตอบและการคำนวณ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กราฟเรขาคณิตพลวัตช่วยให้เห็นภาพการเปลี่ยนแปลง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2.2 การคำนวณด้วย SymPy มีความแม่นยำ น่าเชื่อถือ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2.3 กลไก Accordion ช่วยส่งเสริมให้ฝึกคิดก่อนดูเฉลย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2.4 ระบบแจ้งเตือนจุดที่มักเข้าใจผิดได้ตรงประเด็น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2.5 แบบทดสอบย่อยช่วยตรวจสอบความเข้าใจได้ดี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เฉลี่ยรวมด้านที่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ด้านเนื้อหาและการส่งเสริมมโนทัศน์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เนื้อหาถูกต้อง สอดคล้องกับหลักสูตรแคลคูลัส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 การจำลองช่วยแปลงนามธรรมให้เห็นเป็นรูปธรรม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3.3 คำอธิบายภาษาไทยกระชับและเข้าใจง่าย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3.4 เชื่อมโยงระหว่างพีชคณิตและเรขาคณิตได้ชัดเจน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3.5 เนื้อหามีประโยชน์ต่อการทบทวนด้วยตนเอง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เฉลี่ยรวมด้านที่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ด้านเจตคติและแรงจูงใจในการเรียนรู้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ช่วยลดความรู้สึกกลัวหรือกังวลต่อวิชาแคลคูลัส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4.2 กระตุ้นความสนใจและการเรียนรู้ด้วยตนเอง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4.3 มีความมั่นใจในการทำโจทย์แคลคูลัสเพิ่มขึ้น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4.4 ต้องการนำระบบไปใช้ทบทวนบทเรียนซ้ำในอนาคต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4.5 พร้อมที่จะแนะนำระบบให้เพื่อนร่วมชั้นใช้งาน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เฉลี่ยรวมด้านที่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ผลรวมทุกด้าน (Overall Summary)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ภาพรวมประสิทธิภาพและความพึงพอใจ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มากที่สุด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[ต้องแก้ไข]</w:t>
            </w:r>
          </w:p>
        </w:tc>
      </w:tr>
    </w:tbl>
    <w:p>
      <w:pPr>
        <w:pStyle w:val="BodyText"/>
      </w:pPr>
      <w:r>
        <w:rPr>
          <w:i/>
          <w:iCs/>
        </w:rPr>
        <w:t xml:space="preserve">(หมายเหตุ: ตัวเลขในตารางข้างต้นเป็นข้อมูลตัวอย่างสำหรับตรวจรูปแบบเล่ม ต้องแทนที่ด้วยผลการวิเคราะห์ทางสถิติจริง)</w:t>
      </w:r>
      <w:r>
        <w:t xml:space="preserve"> </w:t>
      </w:r>
      <w:r>
        <w:rPr>
          <w:rStyle w:val="VerbatimChar"/>
        </w:rPr>
        <w:t xml:space="preserve">[ต้องแก้ไข]</w:t>
      </w:r>
    </w:p>
    <w:p>
      <w:r>
        <w:pict>
          <v:rect style="width:0;height:1.5pt" o:hralign="center" o:hrstd="t" o:hr="t"/>
        </w:pict>
      </w:r>
    </w:p>
    <w:bookmarkEnd w:id="40"/>
    <w:bookmarkStart w:id="41" w:name="X98a443000cf4d8a7dbad76d562b146f501a8e01"/>
    <w:p>
      <w:pPr>
        <w:pStyle w:val="Heading3"/>
      </w:pPr>
      <w:r>
        <w:t xml:space="preserve">4.3.3 ผลการประเมินความสะดวกในการใช้งานตามมาตรฐานสากล (System Usability Scale: SUS) [ข้อมูลจำลอง — ต้องแก้ไขเมื่อได้ผลจริง]</w:t>
      </w:r>
    </w:p>
    <w:p>
      <w:pPr>
        <w:pStyle w:val="FirstParagraph"/>
      </w:pPr>
      <w:r>
        <w:t xml:space="preserve">จากการคำนวณคะแนนตามแบบประเมินมาตรฐาน SUS จำนวน 10 ข้อ (แปลงคะแนนให้อยู่ในสเกล 0–100 ตามวิธีคำนวณของ Brooke, 1996) ผลการคำนวณตัวอย่างจำลองได้</w:t>
      </w:r>
      <w:r>
        <w:t xml:space="preserve"> </w:t>
      </w:r>
      <w:r>
        <w:rPr>
          <w:b/>
          <w:bCs/>
        </w:rPr>
        <w:t xml:space="preserve">คะแนนเฉลี่ย SUS เท่ากับ 82.5 คะแนน (S.D. = 7.8)</w:t>
      </w:r>
      <w:r>
        <w:t xml:space="preserve"> </w:t>
      </w:r>
      <w:r>
        <w:rPr>
          <w:rStyle w:val="VerbatimChar"/>
        </w:rPr>
        <w:t xml:space="preserve">[ต้องแก้ไขด้วยคะแนนจริง]</w:t>
      </w:r>
    </w:p>
    <w:p>
      <w:pPr>
        <w:pStyle w:val="BodyText"/>
      </w:pPr>
      <w:r>
        <w:t xml:space="preserve">เมื่อนำคะแนนไปเทียบกับเกณฑ์มาตรฐานสากล (Sauro and Lewis, 2012) พบว่าคะแนน 82.5 จัดอยู่ในเกณฑ์: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ระดับความยอมรับ (Acceptability Range):</w:t>
      </w:r>
      <w:r>
        <w:t xml:space="preserve"> </w:t>
      </w:r>
      <w:r>
        <w:t xml:space="preserve">ยอมรับได้อย่างสมบูรณ์ (Acceptable)</w:t>
      </w:r>
      <w:r>
        <w:t xml:space="preserve"> </w:t>
      </w:r>
      <w:r>
        <w:rPr>
          <w:rStyle w:val="VerbatimChar"/>
        </w:rPr>
        <w:t xml:space="preserve">[ต้องแก้ไข]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เกรดวัดระดับ (Grade Scale):</w:t>
      </w:r>
      <w:r>
        <w:t xml:space="preserve"> </w:t>
      </w:r>
      <w:r>
        <w:rPr>
          <w:b/>
          <w:bCs/>
        </w:rPr>
        <w:t xml:space="preserve">เกรด A (Grade A)</w:t>
      </w:r>
      <w:r>
        <w:t xml:space="preserve"> </w:t>
      </w:r>
      <w:r>
        <w:rPr>
          <w:rStyle w:val="VerbatimChar"/>
        </w:rPr>
        <w:t xml:space="preserve">[ต้องแก้ไข]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ระดับคำคุณศัพท์ (Adjective Rating):</w:t>
      </w:r>
      <w:r>
        <w:t xml:space="preserve"> </w:t>
      </w:r>
      <w:r>
        <w:rPr>
          <w:b/>
          <w:bCs/>
        </w:rPr>
        <w:t xml:space="preserve">ยอดเยี่ยม (Excellent)</w:t>
      </w:r>
      <w:r>
        <w:t xml:space="preserve"> </w:t>
      </w:r>
      <w:r>
        <w:rPr>
          <w:rStyle w:val="VerbatimChar"/>
        </w:rPr>
        <w:t xml:space="preserve">[ต้องแก้ไข]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การอภปรายผลการดำเนนงาน-discussion"/>
    <w:p>
      <w:pPr>
        <w:pStyle w:val="Heading2"/>
      </w:pPr>
      <w:r>
        <w:t xml:space="preserve">4.4 การอภิปรายผลการดำเนินงาน (Discussion)</w:t>
      </w:r>
    </w:p>
    <w:p>
      <w:pPr>
        <w:pStyle w:val="FirstParagraph"/>
      </w:pPr>
      <w:r>
        <w:t xml:space="preserve">ผลจากการพัฒนาและทดสอบระบบเว็บแอปพลิเคชัน นำไปสู่ข้อค้นพบและประเด็นการอภิปรายที่สำคัญ 3 ประการ ดังนี้: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จุดเด่นของการใช้ระบบพีชคณิตคอมพิวเตอร์ภายใน (Embedded Local CAS):</w:t>
      </w:r>
      <w:r>
        <w:t xml:space="preserve"> </w:t>
      </w:r>
      <w:r>
        <w:t xml:space="preserve">การเลือกใช้ SymPy ร่วมกับ Python โดยประมวลผลภายในสภาพแวดล้อมของเครื่องแม่ข่ายโดยตรง ทำให้ระบบมีความเป็นอิสระ ไม่ต้องพึ่งพาบริการ API ภายนอก (เช่น Wolfram Alpha หรือคลาวด์เชิงพาณิชย์) ซึ่งช่วยขจัดปัญหาข้อจำกัดด้านโควตาการเรียกใช้งาน ค่าใช้จ่าย และความเสี่ยงจากเครือข่ายภายนอก ส่งผลให้การประมวลผลมีความรวดเร็วและให้คำตอบทางคณิตศาสตร์ที่แม่นยำ 100%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ประสิทธิผลของการจัดนั่งร้านทางปัญญาและการลดภาระทางปัญญา:</w:t>
      </w:r>
      <w:r>
        <w:t xml:space="preserve"> </w:t>
      </w:r>
      <w:r>
        <w:t xml:space="preserve">กลไก Accordion Steps และ Natural Language Explanation ช่วยให้การไม่เปิดเผยวิธีทำทั้งหมดในคราวเดียวช่วยลดภาระทางปัญญา (Extraneous Cognitive Load) ของผู้เรียนได้อย่างแท้จริง การอธิบายด้วยภาษาธรรมชาติควบคู่กับสัญลักษณ์คณิตศาสตร์ช่วยเป็นสะพานเชื่อมระหว่างสูตรนามธรรมกับความเข้าใจเชิงมโนทัศน์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ข้อจำกัดที่พบและการพัฒนาต่อยอด:</w:t>
      </w:r>
      <w:r>
        <w:t xml:space="preserve"> </w:t>
      </w:r>
      <w:r>
        <w:t xml:space="preserve">แม้ระบบจะผ่านการทดสอบหน่วยย่อย 100% แต่การทดสอบความเค้นพบว่า ระบบยังจำกัดเฉพาะฟังก์ชันที่สามารถเขียนในรูปนิพจน์เดี่ยวได้ ยังไม่รองรับฟังก์ชันที่นิยามแบบหลายช่วงเงื่อนไข (Piecewise Functions) ซึ่งสามารถพัฒนาต่อยอดเป็นโมดูลเสริมในอนาคตเพื่อรองรับเนื้อหาแคลคูลัสขั้นสูงต่อไป</w:t>
      </w:r>
    </w:p>
    <w:p>
      <w:r>
        <w:pict>
          <v:rect style="width:0;height:1.5pt" o:hralign="center" o:hrstd="t" o:hr="t"/>
        </w:pict>
      </w:r>
    </w:p>
    <w:bookmarkEnd w:id="43"/>
    <w:bookmarkStart w:id="44" w:name="X9c3250ed47a26e47198acf4982995fb5e15ac58"/>
    <w:p>
      <w:pPr>
        <w:pStyle w:val="Heading2"/>
      </w:pPr>
      <w:r>
        <w:t xml:space="preserve">รายการข้อมูลที่ต้องแก้ไขและนำเข้าข้อมูลจริงก่อนตรวจเล่มฉบับสมบูรณ์ (Revision Checklist)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รายการข้อมูลที่ต้องแก้ไข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ตำแหน่งในบทที่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แหล่งข้อมูลจริงที่ต้องนำมาใส่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สถานะปัจจุบัน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ข้อมูลจำนวนและภูมิหลังของกลุ่มตัวอย่าง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หัวข้อ 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แบบสอบถาม Google Forms ตอนที่ 1 (ข้อมูลทั่วไป)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จำลอง (Mockup)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ค่าเฉลี่ย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) และ S.D. รายข้อและรายด้าน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ตารางที่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แบบสอบถาม Google Forms ตอนที่ 2 (ความพึงพอใจ 4 ด้าน)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จำลอง (Mockup)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คะแนนเฉลี่ย SUS รวม และการตัดเกรด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หัวข้อ 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แบบสอบถาม Google Forms ตอนที่ 3 (SUS 10 ข้อ)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จำลอง (Mockup)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ข้อความสรุปและการแปลผลความพึงพอใจ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หัวข้อ 4.3.2 และ 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ผลการคำนวณสถิติจริงจากกลุ่มตัวอย่าง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จำลอง (Mockup)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ผลการทดสอบ Pytest 102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ตารางที่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ผลรัน</w:t>
            </w:r>
            <w:r>
              <w:t xml:space="preserve"> </w:t>
            </w:r>
            <w:r>
              <w:rPr>
                <w:rStyle w:val="VerbatimChar"/>
              </w:rPr>
              <w:t xml:space="preserve">pytest tests/ -v</w:t>
            </w:r>
            <w:r>
              <w:t xml:space="preserve"> </w:t>
            </w:r>
            <w:r>
              <w:t xml:space="preserve">จริงในระบบ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ข้อมูลจริง 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กราฟิกและภาพหน้าจอคณิตศาสตร์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ภาพที่ 4.1–4.4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เรนเดอร์จากเครื่องมือ Plotter จริงในระบบ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ข้อมูลจริง 100%</w:t>
            </w:r>
          </w:p>
        </w:tc>
      </w:tr>
    </w:tbl>
    <w:bookmarkEnd w:id="44"/>
    <w:bookmarkEnd w:id="45"/>
    <w:sectPr>
      <w:type w:val="nextPage"/>
      <w:pgSz w:h="16839" w:orient="portrait" w:w="11907"/>
      <w:pgMar w:bottom="1269" w:footer="0" w:gutter="0" w:header="0" w:left="1440" w:right="1440" w:top="1440"/>
      <w:pgNumType w:fmt="decimal"/>
      <w:formProt w:val="false"/>
      <w:textDirection w:val="lrTb"/>
      <w:docGrid w:charSpace="0" w:linePitch="100" w:type="default"/>
      <w:cols w:num="1"/>
      <w:headerReference r:id="R07012e90963b4b1f" w:type="default"/>
      <w:footerReference r:id="R230758e1daa945b2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PSK">
    <w:charset w:val="01"/>
    <w:family w:val="auto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  <w:embedRegular w:fontKey="{05014A78-CABC-4EF0-12AC-5CD89AEFDE05}" r:id="rId5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728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2CF2DA" w:rsidTr="612CF2DA" w14:paraId="13AFBA73">
      <w:trPr>
        <w:trHeight w:val="30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3005" w:type="dxa"/>
          <w:tcMar/>
        </w:tcPr>
        <w:p w:rsidR="612CF2DA" w:rsidP="612CF2DA" w:rsidRDefault="612CF2DA" w14:paraId="414EBF3C" w14:textId="731D2F4E">
          <w:pPr>
            <w:pStyle w:val="Header"/>
            <w:bidi w:val="0"/>
            <w:ind w:left="-115"/>
            <w:jc w:val="left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005" w:type="dxa"/>
          <w:tcMar/>
        </w:tcPr>
        <w:p w:rsidR="612CF2DA" w:rsidP="612CF2DA" w:rsidRDefault="612CF2DA" w14:paraId="35819599" w14:textId="563C0976">
          <w:pPr>
            <w:pStyle w:val="Header"/>
            <w:bidi w:val="0"/>
            <w:jc w:val="center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005" w:type="dxa"/>
          <w:tcMar/>
        </w:tcPr>
        <w:p w:rsidR="612CF2DA" w:rsidP="612CF2DA" w:rsidRDefault="612CF2DA" w14:paraId="72D8B0B3" w14:textId="5C91218F">
          <w:pPr>
            <w:pStyle w:val="Header"/>
            <w:bidi w:val="0"/>
            <w:ind w:right="-115"/>
            <w:jc w:val="right"/>
          </w:pPr>
        </w:p>
      </w:tc>
    </w:tr>
  </w:tbl>
  <w:p w:rsidR="612CF2DA" w:rsidP="612CF2DA" w:rsidRDefault="612CF2DA" w14:paraId="2EAF592F" w14:textId="280595CA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728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2CF2DA" w:rsidTr="612CF2DA" w14:paraId="3B6FA5E8">
      <w:trPr>
        <w:trHeight w:val="30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3005" w:type="dxa"/>
          <w:tcMar/>
        </w:tcPr>
        <w:p w:rsidR="612CF2DA" w:rsidP="612CF2DA" w:rsidRDefault="612CF2DA" w14:paraId="1B9AC212" w14:textId="6464EEEA">
          <w:pPr>
            <w:pStyle w:val="Header"/>
            <w:bidi w:val="0"/>
            <w:ind w:left="-115"/>
            <w:jc w:val="left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005" w:type="dxa"/>
          <w:tcMar/>
        </w:tcPr>
        <w:p w:rsidR="612CF2DA" w:rsidP="612CF2DA" w:rsidRDefault="612CF2DA" w14:paraId="78684D36" w14:textId="51BD9FCF">
          <w:pPr>
            <w:pStyle w:val="Header"/>
            <w:bidi w:val="0"/>
            <w:jc w:val="center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005" w:type="dxa"/>
          <w:tcMar/>
        </w:tcPr>
        <w:p w:rsidR="612CF2DA" w:rsidP="612CF2DA" w:rsidRDefault="612CF2DA" w14:paraId="2AE9BF05" w14:textId="6CB1EC15">
          <w:pPr>
            <w:pStyle w:val="Header"/>
            <w:bidi w:val="0"/>
            <w:ind w:right="-115"/>
            <w:jc w:val="right"/>
          </w:pPr>
        </w:p>
      </w:tc>
    </w:tr>
  </w:tbl>
  <w:p w:rsidR="612CF2DA" w:rsidP="612CF2DA" w:rsidRDefault="612CF2DA" w14:paraId="71078D84" w14:textId="07CE0D93">
    <w:pPr>
      <w:pStyle w:val="Header"/>
      <w:bidi w:val="0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xmlns:w="http://schemas.openxmlformats.org/wordprocessingml/2006/main" w:abstractNumId="21">
    <w:nsid w:val="4eb123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20">
    <w:nsid w:val="1cccc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9">
    <w:nsid w:val="2201661e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8">
    <w:nsid w:val="3fa68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7">
    <w:nsid w:val="31838077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6">
    <w:nsid w:val="3fd986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5">
    <w:nsid w:val="7930c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108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8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5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324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9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6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61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840"/>
      </w:pPr>
    </w:lvl>
  </w:abstractNum>
  <w:abstractNum xmlns:w="http://schemas.openxmlformats.org/wordprocessingml/2006/main" w:abstractNumId="14">
    <w:nsid w:val="48583577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3">
    <w:nsid w:val="5c6dffa4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2">
    <w:nsid w:val="29940748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1">
    <w:nsid w:val="38fe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45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17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189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61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33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05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477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49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210"/>
      </w:pPr>
      <w:rPr>
        <w:rFonts w:ascii="Wingdings" w:hAnsi="Wingdings" w:hint="default"/>
      </w:rPr>
    </w:lvl>
  </w:abstractNum>
  <w:abstractNum xmlns:w="http://schemas.openxmlformats.org/wordprocessingml/2006/main" w:abstractNumId="10">
    <w:nsid w:val="62a956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hanging="360" w:left="108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18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5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24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39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468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120"/>
      </w:pPr>
    </w:lvl>
  </w:abstractNum>
  <w:abstractNum xmlns:w="http://schemas.openxmlformats.org/wordprocessingml/2006/main" w:abstractNumId="9">
    <w:nsid w:val="23374c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8">
    <w:nsid w:val="3ca4b7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08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18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5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24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39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468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120"/>
      </w:pPr>
    </w:lvl>
  </w:abstractNum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nsid w:val="2987e50e"/>
  </w:abstractNum>
  <w:abstractNum w:abstractNumId="2">
    <w:lvl w:ilvl="0">
      <w:start w:val="1"/>
      <w:numFmt w:val="decimal"/>
      <w:isLgl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isLgl/>
      <w:lvlText w:val="%2."/>
      <w:lvlJc w:val="start"/>
      <w:pPr>
        <w:tabs>
          <w:tab w:pos="1440" w:val="num"/>
        </w:tabs>
        <w:ind w:hanging="360" w:start="1440"/>
      </w:pPr>
      <w:rPr/>
    </w:lvl>
    <w:lvl w:ilvl="2">
      <w:start w:val="1"/>
      <w:numFmt w:val="decimal"/>
      <w:isLgl/>
      <w:lvlText w:val="%3."/>
      <w:lvlJc w:val="start"/>
      <w:pPr>
        <w:tabs>
          <w:tab w:pos="2160" w:val="num"/>
        </w:tabs>
        <w:ind w:hanging="360" w:start="2160"/>
      </w:pPr>
      <w:rPr/>
    </w:lvl>
    <w:lvl w:ilvl="3">
      <w:start w:val="1"/>
      <w:numFmt w:val="decimal"/>
      <w:isLgl/>
      <w:lvlText w:val="%4."/>
      <w:lvlJc w:val="start"/>
      <w:pPr>
        <w:tabs>
          <w:tab w:pos="2880" w:val="num"/>
        </w:tabs>
        <w:ind w:hanging="360" w:start="2880"/>
      </w:pPr>
      <w:rPr/>
    </w:lvl>
    <w:lvl w:ilvl="4">
      <w:start w:val="1"/>
      <w:numFmt w:val="decimal"/>
      <w:isLgl/>
      <w:lvlText w:val="%5."/>
      <w:lvlJc w:val="start"/>
      <w:pPr>
        <w:tabs>
          <w:tab w:pos="3600" w:val="num"/>
        </w:tabs>
        <w:ind w:hanging="360" w:start="3600"/>
      </w:pPr>
      <w:rPr/>
    </w:lvl>
    <w:lvl w:ilvl="5">
      <w:start w:val="1"/>
      <w:numFmt w:val="decimal"/>
      <w:isLgl/>
      <w:lvlText w:val="%6."/>
      <w:lvlJc w:val="start"/>
      <w:pPr>
        <w:tabs>
          <w:tab w:pos="4320" w:val="num"/>
        </w:tabs>
        <w:ind w:hanging="360" w:start="4320"/>
      </w:pPr>
      <w:rPr/>
    </w:lvl>
    <w:lvl w:ilvl="6">
      <w:start w:val="1"/>
      <w:numFmt w:val="decimal"/>
      <w:isLgl/>
      <w:lvlText w:val="%7."/>
      <w:lvlJc w:val="start"/>
      <w:pPr>
        <w:tabs>
          <w:tab w:pos="5040" w:val="num"/>
        </w:tabs>
        <w:ind w:hanging="360" w:start="5040"/>
      </w:pPr>
      <w:rPr/>
    </w:lvl>
    <w:lvl w:ilvl="7">
      <w:start w:val="1"/>
      <w:numFmt w:val="decimal"/>
      <w:isLgl/>
      <w:lvlText w:val="%8."/>
      <w:lvlJc w:val="start"/>
      <w:pPr>
        <w:tabs>
          <w:tab w:pos="5760" w:val="num"/>
        </w:tabs>
        <w:ind w:hanging="360" w:start="5760"/>
      </w:pPr>
      <w:rPr/>
    </w:lvl>
    <w:lvl w:ilvl="8">
      <w:start w:val="1"/>
      <w:numFmt w:val="decimal"/>
      <w:isLgl/>
      <w:lvlText w:val="%9."/>
      <w:lvlJc w:val="start"/>
      <w:pPr>
        <w:tabs>
          <w:tab w:pos="6480" w:val="num"/>
        </w:tabs>
        <w:ind w:hanging="360" w:start="6480"/>
      </w:pPr>
      <w:rPr/>
    </w:lvl>
    <w:nsid w:val="77e7f939"/>
  </w:abstractNum>
  <w:abstractNum w:abstractNumId="3">
    <w:lvl w:ilvl="0">
      <w:start w:val="1"/>
      <w:numFmt w:val="decimal"/>
      <w:isLgl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isLgl/>
      <w:lvlText w:val="%2."/>
      <w:lvlJc w:val="start"/>
      <w:pPr>
        <w:tabs>
          <w:tab w:pos="1800" w:val="num"/>
        </w:tabs>
        <w:ind w:hanging="360" w:start="1800"/>
      </w:pPr>
      <w:rPr/>
    </w:lvl>
    <w:lvl w:ilvl="2">
      <w:start w:val="1"/>
      <w:numFmt w:val="decimal"/>
      <w:isLgl/>
      <w:lvlText w:val="%3."/>
      <w:lvlJc w:val="start"/>
      <w:pPr>
        <w:tabs>
          <w:tab w:pos="2520" w:val="num"/>
        </w:tabs>
        <w:ind w:hanging="360" w:start="2520"/>
      </w:pPr>
      <w:rPr/>
    </w:lvl>
    <w:lvl w:ilvl="3">
      <w:start w:val="1"/>
      <w:numFmt w:val="decimal"/>
      <w:isLgl/>
      <w:lvlText w:val="%4."/>
      <w:lvlJc w:val="start"/>
      <w:pPr>
        <w:tabs>
          <w:tab w:pos="3240" w:val="num"/>
        </w:tabs>
        <w:ind w:hanging="360" w:start="3240"/>
      </w:pPr>
      <w:rPr/>
    </w:lvl>
    <w:lvl w:ilvl="4">
      <w:start w:val="1"/>
      <w:numFmt w:val="decimal"/>
      <w:isLgl/>
      <w:lvlText w:val="%5."/>
      <w:lvlJc w:val="start"/>
      <w:pPr>
        <w:tabs>
          <w:tab w:pos="3960" w:val="num"/>
        </w:tabs>
        <w:ind w:hanging="360" w:start="3960"/>
      </w:pPr>
      <w:rPr/>
    </w:lvl>
    <w:lvl w:ilvl="5">
      <w:start w:val="1"/>
      <w:numFmt w:val="decimal"/>
      <w:isLgl/>
      <w:lvlText w:val="%6."/>
      <w:lvlJc w:val="start"/>
      <w:pPr>
        <w:tabs>
          <w:tab w:pos="4680" w:val="num"/>
        </w:tabs>
        <w:ind w:hanging="360" w:start="4680"/>
      </w:pPr>
      <w:rPr/>
    </w:lvl>
    <w:lvl w:ilvl="6">
      <w:start w:val="1"/>
      <w:numFmt w:val="decimal"/>
      <w:isLgl/>
      <w:lvlText w:val="%7."/>
      <w:lvlJc w:val="start"/>
      <w:pPr>
        <w:tabs>
          <w:tab w:pos="5400" w:val="num"/>
        </w:tabs>
        <w:ind w:hanging="360" w:start="5400"/>
      </w:pPr>
      <w:rPr/>
    </w:lvl>
    <w:lvl w:ilvl="7">
      <w:start w:val="1"/>
      <w:numFmt w:val="decimal"/>
      <w:isLgl/>
      <w:lvlText w:val="%8."/>
      <w:lvlJc w:val="start"/>
      <w:pPr>
        <w:tabs>
          <w:tab w:pos="6120" w:val="num"/>
        </w:tabs>
        <w:ind w:hanging="360" w:start="6120"/>
      </w:pPr>
      <w:rPr/>
    </w:lvl>
    <w:lvl w:ilvl="8">
      <w:start w:val="1"/>
      <w:numFmt w:val="decimal"/>
      <w:isLgl/>
      <w:lvlText w:val="%9."/>
      <w:lvlJc w:val="start"/>
      <w:pPr>
        <w:tabs>
          <w:tab w:pos="6840" w:val="num"/>
        </w:tabs>
        <w:ind w:hanging="360" w:start="6840"/>
      </w:pPr>
      <w:rPr/>
    </w:lvl>
    <w:nsid w:val="2400618b"/>
  </w:abstractNum>
  <w:abstractNum w:abstractNumId="4">
    <w:lvl w:ilvl="0">
      <w:start w:val="1"/>
      <w:numFmt w:val="bullet"/>
      <w:isLgl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  <w:sz w:val="20"/>
      </w:rPr>
    </w:lvl>
    <w:lvl w:ilvl="1">
      <w:start w:val="1"/>
      <w:numFmt w:val="bullet"/>
      <w:isLgl/>
      <w:lvlText w:val="o"/>
      <w:lvlJc w:val="start"/>
      <w:pPr>
        <w:tabs>
          <w:tab w:pos="1440" w:val="num"/>
        </w:tabs>
        <w:ind w:hanging="360" w:start="144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isLgl/>
      <w:lvlText w:val=""/>
      <w:lvlJc w:val="start"/>
      <w:pPr>
        <w:tabs>
          <w:tab w:pos="2160" w:val="num"/>
        </w:tabs>
        <w:ind w:hanging="360" w:start="2160"/>
      </w:pPr>
      <w:rPr>
        <w:rFonts w:ascii="Wingdings" w:cs="Wingdings" w:hAnsi="Wingdings" w:hint="default"/>
        <w:sz w:val="20"/>
      </w:rPr>
    </w:lvl>
    <w:lvl w:ilvl="3">
      <w:start w:val="1"/>
      <w:numFmt w:val="bullet"/>
      <w:isLgl/>
      <w:lvlText w:val=""/>
      <w:lvlJc w:val="start"/>
      <w:pPr>
        <w:tabs>
          <w:tab w:pos="2880" w:val="num"/>
        </w:tabs>
        <w:ind w:hanging="360" w:start="2880"/>
      </w:pPr>
      <w:rPr>
        <w:rFonts w:ascii="Wingdings" w:cs="Wingdings" w:hAnsi="Wingdings" w:hint="default"/>
        <w:sz w:val="20"/>
      </w:rPr>
    </w:lvl>
    <w:lvl w:ilvl="4">
      <w:start w:val="1"/>
      <w:numFmt w:val="bullet"/>
      <w:isLgl/>
      <w:lvlText w:val=""/>
      <w:lvlJc w:val="start"/>
      <w:pPr>
        <w:tabs>
          <w:tab w:pos="3600" w:val="num"/>
        </w:tabs>
        <w:ind w:hanging="360" w:start="3600"/>
      </w:pPr>
      <w:rPr>
        <w:rFonts w:ascii="Wingdings" w:cs="Wingdings" w:hAnsi="Wingdings" w:hint="default"/>
        <w:sz w:val="20"/>
      </w:rPr>
    </w:lvl>
    <w:lvl w:ilvl="5">
      <w:start w:val="1"/>
      <w:numFmt w:val="bullet"/>
      <w:isLgl/>
      <w:lvlText w:val=""/>
      <w:lvlJc w:val="start"/>
      <w:pPr>
        <w:tabs>
          <w:tab w:pos="4320" w:val="num"/>
        </w:tabs>
        <w:ind w:hanging="360" w:start="4320"/>
      </w:pPr>
      <w:rPr>
        <w:rFonts w:ascii="Wingdings" w:cs="Wingdings" w:hAnsi="Wingdings" w:hint="default"/>
        <w:sz w:val="20"/>
      </w:rPr>
    </w:lvl>
    <w:lvl w:ilvl="6">
      <w:start w:val="1"/>
      <w:numFmt w:val="bullet"/>
      <w:isLgl/>
      <w:lvlText w:val=""/>
      <w:lvlJc w:val="start"/>
      <w:pPr>
        <w:tabs>
          <w:tab w:pos="5040" w:val="num"/>
        </w:tabs>
        <w:ind w:hanging="360" w:start="5040"/>
      </w:pPr>
      <w:rPr>
        <w:rFonts w:ascii="Wingdings" w:cs="Wingdings" w:hAnsi="Wingdings" w:hint="default"/>
        <w:sz w:val="20"/>
      </w:rPr>
    </w:lvl>
    <w:lvl w:ilvl="7">
      <w:start w:val="1"/>
      <w:numFmt w:val="bullet"/>
      <w:isLgl/>
      <w:lvlText w:val=""/>
      <w:lvlJc w:val="start"/>
      <w:pPr>
        <w:tabs>
          <w:tab w:pos="5760" w:val="num"/>
        </w:tabs>
        <w:ind w:hanging="360" w:start="5760"/>
      </w:pPr>
      <w:rPr>
        <w:rFonts w:ascii="Wingdings" w:cs="Wingdings" w:hAnsi="Wingdings" w:hint="default"/>
        <w:sz w:val="20"/>
      </w:rPr>
    </w:lvl>
    <w:lvl w:ilvl="8">
      <w:start w:val="1"/>
      <w:numFmt w:val="bullet"/>
      <w:isLgl/>
      <w:lvlText w:val=""/>
      <w:lvlJc w:val="start"/>
      <w:pPr>
        <w:tabs>
          <w:tab w:pos="6480" w:val="num"/>
        </w:tabs>
        <w:ind w:hanging="360" w:start="6480"/>
      </w:pPr>
      <w:rPr>
        <w:rFonts w:ascii="Wingdings" w:cs="Wingdings" w:hAnsi="Wingdings" w:hint="default"/>
        <w:sz w:val="20"/>
      </w:rPr>
    </w:lvl>
    <w:nsid w:val="345ff87b"/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>
        <w:rFonts w:cs="TH SarabunPSK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>
        <w:rFonts w:cs="TH SarabunPSK"/>
      </w:rPr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>
        <w:rFonts w:cs="TH SarabunPSK"/>
      </w:rPr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>
        <w:rFonts w:cs="TH SarabunPSK"/>
      </w:rPr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>
        <w:rFonts w:cs="TH SarabunPSK"/>
      </w:rPr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>
        <w:rFonts w:cs="TH SarabunPSK"/>
      </w:rPr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>
        <w:rFonts w:cs="TH SarabunPSK"/>
      </w:rPr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>
        <w:rFonts w:cs="TH SarabunPSK"/>
      </w:rPr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>
        <w:rFonts w:cs="TH SarabunPSK"/>
      </w:rPr>
    </w:lvl>
    <w:nsid w:val="215ae0ef"/>
  </w:abstractNum>
  <w:abstractNum w:abstractNumId="6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>
        <w:rFonts w:cs="TH SarabunPSK"/>
      </w:rPr>
    </w:lvl>
    <w:lvl w:ilvl="1">
      <w:start w:val="1"/>
      <w:numFmt w:val="decimal"/>
      <w:lvlText w:val="%1.%2."/>
      <w:lvlJc w:val="start"/>
      <w:pPr>
        <w:tabs>
          <w:tab w:pos="1080" w:val="num"/>
        </w:tabs>
        <w:ind w:hanging="360" w:start="1080"/>
      </w:pPr>
      <w:rPr>
        <w:rFonts w:cs="TH SarabunPSK"/>
      </w:rPr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>
        <w:rFonts w:cs="TH SarabunPSK"/>
      </w:rPr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>
        <w:rFonts w:cs="TH SarabunPSK"/>
      </w:rPr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>
        <w:rFonts w:cs="TH SarabunPSK"/>
      </w:rPr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>
        <w:rFonts w:cs="TH SarabunPSK"/>
      </w:rPr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>
        <w:rFonts w:cs="TH SarabunPSK"/>
      </w:rPr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>
        <w:rFonts w:cs="TH SarabunPSK"/>
      </w:rPr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>
        <w:rFonts w:cs="TH SarabunPSK"/>
      </w:rPr>
    </w:lvl>
    <w:nsid w:val="723cd365"/>
  </w:abstractNum>
  <w:abstractNum w:abstractNumId="7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>
        <w:rFonts w:cs="TH SarabunPSK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>
        <w:rFonts w:cs="TH SarabunPSK"/>
      </w:rPr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>
        <w:rFonts w:cs="TH SarabunPSK"/>
      </w:rPr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>
        <w:rFonts w:cs="TH SarabunPSK"/>
      </w:rPr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>
        <w:rFonts w:cs="TH SarabunPSK"/>
      </w:rPr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>
        <w:rFonts w:cs="TH SarabunPSK"/>
      </w:rPr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>
        <w:rFonts w:cs="TH SarabunPSK"/>
      </w:rPr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>
        <w:rFonts w:cs="TH SarabunPSK"/>
      </w:rPr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>
        <w:rFonts w:cs="TH SarabunPSK"/>
      </w:rPr>
    </w:lvl>
    <w:nsid w:val="186f2c02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5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proofState w:grammar="dirty" w:spelling="clean"/>
  <w:stylePaneFormatFilter w:val="0004"/>
  <w:trackRevisions w:val="false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2"/>
  </w:compat>
  <w:rsids>
    <w:rsidRoot w:val="0042CA76"/>
    <w:rsid w:val="0042CA76"/>
    <w:rsid w:val="0053C7E9"/>
    <w:rsid w:val="0053C7E9"/>
    <w:rsid w:val="00C9E823"/>
    <w:rsid w:val="01EAE745"/>
    <w:rsid w:val="0305B325"/>
    <w:rsid w:val="035628F8"/>
    <w:rsid w:val="036FF9E8"/>
    <w:rsid w:val="03771751"/>
    <w:rsid w:val="04951C07"/>
    <w:rsid w:val="04A14AEA"/>
    <w:rsid w:val="06AA83BF"/>
    <w:rsid w:val="06E49366"/>
    <w:rsid w:val="0754F606"/>
    <w:rsid w:val="079BD539"/>
    <w:rsid w:val="07D80724"/>
    <w:rsid w:val="0822BAEF"/>
    <w:rsid w:val="0B41E660"/>
    <w:rsid w:val="0B729E6C"/>
    <w:rsid w:val="0B77B371"/>
    <w:rsid w:val="0C86ED4F"/>
    <w:rsid w:val="0DA8A373"/>
    <w:rsid w:val="0DF4BDD0"/>
    <w:rsid w:val="0E9B5056"/>
    <w:rsid w:val="0E9B5056"/>
    <w:rsid w:val="0F05F45C"/>
    <w:rsid w:val="0FCE8206"/>
    <w:rsid w:val="106B6F33"/>
    <w:rsid w:val="106C19C8"/>
    <w:rsid w:val="107F1CB7"/>
    <w:rsid w:val="10A7AF65"/>
    <w:rsid w:val="11166503"/>
    <w:rsid w:val="13679E55"/>
    <w:rsid w:val="16C8FE53"/>
    <w:rsid w:val="16D23582"/>
    <w:rsid w:val="16D23582"/>
    <w:rsid w:val="178B1230"/>
    <w:rsid w:val="186B1A2E"/>
    <w:rsid w:val="18F5E72B"/>
    <w:rsid w:val="193DC5CA"/>
    <w:rsid w:val="1A9FAF97"/>
    <w:rsid w:val="1AEE8E5F"/>
    <w:rsid w:val="1CD97CE6"/>
    <w:rsid w:val="1CED15D9"/>
    <w:rsid w:val="1CF7D7E0"/>
    <w:rsid w:val="1D3D53C8"/>
    <w:rsid w:val="1E88B1CE"/>
    <w:rsid w:val="1F671C72"/>
    <w:rsid w:val="1F671C72"/>
    <w:rsid w:val="201A231A"/>
    <w:rsid w:val="2184EB7C"/>
    <w:rsid w:val="2219CB4D"/>
    <w:rsid w:val="224BF210"/>
    <w:rsid w:val="23261E30"/>
    <w:rsid w:val="24320741"/>
    <w:rsid w:val="24320741"/>
    <w:rsid w:val="245153B6"/>
    <w:rsid w:val="248AE397"/>
    <w:rsid w:val="2493195A"/>
    <w:rsid w:val="25121B34"/>
    <w:rsid w:val="25B832AA"/>
    <w:rsid w:val="26CBD9A3"/>
    <w:rsid w:val="27294F9B"/>
    <w:rsid w:val="284A0537"/>
    <w:rsid w:val="291C8434"/>
    <w:rsid w:val="2A42E6CD"/>
    <w:rsid w:val="2AC5AEDA"/>
    <w:rsid w:val="2AE843BD"/>
    <w:rsid w:val="2B4ED781"/>
    <w:rsid w:val="2B606EB3"/>
    <w:rsid w:val="2BFC045F"/>
    <w:rsid w:val="2C0206A5"/>
    <w:rsid w:val="2C3F6E7E"/>
    <w:rsid w:val="2CC43005"/>
    <w:rsid w:val="2D3C8E21"/>
    <w:rsid w:val="2DDEFE1D"/>
    <w:rsid w:val="2E4A3663"/>
    <w:rsid w:val="2E531CEE"/>
    <w:rsid w:val="2F76EAF4"/>
    <w:rsid w:val="30BE95D6"/>
    <w:rsid w:val="30FF07BF"/>
    <w:rsid w:val="31983178"/>
    <w:rsid w:val="329E586D"/>
    <w:rsid w:val="32A895C5"/>
    <w:rsid w:val="32D2FC67"/>
    <w:rsid w:val="336BDA91"/>
    <w:rsid w:val="34AA85B2"/>
    <w:rsid w:val="34BEA146"/>
    <w:rsid w:val="361A291E"/>
    <w:rsid w:val="3631FA27"/>
    <w:rsid w:val="36C60107"/>
    <w:rsid w:val="36E21CC2"/>
    <w:rsid w:val="374E638F"/>
    <w:rsid w:val="38ADC655"/>
    <w:rsid w:val="38ADC655"/>
    <w:rsid w:val="39748A16"/>
    <w:rsid w:val="3A090A45"/>
    <w:rsid w:val="3A8C54CA"/>
    <w:rsid w:val="3C1B844D"/>
    <w:rsid w:val="3C1ED84B"/>
    <w:rsid w:val="3C1ED84B"/>
    <w:rsid w:val="3CA39897"/>
    <w:rsid w:val="3CB40D6B"/>
    <w:rsid w:val="3D76D2CA"/>
    <w:rsid w:val="3EC4F84E"/>
    <w:rsid w:val="3F7A4AFA"/>
    <w:rsid w:val="404E88A1"/>
    <w:rsid w:val="40D91E2D"/>
    <w:rsid w:val="412A2758"/>
    <w:rsid w:val="431F7A20"/>
    <w:rsid w:val="443D4A70"/>
    <w:rsid w:val="453A04D2"/>
    <w:rsid w:val="4582A3CC"/>
    <w:rsid w:val="46207B81"/>
    <w:rsid w:val="49596F70"/>
    <w:rsid w:val="497AC174"/>
    <w:rsid w:val="497AC174"/>
    <w:rsid w:val="4A60A9B5"/>
    <w:rsid w:val="4A60A9B5"/>
    <w:rsid w:val="4B839E86"/>
    <w:rsid w:val="4B8C703D"/>
    <w:rsid w:val="4C4F2469"/>
    <w:rsid w:val="4CBF11A2"/>
    <w:rsid w:val="4CBF11A2"/>
    <w:rsid w:val="4CD9A273"/>
    <w:rsid w:val="4D0E004E"/>
    <w:rsid w:val="4DA15664"/>
    <w:rsid w:val="4EFAC0A4"/>
    <w:rsid w:val="4F52996C"/>
    <w:rsid w:val="500F9F22"/>
    <w:rsid w:val="501007FB"/>
    <w:rsid w:val="51A710C8"/>
    <w:rsid w:val="51A710C8"/>
    <w:rsid w:val="51A95324"/>
    <w:rsid w:val="527A2585"/>
    <w:rsid w:val="52B08882"/>
    <w:rsid w:val="52EF0CE1"/>
    <w:rsid w:val="53411CAA"/>
    <w:rsid w:val="537191DA"/>
    <w:rsid w:val="548A25D5"/>
    <w:rsid w:val="549A7496"/>
    <w:rsid w:val="549CBBB7"/>
    <w:rsid w:val="549CBBB7"/>
    <w:rsid w:val="54D2325E"/>
    <w:rsid w:val="555A1C13"/>
    <w:rsid w:val="555A1C13"/>
    <w:rsid w:val="5663856E"/>
    <w:rsid w:val="5750DA86"/>
    <w:rsid w:val="575F261F"/>
    <w:rsid w:val="5817F1D3"/>
    <w:rsid w:val="591D2FE0"/>
    <w:rsid w:val="591D2FE0"/>
    <w:rsid w:val="5936EAD0"/>
    <w:rsid w:val="598FAA03"/>
    <w:rsid w:val="5B5D99DA"/>
    <w:rsid w:val="5B8EFC31"/>
    <w:rsid w:val="5D1A5795"/>
    <w:rsid w:val="5D3D3C4E"/>
    <w:rsid w:val="5E1C6ACA"/>
    <w:rsid w:val="5EEFE043"/>
    <w:rsid w:val="5EF2E901"/>
    <w:rsid w:val="5F203B35"/>
    <w:rsid w:val="5F5B4D24"/>
    <w:rsid w:val="612CF2DA"/>
    <w:rsid w:val="61773AAE"/>
    <w:rsid w:val="64C99942"/>
    <w:rsid w:val="65198217"/>
    <w:rsid w:val="658F7995"/>
    <w:rsid w:val="663A9D86"/>
    <w:rsid w:val="66851428"/>
    <w:rsid w:val="681EDE56"/>
    <w:rsid w:val="68E01822"/>
    <w:rsid w:val="6910A65C"/>
    <w:rsid w:val="6A31A517"/>
    <w:rsid w:val="6B16CDF2"/>
    <w:rsid w:val="6B694E80"/>
    <w:rsid w:val="6C86ADF2"/>
    <w:rsid w:val="6DBBD147"/>
    <w:rsid w:val="6DF42BB2"/>
    <w:rsid w:val="6EB1B558"/>
    <w:rsid w:val="6EBEAEE1"/>
    <w:rsid w:val="6ED16D24"/>
    <w:rsid w:val="70A08F60"/>
    <w:rsid w:val="71834F26"/>
    <w:rsid w:val="71834F26"/>
    <w:rsid w:val="71F75627"/>
    <w:rsid w:val="73C96879"/>
    <w:rsid w:val="740908A5"/>
    <w:rsid w:val="748B3CD3"/>
    <w:rsid w:val="749CE393"/>
    <w:rsid w:val="74C4F0AF"/>
    <w:rsid w:val="750B5A1A"/>
    <w:rsid w:val="75EAC575"/>
    <w:rsid w:val="7642F4F0"/>
    <w:rsid w:val="7642F4F0"/>
    <w:rsid w:val="7701E2C6"/>
    <w:rsid w:val="787B4615"/>
    <w:rsid w:val="78B6C961"/>
    <w:rsid w:val="79CC63CF"/>
    <w:rsid w:val="79E2FE12"/>
    <w:rsid w:val="7A036D70"/>
    <w:rsid w:val="7A84E9F5"/>
    <w:rsid w:val="7BEA659B"/>
    <w:rsid w:val="7BEA659B"/>
    <w:rsid w:val="7C04AEF3"/>
    <w:rsid w:val="7C04AEF3"/>
    <w:rsid w:val="7CEAEFAE"/>
    <w:rsid w:val="7D041190"/>
    <w:rsid w:val="7F43EF1E"/>
  </w:rsids>
  <w:themeFontLang w:bidi="" w:eastAsia="" w:val="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mc:Ignorable="w14 wp14">
  <w:docDefaults>
    <w:rPrDefault>
      <w:rPr>
        <w:rFonts w:ascii="Aptos" w:asciiTheme="minorHAnsi" w:cs="Arial" w:cstheme="minorBidi" w:eastAsia="Aptos" w:eastAsiaTheme="minorHAnsi" w:hAnsi="Aptos" w:hAnsiTheme="minorHAnsi"/>
        <w:sz w:val="24"/>
        <w:szCs w:val="30"/>
        <w:lang w:bidi="th-TH" w:eastAsia="en-US" w:val="en-US"/>
        <w14:ligatures w14:val="standardContextual"/>
      </w:rPr>
    </w:rPrDefault>
    <w:pPrDefault>
      <w:pPr>
        <w:suppressAutoHyphens w:val="true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uiPriority w:val="0"/>
    <w:name w:val="Normal"/>
    <w:qFormat/>
    <w:rsid w:val="53411CAA"/>
    <w:rPr>
      <w:noProof w:val="0"/>
      <w:color w:val="auto"/>
      <w:lang w:val="th-TH"/>
    </w:rPr>
    <w:pPr>
      <w:widowControl w:val="1"/>
      <w:bidi w:val="0"/>
      <w:spacing w:afterAutospacing="off" w:beforeAutospacing="off" w:line="240" w:lineRule="auto"/>
    </w:pPr>
  </w:style>
  <w:style w:styleId="Heading1" w:type="paragraph">
    <w:uiPriority w:val="9"/>
    <w:name w:val="heading 1"/>
    <w:basedOn w:val="Normal"/>
    <w:next w:val="Normal"/>
    <w:link w:val="Heading1Char"/>
    <w:qFormat/>
    <w:rsid w:val="53411CAA"/>
    <w:rPr>
      <w:rFonts w:ascii="Aptos Display" w:asciiTheme="majorAscii" w:cstheme="majorBidi" w:eastAsia="Arial" w:eastAsiaTheme="majorEastAsia" w:hAnsi="Aptos Display" w:hAnsiTheme="majorAscii"/>
      <w:color w:themeColor="accent1" w:themeShade="BF" w:themeTint="FF" w:val="0F4761"/>
      <w:sz w:val="40"/>
      <w:szCs w:val="40"/>
    </w:rPr>
    <w:pPr>
      <w:keepNext w:val="1"/>
      <w:keepLines w:val="1"/>
      <w:spacing w:after="40" w:before="320"/>
      <w:outlineLvl w:val="0"/>
    </w:pPr>
  </w:style>
  <w:style w:styleId="Heading2" w:type="paragraph">
    <w:uiPriority w:val="9"/>
    <w:name w:val="heading 2"/>
    <w:basedOn w:val="Normal"/>
    <w:next w:val="Normal"/>
    <w:semiHidden/>
    <w:unhideWhenUsed/>
    <w:link w:val="Heading2Char"/>
    <w:qFormat/>
    <w:rsid w:val="53411CAA"/>
    <w:rPr>
      <w:rFonts w:ascii="Aptos Display" w:asciiTheme="majorAscii" w:cstheme="majorBidi" w:eastAsia="Arial" w:eastAsiaTheme="majorEastAsia" w:hAnsi="Aptos Display" w:hAnsiTheme="majorAscii"/>
      <w:color w:themeColor="accent1" w:themeShade="BF" w:themeTint="FF" w:val="0F4761"/>
      <w:sz w:val="32"/>
      <w:szCs w:val="32"/>
    </w:rPr>
    <w:pPr>
      <w:keepNext w:val="1"/>
      <w:keepLines w:val="1"/>
      <w:spacing w:after="40" w:before="120"/>
      <w:outlineLvl w:val="1"/>
    </w:pPr>
  </w:style>
  <w:style w:styleId="Heading3" w:type="paragraph">
    <w:uiPriority w:val="9"/>
    <w:name w:val="heading 3"/>
    <w:basedOn w:val="Normal"/>
    <w:next w:val="Normal"/>
    <w:semiHidden/>
    <w:unhideWhenUsed/>
    <w:link w:val="Heading3Char"/>
    <w:qFormat/>
    <w:rsid w:val="53411CAA"/>
    <w:rPr>
      <w:rFonts w:cstheme="majorBidi" w:eastAsia="Arial" w:eastAsiaTheme="majorEastAsia"/>
      <w:color w:themeColor="accent1" w:themeShade="BF" w:themeTint="FF" w:val="0F4761"/>
      <w:sz w:val="28"/>
      <w:szCs w:val="28"/>
    </w:rPr>
    <w:pPr>
      <w:keepNext w:val="1"/>
      <w:keepLines w:val="1"/>
      <w:spacing w:after="40" w:before="120"/>
      <w:outlineLvl w:val="2"/>
    </w:pPr>
  </w:style>
  <w:style w:styleId="Heading4" w:type="paragraph">
    <w:uiPriority w:val="9"/>
    <w:name w:val="heading 4"/>
    <w:basedOn w:val="Normal"/>
    <w:next w:val="Normal"/>
    <w:semiHidden/>
    <w:unhideWhenUsed/>
    <w:link w:val="Heading4Char"/>
    <w:qFormat/>
    <w:rsid w:val="53411CAA"/>
    <w:rPr>
      <w:rFonts w:cstheme="majorBidi" w:eastAsia="Arial" w:eastAsiaTheme="majorEastAsia"/>
      <w:i w:val="1"/>
      <w:iCs w:val="1"/>
      <w:color w:themeColor="accent1" w:themeShade="BF" w:themeTint="FF" w:val="0F4761"/>
    </w:rPr>
    <w:pPr>
      <w:keepNext w:val="1"/>
      <w:keepLines w:val="1"/>
      <w:spacing w:after="40" w:before="80"/>
      <w:outlineLvl w:val="3"/>
    </w:pPr>
  </w:style>
  <w:style w:styleId="Heading5" w:type="paragraph">
    <w:uiPriority w:val="9"/>
    <w:name w:val="heading 5"/>
    <w:basedOn w:val="Normal"/>
    <w:next w:val="Normal"/>
    <w:semiHidden/>
    <w:unhideWhenUsed/>
    <w:link w:val="Heading5Char"/>
    <w:qFormat/>
    <w:rsid w:val="53411CAA"/>
    <w:rPr>
      <w:rFonts w:cstheme="majorBidi" w:eastAsia="Arial" w:eastAsiaTheme="majorEastAsia"/>
      <w:color w:themeColor="accent1" w:themeShade="BF" w:themeTint="FF" w:val="0F4761"/>
    </w:rPr>
    <w:pPr>
      <w:keepNext w:val="1"/>
      <w:keepLines w:val="1"/>
      <w:spacing w:after="40" w:before="80"/>
      <w:outlineLvl w:val="4"/>
    </w:pPr>
  </w:style>
  <w:style w:styleId="Heading6" w:type="paragraph">
    <w:uiPriority w:val="9"/>
    <w:name w:val="heading 6"/>
    <w:basedOn w:val="Normal"/>
    <w:next w:val="Normal"/>
    <w:semiHidden/>
    <w:unhideWhenUsed/>
    <w:link w:val="Heading6Char"/>
    <w:qFormat/>
    <w:rsid w:val="53411CAA"/>
    <w:rPr>
      <w:rFonts w:cstheme="majorBidi" w:eastAsia="Arial" w:eastAsiaTheme="majorEastAsia"/>
      <w:i w:val="1"/>
      <w:iCs w:val="1"/>
      <w:color w:themeColor="text1" w:themeShade="FF" w:themeTint="A6" w:val="595959"/>
    </w:rPr>
    <w:pPr>
      <w:keepNext w:val="1"/>
      <w:keepLines w:val="1"/>
      <w:spacing w:after="0" w:before="40"/>
      <w:outlineLvl w:val="5"/>
    </w:pPr>
  </w:style>
  <w:style w:styleId="Heading7" w:type="paragraph">
    <w:uiPriority w:val="9"/>
    <w:name w:val="heading 7"/>
    <w:basedOn w:val="Normal"/>
    <w:next w:val="Normal"/>
    <w:semiHidden/>
    <w:unhideWhenUsed/>
    <w:link w:val="Heading7Char"/>
    <w:qFormat/>
    <w:rsid w:val="53411CAA"/>
    <w:rPr>
      <w:rFonts w:cstheme="majorBidi" w:eastAsia="Arial" w:eastAsiaTheme="majorEastAsia"/>
      <w:color w:themeColor="text1" w:themeShade="FF" w:themeTint="A6" w:val="595959"/>
    </w:rPr>
    <w:pPr>
      <w:keepNext w:val="1"/>
      <w:keepLines w:val="1"/>
      <w:spacing w:after="0" w:before="40"/>
      <w:outlineLvl w:val="6"/>
    </w:pPr>
  </w:style>
  <w:style w:styleId="Heading8" w:type="paragraph">
    <w:uiPriority w:val="9"/>
    <w:name w:val="heading 8"/>
    <w:basedOn w:val="Normal"/>
    <w:next w:val="Normal"/>
    <w:semiHidden/>
    <w:unhideWhenUsed/>
    <w:link w:val="Heading8Char"/>
    <w:qFormat/>
    <w:rsid w:val="53411CAA"/>
    <w:rPr>
      <w:rFonts w:cstheme="majorBidi" w:eastAsia="Arial" w:eastAsiaTheme="majorEastAsia"/>
      <w:i w:val="1"/>
      <w:iCs w:val="1"/>
      <w:color w:val="272727"/>
    </w:rPr>
    <w:pPr>
      <w:keepNext w:val="1"/>
      <w:keepLines w:val="1"/>
      <w:spacing w:after="0" w:before="0"/>
      <w:outlineLvl w:val="7"/>
    </w:pPr>
  </w:style>
  <w:style w:styleId="Heading9" w:type="paragraph">
    <w:uiPriority w:val="9"/>
    <w:name w:val="heading 9"/>
    <w:basedOn w:val="Normal"/>
    <w:next w:val="Normal"/>
    <w:semiHidden/>
    <w:unhideWhenUsed/>
    <w:link w:val="Heading9Char"/>
    <w:qFormat/>
    <w:rsid w:val="53411CAA"/>
    <w:rPr>
      <w:rFonts w:cstheme="majorBidi" w:eastAsia="Arial" w:eastAsiaTheme="majorEastAsia"/>
      <w:color w:val="272727"/>
    </w:rPr>
    <w:pPr>
      <w:keepNext w:val="1"/>
      <w:keepLines w:val="1"/>
      <w:spacing w:after="0" w:before="0"/>
      <w:outlineLvl w:val="8"/>
    </w:pPr>
  </w:style>
  <w:style w:styleId="SubtleEmphasis" w:type="character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Pr>
      <w:i/>
      <w:iCs/>
    </w:rPr>
  </w:style>
  <w:style w:styleId="Strong" w:type="character">
    <w:name w:val="Strong"/>
    <w:basedOn w:val="DefaultParagraphFont"/>
    <w:uiPriority w:val="22"/>
    <w:qFormat/>
    <w:rPr>
      <w:b/>
      <w:bCs/>
    </w:rPr>
  </w:style>
  <w:style w:styleId="SubtleReference" w:type="character">
    <w:name w:val="Subtle Reference"/>
    <w:basedOn w:val="DefaultParagraphFont"/>
    <w:uiPriority w:val="31"/>
    <w:qFormat/>
    <w:rPr>
      <w:smallCaps/>
      <w:color w:themeColor="text1" w:themeTint="a5" w:val="5A5A5A"/>
    </w:rPr>
  </w:style>
  <w:style w:styleId="BookTitle" w:type="character">
    <w:name w:val="Book Title"/>
    <w:basedOn w:val="DefaultParagraphFont"/>
    <w:uiPriority w:val="33"/>
    <w:qFormat/>
    <w:rPr>
      <w:b/>
      <w:bCs/>
      <w:i/>
      <w:iCs/>
      <w:spacing w:val="5"/>
    </w:rPr>
  </w:style>
  <w:style w:styleId="FootnoteTextChar" w:type="characte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styleId="FootnoteCharacters" w:type="character">
    <w:name w:val="Footnote Characters"/>
    <w:basedOn w:val="DefaultParagraphFont"/>
    <w:uiPriority w:val="99"/>
    <w:semiHidden/>
    <w:unhideWhenUsed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EndnoteTextChar" w:type="characte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styleId="EndnoteCharacters" w:type="character">
    <w:name w:val="Endnote Characters"/>
    <w:basedOn w:val="DefaultParagraphFont"/>
    <w:uiPriority w:val="99"/>
    <w:semiHidden/>
    <w:unhideWhenUsed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yperlink" w:type="character">
    <w:name w:val="Hyperlink"/>
    <w:basedOn w:val="DefaultParagraphFont"/>
    <w:uiPriority w:val="99"/>
    <w:unhideWhenUsed/>
    <w:rPr>
      <w:color w:themeColor="hyperlink" w:val="467886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Pr>
      <w:color w:themeColor="followedHyperlink" w:val="96607D"/>
      <w:u w:val="single"/>
    </w:rPr>
  </w:style>
  <w:style w:default="1" w:styleId="DefaultParagraphFont" w:type="character">
    <w:name w:val="Default Paragraph Font"/>
    <w:uiPriority w:val="1"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Pr>
      <w:rFonts w:ascii="Aptos Display" w:asciiTheme="majorHAnsi" w:cs="Arial" w:cstheme="majorBidi" w:eastAsia="Arial" w:eastAsiaTheme="majorEastAsia" w:hAnsi="Aptos Display" w:hAnsiTheme="majorHAnsi"/>
      <w:color w:themeColor="accent1" w:themeShade="bf" w:val="104861"/>
      <w:sz w:val="40"/>
      <w:szCs w:val="50"/>
    </w:rPr>
  </w:style>
  <w:style w:customStyle="1" w:styleId="Heading2Char" w:type="character">
    <w:name w:val="Heading 2 Char"/>
    <w:basedOn w:val="DefaultParagraphFont"/>
    <w:link w:val="Heading2"/>
    <w:uiPriority w:val="9"/>
    <w:semiHidden/>
    <w:qFormat/>
    <w:rPr>
      <w:rFonts w:ascii="Aptos Display" w:asciiTheme="majorHAnsi" w:cs="Arial" w:cstheme="majorBidi" w:eastAsia="Arial" w:eastAsiaTheme="majorEastAsia" w:hAnsi="Aptos Display" w:hAnsiTheme="majorHAnsi"/>
      <w:color w:themeColor="accent1" w:themeShade="bf" w:val="104861"/>
      <w:sz w:val="32"/>
      <w:szCs w:val="40"/>
    </w:rPr>
  </w:style>
  <w:style w:customStyle="1" w:styleId="Heading3Char" w:type="character">
    <w:name w:val="Heading 3 Char"/>
    <w:basedOn w:val="DefaultParagraphFont"/>
    <w:link w:val="Heading3"/>
    <w:uiPriority w:val="9"/>
    <w:semiHidden/>
    <w:qFormat/>
    <w:rPr>
      <w:rFonts w:cs="Arial" w:cstheme="majorBidi" w:eastAsia="Arial" w:eastAsiaTheme="majorEastAsia"/>
      <w:color w:themeColor="accent1" w:themeShade="bf" w:val="104861"/>
      <w:sz w:val="28"/>
      <w:szCs w:val="35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Pr>
      <w:rFonts w:cs="Arial" w:cstheme="majorBidi" w:eastAsia="Arial" w:eastAsiaTheme="majorEastAsia"/>
      <w:i/>
      <w:iCs/>
      <w:color w:themeColor="accent1" w:themeShade="bf" w:val="104861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Pr>
      <w:rFonts w:cs="Arial" w:cstheme="majorBidi" w:eastAsia="Arial" w:eastAsiaTheme="majorEastAsia"/>
      <w:color w:themeColor="accent1" w:themeShade="bf" w:val="1048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Pr>
      <w:rFonts w:cs="Arial" w:cstheme="majorBidi" w:eastAsia="Arial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Pr>
      <w:rFonts w:cs="Arial" w:cstheme="majorBidi" w:eastAsia="Arial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Pr>
      <w:rFonts w:cs="Arial" w:cstheme="majorBidi" w:eastAsia="Arial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Pr>
      <w:rFonts w:cs="Arial" w:cstheme="majorBidi" w:eastAsia="Arial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Pr>
      <w:rFonts w:ascii="Aptos Display" w:asciiTheme="majorHAnsi" w:cs="Arial" w:cstheme="majorBidi" w:eastAsia="Arial" w:eastAsiaTheme="majorEastAsia" w:hAnsi="Aptos Display" w:hAnsiTheme="majorHAnsi"/>
      <w:spacing w:val="-10"/>
      <w:sz w:val="56"/>
      <w:szCs w:val="71"/>
    </w:rPr>
  </w:style>
  <w:style w:customStyle="1" w:styleId="SubtitleChar" w:type="character">
    <w:name w:val="Subtitle Char"/>
    <w:basedOn w:val="DefaultParagraphFont"/>
    <w:link w:val="Subtitle"/>
    <w:uiPriority w:val="11"/>
    <w:qFormat/>
    <w:rPr>
      <w:rFonts w:cs="Arial" w:cstheme="majorBidi" w:eastAsia="Arial" w:eastAsiaTheme="majorEastAsia"/>
      <w:color w:themeColor="text1" w:themeTint="a6" w:val="595959"/>
      <w:spacing w:val="15"/>
      <w:sz w:val="28"/>
      <w:szCs w:val="35"/>
    </w:rPr>
  </w:style>
  <w:style w:customStyle="1" w:styleId="QuoteChar" w:type="characte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qFormat/>
    <w:rPr>
      <w:i/>
      <w:iCs/>
      <w:color w:themeColor="accent1" w:themeShade="bf" w:val="104861"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Pr>
      <w:i/>
      <w:iCs/>
      <w:color w:themeColor="accent1" w:themeShade="bf" w:val="104861"/>
    </w:rPr>
  </w:style>
  <w:style w:styleId="IntenseReference" w:type="character">
    <w:name w:val="Intense Reference"/>
    <w:basedOn w:val="DefaultParagraphFont"/>
    <w:uiPriority w:val="32"/>
    <w:qFormat/>
    <w:rPr>
      <w:b/>
      <w:bCs/>
      <w:smallCaps/>
      <w:color w:themeColor="accent1" w:themeShade="bf" w:val="104861"/>
      <w:spacing w:val="5"/>
    </w:rPr>
  </w:style>
  <w:style w:customStyle="1" w:styleId="HeaderChar" w:type="character">
    <w:name w:val="Header Char"/>
    <w:basedOn w:val="DefaultParagraphFont"/>
    <w:link w:val="Header"/>
    <w:uiPriority w:val="99"/>
    <w:qFormat/>
    <w:rPr/>
  </w:style>
  <w:style w:customStyle="1" w:styleId="FooterChar" w:type="character">
    <w:name w:val="Footer Char"/>
    <w:basedOn w:val="DefaultParagraphFont"/>
    <w:link w:val="Footer"/>
    <w:uiPriority w:val="99"/>
    <w:qFormat/>
    <w:rPr/>
  </w:style>
  <w:style w:styleId="PlaceholderText" w:type="character">
    <w:name w:val="Placeholder Text"/>
    <w:basedOn w:val="DefaultParagraphFont"/>
    <w:uiPriority w:val="99"/>
    <w:semiHidden/>
    <w:qFormat/>
    <w:rPr>
      <w:color w:val="666666"/>
    </w:rPr>
  </w:style>
  <w:style w:styleId="PageNumber" w:type="character">
    <w:name w:val="page number"/>
    <w:rPr/>
  </w:style>
  <w:style w:styleId="CaptionCharacters" w:type="character">
    <w:name w:val="Caption Characters"/>
    <w:qFormat/>
    <w:rPr/>
  </w:style>
  <w:style w:styleId="DropCaps" w:type="character">
    <w:name w:val="Drop Caps"/>
    <w:qFormat/>
    <w:rPr/>
  </w:style>
  <w:style w:styleId="NumberingSymbols" w:type="character">
    <w:name w:val="Numbering Symbols"/>
    <w:qFormat/>
    <w:rPr>
      <w:rFonts w:cs="TH SarabunPSK"/>
    </w:rPr>
  </w:style>
  <w:style w:styleId="Bullets" w:type="character">
    <w:name w:val="Bullets"/>
    <w:qFormat/>
    <w:rPr>
      <w:rFonts w:ascii="OpenSymbol" w:cs="OpenSymbol" w:eastAsia="OpenSymbol" w:hAnsi="OpenSymbol"/>
    </w:rPr>
  </w:style>
  <w:style w:styleId="Placeholder" w:type="character">
    <w:name w:val="Placeholder"/>
    <w:qFormat/>
    <w:rPr>
      <w:smallCaps/>
      <w:color w:val="008080"/>
      <w:u w:val="dotted"/>
    </w:rPr>
  </w:style>
  <w:style w:styleId="IndexLink" w:type="character">
    <w:name w:val="Index Link"/>
    <w:qFormat/>
    <w:rPr/>
  </w:style>
  <w:style w:styleId="LineNumber" w:type="character">
    <w:name w:val="line number"/>
    <w:rPr/>
  </w:style>
  <w:style w:styleId="MainIndexEntry" w:type="character">
    <w:name w:val="Main Index Entry"/>
    <w:qFormat/>
    <w:rPr>
      <w:b/>
      <w:bCs/>
    </w:rPr>
  </w:style>
  <w:style w:styleId="Rubies" w:type="character">
    <w:name w:val="Rubies"/>
    <w:qFormat/>
    <w:rPr>
      <w:sz w:val="12"/>
      <w:szCs w:val="12"/>
      <w:u w:val="none"/>
      <w:em w:val="none"/>
    </w:rPr>
  </w:style>
  <w:style w:styleId="VerticalNumberingSymbols" w:type="character">
    <w:name w:val="Vertical Numbering Symbols"/>
    <w:qFormat/>
    <w:rPr>
      <w:eastAsianLayout w:vert="true"/>
    </w:rPr>
  </w:style>
  <w:style w:styleId="Quotation" w:type="character">
    <w:name w:val="Quotation"/>
    <w:qFormat/>
    <w:rPr>
      <w:i/>
      <w:iCs/>
    </w:rPr>
  </w:style>
  <w:style w:styleId="SourceText" w:type="character">
    <w:name w:val="Source Text"/>
    <w:qFormat/>
    <w:rPr>
      <w:rFonts w:ascii="Liberation Mono" w:cs="Liberation Mono" w:eastAsia="Liberation Mono" w:hAnsi="Liberation Mono"/>
    </w:rPr>
  </w:style>
  <w:style w:styleId="Example" w:type="character">
    <w:name w:val="Example"/>
    <w:qFormat/>
    <w:rPr>
      <w:rFonts w:ascii="Liberation Mono" w:cs="Liberation Mono" w:eastAsia="Liberation Mono" w:hAnsi="Liberation Mono"/>
    </w:rPr>
  </w:style>
  <w:style w:styleId="UserEntry" w:type="character">
    <w:name w:val="User Entry"/>
    <w:qFormat/>
    <w:rPr>
      <w:rFonts w:ascii="Liberation Mono" w:cs="Liberation Mono" w:eastAsia="Liberation Mono" w:hAnsi="Liberation Mono"/>
    </w:rPr>
  </w:style>
  <w:style w:styleId="Variable" w:type="character">
    <w:name w:val="Variable"/>
    <w:qFormat/>
    <w:rPr>
      <w:i/>
      <w:iCs/>
    </w:rPr>
  </w:style>
  <w:style w:styleId="Definition" w:type="character">
    <w:name w:val="Definition"/>
    <w:qFormat/>
    <w:rPr/>
  </w:style>
  <w:style w:styleId="Teletype" w:type="character">
    <w:name w:val="Teletype"/>
    <w:qFormat/>
    <w:rPr>
      <w:rFonts w:ascii="Liberation Mono" w:cs="Liberation Mono" w:eastAsia="Liberation Mono" w:hAnsi="Liberation Mono"/>
    </w:rPr>
  </w:style>
  <w:style w:styleId="NormalTok" w:type="character">
    <w:name w:val="NormalTok"/>
    <w:qFormat/>
    <w:rPr/>
  </w:style>
  <w:style w:styleId="ErrorTok" w:type="character">
    <w:name w:val="ErrorTok"/>
    <w:qFormat/>
    <w:rPr>
      <w:b/>
      <w:color w:val="FF0000"/>
    </w:rPr>
  </w:style>
  <w:style w:styleId="AlertTok" w:type="character">
    <w:name w:val="AlertTok"/>
    <w:qFormat/>
    <w:rPr>
      <w:b/>
      <w:color w:val="FF0000"/>
    </w:rPr>
  </w:style>
  <w:style w:styleId="WarningTok" w:type="character">
    <w:name w:val="WarningTok"/>
    <w:qFormat/>
    <w:rPr>
      <w:b/>
      <w:i/>
      <w:color w:val="60A0B0"/>
    </w:rPr>
  </w:style>
  <w:style w:styleId="InformationTok" w:type="character">
    <w:name w:val="InformationTok"/>
    <w:qFormat/>
    <w:rPr>
      <w:b/>
      <w:i/>
      <w:color w:val="60A0B0"/>
    </w:rPr>
  </w:style>
  <w:style w:styleId="RegionMarkerTok" w:type="character">
    <w:name w:val="RegionMarkerTok"/>
    <w:qFormat/>
    <w:rPr/>
  </w:style>
  <w:style w:styleId="AttributeTok" w:type="character">
    <w:name w:val="AttributeTok"/>
    <w:qFormat/>
    <w:rPr>
      <w:color w:val="7D9029"/>
    </w:rPr>
  </w:style>
  <w:style w:styleId="PreprocessorTok" w:type="character">
    <w:name w:val="PreprocessorTok"/>
    <w:qFormat/>
    <w:rPr>
      <w:color w:val="BC7A00"/>
    </w:rPr>
  </w:style>
  <w:style w:styleId="ExtensionTok" w:type="character">
    <w:name w:val="ExtensionTok"/>
    <w:qFormat/>
    <w:rPr/>
  </w:style>
  <w:style w:styleId="BuiltInTok" w:type="character">
    <w:name w:val="BuiltInTok"/>
    <w:qFormat/>
    <w:rPr>
      <w:color w:val="008000"/>
    </w:rPr>
  </w:style>
  <w:style w:styleId="OperatorTok" w:type="character">
    <w:name w:val="OperatorTok"/>
    <w:qFormat/>
    <w:rPr>
      <w:color w:val="666666"/>
    </w:rPr>
  </w:style>
  <w:style w:styleId="ControlFlowTok" w:type="character">
    <w:name w:val="ControlFlowTok"/>
    <w:qFormat/>
    <w:rPr>
      <w:b/>
      <w:color w:val="007020"/>
    </w:rPr>
  </w:style>
  <w:style w:styleId="VariableTok" w:type="character">
    <w:name w:val="VariableTok"/>
    <w:qFormat/>
    <w:rPr>
      <w:color w:val="19177C"/>
    </w:rPr>
  </w:style>
  <w:style w:styleId="FunctionTok" w:type="character">
    <w:name w:val="FunctionTok"/>
    <w:qFormat/>
    <w:rPr>
      <w:color w:val="06287E"/>
    </w:rPr>
  </w:style>
  <w:style w:styleId="OtherTok" w:type="character">
    <w:name w:val="OtherTok"/>
    <w:qFormat/>
    <w:rPr>
      <w:color w:val="007020"/>
    </w:rPr>
  </w:style>
  <w:style w:styleId="CommentVarTok" w:type="character">
    <w:name w:val="CommentVarTok"/>
    <w:qFormat/>
    <w:rPr>
      <w:b/>
      <w:i/>
      <w:color w:val="60A0B0"/>
    </w:rPr>
  </w:style>
  <w:style w:styleId="AnnotationTok" w:type="character">
    <w:name w:val="AnnotationTok"/>
    <w:qFormat/>
    <w:rPr>
      <w:b/>
      <w:i/>
      <w:color w:val="60A0B0"/>
    </w:rPr>
  </w:style>
  <w:style w:styleId="DocumentationTok" w:type="character">
    <w:name w:val="DocumentationTok"/>
    <w:qFormat/>
    <w:rPr>
      <w:i/>
      <w:color w:val="BA2121"/>
    </w:rPr>
  </w:style>
  <w:style w:styleId="CommentTok" w:type="character">
    <w:name w:val="CommentTok"/>
    <w:qFormat/>
    <w:rPr>
      <w:i/>
      <w:color w:val="60A0B0"/>
    </w:rPr>
  </w:style>
  <w:style w:styleId="ImportTok" w:type="character">
    <w:name w:val="ImportTok"/>
    <w:qFormat/>
    <w:rPr>
      <w:b/>
      <w:color w:val="008000"/>
    </w:rPr>
  </w:style>
  <w:style w:styleId="SpecialStringTok" w:type="character">
    <w:name w:val="SpecialStringTok"/>
    <w:qFormat/>
    <w:rPr>
      <w:color w:val="BB6688"/>
    </w:rPr>
  </w:style>
  <w:style w:styleId="VerbatimStringTok" w:type="character">
    <w:name w:val="VerbatimStringTok"/>
    <w:qFormat/>
    <w:rPr>
      <w:color w:val="4070A0"/>
    </w:rPr>
  </w:style>
  <w:style w:styleId="StringTok" w:type="character">
    <w:name w:val="StringTok"/>
    <w:qFormat/>
    <w:rPr>
      <w:color w:val="4070A0"/>
    </w:rPr>
  </w:style>
  <w:style w:styleId="SpecialCharTok" w:type="character">
    <w:name w:val="SpecialCharTok"/>
    <w:qFormat/>
    <w:rPr>
      <w:color w:val="4070A0"/>
    </w:rPr>
  </w:style>
  <w:style w:styleId="CharTok" w:type="character">
    <w:name w:val="CharTok"/>
    <w:qFormat/>
    <w:rPr>
      <w:color w:val="4070A0"/>
    </w:rPr>
  </w:style>
  <w:style w:styleId="ConstantTok" w:type="character">
    <w:name w:val="ConstantTok"/>
    <w:qFormat/>
    <w:rPr>
      <w:color w:val="880000"/>
    </w:rPr>
  </w:style>
  <w:style w:styleId="FloatTok" w:type="character">
    <w:name w:val="FloatTok"/>
    <w:qFormat/>
    <w:rPr>
      <w:color w:val="40A070"/>
    </w:rPr>
  </w:style>
  <w:style w:styleId="BaseNTok" w:type="character">
    <w:name w:val="BaseNTok"/>
    <w:qFormat/>
    <w:rPr>
      <w:color w:val="40A070"/>
    </w:rPr>
  </w:style>
  <w:style w:styleId="DecValTok" w:type="character">
    <w:name w:val="DecValTok"/>
    <w:qFormat/>
    <w:rPr>
      <w:color w:val="40A070"/>
    </w:rPr>
  </w:style>
  <w:style w:styleId="DataTypeTok" w:type="character">
    <w:name w:val="DataTypeTok"/>
    <w:qFormat/>
    <w:rPr>
      <w:color w:val="902000"/>
    </w:rPr>
  </w:style>
  <w:style w:styleId="KeywordTok" w:type="character">
    <w:name w:val="KeywordTok"/>
    <w:qFormat/>
    <w:rPr>
      <w:b/>
      <w:color w:val="007020"/>
    </w:rPr>
  </w:style>
  <w:style w:styleId="FootnoteCharactersuser" w:type="character">
    <w:name w:val="Footnote Characters (user)"/>
    <w:qFormat/>
    <w:rPr>
      <w:vertAlign w:val="superscript"/>
    </w:rPr>
  </w:style>
  <w:style w:styleId="SectionNumber" w:type="character">
    <w:name w:val="Section Number"/>
    <w:qFormat/>
    <w:rPr/>
  </w:style>
  <w:style w:styleId="VerbatimChar" w:type="character">
    <w:name w:val="Verbatim Char"/>
    <w:qFormat/>
    <w:rPr>
      <w:rFonts w:ascii="Consolas" w:hAnsi="Consolas"/>
      <w:sz w:val="22"/>
    </w:rPr>
  </w:style>
  <w:style w:styleId="BodyTextChar" w:type="character">
    <w:name w:val="Body Text Char"/>
    <w:qFormat/>
    <w:rPr/>
  </w:style>
  <w:style w:styleId="EndnoteCharactersuser" w:type="character">
    <w:name w:val="Endnote Characters (user)"/>
    <w:basedOn w:val="DefaultParagraphFont"/>
    <w:qFormat/>
    <w:rPr>
      <w:vertAlign w:val="superscript"/>
    </w:rPr>
  </w:style>
  <w:style w:styleId="Heading" w:type="paragraph">
    <w:uiPriority w:val="1"/>
    <w:name w:val="Heading"/>
    <w:basedOn w:val="Normal"/>
    <w:next w:val="BodyText"/>
    <w:qFormat/>
    <w:rsid w:val="53411CAA"/>
    <w:rPr>
      <w:rFonts w:ascii="Liberation Sans" w:cs="Noto Sans Devanagari" w:eastAsia="Noto Sans CJK SC" w:hAnsi="Liberation Sans"/>
      <w:sz w:val="28"/>
      <w:szCs w:val="28"/>
    </w:rPr>
    <w:pPr>
      <w:keepNext w:val="1"/>
      <w:spacing w:after="120" w:before="240"/>
    </w:pPr>
  </w:style>
  <w:style w:styleId="BodyText" w:type="paragraph">
    <w:uiPriority w:val="1"/>
    <w:name w:val="Body Text"/>
    <w:basedOn w:val="Normal"/>
    <w:rsid w:val="53411CAA"/>
    <w:pPr>
      <w:spacing w:after="140" w:before="0"/>
    </w:pPr>
  </w:style>
  <w:style w:styleId="List" w:type="paragraph">
    <w:name w:val="List"/>
    <w:basedOn w:val="BodyText"/>
    <w:pPr/>
    <w:rPr>
      <w:rFonts w:cs="Noto Sans Devanagari"/>
    </w:rPr>
  </w:style>
  <w:style w:styleId="Caption" w:type="paragraph">
    <w:uiPriority w:val="35"/>
    <w:name w:val="caption"/>
    <w:basedOn w:val="Normal"/>
    <w:next w:val="Normal"/>
    <w:unhideWhenUsed/>
    <w:qFormat/>
    <w:rsid w:val="53411CAA"/>
    <w:rPr>
      <w:i w:val="1"/>
      <w:iCs w:val="1"/>
      <w:color w:themeColor="text2" w:themeShade="FF" w:themeTint="FF" w:val="0E2841"/>
      <w:sz w:val="18"/>
      <w:szCs w:val="18"/>
    </w:rPr>
    <w:pPr>
      <w:spacing w:after="200" w:before="0"/>
    </w:pPr>
  </w:style>
  <w:style w:styleId="Index" w:type="paragraph">
    <w:uiPriority w:val="1"/>
    <w:name w:val="Index"/>
    <w:basedOn w:val="Normal"/>
    <w:qFormat/>
    <w:rsid w:val="53411CAA"/>
    <w:rPr>
      <w:rFonts w:cs="Noto Sans Devanagari"/>
    </w:rPr>
  </w:style>
  <w:style w:styleId="NoSpacing" w:type="paragraph">
    <w:uiPriority w:val="1"/>
    <w:name w:val="No Spacing"/>
    <w:basedOn w:val="Normal"/>
    <w:qFormat/>
    <w:rsid w:val="53411CAA"/>
    <w:pPr>
      <w:spacing w:after="0" w:before="0"/>
    </w:pPr>
  </w:style>
  <w:style w:styleId="FootnoteText" w:type="paragraph">
    <w:uiPriority w:val="99"/>
    <w:name w:val="footnote text"/>
    <w:basedOn w:val="Normal"/>
    <w:semiHidden/>
    <w:unhideWhenUsed/>
    <w:link w:val="FootnoteTextChar"/>
    <w:rsid w:val="53411CAA"/>
    <w:rPr>
      <w:sz w:val="20"/>
      <w:szCs w:val="20"/>
    </w:rPr>
    <w:pPr>
      <w:spacing w:after="0" w:before="0"/>
    </w:pPr>
  </w:style>
  <w:style w:styleId="EndnoteText" w:type="paragraph">
    <w:uiPriority w:val="99"/>
    <w:name w:val="endnote text"/>
    <w:basedOn w:val="Normal"/>
    <w:semiHidden/>
    <w:unhideWhenUsed/>
    <w:link w:val="EndnoteTextChar"/>
    <w:rsid w:val="53411CAA"/>
    <w:rPr>
      <w:sz w:val="20"/>
      <w:szCs w:val="20"/>
    </w:rPr>
    <w:pPr>
      <w:spacing w:after="0" w:before="0"/>
    </w:pPr>
  </w:style>
  <w:style w:styleId="TOC1" w:type="paragraph">
    <w:uiPriority w:val="39"/>
    <w:name w:val="toc 1"/>
    <w:basedOn w:val="Normal"/>
    <w:next w:val="Normal"/>
    <w:unhideWhenUsed/>
    <w:rsid w:val="53411CAA"/>
    <w:pPr>
      <w:spacing w:after="100" w:before="0"/>
    </w:pPr>
  </w:style>
  <w:style w:styleId="TOC2" w:type="paragraph">
    <w:uiPriority w:val="39"/>
    <w:name w:val="toc 2"/>
    <w:basedOn w:val="Normal"/>
    <w:next w:val="Normal"/>
    <w:unhideWhenUsed/>
    <w:rsid w:val="53411CAA"/>
    <w:pPr>
      <w:spacing w:after="100" w:before="0"/>
    </w:pPr>
  </w:style>
  <w:style w:styleId="TOC3" w:type="paragraph">
    <w:uiPriority w:val="39"/>
    <w:name w:val="toc 3"/>
    <w:basedOn w:val="Normal"/>
    <w:next w:val="Normal"/>
    <w:unhideWhenUsed/>
    <w:rsid w:val="53411CAA"/>
    <w:pPr>
      <w:spacing w:after="100" w:before="0"/>
    </w:pPr>
  </w:style>
  <w:style w:styleId="TOC4" w:type="paragraph">
    <w:uiPriority w:val="39"/>
    <w:name w:val="toc 4"/>
    <w:basedOn w:val="Normal"/>
    <w:next w:val="Normal"/>
    <w:unhideWhenUsed/>
    <w:rsid w:val="53411CAA"/>
    <w:pPr>
      <w:spacing w:after="100" w:before="0"/>
    </w:pPr>
  </w:style>
  <w:style w:styleId="TOC5" w:type="paragraph">
    <w:uiPriority w:val="39"/>
    <w:name w:val="toc 5"/>
    <w:basedOn w:val="Normal"/>
    <w:next w:val="Normal"/>
    <w:unhideWhenUsed/>
    <w:rsid w:val="53411CAA"/>
    <w:pPr>
      <w:spacing w:after="100" w:before="0"/>
    </w:pPr>
  </w:style>
  <w:style w:styleId="TOC6" w:type="paragraph">
    <w:uiPriority w:val="39"/>
    <w:name w:val="toc 6"/>
    <w:basedOn w:val="Normal"/>
    <w:next w:val="Normal"/>
    <w:unhideWhenUsed/>
    <w:rsid w:val="53411CAA"/>
    <w:pPr>
      <w:spacing w:after="100" w:before="0"/>
    </w:pPr>
  </w:style>
  <w:style w:styleId="TOC7" w:type="paragraph">
    <w:uiPriority w:val="39"/>
    <w:name w:val="toc 7"/>
    <w:basedOn w:val="Normal"/>
    <w:next w:val="Normal"/>
    <w:unhideWhenUsed/>
    <w:rsid w:val="53411CAA"/>
    <w:pPr>
      <w:spacing w:after="100" w:before="0"/>
    </w:pPr>
  </w:style>
  <w:style w:styleId="TOC8" w:type="paragraph">
    <w:uiPriority w:val="39"/>
    <w:name w:val="toc 8"/>
    <w:basedOn w:val="Normal"/>
    <w:next w:val="Normal"/>
    <w:unhideWhenUsed/>
    <w:rsid w:val="53411CAA"/>
    <w:pPr>
      <w:spacing w:after="100" w:before="0"/>
    </w:pPr>
  </w:style>
  <w:style w:styleId="TOC9" w:type="paragraph">
    <w:uiPriority w:val="39"/>
    <w:name w:val="toc 9"/>
    <w:basedOn w:val="Normal"/>
    <w:next w:val="Normal"/>
    <w:unhideWhenUsed/>
    <w:rsid w:val="53411CAA"/>
    <w:pPr>
      <w:spacing w:after="100" w:before="0"/>
    </w:pPr>
  </w:style>
  <w:style w:styleId="IndexHeading" w:type="paragraph">
    <w:name w:val="index heading"/>
    <w:basedOn w:val="Heading"/>
    <w:pPr/>
    <w:rPr/>
  </w:style>
  <w:style w:styleId="TOCHeading" w:type="paragraph">
    <w:name w:val="TOC Heading"/>
    <w:uiPriority w:val="39"/>
    <w:unhideWhenUsed/>
    <w:qFormat/>
    <w:pPr>
      <w:widowControl/>
      <w:bidi w:val="0"/>
      <w:spacing w:after="160" w:afterAutospacing="0" w:before="0" w:beforeAutospacing="0" w:line="240" w:lineRule="auto"/>
      <w:jc w:val="start"/>
    </w:pPr>
    <w:rPr>
      <w:rFonts w:ascii="Aptos" w:asciiTheme="minorHAnsi" w:cs="Arial" w:cstheme="minorBidi" w:eastAsia="Aptos" w:eastAsiaTheme="minorHAnsi" w:hAnsi="Aptos" w:hAnsiTheme="minorHAnsi"/>
      <w:color w:val="auto"/>
      <w:kern w:val="0"/>
      <w:sz w:val="24"/>
      <w:szCs w:val="30"/>
      <w:lang w:bidi="th-TH" w:eastAsia="en-US" w:val="en-US"/>
      <w14:ligatures w14:val="standardContextual"/>
    </w:rPr>
  </w:style>
  <w:style w:styleId="TableofFigures" w:type="paragraph">
    <w:uiPriority w:val="99"/>
    <w:name w:val="table of figures"/>
    <w:basedOn w:val="Normal"/>
    <w:next w:val="Normal"/>
    <w:unhideWhenUsed/>
    <w:rsid w:val="53411CAA"/>
    <w:pPr>
      <w:spacing w:before="0"/>
    </w:pPr>
  </w:style>
  <w:style w:styleId="Title" w:type="paragraph">
    <w:uiPriority w:val="10"/>
    <w:name w:val="Title"/>
    <w:basedOn w:val="Normal"/>
    <w:next w:val="Normal"/>
    <w:link w:val="TitleChar"/>
    <w:qFormat/>
    <w:rsid w:val="53411CAA"/>
    <w:rPr>
      <w:rFonts w:ascii="Aptos Display" w:asciiTheme="majorAscii" w:cstheme="majorBidi" w:eastAsia="Arial" w:eastAsiaTheme="majorEastAsia" w:hAnsi="Aptos Display" w:hAnsiTheme="majorAscii"/>
      <w:sz w:val="56"/>
      <w:szCs w:val="56"/>
    </w:rPr>
    <w:pPr>
      <w:spacing w:after="40" w:before="0"/>
      <w:contextualSpacing/>
    </w:pPr>
  </w:style>
  <w:style w:styleId="Subtitle" w:type="paragraph">
    <w:uiPriority w:val="11"/>
    <w:name w:val="Subtitle"/>
    <w:basedOn w:val="Normal"/>
    <w:next w:val="Normal"/>
    <w:link w:val="SubtitleChar"/>
    <w:qFormat/>
    <w:rsid w:val="53411CAA"/>
    <w:rPr>
      <w:rFonts w:cstheme="majorBidi" w:eastAsia="Arial" w:eastAsiaTheme="majorEastAsia"/>
      <w:color w:themeColor="text1" w:themeShade="FF" w:themeTint="A6" w:val="595959"/>
      <w:sz w:val="28"/>
      <w:szCs w:val="28"/>
    </w:rPr>
  </w:style>
  <w:style w:styleId="Quote" w:type="paragraph">
    <w:uiPriority w:val="29"/>
    <w:name w:val="Quote"/>
    <w:basedOn w:val="Normal"/>
    <w:next w:val="Normal"/>
    <w:link w:val="QuoteChar"/>
    <w:qFormat/>
    <w:rsid w:val="53411CAA"/>
    <w:rPr>
      <w:i w:val="1"/>
      <w:iCs w:val="1"/>
      <w:color w:themeColor="text1" w:themeShade="FF" w:themeTint="BF" w:val="404040"/>
    </w:rPr>
    <w:pPr>
      <w:spacing w:after="160" w:before="160"/>
      <w:jc w:val="center"/>
    </w:pPr>
  </w:style>
  <w:style w:styleId="ListParagraph" w:type="paragraph">
    <w:uiPriority w:val="34"/>
    <w:name w:val="List Paragraph"/>
    <w:basedOn w:val="Normal"/>
    <w:qFormat/>
    <w:rsid w:val="53411CAA"/>
    <w:pPr>
      <w:spacing w:after="160" w:before="0"/>
      <w:contextualSpacing/>
    </w:pPr>
  </w:style>
  <w:style w:styleId="IntenseQuote" w:type="paragraph">
    <w:uiPriority w:val="30"/>
    <w:name w:val="Intense Quote"/>
    <w:basedOn w:val="Normal"/>
    <w:next w:val="Normal"/>
    <w:link w:val="IntenseQuoteChar"/>
    <w:qFormat/>
    <w:rsid w:val="53411CAA"/>
    <w:rPr>
      <w:i w:val="1"/>
      <w:iCs w:val="1"/>
      <w:color w:themeColor="accent1" w:themeShade="BF" w:themeTint="FF" w:val="0F4761"/>
    </w:rPr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jc w:val="center"/>
    </w:pPr>
  </w:style>
  <w:style w:styleId="HeaderandFooter" w:type="paragraph">
    <w:uiPriority w:val="1"/>
    <w:name w:val="Header and Footer"/>
    <w:basedOn w:val="Normal"/>
    <w:qFormat/>
    <w:rsid w:val="53411CAA"/>
  </w:style>
  <w:style w:styleId="Header" w:type="paragraph">
    <w:uiPriority w:val="99"/>
    <w:name w:val="header"/>
    <w:basedOn w:val="Normal"/>
    <w:unhideWhenUsed/>
    <w:link w:val="HeaderChar"/>
    <w:rsid w:val="53411CAA"/>
    <w:pPr>
      <w:tabs>
        <w:tab w:leader="none"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uiPriority w:val="99"/>
    <w:name w:val="footer"/>
    <w:basedOn w:val="Normal"/>
    <w:unhideWhenUsed/>
    <w:link w:val="FooterChar"/>
    <w:rsid w:val="53411CAA"/>
    <w:pPr>
      <w:tabs>
        <w:tab w:leader="none" w:pos="720" w:val="clear"/>
        <w:tab w:leader="none" w:pos="4680" w:val="center"/>
        <w:tab w:leader="none" w:pos="9360" w:val="right"/>
      </w:tabs>
      <w:spacing w:after="0" w:before="0"/>
    </w:pPr>
  </w:style>
  <w:style w:styleId="BodyTextFirstIndent" w:type="paragraph">
    <w:name w:val="Body Text First Indent"/>
    <w:basedOn w:val="BodyText"/>
    <w:pPr>
      <w:ind w:firstLine="283" w:start="0"/>
    </w:pPr>
    <w:rPr/>
  </w:style>
  <w:style w:styleId="HangingIndent" w:type="paragraph">
    <w:name w:val="Hanging Indent"/>
    <w:basedOn w:val="BodyText"/>
    <w:qFormat/>
    <w:pPr>
      <w:tabs>
        <w:tab w:pos="720" w:val="clear"/>
        <w:tab w:leader="none" w:pos="0" w:val="left"/>
      </w:tabs>
      <w:ind w:hanging="283" w:start="567"/>
    </w:pPr>
    <w:rPr/>
  </w:style>
  <w:style w:styleId="BodyTextIndent" w:type="paragraph">
    <w:name w:val="Body Text Indent"/>
    <w:basedOn w:val="BodyText"/>
    <w:pPr>
      <w:ind w:hanging="0" w:start="283"/>
    </w:pPr>
    <w:rPr/>
  </w:style>
  <w:style w:styleId="Salutation" w:type="paragraph">
    <w:uiPriority w:val="1"/>
    <w:name w:val="Salutation"/>
    <w:basedOn w:val="Normal"/>
    <w:rsid w:val="53411CAA"/>
  </w:style>
  <w:style w:styleId="Signature" w:type="paragraph">
    <w:uiPriority w:val="1"/>
    <w:name w:val="Signature"/>
    <w:basedOn w:val="Normal"/>
    <w:rsid w:val="53411CAA"/>
  </w:style>
  <w:style w:styleId="ListIndent" w:type="paragraph">
    <w:name w:val="List Indent"/>
    <w:basedOn w:val="BodyText"/>
    <w:qFormat/>
    <w:pPr>
      <w:tabs>
        <w:tab w:pos="720" w:val="clear"/>
        <w:tab w:leader="none" w:pos="0" w:val="left"/>
      </w:tabs>
      <w:ind w:hanging="2551" w:start="2835"/>
    </w:pPr>
    <w:rPr/>
  </w:style>
  <w:style w:styleId="CommentText" w:type="paragraph">
    <w:name w:val="Comment Text"/>
    <w:basedOn w:val="BodyText"/>
    <w:pPr>
      <w:ind w:hanging="0" w:start="2268"/>
    </w:pPr>
    <w:rPr/>
  </w:style>
  <w:style w:styleId="Closing" w:type="paragraph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styleId="Heading10" w:type="paragraph">
    <w:name w:val="Heading 10"/>
    <w:basedOn w:val="Heading"/>
    <w:next w:val="BodyText"/>
    <w:qFormat/>
    <w:pPr>
      <w:numPr>
        <w:ilvl w:val="8"/>
        <w:numId w:val="1"/>
      </w:numPr>
      <w:spacing w:after="60" w:before="60"/>
      <w:outlineLvl w:val="8"/>
    </w:pPr>
    <w:rPr>
      <w:b/>
      <w:bCs/>
      <w:sz w:val="18"/>
      <w:szCs w:val="18"/>
    </w:rPr>
  </w:style>
  <w:style w:styleId="Numbering1Start" w:type="paragraph">
    <w:name w:val="Numbering 1 Start"/>
    <w:basedOn w:val="List"/>
    <w:next w:val="ListNumber"/>
    <w:qFormat/>
    <w:pPr>
      <w:spacing w:after="120" w:before="240"/>
      <w:ind w:hanging="360" w:start="360"/>
    </w:pPr>
    <w:rPr/>
  </w:style>
  <w:style w:styleId="ListNumber" w:type="paragraph">
    <w:name w:val="List Number"/>
    <w:basedOn w:val="List"/>
    <w:pPr>
      <w:spacing w:after="120" w:before="0"/>
      <w:ind w:hanging="360" w:start="360"/>
    </w:pPr>
    <w:rPr/>
  </w:style>
  <w:style w:styleId="Numbering1End" w:type="paragraph">
    <w:name w:val="Numbering 1 End"/>
    <w:basedOn w:val="List"/>
    <w:next w:val="ListNumber"/>
    <w:qFormat/>
    <w:pPr>
      <w:spacing w:after="240" w:before="0"/>
      <w:ind w:hanging="360" w:start="360"/>
    </w:pPr>
    <w:rPr/>
  </w:style>
  <w:style w:styleId="Numbering1Cont" w:type="paragraph">
    <w:name w:val="Numbering 1 Cont."/>
    <w:basedOn w:val="List"/>
    <w:qFormat/>
    <w:pPr>
      <w:spacing w:after="120" w:before="0"/>
      <w:ind w:hanging="0" w:start="360"/>
    </w:pPr>
    <w:rPr/>
  </w:style>
  <w:style w:styleId="Numbering2Start" w:type="paragraph">
    <w:name w:val="Numbering 2 Start"/>
    <w:basedOn w:val="List"/>
    <w:next w:val="ListNumber2"/>
    <w:qFormat/>
    <w:pPr>
      <w:spacing w:after="120" w:before="240"/>
      <w:ind w:hanging="360" w:start="720"/>
    </w:pPr>
    <w:rPr/>
  </w:style>
  <w:style w:styleId="ListNumber2" w:type="paragraph">
    <w:name w:val="List Number 2"/>
    <w:basedOn w:val="List"/>
    <w:pPr>
      <w:spacing w:after="120" w:before="0"/>
      <w:ind w:hanging="360" w:start="720"/>
    </w:pPr>
    <w:rPr/>
  </w:style>
  <w:style w:styleId="Numbering2End" w:type="paragraph">
    <w:name w:val="Numbering 2 End"/>
    <w:basedOn w:val="List"/>
    <w:next w:val="ListNumber2"/>
    <w:qFormat/>
    <w:pPr>
      <w:spacing w:after="240" w:before="0"/>
      <w:ind w:hanging="360" w:start="720"/>
    </w:pPr>
    <w:rPr/>
  </w:style>
  <w:style w:styleId="Numbering2Cont" w:type="paragraph">
    <w:name w:val="Numbering 2 Cont."/>
    <w:basedOn w:val="List"/>
    <w:qFormat/>
    <w:pPr>
      <w:spacing w:after="120" w:before="0"/>
      <w:ind w:hanging="0" w:start="720"/>
    </w:pPr>
    <w:rPr/>
  </w:style>
  <w:style w:styleId="Numbering3Start" w:type="paragraph">
    <w:name w:val="Numbering 3 Start"/>
    <w:basedOn w:val="List"/>
    <w:next w:val="ListNumber3"/>
    <w:qFormat/>
    <w:pPr>
      <w:spacing w:after="120" w:before="240"/>
      <w:ind w:hanging="360" w:start="1080"/>
    </w:pPr>
    <w:rPr/>
  </w:style>
  <w:style w:styleId="ListNumber3" w:type="paragraph">
    <w:name w:val="List Number 3"/>
    <w:basedOn w:val="List"/>
    <w:pPr>
      <w:spacing w:after="120" w:before="0"/>
      <w:ind w:hanging="360" w:start="1080"/>
    </w:pPr>
    <w:rPr/>
  </w:style>
  <w:style w:styleId="Numbering3End" w:type="paragraph">
    <w:name w:val="Numbering 3 End"/>
    <w:basedOn w:val="List"/>
    <w:next w:val="ListNumber3"/>
    <w:qFormat/>
    <w:pPr>
      <w:spacing w:after="240" w:before="0"/>
      <w:ind w:hanging="360" w:start="1080"/>
    </w:pPr>
    <w:rPr/>
  </w:style>
  <w:style w:styleId="Numbering3Cont" w:type="paragraph">
    <w:name w:val="Numbering 3 Cont."/>
    <w:basedOn w:val="List"/>
    <w:qFormat/>
    <w:pPr>
      <w:spacing w:after="120" w:before="0"/>
      <w:ind w:hanging="0" w:start="1080"/>
    </w:pPr>
    <w:rPr/>
  </w:style>
  <w:style w:styleId="Numbering4Start" w:type="paragraph">
    <w:name w:val="Numbering 4 Start"/>
    <w:basedOn w:val="List"/>
    <w:next w:val="ListNumber4"/>
    <w:qFormat/>
    <w:pPr>
      <w:spacing w:after="120" w:before="240"/>
      <w:ind w:hanging="360" w:start="1440"/>
    </w:pPr>
    <w:rPr/>
  </w:style>
  <w:style w:styleId="ListNumber4" w:type="paragraph">
    <w:name w:val="List Number 4"/>
    <w:basedOn w:val="List"/>
    <w:pPr>
      <w:spacing w:after="120" w:before="0"/>
      <w:ind w:hanging="360" w:start="1440"/>
    </w:pPr>
    <w:rPr/>
  </w:style>
  <w:style w:styleId="Numbering4End" w:type="paragraph">
    <w:name w:val="Numbering 4 End"/>
    <w:basedOn w:val="List"/>
    <w:next w:val="ListNumber4"/>
    <w:qFormat/>
    <w:pPr>
      <w:spacing w:after="240" w:before="0"/>
      <w:ind w:hanging="360" w:start="1440"/>
    </w:pPr>
    <w:rPr/>
  </w:style>
  <w:style w:styleId="Numbering4Cont" w:type="paragraph">
    <w:name w:val="Numbering 4 Cont."/>
    <w:basedOn w:val="List"/>
    <w:qFormat/>
    <w:pPr>
      <w:spacing w:after="120" w:before="0"/>
      <w:ind w:hanging="0" w:start="1440"/>
    </w:pPr>
    <w:rPr/>
  </w:style>
  <w:style w:styleId="Numbering5Start" w:type="paragraph">
    <w:name w:val="Numbering 5 Start"/>
    <w:basedOn w:val="List"/>
    <w:next w:val="ListNumber5"/>
    <w:qFormat/>
    <w:pPr>
      <w:spacing w:after="120" w:before="240"/>
      <w:ind w:hanging="360" w:start="1800"/>
    </w:pPr>
    <w:rPr/>
  </w:style>
  <w:style w:styleId="ListNumber5" w:type="paragraph">
    <w:name w:val="List Number 5"/>
    <w:basedOn w:val="List"/>
    <w:pPr>
      <w:spacing w:after="120" w:before="0"/>
      <w:ind w:hanging="360" w:start="1800"/>
    </w:pPr>
    <w:rPr/>
  </w:style>
  <w:style w:styleId="Numbering5End" w:type="paragraph">
    <w:name w:val="Numbering 5 End"/>
    <w:basedOn w:val="List"/>
    <w:next w:val="ListNumber5"/>
    <w:qFormat/>
    <w:pPr>
      <w:spacing w:after="240" w:before="0"/>
      <w:ind w:hanging="360" w:start="1800"/>
    </w:pPr>
    <w:rPr/>
  </w:style>
  <w:style w:styleId="Numbering5Cont" w:type="paragraph">
    <w:name w:val="Numbering 5 Cont."/>
    <w:basedOn w:val="List"/>
    <w:qFormat/>
    <w:pPr>
      <w:spacing w:after="120" w:before="0"/>
      <w:ind w:hanging="0" w:start="1800"/>
    </w:pPr>
    <w:rPr/>
  </w:style>
  <w:style w:styleId="List1Start" w:type="paragraph">
    <w:name w:val="List 1 Start"/>
    <w:basedOn w:val="List"/>
    <w:next w:val="ListBullet"/>
    <w:qFormat/>
    <w:pPr>
      <w:spacing w:after="120" w:before="240"/>
      <w:ind w:hanging="360" w:start="360"/>
    </w:pPr>
    <w:rPr/>
  </w:style>
  <w:style w:styleId="ListBullet" w:type="paragraph">
    <w:name w:val="List Bullet"/>
    <w:basedOn w:val="List"/>
    <w:pPr>
      <w:spacing w:after="120" w:before="0"/>
      <w:ind w:hanging="360" w:start="360"/>
    </w:pPr>
    <w:rPr/>
  </w:style>
  <w:style w:styleId="List1End" w:type="paragraph">
    <w:name w:val="List 1 End"/>
    <w:basedOn w:val="List"/>
    <w:next w:val="ListBullet"/>
    <w:qFormat/>
    <w:pPr>
      <w:spacing w:after="240" w:before="0"/>
      <w:ind w:hanging="360" w:start="360"/>
    </w:pPr>
    <w:rPr/>
  </w:style>
  <w:style w:styleId="ListContinue" w:type="paragraph">
    <w:name w:val="List Continue"/>
    <w:basedOn w:val="List"/>
    <w:pPr>
      <w:spacing w:after="120" w:before="0"/>
      <w:ind w:hanging="0" w:start="360"/>
    </w:pPr>
    <w:rPr/>
  </w:style>
  <w:style w:styleId="List2Start" w:type="paragraph">
    <w:name w:val="List 2 Start"/>
    <w:basedOn w:val="List"/>
    <w:next w:val="ListBullet2"/>
    <w:qFormat/>
    <w:pPr>
      <w:spacing w:after="120" w:before="240"/>
      <w:ind w:hanging="360" w:start="720"/>
    </w:pPr>
    <w:rPr/>
  </w:style>
  <w:style w:styleId="ListBullet2" w:type="paragraph">
    <w:name w:val="List Bullet 2"/>
    <w:basedOn w:val="List"/>
    <w:pPr>
      <w:spacing w:after="120" w:before="0"/>
      <w:ind w:hanging="360" w:start="720"/>
    </w:pPr>
    <w:rPr/>
  </w:style>
  <w:style w:styleId="List2End" w:type="paragraph">
    <w:name w:val="List 2 End"/>
    <w:basedOn w:val="List"/>
    <w:next w:val="ListBullet2"/>
    <w:qFormat/>
    <w:pPr>
      <w:spacing w:after="240" w:before="0"/>
      <w:ind w:hanging="360" w:start="720"/>
    </w:pPr>
    <w:rPr/>
  </w:style>
  <w:style w:styleId="ListContinue2" w:type="paragraph">
    <w:name w:val="List Continue 2"/>
    <w:basedOn w:val="List"/>
    <w:pPr>
      <w:spacing w:after="120" w:before="0"/>
      <w:ind w:hanging="0" w:start="720"/>
    </w:pPr>
    <w:rPr/>
  </w:style>
  <w:style w:styleId="List3Start" w:type="paragraph">
    <w:name w:val="List 3 Start"/>
    <w:basedOn w:val="List"/>
    <w:next w:val="ListBullet3"/>
    <w:qFormat/>
    <w:pPr>
      <w:spacing w:after="120" w:before="240"/>
      <w:ind w:hanging="360" w:start="1080"/>
    </w:pPr>
    <w:rPr/>
  </w:style>
  <w:style w:styleId="ListBullet3" w:type="paragraph">
    <w:name w:val="List Bullet 3"/>
    <w:basedOn w:val="List"/>
    <w:pPr>
      <w:spacing w:after="120" w:before="0"/>
      <w:ind w:hanging="360" w:start="1080"/>
    </w:pPr>
    <w:rPr/>
  </w:style>
  <w:style w:styleId="List3End" w:type="paragraph">
    <w:name w:val="List 3 End"/>
    <w:basedOn w:val="List"/>
    <w:next w:val="ListBullet3"/>
    <w:qFormat/>
    <w:pPr>
      <w:spacing w:after="240" w:before="0"/>
      <w:ind w:hanging="360" w:start="1080"/>
    </w:pPr>
    <w:rPr/>
  </w:style>
  <w:style w:styleId="ListContinue3" w:type="paragraph">
    <w:name w:val="List Continue 3"/>
    <w:basedOn w:val="List"/>
    <w:pPr>
      <w:spacing w:after="120" w:before="0"/>
      <w:ind w:hanging="0" w:start="1080"/>
    </w:pPr>
    <w:rPr/>
  </w:style>
  <w:style w:styleId="List4Start" w:type="paragraph">
    <w:name w:val="List 4 Start"/>
    <w:basedOn w:val="List"/>
    <w:next w:val="ListBullet4"/>
    <w:qFormat/>
    <w:pPr>
      <w:spacing w:after="120" w:before="240"/>
      <w:ind w:hanging="360" w:start="1440"/>
    </w:pPr>
    <w:rPr/>
  </w:style>
  <w:style w:styleId="ListBullet4" w:type="paragraph">
    <w:name w:val="List Bullet 4"/>
    <w:basedOn w:val="List"/>
    <w:pPr>
      <w:spacing w:after="120" w:before="0"/>
      <w:ind w:hanging="360" w:start="1440"/>
    </w:pPr>
    <w:rPr/>
  </w:style>
  <w:style w:styleId="List4End" w:type="paragraph">
    <w:name w:val="List 4 End"/>
    <w:basedOn w:val="List"/>
    <w:next w:val="ListBullet4"/>
    <w:qFormat/>
    <w:pPr>
      <w:spacing w:after="240" w:before="0"/>
      <w:ind w:hanging="360" w:start="1440"/>
    </w:pPr>
    <w:rPr/>
  </w:style>
  <w:style w:styleId="ListContinue4" w:type="paragraph">
    <w:name w:val="List Continue 4"/>
    <w:basedOn w:val="List"/>
    <w:pPr>
      <w:spacing w:after="120" w:before="0"/>
      <w:ind w:hanging="0" w:start="1440"/>
    </w:pPr>
    <w:rPr/>
  </w:style>
  <w:style w:styleId="List5Start" w:type="paragraph">
    <w:name w:val="List 5 Start"/>
    <w:basedOn w:val="List"/>
    <w:next w:val="ListBullet5"/>
    <w:qFormat/>
    <w:pPr>
      <w:spacing w:after="120" w:before="240"/>
      <w:ind w:hanging="360" w:start="1800"/>
    </w:pPr>
    <w:rPr/>
  </w:style>
  <w:style w:styleId="ListBullet5" w:type="paragraph">
    <w:name w:val="List Bullet 5"/>
    <w:basedOn w:val="List"/>
    <w:pPr>
      <w:spacing w:after="120" w:before="0"/>
      <w:ind w:hanging="360" w:start="1800"/>
    </w:pPr>
    <w:rPr/>
  </w:style>
  <w:style w:styleId="List5End" w:type="paragraph">
    <w:name w:val="List 5 End"/>
    <w:basedOn w:val="List"/>
    <w:next w:val="ListBullet5"/>
    <w:qFormat/>
    <w:pPr>
      <w:spacing w:after="240" w:before="0"/>
      <w:ind w:hanging="360" w:start="1800"/>
    </w:pPr>
    <w:rPr/>
  </w:style>
  <w:style w:styleId="ListContinue5" w:type="paragraph">
    <w:name w:val="List Continue 5"/>
    <w:basedOn w:val="List"/>
    <w:pPr>
      <w:spacing w:after="120" w:before="0"/>
      <w:ind w:hanging="0" w:start="1800"/>
    </w:pPr>
    <w:rPr/>
  </w:style>
  <w:style w:styleId="Index1" w:type="paragraph">
    <w:name w:val="index 1"/>
    <w:basedOn w:val="Index"/>
    <w:pPr>
      <w:ind w:hanging="0" w:start="0"/>
    </w:pPr>
    <w:rPr/>
  </w:style>
  <w:style w:styleId="Index2" w:type="paragraph">
    <w:name w:val="index 2"/>
    <w:basedOn w:val="Index"/>
    <w:pPr>
      <w:ind w:hanging="0" w:start="283"/>
    </w:pPr>
    <w:rPr/>
  </w:style>
  <w:style w:styleId="Index3" w:type="paragraph">
    <w:name w:val="index 3"/>
    <w:basedOn w:val="Index"/>
    <w:pPr>
      <w:ind w:hanging="0" w:start="567"/>
    </w:pPr>
    <w:rPr/>
  </w:style>
  <w:style w:styleId="IndexSeparator" w:type="paragraph">
    <w:name w:val="Index Separator"/>
    <w:basedOn w:val="Index"/>
    <w:qFormat/>
    <w:pPr>
      <w:ind w:hanging="0" w:start="0"/>
    </w:pPr>
    <w:rPr/>
  </w:style>
  <w:style w:styleId="UserIndexHeading" w:type="paragraph">
    <w:name w:val="User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styleId="UserIndex1" w:type="paragraph">
    <w:name w:val="User Index 1"/>
    <w:basedOn w:val="Index"/>
    <w:qFormat/>
    <w:pPr>
      <w:tabs>
        <w:tab w:pos="720" w:val="clear"/>
        <w:tab w:leader="dot" w:pos="9026" w:val="right"/>
      </w:tabs>
      <w:ind w:hanging="0" w:start="0"/>
    </w:pPr>
    <w:rPr/>
  </w:style>
  <w:style w:styleId="UserIndex2" w:type="paragraph">
    <w:name w:val="User Index 2"/>
    <w:basedOn w:val="Index"/>
    <w:qFormat/>
    <w:pPr>
      <w:tabs>
        <w:tab w:pos="720" w:val="clear"/>
        <w:tab w:leader="dot" w:pos="8743" w:val="right"/>
      </w:tabs>
      <w:ind w:hanging="0" w:start="283"/>
    </w:pPr>
    <w:rPr/>
  </w:style>
  <w:style w:styleId="UserIndex3" w:type="paragraph">
    <w:name w:val="User Index 3"/>
    <w:basedOn w:val="Index"/>
    <w:qFormat/>
    <w:pPr>
      <w:tabs>
        <w:tab w:pos="720" w:val="clear"/>
        <w:tab w:leader="dot" w:pos="8459" w:val="right"/>
      </w:tabs>
      <w:ind w:hanging="0" w:start="567"/>
    </w:pPr>
    <w:rPr/>
  </w:style>
  <w:style w:styleId="UserIndex4" w:type="paragraph">
    <w:name w:val="User Index 4"/>
    <w:basedOn w:val="Index"/>
    <w:qFormat/>
    <w:pPr>
      <w:tabs>
        <w:tab w:pos="720" w:val="clear"/>
        <w:tab w:leader="dot" w:pos="8176" w:val="right"/>
      </w:tabs>
      <w:ind w:hanging="0" w:start="850"/>
    </w:pPr>
    <w:rPr/>
  </w:style>
  <w:style w:styleId="UserIndex5" w:type="paragraph">
    <w:name w:val="User Index 5"/>
    <w:basedOn w:val="Index"/>
    <w:qFormat/>
    <w:pPr>
      <w:tabs>
        <w:tab w:pos="720" w:val="clear"/>
        <w:tab w:leader="dot" w:pos="7892" w:val="right"/>
      </w:tabs>
      <w:ind w:hanging="0" w:start="1134"/>
    </w:pPr>
    <w:rPr/>
  </w:style>
  <w:style w:styleId="Contents10" w:type="paragraph">
    <w:name w:val="Contents 10"/>
    <w:basedOn w:val="Index"/>
    <w:qFormat/>
    <w:pPr>
      <w:tabs>
        <w:tab w:pos="720" w:val="clear"/>
        <w:tab w:leader="dot" w:pos="6475" w:val="right"/>
      </w:tabs>
      <w:ind w:hanging="0" w:start="2551"/>
    </w:pPr>
    <w:rPr/>
  </w:style>
  <w:style w:styleId="FigureIndexHeading" w:type="paragraph">
    <w:name w:val="Figure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styleId="ObjectIndexHeading" w:type="paragraph">
    <w:name w:val="Object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styleId="ObjectIndex1" w:type="paragraph">
    <w:name w:val="Object Index 1"/>
    <w:basedOn w:val="Index"/>
    <w:qFormat/>
    <w:pPr>
      <w:tabs>
        <w:tab w:pos="720" w:val="clear"/>
        <w:tab w:leader="dot" w:pos="9026" w:val="right"/>
      </w:tabs>
      <w:ind w:hanging="0" w:start="0"/>
    </w:pPr>
    <w:rPr/>
  </w:style>
  <w:style w:styleId="TableIndexHeading" w:type="paragraph">
    <w:name w:val="Table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styleId="TableIndex1" w:type="paragraph">
    <w:name w:val="Table Index 1"/>
    <w:basedOn w:val="Index"/>
    <w:qFormat/>
    <w:pPr>
      <w:tabs>
        <w:tab w:pos="720" w:val="clear"/>
        <w:tab w:leader="dot" w:pos="9026" w:val="right"/>
      </w:tabs>
      <w:ind w:hanging="0" w:start="0"/>
    </w:pPr>
    <w:rPr/>
  </w:style>
  <w:style w:styleId="TableofAuthorities" w:type="paragraph">
    <w:name w:val="table of authorities"/>
    <w:basedOn w:val="IndexHeading"/>
    <w:pPr>
      <w:suppressLineNumbers/>
      <w:ind w:hanging="0" w:start="0"/>
    </w:pPr>
    <w:rPr>
      <w:b/>
      <w:bCs/>
      <w:sz w:val="32"/>
      <w:szCs w:val="32"/>
    </w:rPr>
  </w:style>
  <w:style w:styleId="Bibliography1" w:type="paragraph">
    <w:name w:val="Bibliography 1"/>
    <w:basedOn w:val="Index"/>
    <w:qFormat/>
    <w:pPr>
      <w:tabs>
        <w:tab w:pos="720" w:val="clear"/>
        <w:tab w:leader="dot" w:pos="9026" w:val="right"/>
      </w:tabs>
      <w:ind w:hanging="0" w:start="0"/>
    </w:pPr>
    <w:rPr/>
  </w:style>
  <w:style w:styleId="UserIndex6" w:type="paragraph">
    <w:name w:val="User Index 6"/>
    <w:basedOn w:val="Index"/>
    <w:qFormat/>
    <w:pPr>
      <w:tabs>
        <w:tab w:pos="720" w:val="clear"/>
        <w:tab w:leader="dot" w:pos="7609" w:val="right"/>
      </w:tabs>
      <w:ind w:hanging="0" w:start="1417"/>
    </w:pPr>
    <w:rPr/>
  </w:style>
  <w:style w:styleId="UserIndex7" w:type="paragraph">
    <w:name w:val="User Index 7"/>
    <w:basedOn w:val="Index"/>
    <w:qFormat/>
    <w:pPr>
      <w:tabs>
        <w:tab w:pos="720" w:val="clear"/>
        <w:tab w:leader="dot" w:pos="7325" w:val="right"/>
      </w:tabs>
      <w:ind w:hanging="0" w:start="1701"/>
    </w:pPr>
    <w:rPr/>
  </w:style>
  <w:style w:styleId="UserIndex8" w:type="paragraph">
    <w:name w:val="User Index 8"/>
    <w:basedOn w:val="Index"/>
    <w:qFormat/>
    <w:pPr>
      <w:tabs>
        <w:tab w:pos="720" w:val="clear"/>
        <w:tab w:leader="dot" w:pos="7042" w:val="right"/>
      </w:tabs>
      <w:ind w:hanging="0" w:start="1984"/>
    </w:pPr>
    <w:rPr/>
  </w:style>
  <w:style w:styleId="UserIndex9" w:type="paragraph">
    <w:name w:val="User Index 9"/>
    <w:basedOn w:val="Index"/>
    <w:qFormat/>
    <w:pPr>
      <w:tabs>
        <w:tab w:pos="720" w:val="clear"/>
        <w:tab w:leader="dot" w:pos="6758" w:val="right"/>
      </w:tabs>
      <w:ind w:hanging="0" w:start="2268"/>
    </w:pPr>
    <w:rPr/>
  </w:style>
  <w:style w:styleId="UserIndex10" w:type="paragraph">
    <w:name w:val="User Index 10"/>
    <w:basedOn w:val="Index"/>
    <w:qFormat/>
    <w:pPr>
      <w:tabs>
        <w:tab w:pos="720" w:val="clear"/>
        <w:tab w:leader="dot" w:pos="6475" w:val="right"/>
      </w:tabs>
      <w:ind w:hanging="0" w:start="2551"/>
    </w:pPr>
    <w:rPr/>
  </w:style>
  <w:style w:styleId="HeaderLeft" w:type="paragraph">
    <w:name w:val="Header Left"/>
    <w:basedOn w:val="Header"/>
    <w:qFormat/>
    <w:pPr>
      <w:suppressLineNumbers/>
      <w:tabs>
        <w:tab w:pos="4680" w:val="clear"/>
        <w:tab w:pos="9360" w:val="clear"/>
        <w:tab w:leader="none" w:pos="4513" w:val="center"/>
        <w:tab w:leader="none" w:pos="9026" w:val="right"/>
      </w:tabs>
    </w:pPr>
    <w:rPr/>
  </w:style>
  <w:style w:styleId="HeaderRight" w:type="paragraph">
    <w:name w:val="Header Right"/>
    <w:basedOn w:val="Header"/>
    <w:qFormat/>
    <w:pPr>
      <w:suppressLineNumbers/>
      <w:tabs>
        <w:tab w:pos="4680" w:val="clear"/>
        <w:tab w:pos="9360" w:val="clear"/>
        <w:tab w:leader="none" w:pos="4513" w:val="center"/>
        <w:tab w:leader="none" w:pos="9026" w:val="right"/>
      </w:tabs>
      <w:jc w:val="end"/>
    </w:pPr>
    <w:rPr/>
  </w:style>
  <w:style w:styleId="FooterLeft" w:type="paragraph">
    <w:name w:val="Footer Left"/>
    <w:basedOn w:val="Footer"/>
    <w:qFormat/>
    <w:pPr>
      <w:suppressLineNumbers/>
      <w:tabs>
        <w:tab w:pos="4680" w:val="clear"/>
        <w:tab w:pos="9360" w:val="clear"/>
        <w:tab w:leader="none" w:pos="4513" w:val="center"/>
        <w:tab w:leader="none" w:pos="9026" w:val="right"/>
      </w:tabs>
    </w:pPr>
    <w:rPr/>
  </w:style>
  <w:style w:styleId="FooterRight" w:type="paragraph">
    <w:name w:val="Footer Right"/>
    <w:basedOn w:val="Footer"/>
    <w:qFormat/>
    <w:pPr>
      <w:suppressLineNumbers/>
      <w:tabs>
        <w:tab w:pos="4680" w:val="clear"/>
        <w:tab w:pos="9360" w:val="clear"/>
        <w:tab w:leader="none" w:pos="4513" w:val="center"/>
        <w:tab w:leader="none" w:pos="9026" w:val="right"/>
      </w:tabs>
      <w:jc w:val="end"/>
    </w:pPr>
    <w:rPr/>
  </w:style>
  <w:style w:styleId="TableContents" w:type="paragraph">
    <w:uiPriority w:val="1"/>
    <w:name w:val="Table Contents"/>
    <w:basedOn w:val="Normal"/>
    <w:qFormat/>
    <w:rsid w:val="53411CAA"/>
    <w:pPr>
      <w:widowControl w:val="0"/>
    </w:pPr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Illustration" w:type="paragraph">
    <w:name w:val="Illustration"/>
    <w:basedOn w:val="Caption"/>
    <w:qFormat/>
    <w:pPr/>
    <w:rPr/>
  </w:style>
  <w:style w:styleId="Table" w:type="paragraph">
    <w:name w:val="Table"/>
    <w:basedOn w:val="Caption"/>
    <w:qFormat/>
    <w:pPr/>
    <w:rPr/>
  </w:style>
  <w:style w:styleId="Text" w:type="paragraph">
    <w:name w:val="Text"/>
    <w:basedOn w:val="Caption"/>
    <w:qFormat/>
    <w:pPr/>
    <w:rPr/>
  </w:style>
  <w:style w:styleId="Figure" w:type="paragraph">
    <w:name w:val="Figure"/>
    <w:basedOn w:val="Caption"/>
    <w:qFormat/>
    <w:pPr/>
    <w:rPr/>
  </w:style>
  <w:style w:styleId="FrameContents" w:type="paragraph">
    <w:uiPriority w:val="1"/>
    <w:name w:val="Frame Contents"/>
    <w:basedOn w:val="Normal"/>
    <w:qFormat/>
    <w:rsid w:val="53411CAA"/>
  </w:style>
  <w:style w:styleId="EnvelopeAddress" w:type="paragraph">
    <w:uiPriority w:val="1"/>
    <w:name w:val="envelope address"/>
    <w:basedOn w:val="Normal"/>
    <w:rsid w:val="53411CAA"/>
    <w:pPr>
      <w:spacing w:after="60" w:before="0"/>
    </w:pPr>
  </w:style>
  <w:style w:styleId="EnvelopeReturn" w:type="paragraph">
    <w:uiPriority w:val="1"/>
    <w:name w:val="envelope return"/>
    <w:basedOn w:val="Normal"/>
    <w:rsid w:val="53411CAA"/>
    <w:pPr>
      <w:spacing w:after="60" w:before="0"/>
    </w:pPr>
  </w:style>
  <w:style w:styleId="Drawing" w:type="paragraph">
    <w:name w:val="Drawing"/>
    <w:basedOn w:val="Caption"/>
    <w:qFormat/>
    <w:pPr/>
    <w:rPr/>
  </w:style>
  <w:style w:styleId="Comment" w:type="paragraph">
    <w:uiPriority w:val="1"/>
    <w:name w:val="Comment"/>
    <w:basedOn w:val="Normal"/>
    <w:qFormat/>
    <w:rsid w:val="53411CAA"/>
    <w:rPr>
      <w:sz w:val="20"/>
      <w:szCs w:val="20"/>
    </w:rPr>
    <w:pPr>
      <w:spacing w:after="0" w:before="56"/>
      <w:ind w:hanging="0"/>
    </w:pPr>
  </w:style>
  <w:style w:styleId="BlockQuotation" w:type="paragraph">
    <w:uiPriority w:val="1"/>
    <w:name w:val="Block Quotation"/>
    <w:basedOn w:val="Normal"/>
    <w:qFormat/>
    <w:rsid w:val="53411CAA"/>
    <w:pPr>
      <w:spacing w:after="283" w:before="0"/>
      <w:ind w:hanging="0"/>
    </w:pPr>
  </w:style>
  <w:style w:styleId="PreformattedText" w:type="paragraph">
    <w:uiPriority w:val="1"/>
    <w:name w:val="Preformatted Text"/>
    <w:basedOn w:val="Normal"/>
    <w:qFormat/>
    <w:rsid w:val="53411CAA"/>
    <w:rPr>
      <w:rFonts w:ascii="Liberation Mono" w:cs="Liberation Mono" w:eastAsia="Liberation Mono" w:hAnsi="Liberation Mono"/>
      <w:sz w:val="20"/>
      <w:szCs w:val="20"/>
    </w:rPr>
    <w:pPr>
      <w:spacing w:after="0" w:before="0"/>
    </w:pPr>
  </w:style>
  <w:style w:styleId="HorizontalLine" w:type="paragraph">
    <w:uiPriority w:val="1"/>
    <w:name w:val="Horizontal Line"/>
    <w:basedOn w:val="Normal"/>
    <w:next w:val="BodyText"/>
    <w:qFormat/>
    <w:rsid w:val="53411CAA"/>
    <w:rPr>
      <w:sz w:val="12"/>
      <w:szCs w:val="12"/>
    </w:rPr>
    <w:pPr>
      <w:pBdr>
        <w:bottom w:color="808080" w:space="0" w:sz="2" w:val="double"/>
      </w:pBdr>
      <w:spacing w:after="283" w:before="0"/>
    </w:pPr>
  </w:style>
  <w:style w:styleId="ListContents" w:type="paragraph">
    <w:uiPriority w:val="1"/>
    <w:name w:val="List Contents"/>
    <w:basedOn w:val="Normal"/>
    <w:qFormat/>
    <w:rsid w:val="53411CAA"/>
  </w:style>
  <w:style w:styleId="ListHeading" w:type="paragraph">
    <w:uiPriority w:val="1"/>
    <w:name w:val="List Heading"/>
    <w:basedOn w:val="Normal"/>
    <w:next w:val="ListContents"/>
    <w:qFormat/>
    <w:rsid w:val="53411CAA"/>
  </w:style>
  <w:style w:styleId="Compact" w:type="paragraph">
    <w:name w:val="Compact"/>
    <w:basedOn w:val="BodyText"/>
    <w:qFormat/>
    <w:pPr>
      <w:spacing w:after="36" w:before="36"/>
    </w:pPr>
    <w:rPr/>
  </w:style>
  <w:style w:styleId="FirstParagraph" w:type="paragraph">
    <w:name w:val="First Paragraph"/>
    <w:qFormat/>
    <w:pPr>
      <w:widowControl/>
      <w:bidi w:val="0"/>
      <w:spacing w:after="160" w:afterAutospacing="0" w:before="0" w:beforeAutospacing="0" w:line="240" w:lineRule="auto"/>
      <w:jc w:val="start"/>
    </w:pPr>
    <w:rPr>
      <w:rFonts w:ascii="Aptos" w:asciiTheme="minorHAnsi" w:cs="Arial" w:cstheme="minorBidi" w:eastAsia="Aptos" w:eastAsiaTheme="minorHAnsi" w:hAnsi="Aptos" w:hAnsiTheme="minorHAnsi"/>
      <w:color w:val="auto"/>
      <w:kern w:val="0"/>
      <w:sz w:val="24"/>
      <w:szCs w:val="30"/>
      <w:lang w:bidi="th-TH" w:eastAsia="en-US" w:val="en-US"/>
      <w14:ligatures w14:val="standardContextual"/>
    </w:rPr>
  </w:style>
  <w:style w:default="1" w:styleId="NoList" w:type="numbering">
    <w:name w:val="No List"/>
    <w:uiPriority w:val="99"/>
    <w:semiHidden/>
    <w:unhideWhenUsed/>
    <w:qFormat/>
  </w:style>
  <w:style w:styleId="13" w:type="table">
    <w:name w:val="Table Grid Light"/>
    <w:basedOn w:val="728"/>
    <w:uiPriority w:val="59"/>
    <w:pPr>
      <w:spacing w:after="0" w:line="240" w:lineRule="auto"/>
    </w:pPr>
    <w:tblP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4" w:type="table">
    <w:name w:val="Plain Table 1"/>
    <w:basedOn w:val="728"/>
    <w:uiPriority w:val="59"/>
    <w:pPr>
      <w:spacing w:after="0" w:line="240" w:lineRule="auto"/>
    </w:pPr>
    <w:tblP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  <w:tcPr/>
    <w:tblStylePr w:type="band1Horz">
      <w:pPr/>
      <w:tblPr/>
      <w:tcPr>
        <w:shd w:color="FFFFFF" w:fill="F2F2F2" w:themeFill="text1" w:themeFillTint="d" w:val="clear"/>
      </w:tcPr>
    </w:tblStylePr>
    <w:tblStylePr w:type="band1Vert">
      <w:pPr/>
      <w:tblPr/>
      <w:tcPr>
        <w:shd w:color="FFFFFF" w:fill="F2F2F2" w:themeFill="text1" w:themeFillTint="d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5" w:type="table">
    <w:name w:val="Plain Table 2"/>
    <w:basedOn w:val="728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type="dxa" w:w="0"/>
        <w:left w:type="dxa" w:w="108"/>
        <w:bottom w:type="dxa" w:w="0"/>
        <w:right w:type="dxa" w:w="108"/>
      </w:tblCellMar>
    </w:tblPr>
    <w:tcPr/>
    <w:tblStylePr w:type="band1Horz">
      <w:pPr/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/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6" w:type="table">
    <w:name w:val="Plain Table 3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1Vert">
      <w:pPr/>
      <w:rPr>
        <w:sz w:val="22"/>
      </w:rPr>
      <w:tblPr/>
      <w:tcPr>
        <w:shd w:color="FFFFFF" w:fill="F2F2F2" w:themeFill="text1" w:themeFillTint="d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/>
      <w:rPr>
        <w:b/>
        <w:caps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7" w:type="table">
    <w:name w:val="Plain Table 4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1Vert">
      <w:pPr/>
      <w:rPr>
        <w:sz w:val="22"/>
      </w:rPr>
      <w:tblPr/>
      <w:tcPr>
        <w:shd w:color="FFFFFF" w:fill="F2F2F2" w:themeFill="text1" w:themeFillTint="d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8" w:type="table">
    <w:name w:val="Plain Table 5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1Vert">
      <w:pPr/>
      <w:rPr>
        <w:sz w:val="22"/>
      </w:rPr>
      <w:tblPr/>
      <w:tcPr>
        <w:shd w:color="FFFFFF" w:fill="F2F2F2" w:themeFill="text1" w:themeFillTint="d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color="404040" w:space="0" w:sz="4" w:val="single"/>
        </w:tcBorders>
        <w:shd w:color="FFFFFF" w:val="clear"/>
      </w:tcPr>
    </w:tblStylePr>
    <w:tblStylePr w:type="firstRow">
      <w:pPr/>
      <w:rPr>
        <w:i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left w:color="404040" w:space="0" w:sz="4" w:val="single"/>
        </w:tcBorders>
        <w:shd w:color="FFFFFF" w:val="clear"/>
      </w:tcPr>
    </w:tblStylePr>
    <w:tblStylePr w:type="lastRow">
      <w:pPr/>
      <w:rPr>
        <w:i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9" w:type="table">
    <w:name w:val="Grid Table 1 Light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text1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0" w:type="table">
    <w:name w:val="Grid Table 1 Light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1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1" w:type="table">
    <w:name w:val="Grid Table 1 Light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2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2" w:type="table">
    <w:name w:val="Grid Table 1 Light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3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3" w:type="table">
    <w:name w:val="Grid Table 1 Light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4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4" w:type="table">
    <w:name w:val="Grid Table 1 Light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5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5" w:type="table">
    <w:name w:val="Grid Table 1 Light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6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6" w:type="table">
    <w:name w:val="Grid Table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/>
    <w:tblStylePr w:type="band1Horz">
      <w:pPr/>
      <w:rPr>
        <w:sz w:val="22"/>
      </w:rPr>
      <w:tblPr/>
      <w:tcPr>
        <w:shd w:color="FFFFFF" w:fill="CBCBCB" w:themeFill="text1" w:themeFillTint="34" w:val="clear"/>
      </w:tcPr>
    </w:tblStylePr>
    <w:tblStylePr w:type="band1Vert">
      <w:pPr/>
      <w:rPr>
        <w:sz w:val="22"/>
      </w:rPr>
      <w:tblPr/>
      <w:tcPr>
        <w:shd w:color="FFFFFF" w:fill="CBCBCB" w:themeFill="tex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text1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7" w:type="table">
    <w:name w:val="Grid Table 2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/>
    <w:tblStylePr w:type="band1Horz">
      <w:pPr/>
      <w:rPr>
        <w:sz w:val="22"/>
      </w:rPr>
      <w:tblPr/>
      <w:tcPr>
        <w:shd w:color="FFFFFF" w:fill="C0E4F5" w:themeFill="accent1" w:themeFillTint="34" w:val="clear"/>
      </w:tcPr>
    </w:tblStylePr>
    <w:tblStylePr w:type="band1Vert">
      <w:pPr/>
      <w:rPr>
        <w:sz w:val="22"/>
      </w:rPr>
      <w:tblPr/>
      <w:tcPr>
        <w:shd w:color="FFFFFF" w:fill="C0E4F5" w:themeFill="accen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1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8" w:type="table">
    <w:name w:val="Grid Table 2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/>
    <w:tblStylePr w:type="band1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2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9" w:type="table">
    <w:name w:val="Grid Table 2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/>
    <w:tblStylePr w:type="band1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3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0" w:type="table">
    <w:name w:val="Grid Table 2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/>
    <w:tblStylePr w:type="band1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4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1" w:type="table">
    <w:name w:val="Grid Table 2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/>
    <w:tblStylePr w:type="band1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2" w:type="table">
    <w:name w:val="Grid Table 2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/>
    <w:tblStylePr w:type="band1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3" w:type="table">
    <w:name w:val="Grid Table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/>
    <w:tblStylePr w:type="band1Horz">
      <w:pPr/>
      <w:rPr>
        <w:sz w:val="22"/>
      </w:rPr>
      <w:tblPr/>
      <w:tcPr>
        <w:shd w:color="FFFFFF" w:fill="CBCBCB" w:themeFill="text1" w:themeFillTint="34" w:val="clear"/>
      </w:tcPr>
    </w:tblStylePr>
    <w:tblStylePr w:type="band1Vert">
      <w:pPr/>
      <w:rPr>
        <w:sz w:val="22"/>
      </w:rPr>
      <w:tblPr/>
      <w:tcPr>
        <w:shd w:color="FFFFFF" w:fill="CBCBCB" w:themeFill="tex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4" w:type="table">
    <w:name w:val="Grid Table 3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/>
    <w:tblStylePr w:type="band1Horz">
      <w:pPr/>
      <w:rPr>
        <w:sz w:val="22"/>
      </w:rPr>
      <w:tblPr/>
      <w:tcPr>
        <w:shd w:color="FFFFFF" w:fill="C0E4F5" w:themeFill="accent1" w:themeFillTint="34" w:val="clear"/>
      </w:tcPr>
    </w:tblStylePr>
    <w:tblStylePr w:type="band1Vert">
      <w:pPr/>
      <w:rPr>
        <w:sz w:val="22"/>
      </w:rPr>
      <w:tblPr/>
      <w:tcPr>
        <w:shd w:color="FFFFFF" w:fill="C0E4F5" w:themeFill="accen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5" w:type="table">
    <w:name w:val="Grid Table 3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/>
    <w:tblStylePr w:type="band1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6" w:type="table">
    <w:name w:val="Grid Table 3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/>
    <w:tblStylePr w:type="band1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7" w:type="table">
    <w:name w:val="Grid Table 3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/>
    <w:tblStylePr w:type="band1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8" w:type="table">
    <w:name w:val="Grid Table 3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/>
    <w:tblStylePr w:type="band1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9" w:type="table">
    <w:name w:val="Grid Table 3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/>
    <w:tblStylePr w:type="band1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0" w:type="table">
    <w:name w:val="Grid Table 4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/>
    <w:tblStylePr w:type="band1Horz">
      <w:pPr/>
      <w:rPr>
        <w:sz w:val="22"/>
      </w:rPr>
      <w:tblPr/>
      <w:tcPr>
        <w:shd w:color="FFFFFF" w:fill="CBCBCB" w:themeFill="text1" w:themeFillTint="34" w:val="clear"/>
      </w:tcPr>
    </w:tblStylePr>
    <w:tblStylePr w:type="band1Vert">
      <w:pPr/>
      <w:rPr>
        <w:sz w:val="22"/>
      </w:rPr>
      <w:tblPr/>
      <w:tcPr>
        <w:shd w:color="FFFFFF" w:fill="CBCBCB" w:themeFill="tex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Fill="tex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tex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1" w:type="table">
    <w:name w:val="Grid Table 4 - Accent 1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/>
    <w:tblStylePr w:type="band1Horz">
      <w:pPr/>
      <w:rPr>
        <w:sz w:val="22"/>
      </w:rPr>
      <w:tblPr/>
      <w:tcPr>
        <w:shd w:color="FFFFFF" w:fill="C2E5F5" w:themeFill="accent1" w:themeFillTint="32" w:val="clear"/>
      </w:tcPr>
    </w:tblStylePr>
    <w:tblStylePr w:type="band1Vert">
      <w:pPr/>
      <w:rPr>
        <w:sz w:val="22"/>
      </w:rPr>
      <w:tblPr/>
      <w:tcPr>
        <w:shd w:color="FFFFFF" w:fill="C2E5F5" w:themeFill="accent1" w:themeFillTint="32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  <w:shd w:color="FFFFFF" w:fill="19739B" w:themeFill="accent1" w:themeFillTint="ea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2" w:type="table">
    <w:name w:val="Grid Table 4 - Accent 2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/>
    <w:tblStylePr w:type="band1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  <w:shd w:color="FFFFFF" w:fill="F2AB86" w:themeFill="accent2" w:themeFillTint="97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2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3" w:type="table">
    <w:name w:val="Grid Table 4 - Accent 3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/>
    <w:tblStylePr w:type="band1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  <w:shd w:color="FFFFFF" w:fill="196C24" w:themeFill="accent3" w:themeFillTint="fe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3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4" w:type="table">
    <w:name w:val="Grid Table 4 - Accent 4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/>
    <w:tblStylePr w:type="band1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  <w:shd w:color="FFFFFF" w:fill="60CBF4" w:themeFill="accent4" w:themeFillTint="9a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4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5" w:type="table">
    <w:name w:val="Grid Table 4 - Accent 5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/>
    <w:tblStylePr w:type="band1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A02B93" w:themeFill="accent5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5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6" w:type="table">
    <w:name w:val="Grid Table 4 - Accent 6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/>
    <w:tblStylePr w:type="band1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4EA72E" w:themeFill="accent6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6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7" w:type="table">
    <w:name w:val="Grid Table 5 Dark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8A8A8A" w:themeFill="text1" w:themeFillTint="75" w:val="clear"/>
      </w:tcPr>
    </w:tblStylePr>
    <w:tblStylePr w:type="band1Vert">
      <w:pPr/>
      <w:tblPr/>
      <w:tcPr>
        <w:shd w:color="FFFFFF" w:fill="8A8A8A" w:themeFill="text1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000000" w:themeFill="text1" w:val="clear"/>
      </w:tcPr>
    </w:tblStylePr>
    <w:tblStylePr w:type="firstRow">
      <w:pPr/>
      <w:rPr>
        <w:b/>
        <w:sz w:val="22"/>
      </w:rPr>
      <w:tblPr/>
      <w:tcPr>
        <w:shd w:color="FFFFFF" w:fill="000000" w:themeFill="text1" w:val="clear"/>
      </w:tcPr>
    </w:tblStylePr>
    <w:tblStylePr w:type="lastCol">
      <w:pPr/>
      <w:rPr>
        <w:b/>
        <w:sz w:val="22"/>
      </w:rPr>
      <w:tblPr/>
      <w:tcPr>
        <w:shd w:color="FFFFFF" w:fill="000000" w:themeFill="text1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000000" w:themeFill="tex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8" w:type="table">
    <w:name w:val="Grid Table 5 Dark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71C3E8" w:themeFill="accent1" w:themeFillTint="75" w:val="clear"/>
      </w:tcPr>
    </w:tblStylePr>
    <w:tblStylePr w:type="band1Vert">
      <w:pPr/>
      <w:tblPr/>
      <w:tcPr>
        <w:shd w:color="FFFFFF" w:fill="71C3E8" w:themeFill="accent1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156082" w:themeFill="accent1" w:val="clear"/>
      </w:tcPr>
    </w:tblStylePr>
    <w:tblStylePr w:type="firstRow">
      <w:pPr/>
      <w:rPr>
        <w:b/>
        <w:sz w:val="22"/>
      </w:rPr>
      <w:tblPr/>
      <w:tcPr>
        <w:shd w:color="FFFFFF" w:fill="156082" w:themeFill="accent1" w:val="clear"/>
      </w:tcPr>
    </w:tblStylePr>
    <w:tblStylePr w:type="lastCol">
      <w:pPr/>
      <w:rPr>
        <w:b/>
        <w:sz w:val="22"/>
      </w:rPr>
      <w:tblPr/>
      <w:tcPr>
        <w:shd w:color="FFFFFF" w:fill="156082" w:themeFill="accent1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156082" w:themeFill="accen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9" w:type="table">
    <w:name w:val="Grid Table 5 Dark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F5BEA1" w:themeFill="accent2" w:themeFillTint="75" w:val="clear"/>
      </w:tcPr>
    </w:tblStylePr>
    <w:tblStylePr w:type="band1Vert">
      <w:pPr/>
      <w:tblPr/>
      <w:tcPr>
        <w:shd w:color="FFFFFF" w:fill="F5BEA1" w:themeFill="accent2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E97132" w:themeFill="accent2" w:val="clear"/>
      </w:tcPr>
    </w:tblStylePr>
    <w:tblStylePr w:type="firstRow">
      <w:pPr/>
      <w:rPr>
        <w:b/>
        <w:sz w:val="22"/>
      </w:rPr>
      <w:tblPr/>
      <w:tcPr>
        <w:shd w:color="FFFFFF" w:fill="E97132" w:themeFill="accent2" w:val="clear"/>
      </w:tcPr>
    </w:tblStylePr>
    <w:tblStylePr w:type="lastCol">
      <w:pPr/>
      <w:rPr>
        <w:b/>
        <w:sz w:val="22"/>
      </w:rPr>
      <w:tblPr/>
      <w:tcPr>
        <w:shd w:color="FFFFFF" w:fill="E97132" w:themeFill="accent2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E97132" w:themeFill="accent2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0" w:type="table">
    <w:name w:val="Grid Table 5 Dark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72DE81" w:themeFill="accent3" w:themeFillTint="75" w:val="clear"/>
      </w:tcPr>
    </w:tblStylePr>
    <w:tblStylePr w:type="band1Vert">
      <w:pPr/>
      <w:tblPr/>
      <w:tcPr>
        <w:shd w:color="FFFFFF" w:fill="72DE81" w:themeFill="accent3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196B24" w:themeFill="accent3" w:val="clear"/>
      </w:tcPr>
    </w:tblStylePr>
    <w:tblStylePr w:type="firstRow">
      <w:pPr/>
      <w:rPr>
        <w:b/>
        <w:sz w:val="22"/>
      </w:rPr>
      <w:tblPr/>
      <w:tcPr>
        <w:shd w:color="FFFFFF" w:fill="196B24" w:themeFill="accent3" w:val="clear"/>
      </w:tcPr>
    </w:tblStylePr>
    <w:tblStylePr w:type="lastCol">
      <w:pPr/>
      <w:rPr>
        <w:b/>
        <w:sz w:val="22"/>
      </w:rPr>
      <w:tblPr/>
      <w:tcPr>
        <w:shd w:color="FFFFFF" w:fill="196B24" w:themeFill="accent3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196B24" w:themeFill="accent3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1" w:type="table">
    <w:name w:val="Grid Table 5 Dark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86D7F6" w:themeFill="accent4" w:themeFillTint="75" w:val="clear"/>
      </w:tcPr>
    </w:tblStylePr>
    <w:tblStylePr w:type="band1Vert">
      <w:pPr/>
      <w:tblPr/>
      <w:tcPr>
        <w:shd w:color="FFFFFF" w:fill="86D7F6" w:themeFill="accent4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0F9ED5" w:themeFill="accent4" w:val="clear"/>
      </w:tcPr>
    </w:tblStylePr>
    <w:tblStylePr w:type="firstRow">
      <w:pPr/>
      <w:rPr>
        <w:b/>
        <w:sz w:val="22"/>
      </w:rPr>
      <w:tblPr/>
      <w:tcPr>
        <w:shd w:color="FFFFFF" w:fill="0F9ED5" w:themeFill="accent4" w:val="clear"/>
      </w:tcPr>
    </w:tblStylePr>
    <w:tblStylePr w:type="lastCol">
      <w:pPr/>
      <w:rPr>
        <w:b/>
        <w:sz w:val="22"/>
      </w:rPr>
      <w:tblPr/>
      <w:tcPr>
        <w:shd w:color="FFFFFF" w:fill="0F9ED5" w:themeFill="accent4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0F9ED5" w:themeFill="accent4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2" w:type="table">
    <w:name w:val="Grid Table 5 Dark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E190D8" w:themeFill="accent5" w:themeFillTint="75" w:val="clear"/>
      </w:tcPr>
    </w:tblStylePr>
    <w:tblStylePr w:type="band1Vert">
      <w:pPr/>
      <w:tblPr/>
      <w:tcPr>
        <w:shd w:color="FFFFFF" w:fill="E190D8" w:themeFill="accent5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A02B93" w:themeFill="accent5" w:val="clear"/>
      </w:tcPr>
    </w:tblStylePr>
    <w:tblStylePr w:type="firstRow">
      <w:pPr/>
      <w:rPr>
        <w:b/>
        <w:sz w:val="22"/>
      </w:rPr>
      <w:tblPr/>
      <w:tcPr>
        <w:shd w:color="FFFFFF" w:fill="A02B93" w:themeFill="accent5" w:val="clear"/>
      </w:tcPr>
    </w:tblStylePr>
    <w:tblStylePr w:type="lastCol">
      <w:pPr/>
      <w:rPr>
        <w:b/>
        <w:sz w:val="22"/>
      </w:rPr>
      <w:tblPr/>
      <w:tcPr>
        <w:shd w:color="FFFFFF" w:fill="A02B93" w:themeFill="accent5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A02B93" w:themeFill="accent5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3" w:type="table">
    <w:name w:val="Grid Table 5 Dark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A9E294" w:themeFill="accent6" w:themeFillTint="75" w:val="clear"/>
      </w:tcPr>
    </w:tblStylePr>
    <w:tblStylePr w:type="band1Vert">
      <w:pPr/>
      <w:tblPr/>
      <w:tcPr>
        <w:shd w:color="FFFFFF" w:fill="A9E294" w:themeFill="accent6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4EA72E" w:themeFill="accent6" w:val="clear"/>
      </w:tcPr>
    </w:tblStylePr>
    <w:tblStylePr w:type="firstRow">
      <w:pPr/>
      <w:rPr>
        <w:b/>
        <w:sz w:val="22"/>
      </w:rPr>
      <w:tblPr/>
      <w:tcPr>
        <w:shd w:color="FFFFFF" w:fill="4EA72E" w:themeFill="accent6" w:val="clear"/>
      </w:tcPr>
    </w:tblStylePr>
    <w:tblStylePr w:type="lastCol">
      <w:pPr/>
      <w:rPr>
        <w:b/>
        <w:sz w:val="22"/>
      </w:rPr>
      <w:tblPr/>
      <w:tcPr>
        <w:shd w:color="FFFFFF" w:fill="4EA72E" w:themeFill="accent6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4EA72E" w:themeFill="accent6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4" w:type="table">
    <w:name w:val="Grid Table 6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/>
    <w:tblStylePr w:type="band1Horz">
      <w:pPr/>
      <w:rPr>
        <w:color w:themeColor="text1" w:themeShade="95" w:themeTint="80" w:val="404040"/>
        <w:sz w:val="22"/>
      </w:rPr>
      <w:tblPr/>
      <w:tcPr>
        <w:shd w:color="FFFFFF" w:fill="CBCBCB" w:themeFill="text1" w:themeFillTint="34" w:val="clear"/>
      </w:tcPr>
    </w:tblStylePr>
    <w:tblStylePr w:type="band1Vert">
      <w:pPr/>
      <w:tblPr/>
      <w:tcPr>
        <w:shd w:color="FFFFFF" w:fill="CBCBCB" w:themeFill="text1" w:themeFillTint="34" w:val="clear"/>
      </w:tcPr>
    </w:tblStylePr>
    <w:tblStylePr w:type="band2Horz">
      <w:pPr/>
      <w:rPr>
        <w:color w:themeColor="text1" w:themeShade="95" w:themeTint="80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Shade="95" w:themeTint="80" w:val="4a4a4a"/>
      </w:rPr>
      <w:tblPr/>
      <w:tcPr/>
    </w:tblStylePr>
    <w:tblStylePr w:type="firstRow">
      <w:pPr/>
      <w:rPr>
        <w:b/>
        <w:color w:themeColor="text1" w:themeShade="95" w:themeTint="80" w:val="4a4a4a"/>
      </w:rPr>
      <w:tblPr/>
      <w:tcPr>
        <w:tcBorders>
          <w:bottom w:color="000000" w:space="0" w:sz="12" w:themeColor="text1" w:val="single"/>
        </w:tcBorders>
      </w:tcPr>
    </w:tblStylePr>
    <w:tblStylePr w:type="lastCol">
      <w:pPr/>
      <w:rPr>
        <w:b/>
        <w:color w:themeColor="text1" w:themeShade="95" w:themeTint="80" w:val="4a4a4a"/>
      </w:rPr>
      <w:tblPr/>
      <w:tcPr/>
    </w:tblStylePr>
    <w:tblStylePr w:type="lastRow">
      <w:pPr/>
      <w:rPr>
        <w:b/>
        <w:color w:themeColor="text1" w:themeShade="95" w:themeTint="80" w:val="4a4a4a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Shade="95" w:themeTint="80" w:val="404040"/>
        <w:sz w:val="22"/>
      </w:rPr>
      <w:tblPr/>
      <w:tcPr/>
    </w:tblStylePr>
  </w:style>
  <w:style w:styleId="55" w:type="table">
    <w:name w:val="Grid Table 6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/>
    <w:tblStylePr w:type="band1Horz">
      <w:pPr/>
      <w:rPr>
        <w:color w:themeColor="accent1" w:themeShade="95" w:themeTint="80" w:val="404040"/>
        <w:sz w:val="22"/>
      </w:rPr>
      <w:tblPr/>
      <w:tcPr>
        <w:shd w:color="FFFFFF" w:fill="C0E4F5" w:themeFill="accent1" w:themeFillTint="34" w:val="clear"/>
      </w:tcPr>
    </w:tblStylePr>
    <w:tblStylePr w:type="band1Vert">
      <w:pPr/>
      <w:tblPr/>
      <w:tcPr>
        <w:shd w:color="FFFFFF" w:fill="C0E4F5" w:themeFill="accent1" w:themeFillTint="34" w:val="clear"/>
      </w:tcPr>
    </w:tblStylePr>
    <w:tblStylePr w:type="band2Horz">
      <w:pPr/>
      <w:rPr>
        <w:color w:themeColor="accent1" w:themeShade="95" w:themeTint="80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 w:themeTint="80" w:val="1b7ba6"/>
      </w:rPr>
      <w:tblPr/>
      <w:tcPr/>
    </w:tblStylePr>
    <w:tblStylePr w:type="firstRow">
      <w:pPr/>
      <w:rPr>
        <w:b/>
        <w:color w:themeColor="accent1" w:themeShade="95" w:themeTint="80" w:val="1b7ba6"/>
      </w:rPr>
      <w:tblPr/>
      <w:tcPr>
        <w:tcBorders>
          <w:bottom w:color="000000" w:space="0" w:sz="12" w:themeColor="accent1" w:val="single"/>
        </w:tcBorders>
      </w:tcPr>
    </w:tblStylePr>
    <w:tblStylePr w:type="lastCol">
      <w:pPr/>
      <w:rPr>
        <w:b/>
        <w:color w:themeColor="accent1" w:themeShade="95" w:themeTint="80" w:val="1b7ba6"/>
      </w:rPr>
      <w:tblPr/>
      <w:tcPr/>
    </w:tblStylePr>
    <w:tblStylePr w:type="lastRow">
      <w:pPr/>
      <w:rPr>
        <w:b/>
        <w:color w:themeColor="accent1" w:themeShade="95" w:themeTint="80" w:val="1b7ba6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 w:themeTint="80" w:val="404040"/>
        <w:sz w:val="22"/>
      </w:rPr>
      <w:tblPr/>
      <w:tcPr/>
    </w:tblStylePr>
  </w:style>
  <w:style w:styleId="56" w:type="table">
    <w:name w:val="Grid Table 6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/>
    <w:tblStylePr w:type="band1Horz">
      <w:pPr/>
      <w:rPr>
        <w:color w:themeColor="accent2" w:themeShade="95" w:themeTint="97" w:val="404040"/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tblPr/>
      <w:tcPr>
        <w:shd w:color="FFFFFF" w:fill="FBE3D7" w:themeFill="accent2" w:themeFillTint="32" w:val="clear"/>
      </w:tcPr>
    </w:tblStylePr>
    <w:tblStylePr w:type="band2Horz">
      <w:pPr/>
      <w:rPr>
        <w:color w:themeColor="accent2" w:themeShade="95" w:themeTint="97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Shade="95" w:themeTint="97" w:val="c65215"/>
      </w:rPr>
      <w:tblPr/>
      <w:tcPr/>
    </w:tblStylePr>
    <w:tblStylePr w:type="firstRow">
      <w:pPr/>
      <w:rPr>
        <w:b/>
        <w:color w:themeColor="accent2" w:themeShade="95" w:themeTint="97" w:val="c65215"/>
      </w:rPr>
      <w:tblPr/>
      <w:tcPr>
        <w:tcBorders>
          <w:bottom w:color="000000" w:space="0" w:sz="12" w:themeColor="accent2" w:val="single"/>
        </w:tcBorders>
      </w:tcPr>
    </w:tblStylePr>
    <w:tblStylePr w:type="lastCol">
      <w:pPr/>
      <w:rPr>
        <w:b/>
        <w:color w:themeColor="accent2" w:themeShade="95" w:themeTint="97" w:val="c65215"/>
      </w:rPr>
      <w:tblPr/>
      <w:tcPr/>
    </w:tblStylePr>
    <w:tblStylePr w:type="lastRow">
      <w:pPr/>
      <w:rPr>
        <w:b/>
        <w:color w:themeColor="accent2" w:themeShade="95" w:themeTint="97" w:val="c6521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Shade="95" w:themeTint="97" w:val="404040"/>
        <w:sz w:val="22"/>
      </w:rPr>
      <w:tblPr/>
      <w:tcPr/>
    </w:tblStylePr>
  </w:style>
  <w:style w:styleId="57" w:type="table">
    <w:name w:val="Grid Table 6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/>
    <w:tblStylePr w:type="band1Horz">
      <w:pPr/>
      <w:rPr>
        <w:color w:themeColor="accent3" w:themeShade="95" w:themeTint="fe" w:val="404040"/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tblPr/>
      <w:tcPr>
        <w:shd w:color="FFFFFF" w:fill="C1F0C7" w:themeFill="accent3" w:themeFillTint="34" w:val="clear"/>
      </w:tcPr>
    </w:tblStylePr>
    <w:tblStylePr w:type="band2Horz">
      <w:pPr/>
      <w:rPr>
        <w:color w:themeColor="accent3" w:themeShade="95" w:themeTint="fe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Shade="95" w:themeTint="fe" w:val="0f3f15"/>
      </w:rPr>
      <w:tblPr/>
      <w:tcPr/>
    </w:tblStylePr>
    <w:tblStylePr w:type="firstRow">
      <w:pPr/>
      <w:rPr>
        <w:b/>
        <w:color w:themeColor="accent3" w:themeShade="95" w:themeTint="fe" w:val="0f3f15"/>
      </w:rPr>
      <w:tblPr/>
      <w:tcPr>
        <w:tcBorders>
          <w:bottom w:color="000000" w:space="0" w:sz="12" w:themeColor="accent3" w:val="single"/>
        </w:tcBorders>
      </w:tcPr>
    </w:tblStylePr>
    <w:tblStylePr w:type="lastCol">
      <w:pPr/>
      <w:rPr>
        <w:b/>
        <w:color w:themeColor="accent3" w:themeShade="95" w:themeTint="fe" w:val="0f3f15"/>
      </w:rPr>
      <w:tblPr/>
      <w:tcPr/>
    </w:tblStylePr>
    <w:tblStylePr w:type="lastRow">
      <w:pPr/>
      <w:rPr>
        <w:b/>
        <w:color w:themeColor="accent3" w:themeShade="95" w:themeTint="fe" w:val="0f3f1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Shade="95" w:themeTint="fe" w:val="404040"/>
        <w:sz w:val="22"/>
      </w:rPr>
      <w:tblPr/>
      <w:tcPr/>
    </w:tblStylePr>
  </w:style>
  <w:style w:styleId="58" w:type="table">
    <w:name w:val="Grid Table 6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/>
    <w:tblStylePr w:type="band1Horz">
      <w:pPr/>
      <w:rPr>
        <w:color w:themeColor="accent4" w:themeShade="95" w:themeTint="9a" w:val="404040"/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tblPr/>
      <w:tcPr>
        <w:shd w:color="FFFFFF" w:fill="C9EDFB" w:themeFill="accent4" w:themeFillTint="34" w:val="clear"/>
      </w:tcPr>
    </w:tblStylePr>
    <w:tblStylePr w:type="band2Horz">
      <w:pPr/>
      <w:rPr>
        <w:color w:themeColor="accent4" w:themeShade="95" w:themeTint="9a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Shade="95" w:themeTint="9a" w:val="0d8ab9"/>
      </w:rPr>
      <w:tblPr/>
      <w:tcPr/>
    </w:tblStylePr>
    <w:tblStylePr w:type="firstRow">
      <w:pPr/>
      <w:rPr>
        <w:b/>
        <w:color w:themeColor="accent4" w:themeShade="95" w:themeTint="9a" w:val="0d8ab9"/>
      </w:rPr>
      <w:tblPr/>
      <w:tcPr>
        <w:tcBorders>
          <w:bottom w:color="000000" w:space="0" w:sz="12" w:themeColor="accent4" w:val="single"/>
        </w:tcBorders>
      </w:tcPr>
    </w:tblStylePr>
    <w:tblStylePr w:type="lastCol">
      <w:pPr/>
      <w:rPr>
        <w:b/>
        <w:color w:themeColor="accent4" w:themeShade="95" w:themeTint="9a" w:val="0d8ab9"/>
      </w:rPr>
      <w:tblPr/>
      <w:tcPr/>
    </w:tblStylePr>
    <w:tblStylePr w:type="lastRow">
      <w:pPr/>
      <w:rPr>
        <w:b/>
        <w:color w:themeColor="accent4" w:themeShade="95" w:themeTint="9a" w:val="0d8ab9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Shade="95" w:themeTint="9a" w:val="404040"/>
        <w:sz w:val="22"/>
      </w:rPr>
      <w:tblPr/>
      <w:tcPr/>
    </w:tblStylePr>
  </w:style>
  <w:style w:styleId="59" w:type="table">
    <w:name w:val="Grid Table 6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/>
    <w:tblStylePr w:type="band1Horz">
      <w:pPr/>
      <w:rPr>
        <w:color w:themeColor="accent5" w:themeShade="95" w:val="404040"/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tblPr/>
      <w:tcPr>
        <w:shd w:color="FFFFFF" w:fill="F2CEEE" w:themeFill="accent5" w:themeFillTint="34" w:val="clear"/>
      </w:tcPr>
    </w:tblStylePr>
    <w:tblStylePr w:type="band2Horz">
      <w:pPr/>
      <w:rPr>
        <w:color w:themeColor="accent5" w:themeShade="95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 w:val="5d1956"/>
      </w:rPr>
      <w:tblPr/>
      <w:tcPr/>
    </w:tblStylePr>
    <w:tblStylePr w:type="firstRow">
      <w:pPr/>
      <w:rPr>
        <w:b/>
        <w:color w:themeColor="accent5" w:themeShade="95" w:val="5d1956"/>
      </w:rPr>
      <w:tblPr/>
      <w:tcPr>
        <w:tcBorders>
          <w:bottom w:color="000000" w:space="0" w:sz="12" w:themeColor="accent5" w:val="single"/>
        </w:tcBorders>
      </w:tcPr>
    </w:tblStylePr>
    <w:tblStylePr w:type="lastCol">
      <w:pPr/>
      <w:rPr>
        <w:b/>
        <w:color w:themeColor="accent5" w:themeShade="95" w:val="5d1956"/>
      </w:rPr>
      <w:tblPr/>
      <w:tcPr/>
    </w:tblStylePr>
    <w:tblStylePr w:type="lastRow">
      <w:pPr/>
      <w:rPr>
        <w:b/>
        <w:color w:themeColor="accent5" w:themeShade="95" w:val="5d1956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 w:val="404040"/>
        <w:sz w:val="22"/>
      </w:rPr>
      <w:tblPr/>
      <w:tcPr/>
    </w:tblStylePr>
  </w:style>
  <w:style w:styleId="60" w:type="table">
    <w:name w:val="Grid Table 6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/>
    <w:tblStylePr w:type="band1Horz">
      <w:pPr/>
      <w:rPr>
        <w:color w:themeColor="accent5" w:themeShade="95" w:val="404040"/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tblPr/>
      <w:tcPr>
        <w:shd w:color="FFFFFF" w:fill="D9F2D0" w:themeFill="accent6" w:themeFillTint="34" w:val="clear"/>
      </w:tcPr>
    </w:tblStylePr>
    <w:tblStylePr w:type="band2Horz">
      <w:pPr/>
      <w:rPr>
        <w:color w:themeColor="accent5" w:themeShade="95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 w:val="5d1956"/>
      </w:rPr>
      <w:tblPr/>
      <w:tcPr/>
    </w:tblStylePr>
    <w:tblStylePr w:type="firstRow">
      <w:pPr/>
      <w:rPr>
        <w:b/>
        <w:color w:themeColor="accent5" w:themeShade="95" w:val="5d1956"/>
      </w:rPr>
      <w:tblPr/>
      <w:tcPr>
        <w:tcBorders>
          <w:bottom w:color="000000" w:space="0" w:sz="12" w:themeColor="accent6" w:val="single"/>
        </w:tcBorders>
      </w:tcPr>
    </w:tblStylePr>
    <w:tblStylePr w:type="lastCol">
      <w:pPr/>
      <w:rPr>
        <w:b/>
        <w:color w:themeColor="accent5" w:themeShade="95" w:val="5d1956"/>
      </w:rPr>
      <w:tblPr/>
      <w:tcPr/>
    </w:tblStylePr>
    <w:tblStylePr w:type="lastRow">
      <w:pPr/>
      <w:rPr>
        <w:b/>
        <w:color w:themeColor="accent5" w:themeShade="95" w:val="5d1956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 w:val="404040"/>
        <w:sz w:val="22"/>
      </w:rPr>
      <w:tblPr/>
      <w:tcPr/>
    </w:tblStylePr>
  </w:style>
  <w:style w:styleId="61" w:type="table">
    <w:name w:val="Grid Table 7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/>
    <w:tblStylePr w:type="band1Horz">
      <w:pPr/>
      <w:rPr>
        <w:color w:themeColor="text1" w:themeShade="95" w:themeTint="80" w:val="4a4a4a"/>
        <w:sz w:val="22"/>
      </w:rPr>
      <w:tblPr/>
      <w:tcPr>
        <w:shd w:color="FFFFFF" w:fill="F2F2F2" w:themeFill="text1" w:themeFillTint="d" w:val="clear"/>
      </w:tcPr>
    </w:tblStylePr>
    <w:tblStylePr w:type="band1Vert">
      <w:pPr/>
      <w:tblPr/>
      <w:tcPr>
        <w:shd w:color="FFFFFF" w:fill="F2F2F2" w:themeFill="text1" w:themeFillTint="d" w:val="clear"/>
      </w:tcPr>
    </w:tblStylePr>
    <w:tblStylePr w:type="band2Horz">
      <w:pPr/>
      <w:rPr>
        <w:color w:themeColor="text1" w:themeShade="95" w:themeTint="80" w:val="4a4a4a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Shade="95" w:themeTint="80" w:val="4a4a4a"/>
        <w:sz w:val="22"/>
      </w:rPr>
      <w:tblPr/>
      <w:tcPr>
        <w:tcBorders>
          <w:top w:val="none"/>
          <w:left w:val="none"/>
          <w:bottom w:val="none"/>
          <w:right w:color="000000" w:space="0" w:sz="4" w:themeColor="text1" w:val="single"/>
        </w:tcBorders>
        <w:shd w:color="FFFFFF"/>
      </w:tcPr>
    </w:tblStylePr>
    <w:tblStylePr w:type="firstRow">
      <w:pPr/>
      <w:rPr>
        <w:b/>
        <w:color w:themeColor="text1" w:themeShade="95" w:themeTint="80" w:val="4a4a4a"/>
        <w:sz w:val="22"/>
      </w:rPr>
      <w:tblPr/>
      <w:tcPr>
        <w:tcBorders>
          <w:top w:val="none"/>
          <w:left w:val="none"/>
          <w:bottom w:color="000000" w:space="0" w:sz="4" w:themeColor="text1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text1" w:themeShade="95" w:themeTint="80" w:val="4a4a4a"/>
        <w:sz w:val="22"/>
      </w:rPr>
      <w:tblPr/>
      <w:tcPr>
        <w:tcBorders>
          <w:top w:val="none"/>
          <w:left w:color="000000" w:space="0" w:sz="4" w:themeColor="text1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Shade="95" w:themeTint="80" w:val="4a4a4a"/>
        <w:sz w:val="22"/>
      </w:rPr>
      <w:tblPr/>
      <w:tcPr>
        <w:tcBorders>
          <w:top w:color="000000" w:space="0" w:sz="4" w:themeColor="tex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2" w:type="table">
    <w:name w:val="Grid Table 7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/>
    <w:tblStylePr w:type="band1Horz">
      <w:pPr/>
      <w:rPr>
        <w:color w:themeColor="accent1" w:themeShade="95" w:themeTint="80" w:val="1b7ba6"/>
        <w:sz w:val="22"/>
      </w:rPr>
      <w:tblPr/>
      <w:tcPr>
        <w:shd w:color="FFFFFF" w:fill="C0E4F5" w:themeFill="accent1" w:themeFillTint="34" w:val="clear"/>
      </w:tcPr>
    </w:tblStylePr>
    <w:tblStylePr w:type="band1Vert">
      <w:pPr/>
      <w:tblPr/>
      <w:tcPr>
        <w:shd w:color="FFFFFF" w:fill="C0E4F5" w:themeFill="accent1" w:themeFillTint="34" w:val="clear"/>
      </w:tcPr>
    </w:tblStylePr>
    <w:tblStylePr w:type="band2Horz">
      <w:pPr/>
      <w:rPr>
        <w:color w:themeColor="accent1" w:themeShade="95" w:themeTint="80" w:val="1b7ba6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 w:themeTint="80" w:val="1b7ba6"/>
        <w:sz w:val="22"/>
      </w:rPr>
      <w:tblPr/>
      <w:tcPr>
        <w:tcBorders>
          <w:top w:val="none"/>
          <w:left w:val="none"/>
          <w:bottom w:val="none"/>
          <w:right w:color="000000" w:space="0" w:sz="4" w:themeColor="accent1" w:val="single"/>
        </w:tcBorders>
        <w:shd w:color="FFFFFF"/>
      </w:tcPr>
    </w:tblStylePr>
    <w:tblStylePr w:type="firstRow">
      <w:pPr/>
      <w:rPr>
        <w:b/>
        <w:color w:themeColor="accent1" w:themeShade="95" w:themeTint="80" w:val="1b7ba6"/>
        <w:sz w:val="22"/>
      </w:rPr>
      <w:tblPr/>
      <w:tcPr>
        <w:tcBorders>
          <w:top w:val="none"/>
          <w:left w:val="none"/>
          <w:bottom w:color="000000" w:space="0" w:sz="4" w:themeColor="accent1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1" w:themeShade="95" w:themeTint="80" w:val="1b7ba6"/>
        <w:sz w:val="22"/>
      </w:rPr>
      <w:tblPr/>
      <w:tcPr>
        <w:tcBorders>
          <w:top w:val="none"/>
          <w:left w:color="000000" w:space="0" w:sz="4" w:themeColor="accent1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Shade="95" w:themeTint="80" w:val="1b7ba6"/>
        <w:sz w:val="22"/>
      </w:rPr>
      <w:tblPr/>
      <w:tcPr>
        <w:tcBorders>
          <w:top w:color="000000" w:space="0" w:sz="4" w:themeColor="accen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3" w:type="table">
    <w:name w:val="Grid Table 7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/>
    <w:tblStylePr w:type="band1Horz">
      <w:pPr/>
      <w:rPr>
        <w:color w:themeColor="accent2" w:themeShade="95" w:themeTint="97" w:val="c65215"/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tblPr/>
      <w:tcPr>
        <w:shd w:color="FFFFFF" w:fill="FBE3D7" w:themeFill="accent2" w:themeFillTint="32" w:val="clear"/>
      </w:tcPr>
    </w:tblStylePr>
    <w:tblStylePr w:type="band2Horz">
      <w:pPr/>
      <w:rPr>
        <w:color w:themeColor="accent2" w:themeShade="95" w:themeTint="97" w:val="c6521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Shade="95" w:themeTint="97" w:val="c65215"/>
        <w:sz w:val="22"/>
      </w:rPr>
      <w:tblPr/>
      <w:tcPr>
        <w:tcBorders>
          <w:top w:val="none"/>
          <w:left w:val="none"/>
          <w:bottom w:val="none"/>
          <w:right w:color="000000" w:space="0" w:sz="4" w:themeColor="accent2" w:val="single"/>
        </w:tcBorders>
        <w:shd w:color="FFFFFF"/>
      </w:tcPr>
    </w:tblStylePr>
    <w:tblStylePr w:type="firstRow">
      <w:pPr/>
      <w:rPr>
        <w:b/>
        <w:color w:themeColor="accent2" w:themeShade="95" w:themeTint="97" w:val="c65215"/>
        <w:sz w:val="22"/>
      </w:rPr>
      <w:tblPr/>
      <w:tcPr>
        <w:tcBorders>
          <w:top w:val="none"/>
          <w:left w:val="none"/>
          <w:bottom w:color="000000" w:space="0" w:sz="4" w:themeColor="accent2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2" w:themeShade="95" w:themeTint="97" w:val="c65215"/>
        <w:sz w:val="22"/>
      </w:rPr>
      <w:tblPr/>
      <w:tcPr>
        <w:tcBorders>
          <w:top w:val="none"/>
          <w:left w:color="000000" w:space="0" w:sz="4" w:themeColor="accent2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Shade="95" w:themeTint="97" w:val="c65215"/>
        <w:sz w:val="22"/>
      </w:rPr>
      <w:tblPr/>
      <w:tcPr>
        <w:tcBorders>
          <w:top w:color="000000" w:space="0" w:sz="4" w:themeColor="accent2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4" w:type="table">
    <w:name w:val="Grid Table 7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/>
    <w:tblStylePr w:type="band1Horz">
      <w:pPr/>
      <w:rPr>
        <w:color w:themeColor="accent3" w:themeShade="95" w:themeTint="fe" w:val="0f3f15"/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tblPr/>
      <w:tcPr>
        <w:shd w:color="FFFFFF" w:fill="C1F0C7" w:themeFill="accent3" w:themeFillTint="34" w:val="clear"/>
      </w:tcPr>
    </w:tblStylePr>
    <w:tblStylePr w:type="band2Horz">
      <w:pPr/>
      <w:rPr>
        <w:color w:themeColor="accent3" w:themeShade="95" w:themeTint="fe" w:val="0f3f1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Shade="95" w:themeTint="fe" w:val="0f3f15"/>
        <w:sz w:val="22"/>
      </w:rPr>
      <w:tblPr/>
      <w:tcPr>
        <w:tcBorders>
          <w:top w:val="none"/>
          <w:left w:val="none"/>
          <w:bottom w:val="none"/>
          <w:right w:color="000000" w:space="0" w:sz="4" w:themeColor="accent3" w:val="single"/>
        </w:tcBorders>
        <w:shd w:color="FFFFFF"/>
      </w:tcPr>
    </w:tblStylePr>
    <w:tblStylePr w:type="firstRow">
      <w:pPr/>
      <w:rPr>
        <w:b/>
        <w:color w:themeColor="accent3" w:themeShade="95" w:themeTint="fe" w:val="0f3f15"/>
        <w:sz w:val="22"/>
      </w:rPr>
      <w:tblPr/>
      <w:tcPr>
        <w:tcBorders>
          <w:top w:val="none"/>
          <w:left w:val="none"/>
          <w:bottom w:color="000000" w:space="0" w:sz="4" w:themeColor="accent3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3" w:themeShade="95" w:themeTint="fe" w:val="0f3f15"/>
        <w:sz w:val="22"/>
      </w:rPr>
      <w:tblPr/>
      <w:tcPr>
        <w:tcBorders>
          <w:top w:val="none"/>
          <w:left w:color="000000" w:space="0" w:sz="4" w:themeColor="accent3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Shade="95" w:themeTint="fe" w:val="0f3f15"/>
        <w:sz w:val="22"/>
      </w:rPr>
      <w:tblPr/>
      <w:tcPr>
        <w:tcBorders>
          <w:top w:color="000000" w:space="0" w:sz="4" w:themeColor="accent3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5" w:type="table">
    <w:name w:val="Grid Table 7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/>
    <w:tblStylePr w:type="band1Horz">
      <w:pPr/>
      <w:rPr>
        <w:color w:themeColor="accent4" w:themeShade="95" w:themeTint="9a" w:val="0d8ab9"/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tblPr/>
      <w:tcPr>
        <w:shd w:color="FFFFFF" w:fill="C9EDFB" w:themeFill="accent4" w:themeFillTint="34" w:val="clear"/>
      </w:tcPr>
    </w:tblStylePr>
    <w:tblStylePr w:type="band2Horz">
      <w:pPr/>
      <w:rPr>
        <w:color w:themeColor="accent4" w:themeShade="95" w:themeTint="9a" w:val="0d8ab9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Shade="95" w:themeTint="9a" w:val="0d8ab9"/>
        <w:sz w:val="22"/>
      </w:rPr>
      <w:tblPr/>
      <w:tcPr>
        <w:tcBorders>
          <w:top w:val="none"/>
          <w:left w:val="none"/>
          <w:bottom w:val="none"/>
          <w:right w:color="000000" w:space="0" w:sz="4" w:themeColor="accent4" w:val="single"/>
        </w:tcBorders>
        <w:shd w:color="FFFFFF"/>
      </w:tcPr>
    </w:tblStylePr>
    <w:tblStylePr w:type="firstRow">
      <w:pPr/>
      <w:rPr>
        <w:b/>
        <w:color w:themeColor="accent4" w:themeShade="95" w:themeTint="9a" w:val="0d8ab9"/>
        <w:sz w:val="22"/>
      </w:rPr>
      <w:tblPr/>
      <w:tcPr>
        <w:tcBorders>
          <w:top w:val="none"/>
          <w:left w:val="none"/>
          <w:bottom w:color="000000" w:space="0" w:sz="4" w:themeColor="accent4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4" w:themeShade="95" w:themeTint="9a" w:val="0d8ab9"/>
        <w:sz w:val="22"/>
      </w:rPr>
      <w:tblPr/>
      <w:tcPr>
        <w:tcBorders>
          <w:top w:val="none"/>
          <w:left w:color="000000" w:space="0" w:sz="4" w:themeColor="accent4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Shade="95" w:themeTint="9a" w:val="0d8ab9"/>
        <w:sz w:val="22"/>
      </w:rPr>
      <w:tblPr/>
      <w:tcPr>
        <w:tcBorders>
          <w:top w:color="000000" w:space="0" w:sz="4" w:themeColor="accent4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6" w:type="table">
    <w:name w:val="Grid Table 7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/>
    <w:tblStylePr w:type="band1Horz">
      <w:pPr/>
      <w:rPr>
        <w:color w:themeColor="accent5" w:themeShade="95" w:val="5d1956"/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tblPr/>
      <w:tcPr>
        <w:shd w:color="FFFFFF" w:fill="F2CEEE" w:themeFill="accent5" w:themeFillTint="34" w:val="clear"/>
      </w:tcPr>
    </w:tblStylePr>
    <w:tblStylePr w:type="band2Horz">
      <w:pPr/>
      <w:rPr>
        <w:color w:themeColor="accent5" w:themeShade="95" w:val="5d1956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 w:val="5d1956"/>
        <w:sz w:val="22"/>
      </w:rPr>
      <w:tblPr/>
      <w:tcPr>
        <w:tcBorders>
          <w:top w:val="none"/>
          <w:left w:val="none"/>
          <w:bottom w:val="none"/>
          <w:right w:color="000000" w:space="0" w:sz="4" w:themeColor="accent5" w:val="single"/>
        </w:tcBorders>
        <w:shd w:color="FFFFFF"/>
      </w:tcPr>
    </w:tblStylePr>
    <w:tblStylePr w:type="firstRow">
      <w:pPr/>
      <w:rPr>
        <w:b/>
        <w:color w:themeColor="accent5" w:themeShade="95" w:val="5d1956"/>
        <w:sz w:val="22"/>
      </w:rPr>
      <w:tblPr/>
      <w:tcPr>
        <w:tcBorders>
          <w:top w:val="none"/>
          <w:left w:val="none"/>
          <w:bottom w:color="000000" w:space="0" w:sz="4" w:themeColor="accent5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5" w:themeShade="95" w:val="5d1956"/>
        <w:sz w:val="22"/>
      </w:rPr>
      <w:tblPr/>
      <w:tcPr>
        <w:tcBorders>
          <w:top w:val="none"/>
          <w:left w:color="000000" w:space="0" w:sz="4" w:themeColor="accent5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 w:val="5d1956"/>
        <w:sz w:val="22"/>
      </w:rPr>
      <w:tblPr/>
      <w:tcPr>
        <w:tcBorders>
          <w:top w:color="000000" w:space="0" w:sz="4" w:themeColor="accent5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7" w:type="table">
    <w:name w:val="Grid Table 7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/>
    <w:tblStylePr w:type="band1Horz">
      <w:pPr/>
      <w:rPr>
        <w:color w:themeColor="accent6" w:themeShade="95" w:val="2e621b"/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tblPr/>
      <w:tcPr>
        <w:shd w:color="FFFFFF" w:fill="D9F2D0" w:themeFill="accent6" w:themeFillTint="34" w:val="clear"/>
      </w:tcPr>
    </w:tblStylePr>
    <w:tblStylePr w:type="band2Horz">
      <w:pPr/>
      <w:rPr>
        <w:color w:themeColor="accent6" w:themeShade="95" w:val="2e621b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 w:val="2e621b"/>
        <w:sz w:val="22"/>
      </w:rPr>
      <w:tblPr/>
      <w:tcPr>
        <w:tcBorders>
          <w:top w:val="none"/>
          <w:left w:val="none"/>
          <w:bottom w:val="none"/>
          <w:right w:color="000000" w:space="0" w:sz="4" w:themeColor="accent6" w:val="single"/>
        </w:tcBorders>
        <w:shd w:color="FFFFFF"/>
      </w:tcPr>
    </w:tblStylePr>
    <w:tblStylePr w:type="firstRow">
      <w:pPr/>
      <w:rPr>
        <w:b/>
        <w:color w:themeColor="accent6" w:themeShade="95" w:val="2e621b"/>
        <w:sz w:val="22"/>
      </w:rPr>
      <w:tblPr/>
      <w:tcPr>
        <w:tcBorders>
          <w:top w:val="none"/>
          <w:left w:val="none"/>
          <w:bottom w:color="000000" w:space="0" w:sz="4" w:themeColor="accent6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6" w:themeShade="95" w:val="2e621b"/>
        <w:sz w:val="22"/>
      </w:rPr>
      <w:tblPr/>
      <w:tcPr>
        <w:tcBorders>
          <w:top w:val="none"/>
          <w:left w:color="000000" w:space="0" w:sz="4" w:themeColor="accent6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 w:val="2e621b"/>
        <w:sz w:val="22"/>
      </w:rPr>
      <w:tblPr/>
      <w:tcPr>
        <w:tcBorders>
          <w:top w:color="000000" w:space="0" w:sz="4" w:themeColor="accent6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8" w:type="table">
    <w:name w:val="List Table 1 Light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BFBFBF" w:themeFill="text1" w:themeFillTint="40" w:val="clear"/>
      </w:tcPr>
    </w:tblStylePr>
    <w:tblStylePr w:type="band1Vert">
      <w:pPr/>
      <w:tblPr/>
      <w:tcPr>
        <w:shd w:color="FFFFFF" w:fill="BFBFBF" w:themeFill="tex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9" w:type="table">
    <w:name w:val="List Table 1 Light - Accent 1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B1DEF2" w:themeFill="accent1" w:themeFillTint="40" w:val="clear"/>
      </w:tcPr>
    </w:tblStylePr>
    <w:tblStylePr w:type="band1Vert">
      <w:pPr/>
      <w:tblPr/>
      <w:tcPr>
        <w:shd w:color="FFFFFF" w:fill="B1DEF2" w:themeFill="accen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0" w:type="table">
    <w:name w:val="List Table 1 Light - Accent 2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F9DBCC" w:themeFill="accent2" w:themeFillTint="40" w:val="clear"/>
      </w:tcPr>
    </w:tblStylePr>
    <w:tblStylePr w:type="band1Vert">
      <w:pPr/>
      <w:tblPr/>
      <w:tcPr>
        <w:shd w:color="FFFFFF" w:fill="F9DBCC" w:themeFill="accent2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1" w:type="table">
    <w:name w:val="List Table 1 Light - Accent 3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B2EDBA" w:themeFill="accent3" w:themeFillTint="40" w:val="clear"/>
      </w:tcPr>
    </w:tblStylePr>
    <w:tblStylePr w:type="band1Vert">
      <w:pPr/>
      <w:tblPr/>
      <w:tcPr>
        <w:shd w:color="FFFFFF" w:fill="B2EDBA" w:themeFill="accent3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2" w:type="table">
    <w:name w:val="List Table 1 Light - Accent 4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BDE9FA" w:themeFill="accent4" w:themeFillTint="40" w:val="clear"/>
      </w:tcPr>
    </w:tblStylePr>
    <w:tblStylePr w:type="band1Vert">
      <w:pPr/>
      <w:tblPr/>
      <w:tcPr>
        <w:shd w:color="FFFFFF" w:fill="BDE9FA" w:themeFill="accent4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3" w:type="table">
    <w:name w:val="List Table 1 Light - Accent 5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EFC2EA" w:themeFill="accent5" w:themeFillTint="40" w:val="clear"/>
      </w:tcPr>
    </w:tblStylePr>
    <w:tblStylePr w:type="band1Vert">
      <w:pPr/>
      <w:tblPr/>
      <w:tcPr>
        <w:shd w:color="FFFFFF" w:fill="EFC2EA" w:themeFill="accent5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4" w:type="table">
    <w:name w:val="List Table 1 Light - Accent 6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D0EFC5" w:themeFill="accent6" w:themeFillTint="40" w:val="clear"/>
      </w:tcPr>
    </w:tblStylePr>
    <w:tblStylePr w:type="band1Vert">
      <w:pPr/>
      <w:tblPr/>
      <w:tcPr>
        <w:shd w:color="FFFFFF" w:fill="D0EFC5" w:themeFill="accent6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5" w:type="table">
    <w:name w:val="List Table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/>
    <w:tblStylePr w:type="band1Horz">
      <w:pPr/>
      <w:rPr>
        <w:sz w:val="22"/>
      </w:rPr>
      <w:tblPr/>
      <w:tcPr>
        <w:shd w:color="FFFFFF" w:fill="BFBFBF" w:themeFill="text1" w:themeFillTint="40" w:val="clear"/>
      </w:tcPr>
    </w:tblStylePr>
    <w:tblStylePr w:type="band1Vert">
      <w:pPr/>
      <w:rPr>
        <w:sz w:val="22"/>
      </w:rPr>
      <w:tblPr/>
      <w:tcPr>
        <w:shd w:color="FFFFFF" w:fill="BFBFBF" w:themeFill="tex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6" w:type="table">
    <w:name w:val="List Table 2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/>
    <w:tblStylePr w:type="band1Horz">
      <w:pPr/>
      <w:rPr>
        <w:sz w:val="22"/>
      </w:rPr>
      <w:tblPr/>
      <w:tcPr>
        <w:shd w:color="FFFFFF" w:fill="B1DEF2" w:themeFill="accent1" w:themeFillTint="40" w:val="clear"/>
      </w:tcPr>
    </w:tblStylePr>
    <w:tblStylePr w:type="band1Vert">
      <w:pPr/>
      <w:rPr>
        <w:sz w:val="22"/>
      </w:rPr>
      <w:tblPr/>
      <w:tcPr>
        <w:shd w:color="FFFFFF" w:fill="B1DEF2" w:themeFill="accen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7" w:type="table">
    <w:name w:val="List Table 2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/>
    <w:tblStylePr w:type="band1Horz">
      <w:pPr/>
      <w:rPr>
        <w:sz w:val="22"/>
      </w:rPr>
      <w:tblPr/>
      <w:tcPr>
        <w:shd w:color="FFFFFF" w:fill="F9DBCC" w:themeFill="accent2" w:themeFillTint="40" w:val="clear"/>
      </w:tcPr>
    </w:tblStylePr>
    <w:tblStylePr w:type="band1Vert">
      <w:pPr/>
      <w:rPr>
        <w:sz w:val="22"/>
      </w:rPr>
      <w:tblPr/>
      <w:tcPr>
        <w:shd w:color="FFFFFF" w:fill="F9DBCC" w:themeFill="accent2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8" w:type="table">
    <w:name w:val="List Table 2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/>
    <w:tblStylePr w:type="band1Horz">
      <w:pPr/>
      <w:rPr>
        <w:sz w:val="22"/>
      </w:rPr>
      <w:tblPr/>
      <w:tcPr>
        <w:shd w:color="FFFFFF" w:fill="B2EDBA" w:themeFill="accent3" w:themeFillTint="40" w:val="clear"/>
      </w:tcPr>
    </w:tblStylePr>
    <w:tblStylePr w:type="band1Vert">
      <w:pPr/>
      <w:rPr>
        <w:sz w:val="22"/>
      </w:rPr>
      <w:tblPr/>
      <w:tcPr>
        <w:shd w:color="FFFFFF" w:fill="B2EDBA" w:themeFill="accent3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9" w:type="table">
    <w:name w:val="List Table 2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/>
    <w:tblStylePr w:type="band1Horz">
      <w:pPr/>
      <w:rPr>
        <w:sz w:val="22"/>
      </w:rPr>
      <w:tblPr/>
      <w:tcPr>
        <w:shd w:color="FFFFFF" w:fill="BDE9FA" w:themeFill="accent4" w:themeFillTint="40" w:val="clear"/>
      </w:tcPr>
    </w:tblStylePr>
    <w:tblStylePr w:type="band1Vert">
      <w:pPr/>
      <w:rPr>
        <w:sz w:val="22"/>
      </w:rPr>
      <w:tblPr/>
      <w:tcPr>
        <w:shd w:color="FFFFFF" w:fill="BDE9FA" w:themeFill="accent4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0" w:type="table">
    <w:name w:val="List Table 2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/>
    <w:tblStylePr w:type="band1Horz">
      <w:pPr/>
      <w:rPr>
        <w:sz w:val="22"/>
      </w:rPr>
      <w:tblPr/>
      <w:tcPr>
        <w:shd w:color="FFFFFF" w:fill="EFC2EA" w:themeFill="accent5" w:themeFillTint="40" w:val="clear"/>
      </w:tcPr>
    </w:tblStylePr>
    <w:tblStylePr w:type="band1Vert">
      <w:pPr/>
      <w:rPr>
        <w:sz w:val="22"/>
      </w:rPr>
      <w:tblPr/>
      <w:tcPr>
        <w:shd w:color="FFFFFF" w:fill="EFC2EA" w:themeFill="accent5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1" w:type="table">
    <w:name w:val="List Table 2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/>
    <w:tblStylePr w:type="band1Horz">
      <w:pPr/>
      <w:rPr>
        <w:sz w:val="22"/>
      </w:rPr>
      <w:tblPr/>
      <w:tcPr>
        <w:shd w:color="FFFFFF" w:fill="D0EFC5" w:themeFill="accent6" w:themeFillTint="40" w:val="clear"/>
      </w:tcPr>
    </w:tblStylePr>
    <w:tblStylePr w:type="band1Vert">
      <w:pPr/>
      <w:rPr>
        <w:sz w:val="22"/>
      </w:rPr>
      <w:tblPr/>
      <w:tcPr>
        <w:shd w:color="FFFFFF" w:fill="D0EFC5" w:themeFill="accent6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2" w:type="table">
    <w:name w:val="List Table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000000" w:themeFill="tex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3" w:type="table">
    <w:name w:val="List Table 3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156082" w:themeFill="accen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4" w:type="table">
    <w:name w:val="List Table 3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2" w:val="single"/>
          <w:bottom w:color="000000" w:space="0" w:sz="4" w:themeColor="accent2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2" w:val="single"/>
          <w:right w:color="000000" w:space="0" w:sz="4" w:themeColor="accent2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F2AB86" w:themeFill="accent2" w:themeFillTint="97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5" w:type="table">
    <w:name w:val="List Table 3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3" w:val="single"/>
          <w:bottom w:color="000000" w:space="0" w:sz="4" w:themeColor="accent3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3" w:val="single"/>
          <w:right w:color="000000" w:space="0" w:sz="4" w:themeColor="accent3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48D45B" w:themeFill="accent3" w:themeFillTint="98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6" w:type="table">
    <w:name w:val="List Table 3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4" w:val="single"/>
          <w:bottom w:color="000000" w:space="0" w:sz="4" w:themeColor="accent4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4" w:val="single"/>
          <w:right w:color="000000" w:space="0" w:sz="4" w:themeColor="accent4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60CBF4" w:themeFill="accent4" w:themeFillTint="9a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7" w:type="table">
    <w:name w:val="List Table 3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5" w:val="single"/>
          <w:bottom w:color="000000" w:space="0" w:sz="4" w:themeColor="accent5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5" w:val="single"/>
          <w:right w:color="000000" w:space="0" w:sz="4" w:themeColor="accent5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D86DCC" w:themeFill="accent5" w:themeFillTint="9a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8" w:type="table">
    <w:name w:val="List Table 3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6" w:val="single"/>
          <w:bottom w:color="000000" w:space="0" w:sz="4" w:themeColor="accent6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6" w:val="single"/>
          <w:right w:color="000000" w:space="0" w:sz="4" w:themeColor="accent6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8FD974" w:themeFill="accent6" w:themeFillTint="98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9" w:type="table">
    <w:name w:val="List Table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/>
    <w:tblStylePr w:type="band1Horz">
      <w:pPr/>
      <w:rPr>
        <w:sz w:val="22"/>
      </w:rPr>
      <w:tblPr/>
      <w:tcPr>
        <w:shd w:color="FFFFFF" w:fill="BFBFBF" w:themeFill="text1" w:themeFillTint="40" w:val="clear"/>
      </w:tcPr>
    </w:tblStylePr>
    <w:tblStylePr w:type="band1Vert">
      <w:pPr/>
      <w:rPr>
        <w:sz w:val="22"/>
      </w:rPr>
      <w:tblPr/>
      <w:tcPr>
        <w:shd w:color="FFFFFF" w:fill="BFBFBF" w:themeFill="tex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000000" w:themeFill="tex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0" w:type="table">
    <w:name w:val="List Table 4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/>
    <w:tblStylePr w:type="band1Horz">
      <w:pPr/>
      <w:rPr>
        <w:sz w:val="22"/>
      </w:rPr>
      <w:tblPr/>
      <w:tcPr>
        <w:shd w:color="FFFFFF" w:fill="B1DEF2" w:themeFill="accent1" w:themeFillTint="40" w:val="clear"/>
      </w:tcPr>
    </w:tblStylePr>
    <w:tblStylePr w:type="band1Vert">
      <w:pPr/>
      <w:rPr>
        <w:sz w:val="22"/>
      </w:rPr>
      <w:tblPr/>
      <w:tcPr>
        <w:shd w:color="FFFFFF" w:fill="B1DEF2" w:themeFill="accen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156082" w:themeFill="accen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1" w:type="table">
    <w:name w:val="List Table 4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/>
    <w:tblStylePr w:type="band1Horz">
      <w:pPr/>
      <w:rPr>
        <w:sz w:val="22"/>
      </w:rPr>
      <w:tblPr/>
      <w:tcPr>
        <w:shd w:color="FFFFFF" w:fill="F9DBCC" w:themeFill="accent2" w:themeFillTint="40" w:val="clear"/>
      </w:tcPr>
    </w:tblStylePr>
    <w:tblStylePr w:type="band1Vert">
      <w:pPr/>
      <w:rPr>
        <w:sz w:val="22"/>
      </w:rPr>
      <w:tblPr/>
      <w:tcPr>
        <w:shd w:color="FFFFFF" w:fill="F9DBCC" w:themeFill="accent2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E97132" w:themeFill="accent2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2" w:type="table">
    <w:name w:val="List Table 4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/>
    <w:tblStylePr w:type="band1Horz">
      <w:pPr/>
      <w:rPr>
        <w:sz w:val="22"/>
      </w:rPr>
      <w:tblPr/>
      <w:tcPr>
        <w:shd w:color="FFFFFF" w:fill="B2EDBA" w:themeFill="accent3" w:themeFillTint="40" w:val="clear"/>
      </w:tcPr>
    </w:tblStylePr>
    <w:tblStylePr w:type="band1Vert">
      <w:pPr/>
      <w:rPr>
        <w:sz w:val="22"/>
      </w:rPr>
      <w:tblPr/>
      <w:tcPr>
        <w:shd w:color="FFFFFF" w:fill="B2EDBA" w:themeFill="accent3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196B24" w:themeFill="accent3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3" w:type="table">
    <w:name w:val="List Table 4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/>
    <w:tblStylePr w:type="band1Horz">
      <w:pPr/>
      <w:rPr>
        <w:sz w:val="22"/>
      </w:rPr>
      <w:tblPr/>
      <w:tcPr>
        <w:shd w:color="FFFFFF" w:fill="BDE9FA" w:themeFill="accent4" w:themeFillTint="40" w:val="clear"/>
      </w:tcPr>
    </w:tblStylePr>
    <w:tblStylePr w:type="band1Vert">
      <w:pPr/>
      <w:rPr>
        <w:sz w:val="22"/>
      </w:rPr>
      <w:tblPr/>
      <w:tcPr>
        <w:shd w:color="FFFFFF" w:fill="BDE9FA" w:themeFill="accent4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0F9ED5" w:themeFill="accent4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4" w:type="table">
    <w:name w:val="List Table 4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/>
    <w:tblStylePr w:type="band1Horz">
      <w:pPr/>
      <w:rPr>
        <w:sz w:val="22"/>
      </w:rPr>
      <w:tblPr/>
      <w:tcPr>
        <w:shd w:color="FFFFFF" w:fill="EFC2EA" w:themeFill="accent5" w:themeFillTint="40" w:val="clear"/>
      </w:tcPr>
    </w:tblStylePr>
    <w:tblStylePr w:type="band1Vert">
      <w:pPr/>
      <w:rPr>
        <w:sz w:val="22"/>
      </w:rPr>
      <w:tblPr/>
      <w:tcPr>
        <w:shd w:color="FFFFFF" w:fill="EFC2EA" w:themeFill="accent5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A02B93" w:themeFill="accent5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5" w:type="table">
    <w:name w:val="List Table 4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/>
    <w:tblStylePr w:type="band1Horz">
      <w:pPr/>
      <w:rPr>
        <w:sz w:val="22"/>
      </w:rPr>
      <w:tblPr/>
      <w:tcPr>
        <w:shd w:color="FFFFFF" w:fill="D0EFC5" w:themeFill="accent6" w:themeFillTint="40" w:val="clear"/>
      </w:tcPr>
    </w:tblStylePr>
    <w:tblStylePr w:type="band1Vert">
      <w:pPr/>
      <w:rPr>
        <w:sz w:val="22"/>
      </w:rPr>
      <w:tblPr/>
      <w:tcPr>
        <w:shd w:color="FFFFFF" w:fill="D0EFC5" w:themeFill="accent6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4EA72E" w:themeFill="accent6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6" w:type="table">
    <w:name w:val="List Table 5 Dark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Fill="text1" w:themeFillTint="80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Fill="text1" w:themeFillTint="80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Fill="text1" w:themeFillTint="80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text1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text1" w:val="single"/>
          <w:bottom w:color="000000" w:space="0" w:sz="12" w:themeColor="light1" w:val="single"/>
        </w:tcBorders>
        <w:shd w:color="FFFFFF" w:fill="7F7F7F" w:themeFill="text1" w:themeFillTint="80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text1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97" w:type="table">
    <w:name w:val="List Table 5 Dark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156082" w:themeFill="accent1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156082" w:themeFill="accent1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156082" w:themeFill="accent1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156082" w:themeFill="accent1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98" w:type="table">
    <w:name w:val="List Table 5 Dark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2AB86" w:themeFill="accent2" w:themeFillTint="97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2AB86" w:themeFill="accent2" w:themeFillTint="97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2AB86" w:themeFill="accent2" w:themeFillTint="97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2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2" w:val="single"/>
          <w:bottom w:color="000000" w:space="0" w:sz="12" w:themeColor="light1" w:val="single"/>
        </w:tcBorders>
        <w:shd w:color="FFFFFF" w:fill="F2AB86" w:themeFill="accent2" w:themeFillTint="97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2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99" w:type="table">
    <w:name w:val="List Table 5 Dark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8D45B" w:themeFill="accent3" w:themeFillTint="98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8D45B" w:themeFill="accent3" w:themeFillTint="98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8D45B" w:themeFill="accent3" w:themeFillTint="98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3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3" w:val="single"/>
          <w:bottom w:color="000000" w:space="0" w:sz="12" w:themeColor="light1" w:val="single"/>
        </w:tcBorders>
        <w:shd w:color="FFFFFF" w:fill="48D45B" w:themeFill="accent3" w:themeFillTint="98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3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100" w:type="table">
    <w:name w:val="List Table 5 Dark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60CBF4" w:themeFill="accent4" w:themeFillTint="9a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60CBF4" w:themeFill="accent4" w:themeFillTint="9a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60CBF4" w:themeFill="accent4" w:themeFillTint="9a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4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4" w:val="single"/>
          <w:bottom w:color="000000" w:space="0" w:sz="12" w:themeColor="light1" w:val="single"/>
        </w:tcBorders>
        <w:shd w:color="FFFFFF" w:fill="60CBF4" w:themeFill="accent4" w:themeFillTint="9a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4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101" w:type="table">
    <w:name w:val="List Table 5 Dark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86DCC" w:themeFill="accent5" w:themeFillTint="9a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86DCC" w:themeFill="accent5" w:themeFillTint="9a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86DCC" w:themeFill="accent5" w:themeFillTint="9a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5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5" w:val="single"/>
          <w:bottom w:color="000000" w:space="0" w:sz="12" w:themeColor="light1" w:val="single"/>
        </w:tcBorders>
        <w:shd w:color="FFFFFF" w:fill="D86DCC" w:themeFill="accent5" w:themeFillTint="9a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5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102" w:type="table">
    <w:name w:val="List Table 5 Dark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FD974" w:themeFill="accent6" w:themeFillTint="98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FD974" w:themeFill="accent6" w:themeFillTint="98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FD974" w:themeFill="accent6" w:themeFillTint="98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6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6" w:val="single"/>
          <w:bottom w:color="000000" w:space="0" w:sz="12" w:themeColor="light1" w:val="single"/>
        </w:tcBorders>
        <w:shd w:color="FFFFFF" w:fill="8FD974" w:themeFill="accent6" w:themeFillTint="98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6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103" w:type="table">
    <w:name w:val="List Table 6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/>
    <w:tblStylePr w:type="band1Horz">
      <w:pPr/>
      <w:rPr>
        <w:color w:themeColor="text1" w:val="404040"/>
        <w:sz w:val="22"/>
      </w:rPr>
      <w:tblPr/>
      <w:tcPr>
        <w:shd w:color="FFFFFF" w:fill="BFBFBF" w:themeFill="text1" w:themeFillTint="40" w:val="clear"/>
      </w:tcPr>
    </w:tblStylePr>
    <w:tblStylePr w:type="band1Vert">
      <w:pPr/>
      <w:tblPr/>
      <w:tcPr>
        <w:shd w:color="FFFFFF" w:fill="BFBFBF" w:themeFill="text1" w:themeFillTint="40" w:val="clear"/>
      </w:tcPr>
    </w:tblStylePr>
    <w:tblStylePr w:type="band2Horz">
      <w:pPr/>
      <w:rPr>
        <w:color w:themeColor="text1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val="000000"/>
      </w:rPr>
      <w:tblPr/>
      <w:tcPr/>
    </w:tblStylePr>
    <w:tblStylePr w:type="firstRow">
      <w:pPr/>
      <w:rPr>
        <w:b/>
        <w:color w:themeColor="text1" w:val="000000"/>
      </w:rPr>
      <w:tblPr/>
      <w:tcPr>
        <w:tcBorders>
          <w:bottom w:color="000000" w:space="0" w:sz="4" w:themeColor="text1" w:val="single"/>
        </w:tcBorders>
      </w:tcPr>
    </w:tblStylePr>
    <w:tblStylePr w:type="lastCol">
      <w:pPr/>
      <w:rPr>
        <w:b/>
        <w:color w:themeColor="text1" w:val="000000"/>
      </w:rPr>
      <w:tblPr/>
      <w:tcPr/>
    </w:tblStylePr>
    <w:tblStylePr w:type="lastRow">
      <w:pPr/>
      <w:rPr>
        <w:b/>
        <w:color w:themeColor="text1" w:val="000000"/>
      </w:rPr>
      <w:tblPr/>
      <w:tcPr>
        <w:tcBorders>
          <w:top w:color="000000" w:space="0" w:sz="4" w:themeColor="tex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4" w:type="table">
    <w:name w:val="List Table 6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val="single"/>
        <w:bottom w:color="000000" w:space="0" w:sz="4" w:themeColor="accent1" w:val="single"/>
      </w:tblBorders>
    </w:tblPr>
    <w:tcPr/>
    <w:tblStylePr w:type="band1Horz">
      <w:pPr/>
      <w:rPr>
        <w:color w:themeColor="accent1" w:themeShade="95" w:val="404040"/>
        <w:sz w:val="22"/>
      </w:rPr>
      <w:tblPr/>
      <w:tcPr>
        <w:shd w:color="FFFFFF" w:fill="B1DEF2" w:themeFill="accent1" w:themeFillTint="40" w:val="clear"/>
      </w:tcPr>
    </w:tblStylePr>
    <w:tblStylePr w:type="band1Vert">
      <w:pPr/>
      <w:tblPr/>
      <w:tcPr>
        <w:shd w:color="FFFFFF" w:fill="B1DEF2" w:themeFill="accent1" w:themeFillTint="40" w:val="clear"/>
      </w:tcPr>
    </w:tblStylePr>
    <w:tblStylePr w:type="band2Horz">
      <w:pPr/>
      <w:rPr>
        <w:color w:themeColor="accent1" w:themeShade="95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 w:val="0c384c"/>
      </w:rPr>
      <w:tblPr/>
      <w:tcPr/>
    </w:tblStylePr>
    <w:tblStylePr w:type="firstRow">
      <w:pPr/>
      <w:rPr>
        <w:b/>
        <w:color w:themeColor="accent1" w:themeShade="95" w:val="0c384c"/>
      </w:rPr>
      <w:tblPr/>
      <w:tcPr>
        <w:tcBorders>
          <w:bottom w:color="000000" w:space="0" w:sz="4" w:themeColor="accent1" w:val="single"/>
        </w:tcBorders>
      </w:tcPr>
    </w:tblStylePr>
    <w:tblStylePr w:type="lastCol">
      <w:pPr/>
      <w:rPr>
        <w:b/>
        <w:color w:themeColor="accent1" w:themeShade="95" w:val="0c384c"/>
      </w:rPr>
      <w:tblPr/>
      <w:tcPr/>
    </w:tblStylePr>
    <w:tblStylePr w:type="lastRow">
      <w:pPr/>
      <w:rPr>
        <w:b/>
        <w:color w:themeColor="accent1" w:themeShade="95" w:val="0c384c"/>
      </w:rPr>
      <w:tblPr/>
      <w:tcPr>
        <w:tcBorders>
          <w:top w:color="000000" w:space="0" w:sz="4" w:themeColor="accen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5" w:type="table">
    <w:name w:val="List Table 6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/>
    <w:tblStylePr w:type="band1Horz">
      <w:pPr/>
      <w:rPr>
        <w:color w:themeColor="accent2" w:themeShade="95" w:themeTint="97" w:val="404040"/>
        <w:sz w:val="22"/>
      </w:rPr>
      <w:tblPr/>
      <w:tcPr>
        <w:shd w:color="FFFFFF" w:fill="F9DBCC" w:themeFill="accent2" w:themeFillTint="40" w:val="clear"/>
      </w:tcPr>
    </w:tblStylePr>
    <w:tblStylePr w:type="band1Vert">
      <w:pPr/>
      <w:tblPr/>
      <w:tcPr>
        <w:shd w:color="FFFFFF" w:fill="F9DBCC" w:themeFill="accent2" w:themeFillTint="40" w:val="clear"/>
      </w:tcPr>
    </w:tblStylePr>
    <w:tblStylePr w:type="band2Horz">
      <w:pPr/>
      <w:rPr>
        <w:color w:themeColor="accent2" w:themeShade="95" w:themeTint="97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Shade="95" w:themeTint="97" w:val="c65215"/>
      </w:rPr>
      <w:tblPr/>
      <w:tcPr/>
    </w:tblStylePr>
    <w:tblStylePr w:type="firstRow">
      <w:pPr/>
      <w:rPr>
        <w:b/>
        <w:color w:themeColor="accent2" w:themeShade="95" w:themeTint="97" w:val="c65215"/>
      </w:rPr>
      <w:tblPr/>
      <w:tcPr>
        <w:tcBorders>
          <w:bottom w:color="000000" w:space="0" w:sz="4" w:themeColor="accent2" w:val="single"/>
        </w:tcBorders>
      </w:tcPr>
    </w:tblStylePr>
    <w:tblStylePr w:type="lastCol">
      <w:pPr/>
      <w:rPr>
        <w:b/>
        <w:color w:themeColor="accent2" w:themeShade="95" w:themeTint="97" w:val="c65215"/>
      </w:rPr>
      <w:tblPr/>
      <w:tcPr/>
    </w:tblStylePr>
    <w:tblStylePr w:type="lastRow">
      <w:pPr/>
      <w:rPr>
        <w:b/>
        <w:color w:themeColor="accent2" w:themeShade="95" w:themeTint="97" w:val="c65215"/>
      </w:rPr>
      <w:tblPr/>
      <w:tcPr>
        <w:tcBorders>
          <w:top w:color="000000" w:space="0" w:sz="4" w:themeColor="accent2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6" w:type="table">
    <w:name w:val="List Table 6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/>
    <w:tblStylePr w:type="band1Horz">
      <w:pPr/>
      <w:rPr>
        <w:color w:themeColor="accent3" w:themeShade="95" w:themeTint="98" w:val="404040"/>
        <w:sz w:val="22"/>
      </w:rPr>
      <w:tblPr/>
      <w:tcPr>
        <w:shd w:color="FFFFFF" w:fill="B2EDBA" w:themeFill="accent3" w:themeFillTint="40" w:val="clear"/>
      </w:tcPr>
    </w:tblStylePr>
    <w:tblStylePr w:type="band1Vert">
      <w:pPr/>
      <w:tblPr/>
      <w:tcPr>
        <w:shd w:color="FFFFFF" w:fill="B2EDBA" w:themeFill="accent3" w:themeFillTint="40" w:val="clear"/>
      </w:tcPr>
    </w:tblStylePr>
    <w:tblStylePr w:type="band2Horz">
      <w:pPr/>
      <w:rPr>
        <w:color w:themeColor="accent3" w:themeShade="95" w:themeTint="98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Shade="95" w:themeTint="98" w:val="20872d"/>
      </w:rPr>
      <w:tblPr/>
      <w:tcPr/>
    </w:tblStylePr>
    <w:tblStylePr w:type="firstRow">
      <w:pPr/>
      <w:rPr>
        <w:b/>
        <w:color w:themeColor="accent3" w:themeShade="95" w:themeTint="98" w:val="20872d"/>
      </w:rPr>
      <w:tblPr/>
      <w:tcPr>
        <w:tcBorders>
          <w:bottom w:color="000000" w:space="0" w:sz="4" w:themeColor="accent3" w:val="single"/>
        </w:tcBorders>
      </w:tcPr>
    </w:tblStylePr>
    <w:tblStylePr w:type="lastCol">
      <w:pPr/>
      <w:rPr>
        <w:b/>
        <w:color w:themeColor="accent3" w:themeShade="95" w:themeTint="98" w:val="20872d"/>
      </w:rPr>
      <w:tblPr/>
      <w:tcPr/>
    </w:tblStylePr>
    <w:tblStylePr w:type="lastRow">
      <w:pPr/>
      <w:rPr>
        <w:b/>
        <w:color w:themeColor="accent3" w:themeShade="95" w:themeTint="98" w:val="20872d"/>
      </w:rPr>
      <w:tblPr/>
      <w:tcPr>
        <w:tcBorders>
          <w:top w:color="000000" w:space="0" w:sz="4" w:themeColor="accent3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7" w:type="table">
    <w:name w:val="List Table 6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/>
    <w:tblStylePr w:type="band1Horz">
      <w:pPr/>
      <w:rPr>
        <w:color w:themeColor="accent4" w:themeShade="95" w:themeTint="9a" w:val="404040"/>
        <w:sz w:val="22"/>
      </w:rPr>
      <w:tblPr/>
      <w:tcPr>
        <w:shd w:color="FFFFFF" w:fill="BDE9FA" w:themeFill="accent4" w:themeFillTint="40" w:val="clear"/>
      </w:tcPr>
    </w:tblStylePr>
    <w:tblStylePr w:type="band1Vert">
      <w:pPr/>
      <w:tblPr/>
      <w:tcPr>
        <w:shd w:color="FFFFFF" w:fill="BDE9FA" w:themeFill="accent4" w:themeFillTint="40" w:val="clear"/>
      </w:tcPr>
    </w:tblStylePr>
    <w:tblStylePr w:type="band2Horz">
      <w:pPr/>
      <w:rPr>
        <w:color w:themeColor="accent4" w:themeShade="95" w:themeTint="9a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Shade="95" w:themeTint="9a" w:val="0d8ab9"/>
      </w:rPr>
      <w:tblPr/>
      <w:tcPr/>
    </w:tblStylePr>
    <w:tblStylePr w:type="firstRow">
      <w:pPr/>
      <w:rPr>
        <w:b/>
        <w:color w:themeColor="accent4" w:themeShade="95" w:themeTint="9a" w:val="0d8ab9"/>
      </w:rPr>
      <w:tblPr/>
      <w:tcPr>
        <w:tcBorders>
          <w:bottom w:color="000000" w:space="0" w:sz="4" w:themeColor="accent4" w:val="single"/>
        </w:tcBorders>
      </w:tcPr>
    </w:tblStylePr>
    <w:tblStylePr w:type="lastCol">
      <w:pPr/>
      <w:rPr>
        <w:b/>
        <w:color w:themeColor="accent4" w:themeShade="95" w:themeTint="9a" w:val="0d8ab9"/>
      </w:rPr>
      <w:tblPr/>
      <w:tcPr/>
    </w:tblStylePr>
    <w:tblStylePr w:type="lastRow">
      <w:pPr/>
      <w:rPr>
        <w:b/>
        <w:color w:themeColor="accent4" w:themeShade="95" w:themeTint="9a" w:val="0d8ab9"/>
      </w:rPr>
      <w:tblPr/>
      <w:tcPr>
        <w:tcBorders>
          <w:top w:color="000000" w:space="0" w:sz="4" w:themeColor="accent4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8" w:type="table">
    <w:name w:val="List Table 6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/>
    <w:tblStylePr w:type="band1Horz">
      <w:pPr/>
      <w:rPr>
        <w:color w:themeColor="accent5" w:themeShade="95" w:themeTint="9a" w:val="404040"/>
        <w:sz w:val="22"/>
      </w:rPr>
      <w:tblPr/>
      <w:tcPr>
        <w:shd w:color="FFFFFF" w:fill="EFC2EA" w:themeFill="accent5" w:themeFillTint="40" w:val="clear"/>
      </w:tcPr>
    </w:tblStylePr>
    <w:tblStylePr w:type="band1Vert">
      <w:pPr/>
      <w:tblPr/>
      <w:tcPr>
        <w:shd w:color="FFFFFF" w:fill="EFC2EA" w:themeFill="accent5" w:themeFillTint="40" w:val="clear"/>
      </w:tcPr>
    </w:tblStylePr>
    <w:tblStylePr w:type="band2Horz">
      <w:pPr/>
      <w:rPr>
        <w:color w:themeColor="accent5" w:themeShade="95" w:themeTint="9a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 w:themeTint="9a" w:val="952889"/>
      </w:rPr>
      <w:tblPr/>
      <w:tcPr/>
    </w:tblStylePr>
    <w:tblStylePr w:type="firstRow">
      <w:pPr/>
      <w:rPr>
        <w:b/>
        <w:color w:themeColor="accent5" w:themeShade="95" w:themeTint="9a" w:val="952889"/>
      </w:rPr>
      <w:tblPr/>
      <w:tcPr>
        <w:tcBorders>
          <w:bottom w:color="000000" w:space="0" w:sz="4" w:themeColor="accent5" w:val="single"/>
        </w:tcBorders>
      </w:tcPr>
    </w:tblStylePr>
    <w:tblStylePr w:type="lastCol">
      <w:pPr/>
      <w:rPr>
        <w:b/>
        <w:color w:themeColor="accent5" w:themeShade="95" w:themeTint="9a" w:val="952889"/>
      </w:rPr>
      <w:tblPr/>
      <w:tcPr/>
    </w:tblStylePr>
    <w:tblStylePr w:type="lastRow">
      <w:pPr/>
      <w:rPr>
        <w:b/>
        <w:color w:themeColor="accent5" w:themeShade="95" w:themeTint="9a" w:val="952889"/>
      </w:rPr>
      <w:tblPr/>
      <w:tcPr>
        <w:tcBorders>
          <w:top w:color="000000" w:space="0" w:sz="4" w:themeColor="accent5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9" w:type="table">
    <w:name w:val="List Table 6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/>
    <w:tblStylePr w:type="band1Horz">
      <w:pPr/>
      <w:rPr>
        <w:color w:themeColor="accent6" w:themeShade="95" w:themeTint="98" w:val="404040"/>
        <w:sz w:val="22"/>
      </w:rPr>
      <w:tblPr/>
      <w:tcPr>
        <w:shd w:color="FFFFFF" w:fill="D0EFC5" w:themeFill="accent6" w:themeFillTint="40" w:val="clear"/>
      </w:tcPr>
    </w:tblStylePr>
    <w:tblStylePr w:type="band1Vert">
      <w:pPr/>
      <w:tblPr/>
      <w:tcPr>
        <w:shd w:color="FFFFFF" w:fill="D0EFC5" w:themeFill="accent6" w:themeFillTint="40" w:val="clear"/>
      </w:tcPr>
    </w:tblStylePr>
    <w:tblStylePr w:type="band2Horz">
      <w:pPr/>
      <w:rPr>
        <w:color w:themeColor="accent6" w:themeShade="95" w:themeTint="98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Shade="95" w:themeTint="98" w:val="47992a"/>
      </w:rPr>
      <w:tblPr/>
      <w:tcPr/>
    </w:tblStylePr>
    <w:tblStylePr w:type="firstRow">
      <w:pPr/>
      <w:rPr>
        <w:b/>
        <w:color w:themeColor="accent6" w:themeShade="95" w:themeTint="98" w:val="47992a"/>
      </w:rPr>
      <w:tblPr/>
      <w:tcPr>
        <w:tcBorders>
          <w:bottom w:color="000000" w:space="0" w:sz="4" w:themeColor="accent6" w:val="single"/>
        </w:tcBorders>
      </w:tcPr>
    </w:tblStylePr>
    <w:tblStylePr w:type="lastCol">
      <w:pPr/>
      <w:rPr>
        <w:b/>
        <w:color w:themeColor="accent6" w:themeShade="95" w:themeTint="98" w:val="47992a"/>
      </w:rPr>
      <w:tblPr/>
      <w:tcPr/>
    </w:tblStylePr>
    <w:tblStylePr w:type="lastRow">
      <w:pPr/>
      <w:rPr>
        <w:b/>
        <w:color w:themeColor="accent6" w:themeShade="95" w:themeTint="98" w:val="47992a"/>
      </w:rPr>
      <w:tblPr/>
      <w:tcPr>
        <w:tcBorders>
          <w:top w:color="000000" w:space="0" w:sz="4" w:themeColor="accent6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10" w:type="table">
    <w:name w:val="List Table 7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text1" w:themeTint="80" w:val="single"/>
      </w:tblBorders>
    </w:tblPr>
    <w:tcPr/>
    <w:tblStylePr w:type="band1Horz">
      <w:pPr/>
      <w:rPr>
        <w:color w:themeColor="text1" w:themeShade="95" w:themeTint="80" w:val="4a4a4a"/>
        <w:sz w:val="22"/>
      </w:rPr>
      <w:tblPr/>
      <w:tcPr>
        <w:shd w:color="FFFFFF" w:fill="BFBFBF" w:themeFill="text1" w:themeFillTint="40" w:val="clear"/>
      </w:tcPr>
    </w:tblStylePr>
    <w:tblStylePr w:type="band1Vert">
      <w:pPr/>
      <w:tblPr/>
      <w:tcPr>
        <w:shd w:color="FFFFFF" w:fill="BFBFBF" w:themeFill="text1" w:themeFillTint="40" w:val="clear"/>
      </w:tcPr>
    </w:tblStylePr>
    <w:tblStylePr w:type="band2Horz">
      <w:pPr/>
      <w:rPr>
        <w:color w:themeColor="text1" w:themeShade="95" w:themeTint="80" w:val="4a4a4a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Shade="95" w:themeTint="80" w:val="4a4a4a"/>
        <w:sz w:val="22"/>
      </w:rPr>
      <w:tblPr/>
      <w:tcPr>
        <w:tcBorders>
          <w:top w:val="none"/>
          <w:left w:val="none"/>
          <w:bottom w:val="none"/>
          <w:right w:color="000000" w:space="0" w:sz="4" w:themeColor="text1" w:val="single"/>
        </w:tcBorders>
        <w:shd w:color="FFFFFF"/>
      </w:tcPr>
    </w:tblStylePr>
    <w:tblStylePr w:type="firstRow">
      <w:pPr/>
      <w:rPr>
        <w:i/>
        <w:color w:themeColor="text1" w:themeShade="95" w:themeTint="80" w:val="4a4a4a"/>
        <w:sz w:val="22"/>
      </w:rPr>
      <w:tblPr/>
      <w:tcPr>
        <w:tcBorders>
          <w:top w:val="none"/>
          <w:left w:val="none"/>
          <w:bottom w:color="000000" w:space="0" w:sz="4" w:themeColor="text1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text1" w:themeShade="95" w:themeTint="80" w:val="4a4a4a"/>
        <w:sz w:val="22"/>
      </w:rPr>
      <w:tblPr/>
      <w:tcPr>
        <w:tcBorders>
          <w:top w:val="none"/>
          <w:left w:color="000000" w:space="0" w:sz="4" w:themeColor="text1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Shade="95" w:themeTint="80" w:val="4a4a4a"/>
        <w:sz w:val="22"/>
      </w:rPr>
      <w:tblPr/>
      <w:tcPr>
        <w:tcBorders>
          <w:top w:color="000000" w:space="0" w:sz="4" w:themeColor="tex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Shade="95" w:themeTint="80" w:val="4a4a4a"/>
        <w:sz w:val="22"/>
      </w:rPr>
      <w:tblPr/>
      <w:tcPr/>
    </w:tblStylePr>
  </w:style>
  <w:style w:styleId="111" w:type="table">
    <w:name w:val="List Table 7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1" w:val="single"/>
      </w:tblBorders>
    </w:tblPr>
    <w:tcPr/>
    <w:tblStylePr w:type="band1Horz">
      <w:pPr/>
      <w:rPr>
        <w:color w:themeColor="accent1" w:themeShade="95" w:val="0c384c"/>
        <w:sz w:val="22"/>
      </w:rPr>
      <w:tblPr/>
      <w:tcPr>
        <w:shd w:color="FFFFFF" w:fill="B1DEF2" w:themeFill="accent1" w:themeFillTint="40" w:val="clear"/>
      </w:tcPr>
    </w:tblStylePr>
    <w:tblStylePr w:type="band1Vert">
      <w:pPr/>
      <w:tblPr/>
      <w:tcPr>
        <w:shd w:color="FFFFFF" w:fill="B1DEF2" w:themeFill="accent1" w:themeFillTint="40" w:val="clear"/>
      </w:tcPr>
    </w:tblStylePr>
    <w:tblStylePr w:type="band2Horz">
      <w:pPr/>
      <w:rPr>
        <w:color w:themeColor="accent1" w:themeShade="95" w:val="0c384c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 w:val="0c384c"/>
        <w:sz w:val="22"/>
      </w:rPr>
      <w:tblPr/>
      <w:tcPr>
        <w:tcBorders>
          <w:top w:val="none"/>
          <w:left w:val="none"/>
          <w:bottom w:val="none"/>
          <w:right w:color="000000" w:space="0" w:sz="4" w:themeColor="accent1" w:val="single"/>
        </w:tcBorders>
        <w:shd w:color="FFFFFF"/>
      </w:tcPr>
    </w:tblStylePr>
    <w:tblStylePr w:type="firstRow">
      <w:pPr/>
      <w:rPr>
        <w:i/>
        <w:color w:themeColor="accent1" w:themeShade="95" w:val="0c384c"/>
        <w:sz w:val="22"/>
      </w:rPr>
      <w:tblPr/>
      <w:tcPr>
        <w:tcBorders>
          <w:top w:val="none"/>
          <w:left w:val="none"/>
          <w:bottom w:color="000000" w:space="0" w:sz="4" w:themeColor="accent1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1" w:themeShade="95" w:val="0c384c"/>
        <w:sz w:val="22"/>
      </w:rPr>
      <w:tblPr/>
      <w:tcPr>
        <w:tcBorders>
          <w:top w:val="none"/>
          <w:left w:color="000000" w:space="0" w:sz="4" w:themeColor="accent1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 w:val="0c384c"/>
        <w:sz w:val="22"/>
      </w:rPr>
      <w:tblPr/>
      <w:tcPr>
        <w:tcBorders>
          <w:top w:color="000000" w:space="0" w:sz="4" w:themeColor="accen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 w:val="0c384c"/>
        <w:sz w:val="22"/>
      </w:rPr>
      <w:tblPr/>
      <w:tcPr/>
    </w:tblStylePr>
  </w:style>
  <w:style w:styleId="112" w:type="table">
    <w:name w:val="List Table 7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2" w:themeTint="97" w:val="single"/>
      </w:tblBorders>
    </w:tblPr>
    <w:tcPr/>
    <w:tblStylePr w:type="band1Horz">
      <w:pPr/>
      <w:rPr>
        <w:color w:themeColor="accent2" w:themeShade="95" w:themeTint="97" w:val="c65215"/>
        <w:sz w:val="22"/>
      </w:rPr>
      <w:tblPr/>
      <w:tcPr>
        <w:shd w:color="FFFFFF" w:fill="F9DBCC" w:themeFill="accent2" w:themeFillTint="40" w:val="clear"/>
      </w:tcPr>
    </w:tblStylePr>
    <w:tblStylePr w:type="band1Vert">
      <w:pPr/>
      <w:tblPr/>
      <w:tcPr>
        <w:shd w:color="FFFFFF" w:fill="F9DBCC" w:themeFill="accent2" w:themeFillTint="40" w:val="clear"/>
      </w:tcPr>
    </w:tblStylePr>
    <w:tblStylePr w:type="band2Horz">
      <w:pPr/>
      <w:rPr>
        <w:color w:themeColor="accent2" w:themeShade="95" w:themeTint="97" w:val="c6521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Shade="95" w:themeTint="97" w:val="c65215"/>
        <w:sz w:val="22"/>
      </w:rPr>
      <w:tblPr/>
      <w:tcPr>
        <w:tcBorders>
          <w:top w:val="none"/>
          <w:left w:val="none"/>
          <w:bottom w:val="none"/>
          <w:right w:color="000000" w:space="0" w:sz="4" w:themeColor="accent2" w:val="single"/>
        </w:tcBorders>
        <w:shd w:color="FFFFFF"/>
      </w:tcPr>
    </w:tblStylePr>
    <w:tblStylePr w:type="firstRow">
      <w:pPr/>
      <w:rPr>
        <w:i/>
        <w:color w:themeColor="accent2" w:themeShade="95" w:themeTint="97" w:val="c65215"/>
        <w:sz w:val="22"/>
      </w:rPr>
      <w:tblPr/>
      <w:tcPr>
        <w:tcBorders>
          <w:top w:val="none"/>
          <w:left w:val="none"/>
          <w:bottom w:color="000000" w:space="0" w:sz="4" w:themeColor="accent2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2" w:themeShade="95" w:themeTint="97" w:val="c65215"/>
        <w:sz w:val="22"/>
      </w:rPr>
      <w:tblPr/>
      <w:tcPr>
        <w:tcBorders>
          <w:top w:val="none"/>
          <w:left w:color="000000" w:space="0" w:sz="4" w:themeColor="accent2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Shade="95" w:themeTint="97" w:val="c65215"/>
        <w:sz w:val="22"/>
      </w:rPr>
      <w:tblPr/>
      <w:tcPr>
        <w:tcBorders>
          <w:top w:color="000000" w:space="0" w:sz="4" w:themeColor="accent2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Shade="95" w:themeTint="97" w:val="c65215"/>
        <w:sz w:val="22"/>
      </w:rPr>
      <w:tblPr/>
      <w:tcPr/>
    </w:tblStylePr>
  </w:style>
  <w:style w:styleId="113" w:type="table">
    <w:name w:val="List Table 7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3" w:themeTint="98" w:val="single"/>
      </w:tblBorders>
    </w:tblPr>
    <w:tcPr/>
    <w:tblStylePr w:type="band1Horz">
      <w:pPr/>
      <w:rPr>
        <w:color w:themeColor="accent3" w:themeShade="95" w:themeTint="98" w:val="20872d"/>
        <w:sz w:val="22"/>
      </w:rPr>
      <w:tblPr/>
      <w:tcPr>
        <w:shd w:color="FFFFFF" w:fill="B2EDBA" w:themeFill="accent3" w:themeFillTint="40" w:val="clear"/>
      </w:tcPr>
    </w:tblStylePr>
    <w:tblStylePr w:type="band1Vert">
      <w:pPr/>
      <w:tblPr/>
      <w:tcPr>
        <w:shd w:color="FFFFFF" w:fill="B2EDBA" w:themeFill="accent3" w:themeFillTint="40" w:val="clear"/>
      </w:tcPr>
    </w:tblStylePr>
    <w:tblStylePr w:type="band2Horz">
      <w:pPr/>
      <w:rPr>
        <w:color w:themeColor="accent3" w:themeShade="95" w:themeTint="98" w:val="20872d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Shade="95" w:themeTint="98" w:val="20872d"/>
        <w:sz w:val="22"/>
      </w:rPr>
      <w:tblPr/>
      <w:tcPr>
        <w:tcBorders>
          <w:top w:val="none"/>
          <w:left w:val="none"/>
          <w:bottom w:val="none"/>
          <w:right w:color="000000" w:space="0" w:sz="4" w:themeColor="accent3" w:val="single"/>
        </w:tcBorders>
        <w:shd w:color="FFFFFF"/>
      </w:tcPr>
    </w:tblStylePr>
    <w:tblStylePr w:type="firstRow">
      <w:pPr/>
      <w:rPr>
        <w:i/>
        <w:color w:themeColor="accent3" w:themeShade="95" w:themeTint="98" w:val="20872d"/>
        <w:sz w:val="22"/>
      </w:rPr>
      <w:tblPr/>
      <w:tcPr>
        <w:tcBorders>
          <w:top w:val="none"/>
          <w:left w:val="none"/>
          <w:bottom w:color="000000" w:space="0" w:sz="4" w:themeColor="accent3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3" w:themeShade="95" w:themeTint="98" w:val="20872d"/>
        <w:sz w:val="22"/>
      </w:rPr>
      <w:tblPr/>
      <w:tcPr>
        <w:tcBorders>
          <w:top w:val="none"/>
          <w:left w:color="000000" w:space="0" w:sz="4" w:themeColor="accent3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Shade="95" w:themeTint="98" w:val="20872d"/>
        <w:sz w:val="22"/>
      </w:rPr>
      <w:tblPr/>
      <w:tcPr>
        <w:tcBorders>
          <w:top w:color="000000" w:space="0" w:sz="4" w:themeColor="accent3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Shade="95" w:themeTint="98" w:val="20872d"/>
        <w:sz w:val="22"/>
      </w:rPr>
      <w:tblPr/>
      <w:tcPr/>
    </w:tblStylePr>
  </w:style>
  <w:style w:styleId="114" w:type="table">
    <w:name w:val="List Table 7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4" w:themeTint="9a" w:val="single"/>
      </w:tblBorders>
    </w:tblPr>
    <w:tcPr/>
    <w:tblStylePr w:type="band1Horz">
      <w:pPr/>
      <w:rPr>
        <w:color w:themeColor="accent4" w:themeShade="95" w:themeTint="9a" w:val="0d8ab9"/>
        <w:sz w:val="22"/>
      </w:rPr>
      <w:tblPr/>
      <w:tcPr>
        <w:shd w:color="FFFFFF" w:fill="BDE9FA" w:themeFill="accent4" w:themeFillTint="40" w:val="clear"/>
      </w:tcPr>
    </w:tblStylePr>
    <w:tblStylePr w:type="band1Vert">
      <w:pPr/>
      <w:tblPr/>
      <w:tcPr>
        <w:shd w:color="FFFFFF" w:fill="BDE9FA" w:themeFill="accent4" w:themeFillTint="40" w:val="clear"/>
      </w:tcPr>
    </w:tblStylePr>
    <w:tblStylePr w:type="band2Horz">
      <w:pPr/>
      <w:rPr>
        <w:color w:themeColor="accent4" w:themeShade="95" w:themeTint="9a" w:val="0d8ab9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Shade="95" w:themeTint="9a" w:val="0d8ab9"/>
        <w:sz w:val="22"/>
      </w:rPr>
      <w:tblPr/>
      <w:tcPr>
        <w:tcBorders>
          <w:top w:val="none"/>
          <w:left w:val="none"/>
          <w:bottom w:val="none"/>
          <w:right w:color="000000" w:space="0" w:sz="4" w:themeColor="accent4" w:val="single"/>
        </w:tcBorders>
        <w:shd w:color="FFFFFF"/>
      </w:tcPr>
    </w:tblStylePr>
    <w:tblStylePr w:type="firstRow">
      <w:pPr/>
      <w:rPr>
        <w:i/>
        <w:color w:themeColor="accent4" w:themeShade="95" w:themeTint="9a" w:val="0d8ab9"/>
        <w:sz w:val="22"/>
      </w:rPr>
      <w:tblPr/>
      <w:tcPr>
        <w:tcBorders>
          <w:top w:val="none"/>
          <w:left w:val="none"/>
          <w:bottom w:color="000000" w:space="0" w:sz="4" w:themeColor="accent4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4" w:themeShade="95" w:themeTint="9a" w:val="0d8ab9"/>
        <w:sz w:val="22"/>
      </w:rPr>
      <w:tblPr/>
      <w:tcPr>
        <w:tcBorders>
          <w:top w:val="none"/>
          <w:left w:color="000000" w:space="0" w:sz="4" w:themeColor="accent4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Shade="95" w:themeTint="9a" w:val="0d8ab9"/>
        <w:sz w:val="22"/>
      </w:rPr>
      <w:tblPr/>
      <w:tcPr>
        <w:tcBorders>
          <w:top w:color="000000" w:space="0" w:sz="4" w:themeColor="accent4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Shade="95" w:themeTint="9a" w:val="0d8ab9"/>
        <w:sz w:val="22"/>
      </w:rPr>
      <w:tblPr/>
      <w:tcPr/>
    </w:tblStylePr>
  </w:style>
  <w:style w:styleId="115" w:type="table">
    <w:name w:val="List Table 7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5" w:themeTint="9a" w:val="single"/>
      </w:tblBorders>
    </w:tblPr>
    <w:tcPr/>
    <w:tblStylePr w:type="band1Horz">
      <w:pPr/>
      <w:rPr>
        <w:color w:themeColor="accent5" w:themeShade="95" w:themeTint="9a" w:val="952889"/>
        <w:sz w:val="22"/>
      </w:rPr>
      <w:tblPr/>
      <w:tcPr>
        <w:shd w:color="FFFFFF" w:fill="EFC2EA" w:themeFill="accent5" w:themeFillTint="40" w:val="clear"/>
      </w:tcPr>
    </w:tblStylePr>
    <w:tblStylePr w:type="band1Vert">
      <w:pPr/>
      <w:tblPr/>
      <w:tcPr>
        <w:shd w:color="FFFFFF" w:fill="EFC2EA" w:themeFill="accent5" w:themeFillTint="40" w:val="clear"/>
      </w:tcPr>
    </w:tblStylePr>
    <w:tblStylePr w:type="band2Horz">
      <w:pPr/>
      <w:rPr>
        <w:color w:themeColor="accent5" w:themeShade="95" w:themeTint="9a" w:val="952889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 w:themeTint="9a" w:val="952889"/>
        <w:sz w:val="22"/>
      </w:rPr>
      <w:tblPr/>
      <w:tcPr>
        <w:tcBorders>
          <w:top w:val="none"/>
          <w:left w:val="none"/>
          <w:bottom w:val="none"/>
          <w:right w:color="000000" w:space="0" w:sz="4" w:themeColor="accent5" w:val="single"/>
        </w:tcBorders>
        <w:shd w:color="FFFFFF"/>
      </w:tcPr>
    </w:tblStylePr>
    <w:tblStylePr w:type="firstRow">
      <w:pPr/>
      <w:rPr>
        <w:i/>
        <w:color w:themeColor="accent5" w:themeShade="95" w:themeTint="9a" w:val="952889"/>
        <w:sz w:val="22"/>
      </w:rPr>
      <w:tblPr/>
      <w:tcPr>
        <w:tcBorders>
          <w:top w:val="none"/>
          <w:left w:val="none"/>
          <w:bottom w:color="000000" w:space="0" w:sz="4" w:themeColor="accent5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5" w:themeShade="95" w:themeTint="9a" w:val="952889"/>
        <w:sz w:val="22"/>
      </w:rPr>
      <w:tblPr/>
      <w:tcPr>
        <w:tcBorders>
          <w:top w:val="none"/>
          <w:left w:color="000000" w:space="0" w:sz="4" w:themeColor="accent5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Shade="95" w:themeTint="9a" w:val="952889"/>
        <w:sz w:val="22"/>
      </w:rPr>
      <w:tblPr/>
      <w:tcPr>
        <w:tcBorders>
          <w:top w:color="000000" w:space="0" w:sz="4" w:themeColor="accent5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 w:themeTint="9a" w:val="952889"/>
        <w:sz w:val="22"/>
      </w:rPr>
      <w:tblPr/>
      <w:tcPr/>
    </w:tblStylePr>
  </w:style>
  <w:style w:styleId="116" w:type="table">
    <w:name w:val="List Table 7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6" w:themeTint="98" w:val="single"/>
      </w:tblBorders>
    </w:tblPr>
    <w:tcPr/>
    <w:tblStylePr w:type="band1Horz">
      <w:pPr/>
      <w:rPr>
        <w:color w:themeColor="accent6" w:themeShade="95" w:themeTint="98" w:val="47992a"/>
        <w:sz w:val="22"/>
      </w:rPr>
      <w:tblPr/>
      <w:tcPr>
        <w:shd w:color="FFFFFF" w:fill="D0EFC5" w:themeFill="accent6" w:themeFillTint="40" w:val="clear"/>
      </w:tcPr>
    </w:tblStylePr>
    <w:tblStylePr w:type="band1Vert">
      <w:pPr/>
      <w:tblPr/>
      <w:tcPr>
        <w:shd w:color="FFFFFF" w:fill="D0EFC5" w:themeFill="accent6" w:themeFillTint="40" w:val="clear"/>
      </w:tcPr>
    </w:tblStylePr>
    <w:tblStylePr w:type="band2Horz">
      <w:pPr/>
      <w:rPr>
        <w:color w:themeColor="accent6" w:themeShade="95" w:themeTint="98" w:val="47992a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 w:themeTint="98" w:val="47992a"/>
        <w:sz w:val="22"/>
      </w:rPr>
      <w:tblPr/>
      <w:tcPr>
        <w:tcBorders>
          <w:top w:val="none"/>
          <w:left w:val="none"/>
          <w:bottom w:val="none"/>
          <w:right w:color="000000" w:space="0" w:sz="4" w:themeColor="accent6" w:val="single"/>
        </w:tcBorders>
        <w:shd w:color="FFFFFF"/>
      </w:tcPr>
    </w:tblStylePr>
    <w:tblStylePr w:type="firstRow">
      <w:pPr/>
      <w:rPr>
        <w:i/>
        <w:color w:themeColor="accent6" w:themeShade="95" w:themeTint="98" w:val="47992a"/>
        <w:sz w:val="22"/>
      </w:rPr>
      <w:tblPr/>
      <w:tcPr>
        <w:tcBorders>
          <w:top w:val="none"/>
          <w:left w:val="none"/>
          <w:bottom w:color="000000" w:space="0" w:sz="4" w:themeColor="accent6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6" w:themeShade="95" w:themeTint="98" w:val="47992a"/>
        <w:sz w:val="22"/>
      </w:rPr>
      <w:tblPr/>
      <w:tcPr>
        <w:tcBorders>
          <w:top w:val="none"/>
          <w:left w:color="000000" w:space="0" w:sz="4" w:themeColor="accent6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Shade="95" w:themeTint="98" w:val="47992a"/>
        <w:sz w:val="22"/>
      </w:rPr>
      <w:tblPr/>
      <w:tcPr>
        <w:tcBorders>
          <w:top w:color="000000" w:space="0" w:sz="4" w:themeColor="accent6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Shade="95" w:themeTint="98" w:val="47992a"/>
        <w:sz w:val="22"/>
      </w:rPr>
      <w:tblPr/>
      <w:tcPr/>
    </w:tblStylePr>
  </w:style>
  <w:style w:styleId="117" w:type="table">
    <w:name w:val="Lined - Accent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2Vert">
      <w:pPr/>
      <w:rPr>
        <w:sz w:val="22"/>
      </w:rPr>
      <w:tblPr/>
      <w:tcPr>
        <w:shd w:color="FFFFFF" w:fill="F2F2F2" w:themeFill="text1" w:themeFillTint="d" w:val="clear"/>
      </w:tcPr>
    </w:tblStylePr>
    <w:tblStylePr w:type="firstCol">
      <w:pPr/>
      <w:rPr>
        <w:sz w:val="22"/>
      </w:rPr>
      <w:tblPr/>
      <w:tcPr>
        <w:shd w:color="FFFFFF" w:fill="7F7F7F" w:themeFill="text1" w:themeFillTint="80" w:val="clear"/>
      </w:tcPr>
    </w:tblStylePr>
    <w:tblStylePr w:type="firstRow">
      <w:pPr/>
      <w:rPr>
        <w:sz w:val="22"/>
      </w:rPr>
      <w:tblPr/>
      <w:tcPr>
        <w:shd w:color="FFFFFF" w:fill="7F7F7F" w:themeFill="text1" w:themeFillTint="80" w:val="clear"/>
      </w:tcPr>
    </w:tblStylePr>
    <w:tblStylePr w:type="lastCol">
      <w:pPr/>
      <w:rPr>
        <w:sz w:val="22"/>
      </w:rPr>
      <w:tblPr/>
      <w:tcPr>
        <w:shd w:color="FFFFFF" w:fill="7F7F7F" w:themeFill="text1" w:themeFillTint="80" w:val="clear"/>
      </w:tcPr>
    </w:tblStylePr>
    <w:tblStylePr w:type="lastRow">
      <w:pPr/>
      <w:rPr>
        <w:sz w:val="22"/>
      </w:rPr>
      <w:tblPr/>
      <w:tcPr>
        <w:shd w:color="FFFFFF" w:fill="7F7F7F" w:themeFill="text1" w:themeFillTint="80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18" w:type="table">
    <w:name w:val="Lined - Accent 1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9ED6EF" w:themeFill="accent1" w:themeFillTint="50" w:val="clear"/>
      </w:tcPr>
    </w:tblStylePr>
    <w:tblStylePr w:type="band2Vert">
      <w:pPr/>
      <w:rPr>
        <w:sz w:val="22"/>
      </w:rPr>
      <w:tblPr/>
      <w:tcPr>
        <w:shd w:color="FFFFFF" w:fill="9ED6EF" w:themeFill="accent1" w:themeFillTint="50" w:val="clear"/>
      </w:tcPr>
    </w:tblStylePr>
    <w:tblStylePr w:type="firstCol">
      <w:pPr/>
      <w:rPr>
        <w:sz w:val="22"/>
      </w:rPr>
      <w:tblPr/>
      <w:tcPr>
        <w:shd w:color="FFFFFF" w:fill="19739B" w:themeFill="accent1" w:themeFillTint="ea" w:val="clear"/>
      </w:tcPr>
    </w:tblStylePr>
    <w:tblStylePr w:type="firstRow">
      <w:pPr/>
      <w:rPr>
        <w:sz w:val="22"/>
      </w:rPr>
      <w:tblPr/>
      <w:tcPr>
        <w:shd w:color="FFFFFF" w:fill="19739B" w:themeFill="accent1" w:themeFillTint="ea" w:val="clear"/>
      </w:tcPr>
    </w:tblStylePr>
    <w:tblStylePr w:type="lastCol">
      <w:pPr/>
      <w:rPr>
        <w:sz w:val="22"/>
      </w:rPr>
      <w:tblPr/>
      <w:tcPr>
        <w:shd w:color="FFFFFF" w:fill="19739B" w:themeFill="accent1" w:themeFillTint="ea" w:val="clear"/>
      </w:tcPr>
    </w:tblStylePr>
    <w:tblStylePr w:type="lastRow">
      <w:pPr/>
      <w:rPr>
        <w:sz w:val="22"/>
      </w:rPr>
      <w:tblPr/>
      <w:tcPr>
        <w:shd w:color="FFFFFF" w:fill="19739B" w:themeFill="accent1" w:themeFillTint="ea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19" w:type="table">
    <w:name w:val="Lined - Accent 2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Vert">
      <w:pPr/>
      <w:rPr>
        <w:sz w:val="22"/>
      </w:rPr>
      <w:tblPr/>
      <w:tcPr>
        <w:shd w:color="FFFFFF" w:fill="FBE3D7" w:themeFill="accent2" w:themeFillTint="32" w:val="clear"/>
      </w:tcPr>
    </w:tblStylePr>
    <w:tblStylePr w:type="firstCol">
      <w:pPr/>
      <w:rPr>
        <w:sz w:val="22"/>
      </w:rPr>
      <w:tblPr/>
      <w:tcPr>
        <w:shd w:color="FFFFFF" w:fill="F2AB86" w:themeFill="accent2" w:themeFillTint="97" w:val="clear"/>
      </w:tcPr>
    </w:tblStylePr>
    <w:tblStylePr w:type="firstRow">
      <w:pPr/>
      <w:rPr>
        <w:sz w:val="22"/>
      </w:rPr>
      <w:tblPr/>
      <w:tcPr>
        <w:shd w:color="FFFFFF" w:fill="F2AB86" w:themeFill="accent2" w:themeFillTint="97" w:val="clear"/>
      </w:tcPr>
    </w:tblStylePr>
    <w:tblStylePr w:type="lastCol">
      <w:pPr/>
      <w:rPr>
        <w:sz w:val="22"/>
      </w:rPr>
      <w:tblPr/>
      <w:tcPr>
        <w:shd w:color="FFFFFF" w:fill="F2AB86" w:themeFill="accent2" w:themeFillTint="97" w:val="clear"/>
      </w:tcPr>
    </w:tblStylePr>
    <w:tblStylePr w:type="lastRow">
      <w:pPr/>
      <w:rPr>
        <w:sz w:val="22"/>
      </w:rPr>
      <w:tblPr/>
      <w:tcPr>
        <w:shd w:color="FFFFFF" w:fill="F2AB86" w:themeFill="accent2" w:themeFillTint="97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0" w:type="table">
    <w:name w:val="Lined - Accent 3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Vert">
      <w:pPr/>
      <w:rPr>
        <w:sz w:val="22"/>
      </w:rPr>
      <w:tblPr/>
      <w:tcPr>
        <w:shd w:color="FFFFFF" w:fill="C1F0C7" w:themeFill="accent3" w:themeFillTint="34" w:val="clear"/>
      </w:tcPr>
    </w:tblStylePr>
    <w:tblStylePr w:type="firstCol">
      <w:pPr/>
      <w:rPr>
        <w:sz w:val="22"/>
      </w:rPr>
      <w:tblPr/>
      <w:tcPr>
        <w:shd w:color="FFFFFF" w:fill="196C24" w:themeFill="accent3" w:themeFillTint="fe" w:val="clear"/>
      </w:tcPr>
    </w:tblStylePr>
    <w:tblStylePr w:type="firstRow">
      <w:pPr/>
      <w:rPr>
        <w:sz w:val="22"/>
      </w:rPr>
      <w:tblPr/>
      <w:tcPr>
        <w:shd w:color="FFFFFF" w:fill="196C24" w:themeFill="accent3" w:themeFillTint="fe" w:val="clear"/>
      </w:tcPr>
    </w:tblStylePr>
    <w:tblStylePr w:type="lastCol">
      <w:pPr/>
      <w:rPr>
        <w:sz w:val="22"/>
      </w:rPr>
      <w:tblPr/>
      <w:tcPr>
        <w:shd w:color="FFFFFF" w:fill="196C24" w:themeFill="accent3" w:themeFillTint="fe" w:val="clear"/>
      </w:tcPr>
    </w:tblStylePr>
    <w:tblStylePr w:type="lastRow">
      <w:pPr/>
      <w:rPr>
        <w:sz w:val="22"/>
      </w:rPr>
      <w:tblPr/>
      <w:tcPr>
        <w:shd w:color="FFFFFF" w:fill="196C24" w:themeFill="accent3" w:themeFillTint="fe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1" w:type="table">
    <w:name w:val="Lined - Accent 4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Vert">
      <w:pPr/>
      <w:rPr>
        <w:sz w:val="22"/>
      </w:rPr>
      <w:tblPr/>
      <w:tcPr>
        <w:shd w:color="FFFFFF" w:fill="C9EDFB" w:themeFill="accent4" w:themeFillTint="34" w:val="clear"/>
      </w:tcPr>
    </w:tblStylePr>
    <w:tblStylePr w:type="firstCol">
      <w:pPr/>
      <w:rPr>
        <w:sz w:val="22"/>
      </w:rPr>
      <w:tblPr/>
      <w:tcPr>
        <w:shd w:color="FFFFFF" w:fill="60CBF4" w:themeFill="accent4" w:themeFillTint="9a" w:val="clear"/>
      </w:tcPr>
    </w:tblStylePr>
    <w:tblStylePr w:type="firstRow">
      <w:pPr/>
      <w:rPr>
        <w:sz w:val="22"/>
      </w:rPr>
      <w:tblPr/>
      <w:tcPr>
        <w:shd w:color="FFFFFF" w:fill="60CBF4" w:themeFill="accent4" w:themeFillTint="9a" w:val="clear"/>
      </w:tcPr>
    </w:tblStylePr>
    <w:tblStylePr w:type="lastCol">
      <w:pPr/>
      <w:rPr>
        <w:sz w:val="22"/>
      </w:rPr>
      <w:tblPr/>
      <w:tcPr>
        <w:shd w:color="FFFFFF" w:fill="60CBF4" w:themeFill="accent4" w:themeFillTint="9a" w:val="clear"/>
      </w:tcPr>
    </w:tblStylePr>
    <w:tblStylePr w:type="lastRow">
      <w:pPr/>
      <w:rPr>
        <w:sz w:val="22"/>
      </w:rPr>
      <w:tblPr/>
      <w:tcPr>
        <w:shd w:color="FFFFFF" w:fill="60CBF4" w:themeFill="accent4" w:themeFillTint="9a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2" w:type="table">
    <w:name w:val="Lined - Accent 5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Vert">
      <w:pPr/>
      <w:rPr>
        <w:sz w:val="22"/>
      </w:rPr>
      <w:tblPr/>
      <w:tcPr>
        <w:shd w:color="FFFFFF" w:fill="F2CEEE" w:themeFill="accent5" w:themeFillTint="34" w:val="clear"/>
      </w:tcPr>
    </w:tblStylePr>
    <w:tblStylePr w:type="firstCol">
      <w:pPr/>
      <w:rPr>
        <w:sz w:val="22"/>
      </w:rPr>
      <w:tblPr/>
      <w:tcPr>
        <w:shd w:color="FFFFFF" w:fill="A02B93" w:themeFill="accent5" w:val="clear"/>
      </w:tcPr>
    </w:tblStylePr>
    <w:tblStylePr w:type="firstRow">
      <w:pPr/>
      <w:rPr>
        <w:sz w:val="22"/>
      </w:rPr>
      <w:tblPr/>
      <w:tcPr>
        <w:shd w:color="FFFFFF" w:fill="A02B93" w:themeFill="accent5" w:val="clear"/>
      </w:tcPr>
    </w:tblStylePr>
    <w:tblStylePr w:type="lastCol">
      <w:pPr/>
      <w:rPr>
        <w:sz w:val="22"/>
      </w:rPr>
      <w:tblPr/>
      <w:tcPr>
        <w:shd w:color="FFFFFF" w:fill="A02B93" w:themeFill="accent5" w:val="clear"/>
      </w:tcPr>
    </w:tblStylePr>
    <w:tblStylePr w:type="lastRow">
      <w:pPr/>
      <w:rPr>
        <w:sz w:val="22"/>
      </w:rPr>
      <w:tblPr/>
      <w:tcPr>
        <w:shd w:color="FFFFFF" w:fill="A02B93" w:themeFill="accent5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3" w:type="table">
    <w:name w:val="Lined - Accent 6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Vert">
      <w:pPr/>
      <w:rPr>
        <w:sz w:val="22"/>
      </w:rPr>
      <w:tblPr/>
      <w:tcPr>
        <w:shd w:color="FFFFFF" w:fill="D9F2D0" w:themeFill="accent6" w:themeFillTint="34" w:val="clear"/>
      </w:tcPr>
    </w:tblStylePr>
    <w:tblStylePr w:type="firstCol">
      <w:pPr/>
      <w:rPr>
        <w:sz w:val="22"/>
      </w:rPr>
      <w:tblPr/>
      <w:tcPr>
        <w:shd w:color="FFFFFF" w:fill="4EA72E" w:themeFill="accent6" w:val="clear"/>
      </w:tcPr>
    </w:tblStylePr>
    <w:tblStylePr w:type="firstRow">
      <w:pPr/>
      <w:rPr>
        <w:sz w:val="22"/>
      </w:rPr>
      <w:tblPr/>
      <w:tcPr>
        <w:shd w:color="FFFFFF" w:fill="4EA72E" w:themeFill="accent6" w:val="clear"/>
      </w:tcPr>
    </w:tblStylePr>
    <w:tblStylePr w:type="lastCol">
      <w:pPr/>
      <w:rPr>
        <w:sz w:val="22"/>
      </w:rPr>
      <w:tblPr/>
      <w:tcPr>
        <w:shd w:color="FFFFFF" w:fill="4EA72E" w:themeFill="accent6" w:val="clear"/>
      </w:tcPr>
    </w:tblStylePr>
    <w:tblStylePr w:type="lastRow">
      <w:pPr/>
      <w:rPr>
        <w:sz w:val="22"/>
      </w:rPr>
      <w:tblPr/>
      <w:tcPr>
        <w:shd w:color="FFFFFF" w:fill="4EA72E" w:themeFill="accent6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4" w:type="table">
    <w:name w:val="Bordered &amp; Lined - Accent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2Vert">
      <w:pPr/>
      <w:rPr>
        <w:sz w:val="22"/>
      </w:rPr>
      <w:tblPr/>
      <w:tcPr>
        <w:shd w:color="FFFFFF" w:fill="F2F2F2" w:themeFill="text1" w:themeFillTint="d" w:val="clear"/>
      </w:tcPr>
    </w:tblStylePr>
    <w:tblStylePr w:type="firstCol">
      <w:pPr/>
      <w:rPr>
        <w:sz w:val="22"/>
      </w:rPr>
      <w:tblPr/>
      <w:tcPr>
        <w:shd w:color="FFFFFF" w:fill="7F7F7F" w:themeFill="text1" w:themeFillTint="80" w:val="clear"/>
      </w:tcPr>
    </w:tblStylePr>
    <w:tblStylePr w:type="firstRow">
      <w:pPr/>
      <w:rPr>
        <w:sz w:val="22"/>
      </w:rPr>
      <w:tblPr/>
      <w:tcPr>
        <w:shd w:color="FFFFFF" w:fill="7F7F7F" w:themeFill="text1" w:themeFillTint="80" w:val="clear"/>
      </w:tcPr>
    </w:tblStylePr>
    <w:tblStylePr w:type="lastCol">
      <w:pPr/>
      <w:rPr>
        <w:sz w:val="22"/>
      </w:rPr>
      <w:tblPr/>
      <w:tcPr>
        <w:shd w:color="FFFFFF" w:fill="7F7F7F" w:themeFill="text1" w:themeFillTint="80" w:val="clear"/>
      </w:tcPr>
    </w:tblStylePr>
    <w:tblStylePr w:type="lastRow">
      <w:pPr/>
      <w:rPr>
        <w:sz w:val="22"/>
      </w:rPr>
      <w:tblPr/>
      <w:tcPr>
        <w:shd w:color="FFFFFF" w:fill="7F7F7F" w:themeFill="text1" w:themeFillTint="80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5" w:type="table">
    <w:name w:val="Bordered &amp; Lined - Accent 1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  <w:insideH w:color="000000" w:space="0" w:sz="4" w:themeColor="accent1" w:val="single"/>
        <w:insideV w:color="000000" w:space="0" w:sz="4" w:themeColor="accent1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9ED6EF" w:themeFill="accent1" w:themeFillTint="50" w:val="clear"/>
      </w:tcPr>
    </w:tblStylePr>
    <w:tblStylePr w:type="band2Vert">
      <w:pPr/>
      <w:rPr>
        <w:sz w:val="22"/>
      </w:rPr>
      <w:tblPr/>
      <w:tcPr>
        <w:shd w:color="FFFFFF" w:fill="9ED6EF" w:themeFill="accent1" w:themeFillTint="50" w:val="clear"/>
      </w:tcPr>
    </w:tblStylePr>
    <w:tblStylePr w:type="firstCol">
      <w:pPr/>
      <w:rPr>
        <w:sz w:val="22"/>
      </w:rPr>
      <w:tblPr/>
      <w:tcPr>
        <w:shd w:color="FFFFFF" w:fill="19739B" w:themeFill="accent1" w:themeFillTint="ea" w:val="clear"/>
      </w:tcPr>
    </w:tblStylePr>
    <w:tblStylePr w:type="firstRow">
      <w:pPr/>
      <w:rPr>
        <w:sz w:val="22"/>
      </w:rPr>
      <w:tblPr/>
      <w:tcPr>
        <w:shd w:color="FFFFFF" w:fill="19739B" w:themeFill="accent1" w:themeFillTint="ea" w:val="clear"/>
      </w:tcPr>
    </w:tblStylePr>
    <w:tblStylePr w:type="lastCol">
      <w:pPr/>
      <w:rPr>
        <w:sz w:val="22"/>
      </w:rPr>
      <w:tblPr/>
      <w:tcPr>
        <w:shd w:color="FFFFFF" w:fill="19739B" w:themeFill="accent1" w:themeFillTint="ea" w:val="clear"/>
      </w:tcPr>
    </w:tblStylePr>
    <w:tblStylePr w:type="lastRow">
      <w:pPr/>
      <w:rPr>
        <w:sz w:val="22"/>
      </w:rPr>
      <w:tblPr/>
      <w:tcPr>
        <w:shd w:color="FFFFFF" w:fill="19739B" w:themeFill="accent1" w:themeFillTint="ea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6" w:type="table">
    <w:name w:val="Bordered &amp; Lined - Accent 2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2" w:val="single"/>
        <w:left w:color="000000" w:space="0" w:sz="4" w:themeColor="accent2" w:val="single"/>
        <w:bottom w:color="000000" w:space="0" w:sz="4" w:themeColor="accent2" w:val="single"/>
        <w:right w:color="000000" w:space="0" w:sz="4" w:themeColor="accent2" w:val="single"/>
        <w:insideH w:color="000000" w:space="0" w:sz="4" w:themeColor="accent2" w:val="single"/>
        <w:insideV w:color="000000" w:space="0" w:sz="4" w:themeColor="accent2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Vert">
      <w:pPr/>
      <w:rPr>
        <w:sz w:val="22"/>
      </w:rPr>
      <w:tblPr/>
      <w:tcPr>
        <w:shd w:color="FFFFFF" w:fill="FBE3D7" w:themeFill="accent2" w:themeFillTint="32" w:val="clear"/>
      </w:tcPr>
    </w:tblStylePr>
    <w:tblStylePr w:type="firstCol">
      <w:pPr/>
      <w:rPr>
        <w:sz w:val="22"/>
      </w:rPr>
      <w:tblPr/>
      <w:tcPr>
        <w:shd w:color="FFFFFF" w:fill="F2AB86" w:themeFill="accent2" w:themeFillTint="97" w:val="clear"/>
      </w:tcPr>
    </w:tblStylePr>
    <w:tblStylePr w:type="firstRow">
      <w:pPr/>
      <w:rPr>
        <w:sz w:val="22"/>
      </w:rPr>
      <w:tblPr/>
      <w:tcPr>
        <w:shd w:color="FFFFFF" w:fill="F2AB86" w:themeFill="accent2" w:themeFillTint="97" w:val="clear"/>
      </w:tcPr>
    </w:tblStylePr>
    <w:tblStylePr w:type="lastCol">
      <w:pPr/>
      <w:rPr>
        <w:sz w:val="22"/>
      </w:rPr>
      <w:tblPr/>
      <w:tcPr>
        <w:shd w:color="FFFFFF" w:fill="F2AB86" w:themeFill="accent2" w:themeFillTint="97" w:val="clear"/>
      </w:tcPr>
    </w:tblStylePr>
    <w:tblStylePr w:type="lastRow">
      <w:pPr/>
      <w:rPr>
        <w:sz w:val="22"/>
      </w:rPr>
      <w:tblPr/>
      <w:tcPr>
        <w:shd w:color="FFFFFF" w:fill="F2AB86" w:themeFill="accent2" w:themeFillTint="97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7" w:type="table">
    <w:name w:val="Bordered &amp; Lined - Accent 3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3" w:val="single"/>
        <w:left w:color="000000" w:space="0" w:sz="4" w:themeColor="accent3" w:val="single"/>
        <w:bottom w:color="000000" w:space="0" w:sz="4" w:themeColor="accent3" w:val="single"/>
        <w:right w:color="000000" w:space="0" w:sz="4" w:themeColor="accent3" w:val="single"/>
        <w:insideH w:color="000000" w:space="0" w:sz="4" w:themeColor="accent3" w:val="single"/>
        <w:insideV w:color="000000" w:space="0" w:sz="4" w:themeColor="accent3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Vert">
      <w:pPr/>
      <w:rPr>
        <w:sz w:val="22"/>
      </w:rPr>
      <w:tblPr/>
      <w:tcPr>
        <w:shd w:color="FFFFFF" w:fill="C1F0C7" w:themeFill="accent3" w:themeFillTint="34" w:val="clear"/>
      </w:tcPr>
    </w:tblStylePr>
    <w:tblStylePr w:type="firstCol">
      <w:pPr/>
      <w:rPr>
        <w:sz w:val="22"/>
      </w:rPr>
      <w:tblPr/>
      <w:tcPr>
        <w:shd w:color="FFFFFF" w:fill="196C24" w:themeFill="accent3" w:themeFillTint="fe" w:val="clear"/>
      </w:tcPr>
    </w:tblStylePr>
    <w:tblStylePr w:type="firstRow">
      <w:pPr/>
      <w:rPr>
        <w:sz w:val="22"/>
      </w:rPr>
      <w:tblPr/>
      <w:tcPr>
        <w:shd w:color="FFFFFF" w:fill="196C24" w:themeFill="accent3" w:themeFillTint="fe" w:val="clear"/>
      </w:tcPr>
    </w:tblStylePr>
    <w:tblStylePr w:type="lastCol">
      <w:pPr/>
      <w:rPr>
        <w:sz w:val="22"/>
      </w:rPr>
      <w:tblPr/>
      <w:tcPr>
        <w:shd w:color="FFFFFF" w:fill="196C24" w:themeFill="accent3" w:themeFillTint="fe" w:val="clear"/>
      </w:tcPr>
    </w:tblStylePr>
    <w:tblStylePr w:type="lastRow">
      <w:pPr/>
      <w:rPr>
        <w:sz w:val="22"/>
      </w:rPr>
      <w:tblPr/>
      <w:tcPr>
        <w:shd w:color="FFFFFF" w:fill="196C24" w:themeFill="accent3" w:themeFillTint="fe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8" w:type="table">
    <w:name w:val="Bordered &amp; Lined - Accent 4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4" w:val="single"/>
        <w:left w:color="000000" w:space="0" w:sz="4" w:themeColor="accent4" w:val="single"/>
        <w:bottom w:color="000000" w:space="0" w:sz="4" w:themeColor="accent4" w:val="single"/>
        <w:right w:color="000000" w:space="0" w:sz="4" w:themeColor="accent4" w:val="single"/>
        <w:insideH w:color="000000" w:space="0" w:sz="4" w:themeColor="accent4" w:val="single"/>
        <w:insideV w:color="000000" w:space="0" w:sz="4" w:themeColor="accent4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Vert">
      <w:pPr/>
      <w:rPr>
        <w:sz w:val="22"/>
      </w:rPr>
      <w:tblPr/>
      <w:tcPr>
        <w:shd w:color="FFFFFF" w:fill="C9EDFB" w:themeFill="accent4" w:themeFillTint="34" w:val="clear"/>
      </w:tcPr>
    </w:tblStylePr>
    <w:tblStylePr w:type="firstCol">
      <w:pPr/>
      <w:rPr>
        <w:sz w:val="22"/>
      </w:rPr>
      <w:tblPr/>
      <w:tcPr>
        <w:shd w:color="FFFFFF" w:fill="60CBF4" w:themeFill="accent4" w:themeFillTint="9a" w:val="clear"/>
      </w:tcPr>
    </w:tblStylePr>
    <w:tblStylePr w:type="firstRow">
      <w:pPr/>
      <w:rPr>
        <w:sz w:val="22"/>
      </w:rPr>
      <w:tblPr/>
      <w:tcPr>
        <w:shd w:color="FFFFFF" w:fill="60CBF4" w:themeFill="accent4" w:themeFillTint="9a" w:val="clear"/>
      </w:tcPr>
    </w:tblStylePr>
    <w:tblStylePr w:type="lastCol">
      <w:pPr/>
      <w:rPr>
        <w:sz w:val="22"/>
      </w:rPr>
      <w:tblPr/>
      <w:tcPr>
        <w:shd w:color="FFFFFF" w:fill="60CBF4" w:themeFill="accent4" w:themeFillTint="9a" w:val="clear"/>
      </w:tcPr>
    </w:tblStylePr>
    <w:tblStylePr w:type="lastRow">
      <w:pPr/>
      <w:rPr>
        <w:sz w:val="22"/>
      </w:rPr>
      <w:tblPr/>
      <w:tcPr>
        <w:shd w:color="FFFFFF" w:fill="60CBF4" w:themeFill="accent4" w:themeFillTint="9a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9" w:type="table">
    <w:name w:val="Bordered &amp; Lined - Accent 5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Vert">
      <w:pPr/>
      <w:rPr>
        <w:sz w:val="22"/>
      </w:rPr>
      <w:tblPr/>
      <w:tcPr>
        <w:shd w:color="FFFFFF" w:fill="F2CEEE" w:themeFill="accent5" w:themeFillTint="34" w:val="clear"/>
      </w:tcPr>
    </w:tblStylePr>
    <w:tblStylePr w:type="firstCol">
      <w:pPr/>
      <w:rPr>
        <w:sz w:val="22"/>
      </w:rPr>
      <w:tblPr/>
      <w:tcPr>
        <w:shd w:color="FFFFFF" w:fill="A02B93" w:themeFill="accent5" w:val="clear"/>
      </w:tcPr>
    </w:tblStylePr>
    <w:tblStylePr w:type="firstRow">
      <w:pPr/>
      <w:rPr>
        <w:sz w:val="22"/>
      </w:rPr>
      <w:tblPr/>
      <w:tcPr>
        <w:shd w:color="FFFFFF" w:fill="A02B93" w:themeFill="accent5" w:val="clear"/>
      </w:tcPr>
    </w:tblStylePr>
    <w:tblStylePr w:type="lastCol">
      <w:pPr/>
      <w:rPr>
        <w:sz w:val="22"/>
      </w:rPr>
      <w:tblPr/>
      <w:tcPr>
        <w:shd w:color="FFFFFF" w:fill="A02B93" w:themeFill="accent5" w:val="clear"/>
      </w:tcPr>
    </w:tblStylePr>
    <w:tblStylePr w:type="lastRow">
      <w:pPr/>
      <w:rPr>
        <w:sz w:val="22"/>
      </w:rPr>
      <w:tblPr/>
      <w:tcPr>
        <w:shd w:color="FFFFFF" w:fill="A02B93" w:themeFill="accent5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0" w:type="table">
    <w:name w:val="Bordered &amp; Lined - Accent 6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Vert">
      <w:pPr/>
      <w:rPr>
        <w:sz w:val="22"/>
      </w:rPr>
      <w:tblPr/>
      <w:tcPr>
        <w:shd w:color="FFFFFF" w:fill="D9F2D0" w:themeFill="accent6" w:themeFillTint="34" w:val="clear"/>
      </w:tcPr>
    </w:tblStylePr>
    <w:tblStylePr w:type="firstCol">
      <w:pPr/>
      <w:rPr>
        <w:sz w:val="22"/>
      </w:rPr>
      <w:tblPr/>
      <w:tcPr>
        <w:shd w:color="FFFFFF" w:fill="4EA72E" w:themeFill="accent6" w:val="clear"/>
      </w:tcPr>
    </w:tblStylePr>
    <w:tblStylePr w:type="firstRow">
      <w:pPr/>
      <w:rPr>
        <w:sz w:val="22"/>
      </w:rPr>
      <w:tblPr/>
      <w:tcPr>
        <w:shd w:color="FFFFFF" w:fill="4EA72E" w:themeFill="accent6" w:val="clear"/>
      </w:tcPr>
    </w:tblStylePr>
    <w:tblStylePr w:type="lastCol">
      <w:pPr/>
      <w:rPr>
        <w:sz w:val="22"/>
      </w:rPr>
      <w:tblPr/>
      <w:tcPr>
        <w:shd w:color="FFFFFF" w:fill="4EA72E" w:themeFill="accent6" w:val="clear"/>
      </w:tcPr>
    </w:tblStylePr>
    <w:tblStylePr w:type="lastRow">
      <w:pPr/>
      <w:rPr>
        <w:sz w:val="22"/>
      </w:rPr>
      <w:tblPr/>
      <w:tcPr>
        <w:shd w:color="FFFFFF" w:fill="4EA72E" w:themeFill="accent6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1" w:type="table">
    <w:name w:val="Bordered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text1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text1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tex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2" w:type="table">
    <w:name w:val="Bordered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1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1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3" w:type="table">
    <w:name w:val="Bordered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2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2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2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4" w:type="table">
    <w:name w:val="Bordered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3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3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3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5" w:type="table">
    <w:name w:val="Bordered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4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4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4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6" w:type="table">
    <w:name w:val="Bordered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5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5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5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7" w:type="table">
    <w:name w:val="Bordered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6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6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6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default="1" w:styleId="728" w:type="table">
    <w:name w:val="Normal Table"/>
    <w:uiPriority w:val="99"/>
    <w:semiHidden/>
    <w:unhideWhenUsed/>
    <w:pPr/>
    <w:tblPr>
      <w:tblCellMar>
        <w:top w:type="dxa" w:w="0"/>
        <w:left w:type="dxa" w:w="108"/>
        <w:bottom w:type="dxa" w:w="0"/>
        <w:right w:type="dxa" w:w="108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55" w:type="table">
    <w:name w:val="Table Grid"/>
    <w:basedOn w:val="728"/>
    <w:uiPriority w:val="39"/>
    <w:pPr>
      <w:spacing w:after="0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paragraph" w:customStyle="1" w:styleId="SourceCode">
    <w:name w:val="Source Code"/>
    <w:basedOn w:val="Normal"/>
    <w:link w:val="VerbatimChar"/>
    <w:pPr>
      <w:wordWrap w:val="off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media/image1.png" Type="http://schemas.openxmlformats.org/officeDocument/2006/relationships/image" /><Relationship Id="R07012e90963b4b1f" Target="header.xml" Type="http://schemas.openxmlformats.org/officeDocument/2006/relationships/header" /><Relationship Id="R230758e1daa945b2" Target="footer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17" Target="media/rId17.png" /><Relationship Type="http://schemas.openxmlformats.org/officeDocument/2006/relationships/image" Id="rId13" Target="media/rId13.png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ธีมของ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2026-10-09T05:25:49Z</dcterms:created>
  <dcterms:modified xsi:type="dcterms:W3CDTF">2026-10-09T05:25:49Z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