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9F6279" w14:paraId="7CCCE161" w14:textId="42EF6099">
      <w:pPr>
        <w:pStyle w:val="Ttulo1"/>
        <w:spacing w:before="189" w:line="225" w:lineRule="auto"/>
        <w:ind w:right="0" w:firstLine="411"/>
      </w:pPr>
      <w:bookmarkStart w:name="OLE_LINK1" w:id="0"/>
      <w:r>
        <w:t>CONDICIONES PARTICULARES DE CONTRATO</w:t>
      </w:r>
      <w:r>
        <w:rPr>
          <w:spacing w:val="-14"/>
        </w:rPr>
        <w:t xml:space="preserve"> </w:t>
      </w:r>
      <w:r>
        <w:t>DE</w:t>
      </w:r>
      <w:r>
        <w:rPr>
          <w:spacing w:val="-14"/>
        </w:rPr>
        <w:t xml:space="preserve"> </w:t>
      </w:r>
      <w:r>
        <w:t>SUMINISTRO</w:t>
      </w:r>
      <w:r>
        <w:rPr>
          <w:spacing w:val="-14"/>
        </w:rPr>
        <w:t xml:space="preserve"> </w:t>
      </w:r>
      <w:r>
        <w:t>ELÉCTRICO</w:t>
      </w:r>
    </w:p>
    <w:p w:rsidRPr="00D3519A" w:rsidR="00174731" w:rsidRDefault="002041A1" w14:paraId="5AEF320F" w14:textId="0B593CCB">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58240" behindDoc="0" locked="0" layoutInCell="1" allowOverlap="1" wp14:editId="56F17518" wp14:anchorId="0F4ADBBA">
                <wp:simplePos x="0" y="0"/>
                <wp:positionH relativeFrom="column">
                  <wp:posOffset>4235493</wp:posOffset>
                </wp:positionH>
                <wp:positionV relativeFrom="paragraph">
                  <wp:posOffset>153380</wp:posOffset>
                </wp:positionV>
                <wp:extent cx="1153160" cy="218227"/>
                <wp:effectExtent l="0" t="0" r="0" b="0"/>
                <wp:wrapNone/>
                <wp:docPr id="1614329884" name="Text Box 59"/>
                <wp:cNvGraphicFramePr/>
                <a:graphic xmlns:a="http://schemas.openxmlformats.org/drawingml/2006/main">
                  <a:graphicData uri="http://schemas.microsoft.com/office/word/2010/wordprocessingShape">
                    <wps:wsp>
                      <wps:cNvSpPr txBox="1"/>
                      <wps:spPr>
                        <a:xfrm>
                          <a:off x="0" y="0"/>
                          <a:ext cx="1153160" cy="218227"/>
                        </a:xfrm>
                        <a:prstGeom prst="rect">
                          <a:avLst/>
                        </a:prstGeom>
                        <a:noFill/>
                        <a:ln w="6350">
                          <a:noFill/>
                        </a:ln>
                      </wps:spPr>
                      <wps:txbx>
                        <w:txbxContent>
                          <w:sdt>
                            <w:sdtPr>
                              <w:rPr>
                                <w:sz w:val="18"/>
                                <w:szCs w:val="18"/>
                              </w:rPr>
                              <w:alias w:val="#Nav: /SUCOmipEnergyContracts/AgentCode"/>
                              <w:tag w:val="#Nav: SUC_Omip_Contract_12MMC_AVA_v2/50172"/>
                              <w:id w:val="1861468602"/>
                              <w:placeholder>
                                <w:docPart w:val="DefaultPlaceholder_-1854013440"/>
                              </w:placeholder>
                              <w:dataBinding w:prefixMappings="xmlns:ns0='urn:microsoft-dynamics-nav/reports/SUC_Omip_Contract_12MMC_AVA_v2/50172/'" w:xpath="/ns0:NavWordReportXmlPart[1]/ns0:SUCOmipEnergyContracts[1]/ns0:AgentCode[1]" w:storeItemID="{7FFBA0AE-3E15-4631-9D22-A62AB6EF281F}"/>
                              <w:text/>
                            </w:sdtPr>
                            <w:sdtContent>
                              <w:p w:rsidRPr="00077BA1" w:rsidR="00FA6388" w:rsidP="002041A1" w:rsidRDefault="002041A1" w14:paraId="3222E579" w14:textId="70FA45F5">
                                <w:pPr>
                                  <w:jc w:val="center"/>
                                  <w:rPr>
                                    <w:sz w:val="18"/>
                                    <w:szCs w:val="18"/>
                                  </w:rPr>
                                </w:pPr>
                                <w:r>
                                  <w:rPr>
                                    <w:sz w:val="18"/>
                                    <w:szCs w:val="18"/>
                                  </w:rPr>
                                  <w:t>AgentCode</w:t>
                                </w:r>
                              </w:p>
                            </w:sdtContent>
                          </w:sdt>
                          <w:p w:rsidRPr="00077BA1" w:rsidR="006632D7" w:rsidRDefault="006632D7" w14:paraId="4BBD3A61" w14:textId="7FCA2A3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5pt;margin-top:12.1pt;width:90.8pt;height:17.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">
                <v:textbox>
                  <w:txbxContent>
                    <w:sdt>
                      <w:sdtPr>
                        <w:rPr>
                          <w:sz w:val="18"/>
                          <w:szCs w:val="18"/>
                        </w:rPr>
                        <w:alias w:val="#Nav: /SUCOmipEnergyContracts/AgentCode"/>
                        <w:tag w:val="#Nav: SUC_Omip_Contract_12MMC_AVA_v2/50172"/>
                        <w:id w:val="1861468602"/>
                        <w:placeholder>
                          <w:docPart w:val="DefaultPlaceholder_-1854013440"/>
                        </w:placeholder>
                        <w:dataBinding w:prefixMappings="xmlns:ns0='urn:microsoft-dynamics-nav/reports/SUC_Omip_Contract_12MMC_AVA_v2/50172/'" w:xpath="/ns0:NavWordReportXmlPart[1]/ns0:SUCOmipEnergyContracts[1]/ns0:AgentCode[1]" w:storeItemID="{7FFBA0AE-3E15-4631-9D22-A62AB6EF281F}"/>
                        <w:text/>
                      </w:sdtPr>
                      <w:sdtContent>
                        <w:p w:rsidRPr="00077BA1" w:rsidR="00FA6388" w:rsidP="002041A1" w:rsidRDefault="002041A1" w14:paraId="3222E579" w14:textId="70FA45F5">
                          <w:pPr>
                            <w:jc w:val="center"/>
                            <w:rPr>
                              <w:sz w:val="18"/>
                              <w:szCs w:val="18"/>
                            </w:rPr>
                          </w:pPr>
                          <w:r>
                            <w:rPr>
                              <w:sz w:val="18"/>
                              <w:szCs w:val="18"/>
                            </w:rPr>
                            <w:t>AgentCode</w:t>
                          </w:r>
                        </w:p>
                      </w:sdtContent>
                    </w:sdt>
                    <w:p w:rsidRPr="00077BA1" w:rsidR="006632D7" w:rsidRDefault="006632D7" w14:paraId="4BBD3A61" w14:textId="7FCA2A3F">
                      <w:pPr>
                        <w:rPr>
                          <w:sz w:val="18"/>
                          <w:szCs w:val="18"/>
                        </w:rPr>
                      </w:pPr>
                    </w:p>
                  </w:txbxContent>
                </v:textbox>
              </v:shape>
            </w:pict>
          </mc:Fallback>
        </mc:AlternateContent>
      </w:r>
      <w:r w:rsidR="00E05906">
        <w:rPr>
          <w:noProof/>
        </w:rPr>
        <mc:AlternateContent>
          <mc:Choice Requires="wpg">
            <w:drawing>
              <wp:anchor distT="0" distB="0" distL="0" distR="0" simplePos="0" relativeHeight="251655168" behindDoc="1" locked="0" layoutInCell="1" allowOverlap="1" wp14:editId="09042728" wp14:anchorId="1A522027">
                <wp:simplePos x="0" y="0"/>
                <wp:positionH relativeFrom="page">
                  <wp:posOffset>542925</wp:posOffset>
                </wp:positionH>
                <wp:positionV relativeFrom="paragraph">
                  <wp:posOffset>82550</wp:posOffset>
                </wp:positionV>
                <wp:extent cx="6663690" cy="4968875"/>
                <wp:effectExtent l="0" t="0" r="22860" b="222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3690" cy="4968875"/>
                          <a:chOff x="317" y="0"/>
                          <a:chExt cx="6663690" cy="4969256"/>
                        </a:xfrm>
                      </wpg:grpSpPr>
                      <wps:wsp>
                        <wps:cNvPr id="6" name="Graphic 6"/>
                        <wps:cNvSpPr/>
                        <wps:spPr>
                          <a:xfrm>
                            <a:off x="5397" y="505333"/>
                            <a:ext cx="6652895" cy="1368425"/>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wps:wsp>
                        <wps:cNvPr id="7" name="Graphic 7"/>
                        <wps:cNvSpPr/>
                        <wps:spPr>
                          <a:xfrm>
                            <a:off x="5397" y="1945258"/>
                            <a:ext cx="6652895" cy="935990"/>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wps:wsp>
                        <wps:cNvPr id="8" name="Graphic 8"/>
                        <wps:cNvSpPr/>
                        <wps:spPr>
                          <a:xfrm>
                            <a:off x="5397" y="2989326"/>
                            <a:ext cx="6652895" cy="1979930"/>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wps:wsp>
                        <wps:cNvPr id="9" name="Graphic 9"/>
                        <wps:cNvSpPr/>
                        <wps:spPr>
                          <a:xfrm>
                            <a:off x="3853497" y="74930"/>
                            <a:ext cx="1153160" cy="217170"/>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49847" y="4028440"/>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2" name="Graphic 12"/>
                        <wps:cNvSpPr/>
                        <wps:spPr>
                          <a:xfrm>
                            <a:off x="5042217" y="0"/>
                            <a:ext cx="1588770" cy="360680"/>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49847" y="4424679"/>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5" name="Graphic 15"/>
                        <wps:cNvSpPr/>
                        <wps:spPr>
                          <a:xfrm>
                            <a:off x="317" y="39750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6" name="Graphic 16"/>
                        <wps:cNvSpPr/>
                        <wps:spPr>
                          <a:xfrm>
                            <a:off x="6667" y="40385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317" y="1908810"/>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8" name="Graphic 18"/>
                        <wps:cNvSpPr/>
                        <wps:spPr>
                          <a:xfrm>
                            <a:off x="6667" y="1915160"/>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317" y="291718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20" name="Graphic 20"/>
                        <wps:cNvSpPr/>
                        <wps:spPr>
                          <a:xfrm>
                            <a:off x="6667" y="292353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 style="position:absolute;margin-left:42.75pt;margin-top:6.5pt;width:524.7pt;height:391.25pt;z-index:-251661312;mso-wrap-distance-left:0;mso-wrap-distance-right:0;mso-position-horizontal-relative:page;mso-height-relative:margin" coordsize="66636,49692" coordorigin="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" w14:anchorId="2E5F7E7A">
                <v:shape id="Graphic 6" style="position:absolute;left:53;top:5053;width:66529;height:13684;visibility:visible;mso-wrap-style:square;v-text-anchor:top" coordsize="6652895,1368425" o:spid="_x0000_s1027" filled="f" strokeweight=".29983mm" path="m,1367917r6652895,l6652895,,,,,13679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">
                  <v:path arrowok="t"/>
                </v:shape>
                <v:shape id="Graphic 7" style="position:absolute;left:53;top:19452;width:66529;height:9360;visibility:visible;mso-wrap-style:square;v-text-anchor:top" coordsize="6652895,935990" o:spid="_x0000_s1028" filled="f" strokeweight=".85pt" path="m,935990r6652895,l6652895,,,,,9359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">
                  <v:path arrowok="t"/>
                </v:shape>
                <v:shape id="Graphic 8" style="position:absolute;left:53;top:29893;width:66529;height:19799;visibility:visible;mso-wrap-style:square;v-text-anchor:top" coordsize="6652895,1979930" o:spid="_x0000_s1029" filled="f" strokeweight=".85pt" path="m,1979929r6652895,l6652895,,,,,19799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">
                  <v:path arrowok="t"/>
                </v:shape>
                <v:shape id="Graphic 9" style="position:absolute;left:38534;top:749;width:11532;height:2172;visibility:visible;mso-wrap-style:square;v-text-anchor:top" coordsize="1153160,217170" o:spid="_x0000_s1030" fillcolor="#999" stroked="f" path="m1153160,l,,,217170r1153160,l1153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">
                  <v:path arrowok="t"/>
                </v:shape>
                <v:shape id="Graphic 11" style="position:absolute;left:498;top:40284;width:1156;height:1156;visibility:visible;mso-wrap-style:square;v-text-anchor:top" coordsize="115570,115570" o:spid="_x0000_s1031"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">
                  <v:path arrowok="t"/>
                </v:shape>
                <v:shape id="Graphic 12" style="position:absolute;left:50422;width:15887;height:3606;visibility:visible;mso-wrap-style:square;v-text-anchor:top" coordsize="1588770,360680" o:spid="_x0000_s1032" fillcolor="#999" stroked="f" path="m1588770,l,,,360679r1588770,l1588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">
                  <v:path arrowok="t"/>
                </v:shape>
                <v:shape id="Graphic 13" style="position:absolute;left:498;top:44246;width:1156;height:1156;visibility:visible;mso-wrap-style:square;v-text-anchor:top" coordsize="115570,115570" o:spid="_x0000_s1033"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">
                  <v:path arrowok="t"/>
                </v:shape>
                <v:shape id="Graphic 15" style="position:absolute;left:3;top:3975;width:66637;height:1778;visibility:visible;mso-wrap-style:square;v-text-anchor:top" coordsize="6663690,177800" o:spid="_x0000_s1034"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">
                  <v:path arrowok="t"/>
                </v:shape>
                <v:shape id="Graphic 16" style="position:absolute;left:66;top:4038;width:66510;height:1651;visibility:visible;mso-wrap-style:square;v-text-anchor:top" coordsize="6650990,165100" o:spid="_x0000_s1035"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">
                  <v:path arrowok="t"/>
                </v:shape>
                <v:shape id="Graphic 17" style="position:absolute;left:3;top:19088;width:66637;height:1778;visibility:visible;mso-wrap-style:square;v-text-anchor:top" coordsize="6663690,177800" o:spid="_x0000_s1036"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">
                  <v:path arrowok="t"/>
                </v:shape>
                <v:shape id="Graphic 18" style="position:absolute;left:66;top:19151;width:66510;height:1651;visibility:visible;mso-wrap-style:square;v-text-anchor:top" coordsize="6650990,165100" o:spid="_x0000_s1037"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">
                  <v:path arrowok="t"/>
                </v:shape>
                <v:shape id="Graphic 19" style="position:absolute;left:3;top:29171;width:66637;height:1778;visibility:visible;mso-wrap-style:square;v-text-anchor:top" coordsize="6663690,177800" o:spid="_x0000_s1038"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">
                  <v:path arrowok="t"/>
                </v:shape>
                <v:shape id="Graphic 20" style="position:absolute;left:66;top:29235;width:66510;height:1651;visibility:visible;mso-wrap-style:square;v-text-anchor:top" coordsize="6650990,165100" o:spid="_x0000_s1039"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">
                  <v:path arrowok="t"/>
                </v:shape>
                <w10:wrap anchorx="page"/>
              </v:group>
            </w:pict>
          </mc:Fallback>
        </mc:AlternateContent>
      </w:r>
      <w:r w:rsidR="00FA6388">
        <w:rPr>
          <w:rFonts w:ascii="Arial" w:hAnsi="Arial"/>
          <w:noProof/>
          <w:sz w:val="20"/>
          <w:lang w:val="pt-PT"/>
        </w:rPr>
        <mc:AlternateContent>
          <mc:Choice Requires="wps">
            <w:drawing>
              <wp:anchor distT="0" distB="0" distL="114300" distR="114300" simplePos="0" relativeHeight="251660288" behindDoc="0" locked="0" layoutInCell="1" allowOverlap="1" wp14:editId="3530ED46" wp14:anchorId="52BA13B9">
                <wp:simplePos x="0" y="0"/>
                <wp:positionH relativeFrom="column">
                  <wp:posOffset>1581672</wp:posOffset>
                </wp:positionH>
                <wp:positionV relativeFrom="paragraph">
                  <wp:posOffset>155980</wp:posOffset>
                </wp:positionV>
                <wp:extent cx="1153160" cy="212650"/>
                <wp:effectExtent l="0" t="0" r="0" b="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noFill/>
                        <a:ln w="6350">
                          <a:noFill/>
                        </a:ln>
                      </wps:spPr>
                      <wps:txbx>
                        <w:txbxContent>
                          <w:sdt>
                            <w:sdtPr>
                              <w:rPr>
                                <w:sz w:val="18"/>
                                <w:szCs w:val="18"/>
                              </w:rPr>
                              <w:alias w:val="#Nav: /SUCOmipEnergyContracts/SUCOmipEnergyContracts_No_"/>
                              <w:tag w:val="#Nav: SUC_Omip_Contract_12MMC_AVA_v2/50172"/>
                              <w:id w:val="-1712261037"/>
                              <w:placeholder>
                                <w:docPart w:val="DefaultPlaceholder_-1854013440"/>
                              </w:placeholder>
                              <w:dataBinding w:prefixMappings="xmlns:ns0='urn:microsoft-dynamics-nav/reports/SUC_Omip_Contract_12MMC_AVA_v2/50172/'" w:xpath="/ns0:NavWordReportXmlPart[1]/ns0:SUCOmipEnergyContracts[1]/ns0:SUCOmipEnergyContracts_No_[1]" w:storeItemID="{7FFBA0AE-3E15-4631-9D22-A62AB6EF281F}"/>
                              <w:text/>
                            </w:sdtPr>
                            <w:sdtContent>
                              <w:p w:rsidRPr="00077BA1" w:rsidR="00FA6388" w:rsidP="00FA6388" w:rsidRDefault="00BD154B" w14:paraId="0A8C5AB4" w14:textId="2C587963">
                                <w:pPr>
                                  <w:rPr>
                                    <w:sz w:val="18"/>
                                    <w:szCs w:val="18"/>
                                  </w:rPr>
                                </w:pPr>
                                <w:r>
                                  <w:rPr>
                                    <w:sz w:val="18"/>
                                    <w:szCs w:val="18"/>
                                  </w:rPr>
                                  <w:t>SUCOmipEnergyContracts_No_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style="position:absolute;left:0;text-align:left;margin-left:124.55pt;margin-top:12.3pt;width:90.8pt;height:16.75pt;z-index:251660288;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" w14:anchorId="52BA13B9">
                <v:textbox>
                  <w:txbxContent>
                    <w:sdt>
                      <w:sdtPr>
                        <w:rPr>
                          <w:sz w:val="18"/>
                          <w:szCs w:val="18"/>
                        </w:rPr>
                        <w:alias w:val="#Nav: /SUCOmipEnergyContracts/SUCOmipEnergyContracts_No_"/>
                        <w:tag w:val="#Nav: SUC_Omip_Contract_12MMC_AVA_v2/50172"/>
                        <w:id w:val="-1712261037"/>
                        <w:placeholder>
                          <w:docPart w:val="DefaultPlaceholder_-1854013440"/>
                        </w:placeholder>
                        <w:dataBinding w:prefixMappings="xmlns:ns0='urn:microsoft-dynamics-nav/reports/SUC_Omip_Contract_12MMC_AVA_v2/50172/'" w:xpath="/ns0:NavWordReportXmlPart[1]/ns0:SUCOmipEnergyContracts[1]/ns0:SUCOmipEnergyContracts_No_[1]" w:storeItemID="{7FFBA0AE-3E15-4631-9D22-A62AB6EF281F}"/>
                        <w:text/>
                      </w:sdtPr>
                      <w:sdtContent>
                        <w:p w:rsidRPr="00077BA1" w:rsidR="00FA6388" w:rsidP="00FA6388" w:rsidRDefault="00BD154B" w14:paraId="0A8C5AB4" w14:textId="2C587963">
                          <w:pPr>
                            <w:rPr>
                              <w:sz w:val="18"/>
                              <w:szCs w:val="18"/>
                            </w:rPr>
                          </w:pPr>
                          <w:r>
                            <w:rPr>
                              <w:sz w:val="18"/>
                              <w:szCs w:val="18"/>
                            </w:rPr>
                            <w:t>SUCOmipEnergyContracts_No_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9F6279" w14:paraId="256051FA" w14:textId="77777777">
      <w:pPr>
        <w:rPr>
          <w:rFonts w:ascii="Arial"/>
          <w:sz w:val="16"/>
          <w:lang w:val="pt-PT"/>
        </w:rPr>
      </w:pPr>
      <w:r w:rsidRPr="00D3519A">
        <w:rPr>
          <w:lang w:val="pt-PT"/>
        </w:rPr>
        <w:br w:type="column"/>
      </w:r>
    </w:p>
    <w:p w:rsidRPr="00D3519A" w:rsidR="00174731" w:rsidRDefault="00A94988" w14:paraId="7B35A634" w14:textId="7459B654">
      <w:pPr>
        <w:pStyle w:val="Textoindependiente"/>
        <w:rPr>
          <w:rFonts w:ascii="Arial"/>
          <w:sz w:val="16"/>
          <w:lang w:val="pt-PT"/>
        </w:rPr>
      </w:pPr>
      <w:r w:rsidRPr="000430F5">
        <w:rPr>
          <w:rFonts w:ascii="Arial" w:hAnsi="Arial"/>
          <w:noProof/>
          <w:sz w:val="20"/>
          <w:lang w:val="pt-PT"/>
        </w:rPr>
        <w:drawing>
          <wp:anchor distT="0" distB="0" distL="114300" distR="114300" simplePos="0" relativeHeight="251664384" behindDoc="1" locked="0" layoutInCell="1" allowOverlap="1" wp14:editId="25E4DD83" wp14:anchorId="0FDCA668">
            <wp:simplePos x="0" y="0"/>
            <wp:positionH relativeFrom="column">
              <wp:posOffset>156731</wp:posOffset>
            </wp:positionH>
            <wp:positionV relativeFrom="paragraph">
              <wp:posOffset>14199</wp:posOffset>
            </wp:positionV>
            <wp:extent cx="1568615" cy="310101"/>
            <wp:effectExtent l="0" t="0" r="0" b="0"/>
            <wp:wrapNone/>
            <wp:docPr id="597782803"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8615" cy="310101"/>
                    </a:xfrm>
                    <a:prstGeom prst="rect">
                      <a:avLst/>
                    </a:prstGeom>
                  </pic:spPr>
                </pic:pic>
              </a:graphicData>
            </a:graphic>
            <wp14:sizeRelH relativeFrom="margin">
              <wp14:pctWidth>0</wp14:pctWidth>
            </wp14:sizeRelH>
            <wp14:sizeRelV relativeFrom="margin">
              <wp14:pctHeight>0</wp14:pctHeight>
            </wp14:sizeRelV>
          </wp:anchor>
        </w:drawing>
      </w: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174731" w14:paraId="7065C84E" w14:textId="77777777">
      <w:pPr>
        <w:pStyle w:val="Textoindependiente"/>
        <w:spacing w:before="30"/>
        <w:rPr>
          <w:rFonts w:ascii="Arial"/>
          <w:sz w:val="16"/>
          <w:lang w:val="pt-PT"/>
        </w:rPr>
      </w:pPr>
    </w:p>
    <w:p w:rsidR="00174731" w:rsidRDefault="009F6279" w14:paraId="0BC23C12" w14:textId="77777777">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r>
        <w:rPr>
          <w:rFonts w:ascii="Arial"/>
          <w:spacing w:val="-2"/>
          <w:sz w:val="16"/>
        </w:rPr>
        <w:t>Nabalia</w:t>
      </w:r>
    </w:p>
    <w:p w:rsidR="00174731" w:rsidRDefault="009F6279" w14:paraId="35872906" w14:textId="77777777">
      <w:pPr>
        <w:spacing w:before="1"/>
        <w:ind w:right="405"/>
        <w:jc w:val="right"/>
        <w:rPr>
          <w:rFonts w:ascii="Arial" w:hAnsi="Arial"/>
          <w:sz w:val="16"/>
        </w:rPr>
      </w:pP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2"/>
          <w:sz w:val="16"/>
        </w:rPr>
        <w:t>S.A.)</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9F6279" w14:paraId="60E22322" w14:textId="77777777">
      <w:pPr>
        <w:spacing w:before="190"/>
        <w:ind w:left="648"/>
        <w:rPr>
          <w:rFonts w:ascii="Arial"/>
          <w:b/>
          <w:sz w:val="20"/>
        </w:rPr>
      </w:pPr>
      <w:r>
        <w:rPr>
          <w:rFonts w:ascii="Arial"/>
          <w:b/>
          <w:color w:val="FFFFFF"/>
          <w:sz w:val="20"/>
        </w:rPr>
        <w:t>DATOS</w:t>
      </w:r>
      <w:r>
        <w:rPr>
          <w:rFonts w:ascii="Arial"/>
          <w:b/>
          <w:color w:val="FFFFFF"/>
          <w:spacing w:val="-5"/>
          <w:sz w:val="20"/>
        </w:rPr>
        <w:t xml:space="preserve"> </w:t>
      </w:r>
      <w:r>
        <w:rPr>
          <w:rFonts w:ascii="Arial"/>
          <w:b/>
          <w:color w:val="FFFFFF"/>
          <w:sz w:val="20"/>
        </w:rPr>
        <w:t>IDENTIFICATIVOS</w:t>
      </w:r>
      <w:r>
        <w:rPr>
          <w:rFonts w:ascii="Arial"/>
          <w:b/>
          <w:color w:val="FFFFFF"/>
          <w:spacing w:val="-5"/>
          <w:sz w:val="20"/>
        </w:rPr>
        <w:t xml:space="preserve"> </w:t>
      </w:r>
      <w:r>
        <w:rPr>
          <w:rFonts w:ascii="Arial"/>
          <w:b/>
          <w:color w:val="FFFFFF"/>
          <w:sz w:val="20"/>
        </w:rPr>
        <w:t>DEL</w:t>
      </w:r>
      <w:r>
        <w:rPr>
          <w:rFonts w:ascii="Arial"/>
          <w:b/>
          <w:color w:val="FFFFFF"/>
          <w:spacing w:val="-5"/>
          <w:sz w:val="20"/>
        </w:rPr>
        <w:t xml:space="preserve"> </w:t>
      </w:r>
      <w:r>
        <w:rPr>
          <w:rFonts w:ascii="Arial"/>
          <w:b/>
          <w:color w:val="FFFFFF"/>
          <w:sz w:val="20"/>
        </w:rPr>
        <w:t>CLIENTE</w:t>
      </w:r>
      <w:r>
        <w:rPr>
          <w:rFonts w:ascii="Arial"/>
          <w:b/>
          <w:color w:val="FFFFFF"/>
          <w:spacing w:val="-5"/>
          <w:sz w:val="20"/>
        </w:rPr>
        <w:t xml:space="preserve"> </w:t>
      </w:r>
      <w:r>
        <w:rPr>
          <w:rFonts w:ascii="Arial"/>
          <w:b/>
          <w:color w:val="FFFFFF"/>
          <w:sz w:val="20"/>
        </w:rPr>
        <w:t>Y</w:t>
      </w:r>
      <w:r>
        <w:rPr>
          <w:rFonts w:ascii="Arial"/>
          <w:b/>
          <w:color w:val="FFFFFF"/>
          <w:spacing w:val="-5"/>
          <w:sz w:val="20"/>
        </w:rPr>
        <w:t xml:space="preserve"> </w:t>
      </w:r>
      <w:r>
        <w:rPr>
          <w:rFonts w:ascii="Arial"/>
          <w:b/>
          <w:color w:val="FFFFFF"/>
          <w:sz w:val="20"/>
        </w:rPr>
        <w:t>DOMICILIO</w:t>
      </w:r>
      <w:r>
        <w:rPr>
          <w:rFonts w:ascii="Arial"/>
          <w:b/>
          <w:color w:val="FFFFFF"/>
          <w:spacing w:val="-5"/>
          <w:sz w:val="20"/>
        </w:rPr>
        <w:t xml:space="preserve"> </w:t>
      </w:r>
      <w:r>
        <w:rPr>
          <w:rFonts w:ascii="Arial"/>
          <w:b/>
          <w:color w:val="FFFFFF"/>
          <w:sz w:val="20"/>
        </w:rPr>
        <w:t>A</w:t>
      </w:r>
      <w:r>
        <w:rPr>
          <w:rFonts w:ascii="Arial"/>
          <w:b/>
          <w:color w:val="FFFFFF"/>
          <w:spacing w:val="45"/>
          <w:sz w:val="20"/>
        </w:rPr>
        <w:t xml:space="preserve"> </w:t>
      </w:r>
      <w:r>
        <w:rPr>
          <w:rFonts w:ascii="Arial"/>
          <w:b/>
          <w:color w:val="FFFFFF"/>
          <w:sz w:val="20"/>
        </w:rPr>
        <w:t>EFECTOS</w:t>
      </w:r>
      <w:r>
        <w:rPr>
          <w:rFonts w:ascii="Arial"/>
          <w:b/>
          <w:color w:val="FFFFFF"/>
          <w:spacing w:val="-5"/>
          <w:sz w:val="20"/>
        </w:rPr>
        <w:t xml:space="preserve"> </w:t>
      </w:r>
      <w:r>
        <w:rPr>
          <w:rFonts w:ascii="Arial"/>
          <w:b/>
          <w:color w:val="FFFFFF"/>
          <w:sz w:val="20"/>
        </w:rPr>
        <w:t>DE</w:t>
      </w:r>
      <w:r>
        <w:rPr>
          <w:rFonts w:ascii="Arial"/>
          <w:b/>
          <w:color w:val="FFFFFF"/>
          <w:spacing w:val="-6"/>
          <w:sz w:val="20"/>
        </w:rPr>
        <w:t xml:space="preserve"> </w:t>
      </w:r>
      <w:r>
        <w:rPr>
          <w:rFonts w:ascii="Arial"/>
          <w:b/>
          <w:color w:val="FFFFFF"/>
          <w:spacing w:val="-2"/>
          <w:sz w:val="20"/>
        </w:rPr>
        <w:t>NOTIFICACIONES</w:t>
      </w:r>
    </w:p>
    <w:p w:rsidR="00174731" w:rsidRDefault="00E05906" w14:paraId="5E6ABD58" w14:textId="693C619C">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85888" behindDoc="0" locked="0" layoutInCell="1" allowOverlap="1" wp14:editId="17325EF4" wp14:anchorId="22F7A63A">
                <wp:simplePos x="0" y="0"/>
                <wp:positionH relativeFrom="column">
                  <wp:posOffset>5973536</wp:posOffset>
                </wp:positionH>
                <wp:positionV relativeFrom="paragraph">
                  <wp:posOffset>47171</wp:posOffset>
                </wp:positionV>
                <wp:extent cx="1046298" cy="229235"/>
                <wp:effectExtent l="0" t="0" r="20955" b="18415"/>
                <wp:wrapNone/>
                <wp:docPr id="1806938256" name="Text Box 65"/>
                <wp:cNvGraphicFramePr/>
                <a:graphic xmlns:a="http://schemas.openxmlformats.org/drawingml/2006/main">
                  <a:graphicData uri="http://schemas.microsoft.com/office/word/2010/wordprocessingShape">
                    <wps:wsp>
                      <wps:cNvSpPr txBox="1"/>
                      <wps:spPr>
                        <a:xfrm>
                          <a:off x="0" y="0"/>
                          <a:ext cx="1046298" cy="229235"/>
                        </a:xfrm>
                        <a:prstGeom prst="rect">
                          <a:avLst/>
                        </a:prstGeom>
                        <a:solidFill>
                          <a:schemeClr val="lt1"/>
                        </a:solidFill>
                        <a:ln w="6350">
                          <a:solidFill>
                            <a:prstClr val="black"/>
                          </a:solidFill>
                        </a:ln>
                      </wps:spPr>
                      <wps:txbx>
                        <w:txbxContent>
                          <w:sdt>
                            <w:sdtPr>
                              <w:rPr>
                                <w:sz w:val="18"/>
                                <w:szCs w:val="18"/>
                              </w:rPr>
                              <w:id w:val="-1390565813"/>
                              <w:placeholder>
                                <w:docPart w:val="DefaultPlaceholder_-1854013440"/>
                              </w:placeholder>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r>
                                  <w:rPr>
                                    <w:sz w:val="18"/>
                                    <w:szCs w:val="18"/>
                                  </w:rPr>
                                  <w:t>Customer_NIF</w:t>
                                </w:r>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style="position:absolute;left:0;text-align:left;margin-left:470.35pt;margin-top:3.7pt;width:82.4pt;height:18.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" w14:anchorId="22F7A63A">
                <v:textbox>
                  <w:txbxContent>
                    <w:sdt>
                      <w:sdtPr>
                        <w:rPr>
                          <w:sz w:val="18"/>
                          <w:szCs w:val="18"/>
                        </w:rPr>
                        <w:id w:val="-1390565813"/>
                        <w:placeholder>
                          <w:docPart w:val="DefaultPlaceholder_-1854013440"/>
                        </w:placeholder>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r>
                            <w:rPr>
                              <w:sz w:val="18"/>
                              <w:szCs w:val="18"/>
                            </w:rPr>
                            <w:t>Customer_NIF</w:t>
                          </w:r>
                        </w:p>
                      </w:sdtContent>
                    </w:sdt>
                    <w:p w:rsidRPr="00271BDD" w:rsidR="00026CB6" w:rsidRDefault="00026CB6" w14:paraId="22E93249" w14:textId="59E4CB86">
                      <w:pPr>
                        <w:rPr>
                          <w:sz w:val="18"/>
                          <w:szCs w:val="18"/>
                        </w:rPr>
                      </w:pPr>
                    </w:p>
                  </w:txbxContent>
                </v:textbox>
              </v:shape>
            </w:pict>
          </mc:Fallback>
        </mc:AlternateContent>
      </w:r>
      <w:r w:rsidR="000C544B">
        <w:rPr>
          <w:rFonts w:ascii="Arial"/>
          <w:noProof/>
          <w:sz w:val="16"/>
        </w:rPr>
        <mc:AlternateContent>
          <mc:Choice Requires="wps">
            <w:drawing>
              <wp:anchor distT="0" distB="0" distL="114300" distR="114300" simplePos="0" relativeHeight="251684864" behindDoc="1" locked="0" layoutInCell="1" allowOverlap="1" wp14:editId="70FF8F89" wp14:anchorId="6A304A3D">
                <wp:simplePos x="0" y="0"/>
                <wp:positionH relativeFrom="column">
                  <wp:posOffset>1592850</wp:posOffset>
                </wp:positionH>
                <wp:positionV relativeFrom="paragraph">
                  <wp:posOffset>48221</wp:posOffset>
                </wp:positionV>
                <wp:extent cx="3950335" cy="229646"/>
                <wp:effectExtent l="0" t="0" r="12065" b="18415"/>
                <wp:wrapNone/>
                <wp:docPr id="1823978516" name="Text Box 62"/>
                <wp:cNvGraphicFramePr/>
                <a:graphic xmlns:a="http://schemas.openxmlformats.org/drawingml/2006/main">
                  <a:graphicData uri="http://schemas.microsoft.com/office/word/2010/wordprocessingShape">
                    <wps:wsp>
                      <wps:cNvSpPr txBox="1"/>
                      <wps:spPr>
                        <a:xfrm>
                          <a:off x="0" y="0"/>
                          <a:ext cx="3950335" cy="229646"/>
                        </a:xfrm>
                        <a:prstGeom prst="rect">
                          <a:avLst/>
                        </a:prstGeom>
                        <a:noFill/>
                        <a:ln w="6350">
                          <a:solidFill>
                            <a:schemeClr val="tx1"/>
                          </a:solidFill>
                        </a:ln>
                      </wps:spPr>
                      <wps:txbx>
                        <w:txbxContent>
                          <w:sdt>
                            <w:sdtPr>
                              <w:rPr>
                                <w:sz w:val="18"/>
                                <w:szCs w:val="18"/>
                              </w:rPr>
                              <w:id w:val="-1766219725"/>
                              <w:placeholder>
                                <w:docPart w:val="DefaultPlaceholder_-1854013440"/>
                              </w:placeholder>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r>
                                  <w:rPr>
                                    <w:sz w:val="18"/>
                                    <w:szCs w:val="18"/>
                                  </w:rPr>
                                  <w:t>Customer_Name</w:t>
                                </w:r>
                              </w:p>
                            </w:sdtContent>
                          </w:sdt>
                          <w:p w:rsidRPr="00AB245F" w:rsidR="00755D53" w:rsidRDefault="00755D53" w14:paraId="743E5B2B" w14:textId="667820A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5.4pt;margin-top:3.8pt;width:311.05pt;height:18.1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" w14:anchorId="6A304A3D">
                <v:textbox>
                  <w:txbxContent>
                    <w:sdt>
                      <w:sdtPr>
                        <w:rPr>
                          <w:sz w:val="18"/>
                          <w:szCs w:val="18"/>
                        </w:rPr>
                        <w:id w:val="-1766219725"/>
                        <w:placeholder>
                          <w:docPart w:val="DefaultPlaceholder_-1854013440"/>
                        </w:placeholder>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r>
                            <w:rPr>
                              <w:sz w:val="18"/>
                              <w:szCs w:val="18"/>
                            </w:rPr>
                            <w:t>Customer_Name</w:t>
                          </w:r>
                        </w:p>
                      </w:sdtContent>
                    </w:sdt>
                    <w:p w:rsidRPr="00AB245F" w:rsidR="00755D53" w:rsidRDefault="00755D53" w14:paraId="743E5B2B" w14:textId="667820AD">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E05906" w14:paraId="3FEECBAF" w14:textId="25704FBC">
      <w:pPr>
        <w:pStyle w:val="Textoindependiente"/>
        <w:spacing w:before="2"/>
        <w:rPr>
          <w:rFonts w:ascii="Arial"/>
          <w:sz w:val="10"/>
        </w:rPr>
      </w:pPr>
      <w:r>
        <w:rPr>
          <w:rFonts w:ascii="Arial"/>
          <w:noProof/>
          <w:sz w:val="10"/>
        </w:rPr>
        <mc:AlternateContent>
          <mc:Choice Requires="wps">
            <w:drawing>
              <wp:anchor distT="0" distB="0" distL="114300" distR="114300" simplePos="0" relativeHeight="251671552" behindDoc="0" locked="0" layoutInCell="1" allowOverlap="1" wp14:editId="104D6671" wp14:anchorId="134F852D">
                <wp:simplePos x="0" y="0"/>
                <wp:positionH relativeFrom="column">
                  <wp:posOffset>5973536</wp:posOffset>
                </wp:positionH>
                <wp:positionV relativeFrom="paragraph">
                  <wp:posOffset>590006</wp:posOffset>
                </wp:positionV>
                <wp:extent cx="1048385" cy="219075"/>
                <wp:effectExtent l="0" t="0" r="18415" b="28575"/>
                <wp:wrapNone/>
                <wp:docPr id="574028760" name="Text Box 71"/>
                <wp:cNvGraphicFramePr/>
                <a:graphic xmlns:a="http://schemas.openxmlformats.org/drawingml/2006/main">
                  <a:graphicData uri="http://schemas.microsoft.com/office/word/2010/wordprocessingShape">
                    <wps:wsp>
                      <wps:cNvSpPr txBox="1"/>
                      <wps:spPr>
                        <a:xfrm>
                          <a:off x="0" y="0"/>
                          <a:ext cx="1048385" cy="219075"/>
                        </a:xfrm>
                        <a:prstGeom prst="rect">
                          <a:avLst/>
                        </a:prstGeom>
                        <a:solidFill>
                          <a:schemeClr val="lt1"/>
                        </a:solidFill>
                        <a:ln w="6350">
                          <a:solidFill>
                            <a:prstClr val="black"/>
                          </a:solidFill>
                        </a:ln>
                      </wps:spPr>
                      <wps:txbx>
                        <w:txbxContent>
                          <w:sdt>
                            <w:sdtPr>
                              <w:rPr>
                                <w:sz w:val="18"/>
                                <w:szCs w:val="18"/>
                              </w:rPr>
                              <w:id w:val="1351212127"/>
                              <w:placeholder>
                                <w:docPart w:val="DefaultPlaceholder_-1854013440"/>
                              </w:placeholder>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r>
                                  <w:rPr>
                                    <w:sz w:val="18"/>
                                    <w:szCs w:val="18"/>
                                  </w:rPr>
                                  <w:t>Customer_County</w:t>
                                </w:r>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35pt;margin-top:46.45pt;width:82.5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" w14:anchorId="134F852D">
                <v:textbox inset=",2.88pt">
                  <w:txbxContent>
                    <w:sdt>
                      <w:sdtPr>
                        <w:rPr>
                          <w:sz w:val="18"/>
                          <w:szCs w:val="18"/>
                        </w:rPr>
                        <w:id w:val="1351212127"/>
                        <w:placeholder>
                          <w:docPart w:val="DefaultPlaceholder_-1854013440"/>
                        </w:placeholder>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r>
                            <w:rPr>
                              <w:sz w:val="18"/>
                              <w:szCs w:val="18"/>
                            </w:rPr>
                            <w:t>Customer_County</w:t>
                          </w:r>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68480" behindDoc="0" locked="0" layoutInCell="1" allowOverlap="1" wp14:editId="7407C438" wp14:anchorId="7D3B6319">
                <wp:simplePos x="0" y="0"/>
                <wp:positionH relativeFrom="column">
                  <wp:posOffset>5973535</wp:posOffset>
                </wp:positionH>
                <wp:positionV relativeFrom="paragraph">
                  <wp:posOffset>328749</wp:posOffset>
                </wp:positionV>
                <wp:extent cx="1051197" cy="229779"/>
                <wp:effectExtent l="0" t="0" r="15875" b="18415"/>
                <wp:wrapNone/>
                <wp:docPr id="552541419" name="Text Box 68"/>
                <wp:cNvGraphicFramePr/>
                <a:graphic xmlns:a="http://schemas.openxmlformats.org/drawingml/2006/main">
                  <a:graphicData uri="http://schemas.microsoft.com/office/word/2010/wordprocessingShape">
                    <wps:wsp>
                      <wps:cNvSpPr txBox="1"/>
                      <wps:spPr>
                        <a:xfrm>
                          <a:off x="0" y="0"/>
                          <a:ext cx="1051197" cy="229779"/>
                        </a:xfrm>
                        <a:prstGeom prst="rect">
                          <a:avLst/>
                        </a:prstGeom>
                        <a:solidFill>
                          <a:schemeClr val="lt1"/>
                        </a:solidFill>
                        <a:ln w="6350">
                          <a:solidFill>
                            <a:prstClr val="black"/>
                          </a:solidFill>
                        </a:ln>
                      </wps:spPr>
                      <wps:txbx>
                        <w:txbxContent>
                          <w:p w:rsidRPr="009503E5" w:rsidR="006E182D" w:rsidRDefault="006E182D" w14:paraId="7516A213" w14:textId="7ECAC4A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35pt;margin-top:25.9pt;width:82.75pt;height:1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" w14:anchorId="7D3B6319">
                <v:textbox>
                  <w:txbxContent>
                    <w:p w:rsidRPr="009503E5" w:rsidR="006E182D" w:rsidRDefault="006E182D" w14:paraId="7516A213" w14:textId="7ECAC4AE">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50048" behindDoc="0" locked="0" layoutInCell="1" allowOverlap="1" wp14:editId="5FC0EB30" wp14:anchorId="0E2F728D">
                <wp:simplePos x="0" y="0"/>
                <wp:positionH relativeFrom="column">
                  <wp:posOffset>5973536</wp:posOffset>
                </wp:positionH>
                <wp:positionV relativeFrom="paragraph">
                  <wp:posOffset>70213</wp:posOffset>
                </wp:positionV>
                <wp:extent cx="1048748" cy="232410"/>
                <wp:effectExtent l="0" t="0" r="18415" b="15240"/>
                <wp:wrapNone/>
                <wp:docPr id="514798413" name="Text Box 66"/>
                <wp:cNvGraphicFramePr/>
                <a:graphic xmlns:a="http://schemas.openxmlformats.org/drawingml/2006/main">
                  <a:graphicData uri="http://schemas.microsoft.com/office/word/2010/wordprocessingShape">
                    <wps:wsp>
                      <wps:cNvSpPr txBox="1"/>
                      <wps:spPr>
                        <a:xfrm>
                          <a:off x="0" y="0"/>
                          <a:ext cx="1048748" cy="232410"/>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MC_AVA_v2/50172"/>
                              <w:id w:val="73797572"/>
                              <w:placeholder>
                                <w:docPart w:val="DefaultPlaceholder_-1854013440"/>
                              </w:placeholder>
                              <w:dataBinding w:prefixMappings="xmlns:ns0='urn:microsoft-dynamics-nav/reports/SUC_Omip_Contract_12MMC_AVA_v2/50172/'" w:xpath="/ns0:NavWordReportXmlPart[1]/ns0:SUCOmipEnergyContracts[1]/ns0:Customer_CIF[1]" w:storeItemID="{7FFBA0AE-3E15-4631-9D22-A62AB6EF281F}"/>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Customer_CIF</w:t>
                                </w:r>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style="position:absolute;margin-left:470.35pt;margin-top:5.55pt;width:82.6pt;height:18.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MC_AVA_v2/50172"/>
                        <w:id w:val="73797572"/>
                        <w:placeholder>
                          <w:docPart w:val="DefaultPlaceholder_-1854013440"/>
                        </w:placeholder>
                        <w:dataBinding w:prefixMappings="xmlns:ns0='urn:microsoft-dynamics-nav/reports/SUC_Omip_Contract_12MMC_AVA_v2/50172/'" w:xpath="/ns0:NavWordReportXmlPart[1]/ns0:SUCOmipEnergyContracts[1]/ns0:Customer_CIF[1]" w:storeItemID="{7FFBA0AE-3E15-4631-9D22-A62AB6EF281F}"/>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Customer_CIF</w:t>
                          </w:r>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41856" behindDoc="0" locked="0" layoutInCell="1" allowOverlap="1" wp14:editId="7F3F4CD6" wp14:anchorId="5E00D22E">
                <wp:simplePos x="0" y="0"/>
                <wp:positionH relativeFrom="column">
                  <wp:posOffset>1593273</wp:posOffset>
                </wp:positionH>
                <wp:positionV relativeFrom="paragraph">
                  <wp:posOffset>325532</wp:posOffset>
                </wp:positionV>
                <wp:extent cx="3950302" cy="232410"/>
                <wp:effectExtent l="0" t="0" r="12700" b="15240"/>
                <wp:wrapNone/>
                <wp:docPr id="490791042" name="Text Box 64"/>
                <wp:cNvGraphicFramePr/>
                <a:graphic xmlns:a="http://schemas.openxmlformats.org/drawingml/2006/main">
                  <a:graphicData uri="http://schemas.microsoft.com/office/word/2010/wordprocessingShape">
                    <wps:wsp>
                      <wps:cNvSpPr txBox="1"/>
                      <wps:spPr>
                        <a:xfrm>
                          <a:off x="0" y="0"/>
                          <a:ext cx="3950302" cy="232410"/>
                        </a:xfrm>
                        <a:prstGeom prst="rect">
                          <a:avLst/>
                        </a:prstGeom>
                        <a:solidFill>
                          <a:schemeClr val="lt1"/>
                        </a:solidFill>
                        <a:ln w="6350">
                          <a:solidFill>
                            <a:prstClr val="black"/>
                          </a:solidFill>
                        </a:ln>
                      </wps:spPr>
                      <wps:txbx>
                        <w:txbxContent>
                          <w:sdt>
                            <w:sdtPr>
                              <w:rPr>
                                <w:sz w:val="18"/>
                                <w:szCs w:val="18"/>
                              </w:rPr>
                              <w:id w:val="-165023780"/>
                              <w:placeholder>
                                <w:docPart w:val="DefaultPlaceholder_-1854013440"/>
                              </w:placeholder>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r>
                                  <w:rPr>
                                    <w:sz w:val="18"/>
                                    <w:szCs w:val="18"/>
                                  </w:rPr>
                                  <w:t>SUCOmipEnergyContracts_Address</w:t>
                                </w:r>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5.45pt;margin-top:25.65pt;width:311.05pt;height:18.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" w14:anchorId="5E00D22E">
                <v:textbox>
                  <w:txbxContent>
                    <w:sdt>
                      <w:sdtPr>
                        <w:rPr>
                          <w:sz w:val="18"/>
                          <w:szCs w:val="18"/>
                        </w:rPr>
                        <w:id w:val="-165023780"/>
                        <w:placeholder>
                          <w:docPart w:val="DefaultPlaceholder_-1854013440"/>
                        </w:placeholder>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r>
                            <w:rPr>
                              <w:sz w:val="18"/>
                              <w:szCs w:val="18"/>
                            </w:rPr>
                            <w:t>SUCOmipEnergyContracts_Address</w:t>
                          </w:r>
                        </w:p>
                      </w:sdtContent>
                    </w:sdt>
                    <w:p w:rsidRPr="00945A35" w:rsidR="00D50963" w:rsidRDefault="00D50963" w14:paraId="57A3559C" w14:textId="5180D6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35712" behindDoc="1" locked="0" layoutInCell="1" allowOverlap="1" wp14:editId="5B86FBFD" wp14:anchorId="6E628D4D">
                <wp:simplePos x="0" y="0"/>
                <wp:positionH relativeFrom="column">
                  <wp:posOffset>1593273</wp:posOffset>
                </wp:positionH>
                <wp:positionV relativeFrom="paragraph">
                  <wp:posOffset>70213</wp:posOffset>
                </wp:positionV>
                <wp:extent cx="3950747" cy="232410"/>
                <wp:effectExtent l="0" t="0" r="12065" b="15240"/>
                <wp:wrapNone/>
                <wp:docPr id="1392486162" name="Text Box 63"/>
                <wp:cNvGraphicFramePr/>
                <a:graphic xmlns:a="http://schemas.openxmlformats.org/drawingml/2006/main">
                  <a:graphicData uri="http://schemas.microsoft.com/office/word/2010/wordprocessingShape">
                    <wps:wsp>
                      <wps:cNvSpPr txBox="1"/>
                      <wps:spPr>
                        <a:xfrm>
                          <a:off x="0" y="0"/>
                          <a:ext cx="3950747" cy="232410"/>
                        </a:xfrm>
                        <a:prstGeom prst="rect">
                          <a:avLst/>
                        </a:prstGeom>
                        <a:solidFill>
                          <a:schemeClr val="lt1"/>
                        </a:solidFill>
                        <a:ln w="6350">
                          <a:solidFill>
                            <a:schemeClr val="tx1"/>
                          </a:solidFill>
                        </a:ln>
                      </wps:spPr>
                      <wps:txbx>
                        <w:txbxContent>
                          <w:sdt>
                            <w:sdtPr>
                              <w:rPr>
                                <w:sz w:val="18"/>
                                <w:szCs w:val="18"/>
                              </w:rPr>
                              <w:id w:val="1134604081"/>
                              <w:placeholder>
                                <w:docPart w:val="DefaultPlaceholder_-1854013440"/>
                              </w:placeholder>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r>
                                  <w:rPr>
                                    <w:sz w:val="18"/>
                                    <w:szCs w:val="18"/>
                                  </w:rPr>
                                  <w:t>SUCOmipEnergyContracts_CompanyName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5.45pt;margin-top:5.55pt;width:311.1pt;height:1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" w14:anchorId="6E628D4D">
                <v:textbox>
                  <w:txbxContent>
                    <w:sdt>
                      <w:sdtPr>
                        <w:rPr>
                          <w:sz w:val="18"/>
                          <w:szCs w:val="18"/>
                        </w:rPr>
                        <w:id w:val="1134604081"/>
                        <w:placeholder>
                          <w:docPart w:val="DefaultPlaceholder_-1854013440"/>
                        </w:placeholder>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r>
                            <w:rPr>
                              <w:sz w:val="18"/>
                              <w:szCs w:val="18"/>
                            </w:rPr>
                            <w:t>SUCOmipEnergyContracts_CompanyName</w:t>
                          </w:r>
                        </w:p>
                      </w:sdtContent>
                    </w:sdt>
                  </w:txbxContent>
                </v:textbox>
              </v:shape>
            </w:pict>
          </mc:Fallback>
        </mc:AlternateContent>
      </w:r>
      <w:r w:rsidR="000C544B">
        <w:rPr>
          <w:rFonts w:ascii="Arial"/>
          <w:noProof/>
          <w:sz w:val="10"/>
        </w:rPr>
        <mc:AlternateContent>
          <mc:Choice Requires="wps">
            <w:drawing>
              <wp:anchor distT="0" distB="0" distL="114300" distR="114300" simplePos="0" relativeHeight="251677696" behindDoc="0" locked="0" layoutInCell="1" allowOverlap="1" wp14:editId="069A1F7D" wp14:anchorId="39DE7426">
                <wp:simplePos x="0" y="0"/>
                <wp:positionH relativeFrom="column">
                  <wp:posOffset>2718435</wp:posOffset>
                </wp:positionH>
                <wp:positionV relativeFrom="paragraph">
                  <wp:posOffset>590550</wp:posOffset>
                </wp:positionV>
                <wp:extent cx="2642616" cy="219456"/>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616" cy="219456"/>
                        </a:xfrm>
                        <a:prstGeom prst="rect">
                          <a:avLst/>
                        </a:prstGeom>
                        <a:solidFill>
                          <a:schemeClr val="lt1"/>
                        </a:solidFill>
                        <a:ln w="6350">
                          <a:solidFill>
                            <a:prstClr val="black"/>
                          </a:solidFill>
                        </a:ln>
                      </wps:spPr>
                      <wps:txbx>
                        <w:txbxContent>
                          <w:sdt>
                            <w:sdtPr>
                              <w:rPr>
                                <w:sz w:val="18"/>
                                <w:szCs w:val="18"/>
                              </w:rPr>
                              <w:id w:val="-1685191791"/>
                              <w:placeholder>
                                <w:docPart w:val="DefaultPlaceholder_-1854013440"/>
                              </w:placeholder>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r>
                                  <w:rPr>
                                    <w:sz w:val="18"/>
                                    <w:szCs w:val="18"/>
                                  </w:rPr>
                                  <w:t>Customer_City</w:t>
                                </w:r>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5pt;width:208.1pt;height:17.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" w14:anchorId="39DE7426">
                <v:textbox inset=",2.88pt">
                  <w:txbxContent>
                    <w:sdt>
                      <w:sdtPr>
                        <w:rPr>
                          <w:sz w:val="18"/>
                          <w:szCs w:val="18"/>
                        </w:rPr>
                        <w:id w:val="-1685191791"/>
                        <w:placeholder>
                          <w:docPart w:val="DefaultPlaceholder_-1854013440"/>
                        </w:placeholder>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r>
                            <w:rPr>
                              <w:sz w:val="18"/>
                              <w:szCs w:val="18"/>
                            </w:rPr>
                            <w:t>Customer_City</w:t>
                          </w:r>
                        </w:p>
                      </w:sdtContent>
                    </w:sdt>
                    <w:p w:rsidRPr="00E61DF6" w:rsidR="00A71852" w:rsidRDefault="00A71852" w14:paraId="10A6A83B" w14:textId="78416B15">
                      <w:pPr>
                        <w:rPr>
                          <w:sz w:val="18"/>
                          <w:szCs w:val="18"/>
                        </w:rPr>
                      </w:pPr>
                    </w:p>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6701D921">
      <w:pPr>
        <w:spacing w:before="95" w:line="518" w:lineRule="auto"/>
        <w:ind w:left="668" w:right="38"/>
        <w:rPr>
          <w:rFonts w:ascii="Arial" w:hAnsi="Arial"/>
          <w:sz w:val="16"/>
        </w:rPr>
      </w:pPr>
      <w:r>
        <w:rPr>
          <w:noProof/>
        </w:rPr>
        <mc:AlternateContent>
          <mc:Choice Requires="wps">
            <w:drawing>
              <wp:anchor distT="0" distB="0" distL="114300" distR="114300" simplePos="0" relativeHeight="251689984" behindDoc="0" locked="0" layoutInCell="1" allowOverlap="1" wp14:editId="7C523A2E" wp14:anchorId="5F66E9A8">
                <wp:simplePos x="0" y="0"/>
                <wp:positionH relativeFrom="column">
                  <wp:posOffset>1381528</wp:posOffset>
                </wp:positionH>
                <wp:positionV relativeFrom="paragraph">
                  <wp:posOffset>519283</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MC_AVA_v2/50172"/>
                              <w:id w:val="-290048868"/>
                              <w:placeholder>
                                <w:docPart w:val="DefaultPlaceholder_-1854013440"/>
                              </w:placeholder>
                              <w:dataBinding w:prefixMappings="xmlns:ns0='urn:microsoft-dynamics-nav/reports/SUC_Omip_Contract_12MMC_AVA_v2/50172/'" w:xpath="/ns0:NavWordReportXmlPart[1]/ns0:SUCOmipEnergyContracts[1]/ns0:CustomerPostCode[1]" w:storeItemID="{7FFBA0AE-3E15-4631-9D22-A62AB6EF281F}"/>
                              <w:text/>
                            </w:sdtPr>
                            <w:sdtContent>
                              <w:p w:rsidRPr="00C136A3" w:rsidR="00C136A3" w:rsidRDefault="00985CFA" w14:paraId="192A6B1D" w14:textId="01025602">
                                <w:pPr>
                                  <w:rPr>
                                    <w:sz w:val="18"/>
                                    <w:szCs w:val="18"/>
                                  </w:rPr>
                                </w:pPr>
                                <w:r>
                                  <w:rPr>
                                    <w:sz w:val="18"/>
                                    <w:szCs w:val="18"/>
                                  </w:rPr>
                                  <w:t>CustomerPostCode</w:t>
                                </w:r>
                              </w:p>
                            </w:sdtContent>
                          </w:sdt>
                          <w:p w:rsidRPr="00A71852" w:rsidR="00F829C8" w:rsidRDefault="00F829C8" w14:paraId="754253FB" w14:textId="78E64F0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8pt;margin-top:40.9pt;width:44.1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" w14:anchorId="5F66E9A8">
                <v:textbox>
                  <w:txbxContent>
                    <w:sdt>
                      <w:sdtPr>
                        <w:rPr>
                          <w:sz w:val="18"/>
                          <w:szCs w:val="18"/>
                        </w:rPr>
                        <w:alias w:val="#Nav: /SUCOmipEnergyContracts/CustomerPostCode"/>
                        <w:tag w:val="#Nav: SUC_Omip_Contract_12MMC_AVA_v2/50172"/>
                        <w:id w:val="-290048868"/>
                        <w:placeholder>
                          <w:docPart w:val="DefaultPlaceholder_-1854013440"/>
                        </w:placeholder>
                        <w:dataBinding w:prefixMappings="xmlns:ns0='urn:microsoft-dynamics-nav/reports/SUC_Omip_Contract_12MMC_AVA_v2/50172/'" w:xpath="/ns0:NavWordReportXmlPart[1]/ns0:SUCOmipEnergyContracts[1]/ns0:CustomerPostCode[1]" w:storeItemID="{7FFBA0AE-3E15-4631-9D22-A62AB6EF281F}"/>
                        <w:text/>
                      </w:sdtPr>
                      <w:sdtContent>
                        <w:p w:rsidRPr="00C136A3" w:rsidR="00C136A3" w:rsidRDefault="00985CFA" w14:paraId="192A6B1D" w14:textId="01025602">
                          <w:pPr>
                            <w:rPr>
                              <w:sz w:val="18"/>
                              <w:szCs w:val="18"/>
                            </w:rPr>
                          </w:pPr>
                          <w:r>
                            <w:rPr>
                              <w:sz w:val="18"/>
                              <w:szCs w:val="18"/>
                            </w:rPr>
                            <w:t>CustomerPostCode</w:t>
                          </w:r>
                        </w:p>
                      </w:sdtContent>
                    </w:sdt>
                    <w:p w:rsidRPr="00A71852" w:rsidR="00F829C8" w:rsidRDefault="00F829C8" w14:paraId="754253FB" w14:textId="78E64F01">
                      <w:pPr>
                        <w:rPr>
                          <w:sz w:val="18"/>
                          <w:szCs w:val="18"/>
                        </w:rPr>
                      </w:pPr>
                    </w:p>
                  </w:txbxContent>
                </v:textbox>
              </v:shape>
            </w:pict>
          </mc:Fallback>
        </mc:AlternateContent>
      </w:r>
      <w:r w:rsidR="009F6279">
        <w:rPr>
          <w:noProof/>
        </w:rPr>
        <mc:AlternateContent>
          <mc:Choice Requires="wps">
            <w:drawing>
              <wp:anchor distT="0" distB="0" distL="0" distR="0" simplePos="0" relativeHeight="251622400" behindDoc="0" locked="0" layoutInCell="1" allowOverlap="1" wp14:editId="695E20D7" wp14:anchorId="5EDB5C63">
                <wp:simplePos x="0" y="0"/>
                <wp:positionH relativeFrom="page">
                  <wp:posOffset>289488</wp:posOffset>
                </wp:positionH>
                <wp:positionV relativeFrom="paragraph">
                  <wp:posOffset>53808</wp:posOffset>
                </wp:positionV>
                <wp:extent cx="111125" cy="82708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31407429"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0">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21" style="position:absolute;left:0;text-align:left;margin-left:22.8pt;margin-top:4.25pt;width:8.75pt;height:651.25pt;z-index:251622400;visibility:visible;mso-wrap-style:square;mso-wrap-distance-left:0;mso-wrap-distance-top:0;mso-wrap-distance-right:0;mso-wrap-distance-bottom:0;mso-position-horizontal:absolute;mso-position-horizontal-relative:page;mso-position-vertical:absolute;mso-position-vertical-relative:text;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" w14:anchorId="5EDB5C63">
                <v:textbox style="layout-flow:vertical;mso-layout-flow-alt:bottom-to-top" inset="0,0,0,0">
                  <w:txbxContent>
                    <w:p w:rsidR="00174731" w:rsidRDefault="009F6279" w14:paraId="31407429"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1">
                        <w:r>
                          <w:rPr>
                            <w:rFonts w:ascii="Arial" w:hAnsi="Arial"/>
                            <w:spacing w:val="-2"/>
                            <w:sz w:val="12"/>
                          </w:rPr>
                          <w:t>info@nabaliaenergia.com</w:t>
                        </w:r>
                      </w:hyperlink>
                    </w:p>
                  </w:txbxContent>
                </v:textbox>
                <w10:wrap anchorx="page"/>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691008" behindDoc="0" locked="0" layoutInCell="1" allowOverlap="1" wp14:editId="798EE022" wp14:anchorId="0D4804E9">
                <wp:simplePos x="0" y="0"/>
                <wp:positionH relativeFrom="column">
                  <wp:posOffset>1046637</wp:posOffset>
                </wp:positionH>
                <wp:positionV relativeFrom="paragraph">
                  <wp:posOffset>85012</wp:posOffset>
                </wp:positionV>
                <wp:extent cx="914078" cy="214433"/>
                <wp:effectExtent l="0" t="0" r="19685" b="14605"/>
                <wp:wrapNone/>
                <wp:docPr id="2129359090" name="Text Box 73"/>
                <wp:cNvGraphicFramePr/>
                <a:graphic xmlns:a="http://schemas.openxmlformats.org/drawingml/2006/main">
                  <a:graphicData uri="http://schemas.microsoft.com/office/word/2010/wordprocessingShape">
                    <wps:wsp>
                      <wps:cNvSpPr txBox="1"/>
                      <wps:spPr>
                        <a:xfrm>
                          <a:off x="0" y="0"/>
                          <a:ext cx="914078" cy="214433"/>
                        </a:xfrm>
                        <a:prstGeom prst="rect">
                          <a:avLst/>
                        </a:prstGeom>
                        <a:solidFill>
                          <a:schemeClr val="lt1"/>
                        </a:solidFill>
                        <a:ln w="6350">
                          <a:solidFill>
                            <a:prstClr val="black"/>
                          </a:solidFill>
                        </a:ln>
                      </wps:spPr>
                      <wps:txbx>
                        <w:txbxContent>
                          <w:sdt>
                            <w:sdtPr>
                              <w:rPr>
                                <w:sz w:val="18"/>
                                <w:szCs w:val="18"/>
                              </w:rPr>
                              <w:id w:val="-809631828"/>
                              <w:placeholder>
                                <w:docPart w:val="DefaultPlaceholder_-1854013440"/>
                              </w:placeholder>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r>
                                  <w:rPr>
                                    <w:sz w:val="18"/>
                                    <w:szCs w:val="18"/>
                                  </w:rPr>
                                  <w:t>SUCOmipEnergyContracts_CellPhone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style="position:absolute;left:0;text-align:left;margin-left:82.4pt;margin-top:6.7pt;width:71.95pt;height:16.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" w14:anchorId="0D4804E9">
                <v:textbox>
                  <w:txbxContent>
                    <w:sdt>
                      <w:sdtPr>
                        <w:rPr>
                          <w:sz w:val="18"/>
                          <w:szCs w:val="18"/>
                        </w:rPr>
                        <w:id w:val="-809631828"/>
                        <w:placeholder>
                          <w:docPart w:val="DefaultPlaceholder_-1854013440"/>
                        </w:placeholder>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r>
                            <w:rPr>
                              <w:sz w:val="18"/>
                              <w:szCs w:val="18"/>
                            </w:rPr>
                            <w:t>SUCOmipEnergyContracts_CellPhone</w:t>
                          </w:r>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E05906" w14:paraId="08A990F6" w14:textId="7D8D721E">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76672" behindDoc="0" locked="0" layoutInCell="1" allowOverlap="1" wp14:editId="0FD8AE0F" wp14:anchorId="7707A70A">
                <wp:simplePos x="0" y="0"/>
                <wp:positionH relativeFrom="column">
                  <wp:posOffset>4027714</wp:posOffset>
                </wp:positionH>
                <wp:positionV relativeFrom="paragraph">
                  <wp:posOffset>85362</wp:posOffset>
                </wp:positionV>
                <wp:extent cx="2996747" cy="219075"/>
                <wp:effectExtent l="0" t="0" r="13335" b="28575"/>
                <wp:wrapNone/>
                <wp:docPr id="111936656" name="Text Box 74"/>
                <wp:cNvGraphicFramePr/>
                <a:graphic xmlns:a="http://schemas.openxmlformats.org/drawingml/2006/main">
                  <a:graphicData uri="http://schemas.microsoft.com/office/word/2010/wordprocessingShape">
                    <wps:wsp>
                      <wps:cNvSpPr txBox="1"/>
                      <wps:spPr>
                        <a:xfrm>
                          <a:off x="0" y="0"/>
                          <a:ext cx="2996747" cy="219075"/>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id w:val="-1883474915"/>
                              <w:placeholder>
                                <w:docPart w:val="DefaultPlaceholder_-1854013440"/>
                              </w:placeholder>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Customer_Email</w:t>
                                </w:r>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15pt;margin-top:6.7pt;width:235.95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id w:val="-1883474915"/>
                        <w:placeholder>
                          <w:docPart w:val="DefaultPlaceholder_-1854013440"/>
                        </w:placeholder>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Customer_Email</w:t>
                          </w:r>
                        </w:p>
                      </w:sdtContent>
                    </w:sdt>
                  </w:txbxContent>
                </v:textbox>
              </v:shape>
            </w:pict>
          </mc:Fallback>
        </mc:AlternateContent>
      </w:r>
      <w:r w:rsidR="000C544B">
        <w:rPr>
          <w:rFonts w:ascii="Arial"/>
          <w:noProof/>
          <w:sz w:val="16"/>
        </w:rPr>
        <mc:AlternateContent>
          <mc:Choice Requires="wps">
            <w:drawing>
              <wp:anchor distT="0" distB="0" distL="114300" distR="114300" simplePos="0" relativeHeight="251675648" behindDoc="0" locked="0" layoutInCell="1" allowOverlap="1" wp14:editId="40D393C4" wp14:anchorId="44936CF9">
                <wp:simplePos x="0" y="0"/>
                <wp:positionH relativeFrom="column">
                  <wp:posOffset>1380787</wp:posOffset>
                </wp:positionH>
                <wp:positionV relativeFrom="paragraph">
                  <wp:posOffset>87517</wp:posOffset>
                </wp:positionV>
                <wp:extent cx="854040" cy="211880"/>
                <wp:effectExtent l="0" t="0" r="22860" b="17145"/>
                <wp:wrapNone/>
                <wp:docPr id="358161721" name="Text Box 72"/>
                <wp:cNvGraphicFramePr/>
                <a:graphic xmlns:a="http://schemas.openxmlformats.org/drawingml/2006/main">
                  <a:graphicData uri="http://schemas.microsoft.com/office/word/2010/wordprocessingShape">
                    <wps:wsp>
                      <wps:cNvSpPr txBox="1"/>
                      <wps:spPr>
                        <a:xfrm>
                          <a:off x="0" y="0"/>
                          <a:ext cx="854040" cy="211880"/>
                        </a:xfrm>
                        <a:prstGeom prst="rect">
                          <a:avLst/>
                        </a:prstGeom>
                        <a:solidFill>
                          <a:schemeClr val="lt1"/>
                        </a:solidFill>
                        <a:ln w="6350">
                          <a:solidFill>
                            <a:prstClr val="black"/>
                          </a:solidFill>
                        </a:ln>
                      </wps:spPr>
                      <wps:txbx>
                        <w:txbxContent>
                          <w:sdt>
                            <w:sdtPr>
                              <w:rPr>
                                <w:sz w:val="18"/>
                                <w:szCs w:val="18"/>
                              </w:rPr>
                              <w:id w:val="-444850125"/>
                              <w:placeholder>
                                <w:docPart w:val="DefaultPlaceholder_-1854013440"/>
                              </w:placeholder>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r>
                                  <w:rPr>
                                    <w:sz w:val="18"/>
                                    <w:szCs w:val="18"/>
                                  </w:rPr>
                                  <w:t>SUCOmipEnergyContracts_Phone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style="position:absolute;margin-left:108.7pt;margin-top:6.9pt;width:67.25pt;height:1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" w14:anchorId="44936CF9">
                <v:textbox>
                  <w:txbxContent>
                    <w:sdt>
                      <w:sdtPr>
                        <w:rPr>
                          <w:sz w:val="18"/>
                          <w:szCs w:val="18"/>
                        </w:rPr>
                        <w:id w:val="-444850125"/>
                        <w:placeholder>
                          <w:docPart w:val="DefaultPlaceholder_-1854013440"/>
                        </w:placeholder>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r>
                            <w:rPr>
                              <w:sz w:val="18"/>
                              <w:szCs w:val="18"/>
                            </w:rPr>
                            <w:t>SUCOmipEnergyContracts_Phone</w:t>
                          </w:r>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9F6279" w14:paraId="416E4DC2" w14:textId="77777777">
      <w:pPr>
        <w:spacing w:before="204"/>
        <w:ind w:left="648"/>
        <w:rPr>
          <w:rFonts w:ascii="Arial"/>
          <w:b/>
          <w:sz w:val="20"/>
        </w:rPr>
      </w:pPr>
      <w:r>
        <w:rPr>
          <w:rFonts w:ascii="Arial"/>
          <w:b/>
          <w:color w:val="FFFFFF"/>
          <w:sz w:val="20"/>
        </w:rPr>
        <w:t>DATOS</w:t>
      </w:r>
      <w:r>
        <w:rPr>
          <w:rFonts w:ascii="Arial"/>
          <w:b/>
          <w:color w:val="FFFFFF"/>
          <w:spacing w:val="-4"/>
          <w:sz w:val="20"/>
        </w:rPr>
        <w:t xml:space="preserve"> </w:t>
      </w:r>
      <w:r>
        <w:rPr>
          <w:rFonts w:ascii="Arial"/>
          <w:b/>
          <w:color w:val="FFFFFF"/>
          <w:sz w:val="20"/>
        </w:rPr>
        <w:t>DEL</w:t>
      </w:r>
      <w:r>
        <w:rPr>
          <w:rFonts w:ascii="Arial"/>
          <w:b/>
          <w:color w:val="FFFFFF"/>
          <w:spacing w:val="-4"/>
          <w:sz w:val="20"/>
        </w:rPr>
        <w:t xml:space="preserve"> </w:t>
      </w:r>
      <w:r>
        <w:rPr>
          <w:rFonts w:ascii="Arial"/>
          <w:b/>
          <w:color w:val="FFFFFF"/>
          <w:sz w:val="20"/>
        </w:rPr>
        <w:t>PUNTO</w:t>
      </w:r>
      <w:r>
        <w:rPr>
          <w:rFonts w:ascii="Arial"/>
          <w:b/>
          <w:color w:val="FFFFFF"/>
          <w:spacing w:val="-4"/>
          <w:sz w:val="20"/>
        </w:rPr>
        <w:t xml:space="preserve"> </w:t>
      </w:r>
      <w:r>
        <w:rPr>
          <w:rFonts w:ascii="Arial"/>
          <w:b/>
          <w:color w:val="FFFFFF"/>
          <w:sz w:val="20"/>
        </w:rPr>
        <w:t>DE</w:t>
      </w:r>
      <w:r>
        <w:rPr>
          <w:rFonts w:ascii="Arial"/>
          <w:b/>
          <w:color w:val="FFFFFF"/>
          <w:spacing w:val="-4"/>
          <w:sz w:val="20"/>
        </w:rPr>
        <w:t xml:space="preserve"> </w:t>
      </w:r>
      <w:r>
        <w:rPr>
          <w:rFonts w:ascii="Arial"/>
          <w:b/>
          <w:color w:val="FFFFFF"/>
          <w:spacing w:val="-2"/>
          <w:sz w:val="20"/>
        </w:rPr>
        <w:t>SUMINISTRO</w:t>
      </w:r>
    </w:p>
    <w:p w:rsidR="00174731" w:rsidRDefault="00107FDB" w14:paraId="3FA9D595" w14:textId="670385E1">
      <w:pPr>
        <w:spacing w:before="178"/>
        <w:ind w:left="676"/>
        <w:rPr>
          <w:rFonts w:ascii="Arial" w:hAnsi="Arial"/>
          <w:sz w:val="16"/>
        </w:rPr>
      </w:pPr>
      <w:r>
        <w:rPr>
          <w:noProof/>
        </w:rPr>
        <mc:AlternateContent>
          <mc:Choice Requires="wps">
            <w:drawing>
              <wp:anchor distT="0" distB="0" distL="114300" distR="114300" simplePos="0" relativeHeight="251639808" behindDoc="0" locked="0" layoutInCell="1" allowOverlap="1" wp14:editId="07F07B0C" wp14:anchorId="4C3009C0">
                <wp:simplePos x="0" y="0"/>
                <wp:positionH relativeFrom="column">
                  <wp:posOffset>485775</wp:posOffset>
                </wp:positionH>
                <wp:positionV relativeFrom="paragraph">
                  <wp:posOffset>67310</wp:posOffset>
                </wp:positionV>
                <wp:extent cx="6533515" cy="704850"/>
                <wp:effectExtent l="0" t="0" r="19685" b="19050"/>
                <wp:wrapNone/>
                <wp:docPr id="1277166171" name="Text Box 69"/>
                <wp:cNvGraphicFramePr/>
                <a:graphic xmlns:a="http://schemas.openxmlformats.org/drawingml/2006/main">
                  <a:graphicData uri="http://schemas.microsoft.com/office/word/2010/wordprocessingShape">
                    <wps:wsp>
                      <wps:cNvSpPr txBox="1"/>
                      <wps:spPr>
                        <a:xfrm>
                          <a:off x="0" y="0"/>
                          <a:ext cx="6533515" cy="704850"/>
                        </a:xfrm>
                        <a:prstGeom prst="rect">
                          <a:avLst/>
                        </a:prstGeom>
                        <a:solidFill>
                          <a:schemeClr val="lt1"/>
                        </a:solidFill>
                        <a:ln w="6350">
                          <a:solidFill>
                            <a:prstClr val="black"/>
                          </a:solidFill>
                        </a:ln>
                      </wps:spPr>
                      <wps:txbx>
                        <w:txbxContent>
                          <w:p w:rsidRPr="00C136A3" w:rsidR="00107FDB" w:rsidP="00107FDB" w:rsidRDefault="00107FDB" w14:paraId="39419A02" w14:textId="4F2D72C8">
                            <w:pPr>
                              <w:rPr>
                                <w:sz w:val="18"/>
                                <w:szCs w:val="18"/>
                              </w:rPr>
                            </w:pPr>
                          </w:p>
                          <w:p w:rsidRPr="00E214EF" w:rsidR="00431781" w:rsidP="00431781" w:rsidRDefault="00431781" w14:paraId="5E4B5A80" w14:textId="77777777">
                            <w:pPr>
                              <w:rPr>
                                <w:sz w:val="20"/>
                                <w:szCs w:val="20"/>
                              </w:rPr>
                            </w:pPr>
                            <w:r w:rsidRPr="00E214EF">
                              <w:rPr>
                                <w:sz w:val="20"/>
                                <w:szCs w:val="20"/>
                              </w:rPr>
                              <w:t>Este contrato corresponde a una contratación multipunto de suministros cuyos CUPS y datos identificativos quedarán</w:t>
                            </w:r>
                          </w:p>
                          <w:p w:rsidRPr="00E214EF" w:rsidR="00431781" w:rsidP="00431781" w:rsidRDefault="00431781" w14:paraId="0BDBC85B" w14:textId="5FF5F648">
                            <w:pPr>
                              <w:rPr>
                                <w:sz w:val="20"/>
                                <w:szCs w:val="20"/>
                              </w:rPr>
                            </w:pPr>
                            <w:r>
                              <w:rPr>
                                <w:sz w:val="20"/>
                                <w:szCs w:val="20"/>
                              </w:rPr>
                              <w:t>r</w:t>
                            </w:r>
                            <w:r w:rsidRPr="00E214EF">
                              <w:rPr>
                                <w:sz w:val="20"/>
                                <w:szCs w:val="20"/>
                              </w:rPr>
                              <w:t xml:space="preserve">eflejados en el documento anexo con la referencia </w:t>
                            </w:r>
                            <w:sdt>
                              <w:sdtPr>
                                <w:rPr>
                                  <w:sz w:val="20"/>
                                  <w:szCs w:val="20"/>
                                </w:rPr>
                                <w:alias w:val="#Nav: /SUCOmipEnergyContracts/RefContract"/>
                                <w:tag w:val="#Nav: SUC_Omip_Contract_12MMC_AVA_v2/50172"/>
                                <w:id w:val="-1265764093"/>
                                <w:placeholder>
                                  <w:docPart w:val="DefaultPlaceholder_-1854013440"/>
                                </w:placeholder>
                                <w:dataBinding w:prefixMappings="xmlns:ns0='urn:microsoft-dynamics-nav/reports/SUC_Omip_Contract_12MMC_AVA_v2/50172/'" w:xpath="/ns0:NavWordReportXmlPart[1]/ns0:SUCOmipEnergyContracts[1]/ns0:RefContract[1]" w:storeItemID="{7FFBA0AE-3E15-4631-9D22-A62AB6EF281F}"/>
                                <w:text/>
                              </w:sdtPr>
                              <w:sdtContent>
                                <w:r w:rsidR="00EE3834">
                                  <w:rPr>
                                    <w:sz w:val="20"/>
                                    <w:szCs w:val="20"/>
                                  </w:rPr>
                                  <w:t>RefContract</w:t>
                                </w:r>
                              </w:sdtContent>
                            </w:sdt>
                          </w:p>
                          <w:p w:rsidRPr="00A71852" w:rsidR="00107FDB" w:rsidP="00107FDB" w:rsidRDefault="00107FDB" w14:paraId="24BE10ED" w14:textId="777777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38.25pt;margin-top:5.3pt;width:514.45pt;height:5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" w14:anchorId="4C3009C0">
                <v:textbox>
                  <w:txbxContent>
                    <w:p w:rsidRPr="00C136A3" w:rsidR="00107FDB" w:rsidP="00107FDB" w:rsidRDefault="00107FDB" w14:paraId="39419A02" w14:textId="4F2D72C8">
                      <w:pPr>
                        <w:rPr>
                          <w:sz w:val="18"/>
                          <w:szCs w:val="18"/>
                        </w:rPr>
                      </w:pPr>
                    </w:p>
                    <w:p w:rsidRPr="00E214EF" w:rsidR="00431781" w:rsidP="00431781" w:rsidRDefault="00431781" w14:paraId="5E4B5A80" w14:textId="77777777">
                      <w:pPr>
                        <w:rPr>
                          <w:sz w:val="20"/>
                          <w:szCs w:val="20"/>
                        </w:rPr>
                      </w:pPr>
                      <w:r w:rsidRPr="00E214EF">
                        <w:rPr>
                          <w:sz w:val="20"/>
                          <w:szCs w:val="20"/>
                        </w:rPr>
                        <w:t>Este contrato corresponde a una contratación multipunto de suministros cuyos CUPS y datos identificativos quedarán</w:t>
                      </w:r>
                    </w:p>
                    <w:p w:rsidRPr="00E214EF" w:rsidR="00431781" w:rsidP="00431781" w:rsidRDefault="00431781" w14:paraId="0BDBC85B" w14:textId="5FF5F648">
                      <w:pPr>
                        <w:rPr>
                          <w:sz w:val="20"/>
                          <w:szCs w:val="20"/>
                        </w:rPr>
                      </w:pPr>
                      <w:r>
                        <w:rPr>
                          <w:sz w:val="20"/>
                          <w:szCs w:val="20"/>
                        </w:rPr>
                        <w:t>r</w:t>
                      </w:r>
                      <w:r w:rsidRPr="00E214EF">
                        <w:rPr>
                          <w:sz w:val="20"/>
                          <w:szCs w:val="20"/>
                        </w:rPr>
                        <w:t xml:space="preserve">eflejados en el documento anexo con la referencia </w:t>
                      </w:r>
                      <w:sdt>
                        <w:sdtPr>
                          <w:rPr>
                            <w:sz w:val="20"/>
                            <w:szCs w:val="20"/>
                          </w:rPr>
                          <w:alias w:val="#Nav: /SUCOmipEnergyContracts/RefContract"/>
                          <w:tag w:val="#Nav: SUC_Omip_Contract_12MMC_AVA_v2/50172"/>
                          <w:id w:val="-1265764093"/>
                          <w:placeholder>
                            <w:docPart w:val="DefaultPlaceholder_-1854013440"/>
                          </w:placeholder>
                          <w:dataBinding w:prefixMappings="xmlns:ns0='urn:microsoft-dynamics-nav/reports/SUC_Omip_Contract_12MMC_AVA_v2/50172/'" w:xpath="/ns0:NavWordReportXmlPart[1]/ns0:SUCOmipEnergyContracts[1]/ns0:RefContract[1]" w:storeItemID="{7FFBA0AE-3E15-4631-9D22-A62AB6EF281F}"/>
                          <w:text/>
                        </w:sdtPr>
                        <w:sdtContent>
                          <w:r w:rsidR="00EE3834">
                            <w:rPr>
                              <w:sz w:val="20"/>
                              <w:szCs w:val="20"/>
                            </w:rPr>
                            <w:t>RefContract</w:t>
                          </w:r>
                        </w:sdtContent>
                      </w:sdt>
                    </w:p>
                    <w:p w:rsidRPr="00A71852" w:rsidR="00107FDB" w:rsidP="00107FDB" w:rsidRDefault="00107FDB" w14:paraId="24BE10ED" w14:textId="77777777">
                      <w:pPr>
                        <w:rPr>
                          <w:sz w:val="18"/>
                          <w:szCs w:val="18"/>
                        </w:rPr>
                      </w:pPr>
                    </w:p>
                  </w:txbxContent>
                </v:textbox>
              </v:shape>
            </w:pict>
          </mc:Fallback>
        </mc:AlternateContent>
      </w:r>
    </w:p>
    <w:p w:rsidR="00174731" w:rsidRDefault="00174731" w14:paraId="71738141" w14:textId="00B3A6C7">
      <w:pPr>
        <w:pStyle w:val="Textoindependiente"/>
        <w:spacing w:before="28"/>
        <w:rPr>
          <w:rFonts w:ascii="Arial"/>
          <w:sz w:val="16"/>
        </w:rPr>
      </w:pPr>
    </w:p>
    <w:p w:rsidR="00174731" w:rsidRDefault="009F6279" w14:paraId="7732896E" w14:textId="6DA226B4">
      <w:pPr>
        <w:tabs>
          <w:tab w:val="left" w:pos="2983"/>
          <w:tab w:val="left" w:pos="8069"/>
        </w:tabs>
        <w:ind w:left="666"/>
        <w:rPr>
          <w:rFonts w:ascii="Arial" w:hAnsi="Arial"/>
          <w:sz w:val="16"/>
        </w:rPr>
      </w:pPr>
      <w:r>
        <w:rPr>
          <w:rFonts w:ascii="Arial" w:hAnsi="Arial"/>
          <w:sz w:val="16"/>
        </w:rPr>
        <w:tab/>
      </w:r>
      <w:r>
        <w:rPr>
          <w:rFonts w:ascii="Arial" w:hAnsi="Arial"/>
          <w:sz w:val="16"/>
        </w:rPr>
        <w:tab/>
      </w:r>
    </w:p>
    <w:p w:rsidR="00174731" w:rsidRDefault="00174731" w14:paraId="68CF33AD" w14:textId="7489D520">
      <w:pPr>
        <w:pStyle w:val="Textoindependiente"/>
        <w:spacing w:before="4"/>
        <w:rPr>
          <w:rFonts w:ascii="Arial"/>
          <w:sz w:val="10"/>
        </w:rPr>
      </w:pP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174731" w14:paraId="0A812468" w14:textId="1293A93A">
      <w:pPr>
        <w:spacing w:before="95"/>
        <w:ind w:left="676"/>
        <w:rPr>
          <w:rFonts w:ascii="Arial"/>
          <w:sz w:val="16"/>
        </w:rPr>
      </w:pPr>
    </w:p>
    <w:p w:rsidR="00174731" w:rsidRDefault="00174731" w14:paraId="175E56F7" w14:textId="77777777">
      <w:pPr>
        <w:pStyle w:val="Textoindependiente"/>
        <w:spacing w:before="18"/>
        <w:rPr>
          <w:rFonts w:ascii="Arial"/>
          <w:sz w:val="16"/>
        </w:rPr>
      </w:pPr>
    </w:p>
    <w:p w:rsidR="00174731" w:rsidRDefault="009F6279" w14:paraId="193B0984" w14:textId="77777777">
      <w:pPr>
        <w:ind w:left="648"/>
        <w:rPr>
          <w:rFonts w:ascii="Arial"/>
          <w:b/>
          <w:sz w:val="20"/>
        </w:rPr>
      </w:pPr>
      <w:r>
        <w:rPr>
          <w:rFonts w:ascii="Arial"/>
          <w:b/>
          <w:color w:val="FFFFFF"/>
          <w:sz w:val="20"/>
        </w:rPr>
        <w:t>TARIFA</w:t>
      </w:r>
      <w:r>
        <w:rPr>
          <w:rFonts w:ascii="Arial"/>
          <w:b/>
          <w:color w:val="FFFFFF"/>
          <w:spacing w:val="-5"/>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ACCESO</w:t>
      </w:r>
      <w:r>
        <w:rPr>
          <w:rFonts w:ascii="Arial"/>
          <w:b/>
          <w:color w:val="FFFFFF"/>
          <w:spacing w:val="-3"/>
          <w:sz w:val="20"/>
        </w:rPr>
        <w:t xml:space="preserve"> </w:t>
      </w:r>
      <w:r>
        <w:rPr>
          <w:rFonts w:ascii="Arial"/>
          <w:b/>
          <w:color w:val="FFFFFF"/>
          <w:sz w:val="20"/>
        </w:rPr>
        <w:t>Y</w:t>
      </w:r>
      <w:r>
        <w:rPr>
          <w:rFonts w:ascii="Arial"/>
          <w:b/>
          <w:color w:val="FFFFFF"/>
          <w:spacing w:val="-4"/>
          <w:sz w:val="20"/>
        </w:rPr>
        <w:t xml:space="preserve"> </w:t>
      </w:r>
      <w:r>
        <w:rPr>
          <w:rFonts w:ascii="Arial"/>
          <w:b/>
          <w:color w:val="FFFFFF"/>
          <w:sz w:val="20"/>
        </w:rPr>
        <w:t>SERVICIO</w:t>
      </w:r>
      <w:r>
        <w:rPr>
          <w:rFonts w:ascii="Arial"/>
          <w:b/>
          <w:color w:val="FFFFFF"/>
          <w:spacing w:val="-3"/>
          <w:sz w:val="20"/>
        </w:rPr>
        <w:t xml:space="preserve"> </w:t>
      </w:r>
      <w:r>
        <w:rPr>
          <w:rFonts w:ascii="Arial"/>
          <w:b/>
          <w:color w:val="FFFFFF"/>
          <w:spacing w:val="-2"/>
          <w:sz w:val="20"/>
        </w:rPr>
        <w:t>CONTRATADO</w:t>
      </w:r>
    </w:p>
    <w:p w:rsidR="00174731" w:rsidRDefault="00E05906" w14:paraId="08E8C0E2" w14:textId="06EE06DC">
      <w:pPr>
        <w:spacing w:before="95"/>
        <w:ind w:left="293"/>
        <w:rPr>
          <w:rFonts w:ascii="Arial"/>
          <w:sz w:val="16"/>
        </w:rPr>
      </w:pPr>
      <w:r>
        <w:rPr>
          <w:noProof/>
        </w:rPr>
        <mc:AlternateContent>
          <mc:Choice Requires="wps">
            <w:drawing>
              <wp:anchor distT="0" distB="0" distL="0" distR="0" simplePos="0" relativeHeight="251652096" behindDoc="1" locked="0" layoutInCell="1" allowOverlap="1" wp14:editId="38A54D0E" wp14:anchorId="22587421">
                <wp:simplePos x="0" y="0"/>
                <wp:positionH relativeFrom="page">
                  <wp:posOffset>2167247</wp:posOffset>
                </wp:positionH>
                <wp:positionV relativeFrom="paragraph">
                  <wp:posOffset>58560</wp:posOffset>
                </wp:positionV>
                <wp:extent cx="1437640" cy="294863"/>
                <wp:effectExtent l="0" t="0" r="10160" b="1016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640" cy="294863"/>
                        </a:xfrm>
                        <a:prstGeom prst="rect">
                          <a:avLst/>
                        </a:prstGeom>
                        <a:ln w="1270">
                          <a:solidFill>
                            <a:srgbClr val="000000"/>
                          </a:solidFill>
                          <a:prstDash val="solid"/>
                        </a:ln>
                      </wps:spPr>
                      <wps:txbx>
                        <w:txbxContent>
                          <w:sdt>
                            <w:sdtPr>
                              <w:rPr>
                                <w:sz w:val="18"/>
                                <w:szCs w:val="18"/>
                              </w:rPr>
                              <w:alias w:val="#Nav: /SUCOmipEnergyContracts/Modality"/>
                              <w:tag w:val="#Nav: SUC_Omip_Contract_12MMC_AVA_v2/50172"/>
                              <w:id w:val="-580676929"/>
                              <w:placeholder>
                                <w:docPart w:val="DefaultPlaceholder_-1854013440"/>
                              </w:placeholder>
                              <w:dataBinding w:prefixMappings="xmlns:ns0='urn:microsoft-dynamics-nav/reports/SUC_Omip_Contract_12MMC_AVA_v2/50172/'" w:xpath="/ns0:NavWordReportXmlPart[1]/ns0:SUCOmipEnergyContracts[1]/ns0:Modality[1]" w:storeItemID="{7FFBA0AE-3E15-4631-9D22-A62AB6EF281F}"/>
                              <w:text/>
                            </w:sdtPr>
                            <w:sdtContent>
                              <w:p w:rsidRPr="001F73AE" w:rsidR="00174731" w:rsidP="00962A8D" w:rsidRDefault="00907137" w14:paraId="0DE0308B" w14:textId="63CE3CD7">
                                <w:pPr>
                                  <w:ind w:left="83"/>
                                  <w:jc w:val="center"/>
                                  <w:rPr>
                                    <w:sz w:val="18"/>
                                    <w:szCs w:val="18"/>
                                  </w:rPr>
                                </w:pPr>
                                <w:r>
                                  <w:rPr>
                                    <w:sz w:val="18"/>
                                    <w:szCs w:val="18"/>
                                  </w:rPr>
                                  <w:t>Modality</w:t>
                                </w:r>
                              </w:p>
                            </w:sdtContent>
                          </w:sdt>
                        </w:txbxContent>
                      </wps:txbx>
                      <wps:bodyPr wrap="square" lIns="0" tIns="0" rIns="0" bIns="0" rtlCol="0" anchor="ctr">
                        <a:noAutofit/>
                      </wps:bodyPr>
                    </wps:wsp>
                  </a:graphicData>
                </a:graphic>
                <wp14:sizeRelV relativeFrom="margin">
                  <wp14:pctHeight>0</wp14:pctHeight>
                </wp14:sizeRelV>
              </wp:anchor>
            </w:drawing>
          </mc:Choice>
          <mc:Fallback>
            <w:pict>
              <v:shape id="Textbox 22" style="position:absolute;left:0;text-align:left;margin-left:170.65pt;margin-top:4.6pt;width:113.2pt;height:23.2pt;z-index:-25166438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middle" o:spid="_x0000_s1042"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" w14:anchorId="22587421">
                <v:path arrowok="t"/>
                <v:textbox inset="0,0,0,0">
                  <w:txbxContent>
                    <w:sdt>
                      <w:sdtPr>
                        <w:rPr>
                          <w:sz w:val="18"/>
                          <w:szCs w:val="18"/>
                        </w:rPr>
                        <w:alias w:val="#Nav: /SUCOmipEnergyContracts/Modality"/>
                        <w:tag w:val="#Nav: SUC_Omip_Contract_12MMC_AVA_v2/50172"/>
                        <w:id w:val="-580676929"/>
                        <w:placeholder>
                          <w:docPart w:val="DefaultPlaceholder_-1854013440"/>
                        </w:placeholder>
                        <w:dataBinding w:prefixMappings="xmlns:ns0='urn:microsoft-dynamics-nav/reports/SUC_Omip_Contract_12MMC_AVA_v2/50172/'" w:xpath="/ns0:NavWordReportXmlPart[1]/ns0:SUCOmipEnergyContracts[1]/ns0:Modality[1]" w:storeItemID="{7FFBA0AE-3E15-4631-9D22-A62AB6EF281F}"/>
                        <w:text/>
                      </w:sdtPr>
                      <w:sdtContent>
                        <w:p w:rsidRPr="001F73AE" w:rsidR="00174731" w:rsidP="00962A8D" w:rsidRDefault="00907137" w14:paraId="0DE0308B" w14:textId="63CE3CD7">
                          <w:pPr>
                            <w:ind w:left="83"/>
                            <w:jc w:val="center"/>
                            <w:rPr>
                              <w:sz w:val="18"/>
                              <w:szCs w:val="18"/>
                            </w:rPr>
                          </w:pPr>
                          <w:r>
                            <w:rPr>
                              <w:sz w:val="18"/>
                              <w:szCs w:val="18"/>
                            </w:rPr>
                            <w:t>Modality</w:t>
                          </w:r>
                        </w:p>
                      </w:sdtContent>
                    </w:sdt>
                  </w:txbxContent>
                </v:textbox>
                <w10:wrap anchorx="page"/>
              </v:shape>
            </w:pict>
          </mc:Fallback>
        </mc:AlternateContent>
      </w:r>
      <w:r>
        <w:rPr>
          <w:noProof/>
        </w:rPr>
        <mc:AlternateContent>
          <mc:Choice Requires="wps">
            <w:drawing>
              <wp:anchor distT="0" distB="0" distL="114300" distR="114300" simplePos="0" relativeHeight="251656192" behindDoc="0" locked="0" layoutInCell="1" allowOverlap="1" wp14:editId="7F5ED92F" wp14:anchorId="56B0DC21">
                <wp:simplePos x="0" y="0"/>
                <wp:positionH relativeFrom="column">
                  <wp:posOffset>832338</wp:posOffset>
                </wp:positionH>
                <wp:positionV relativeFrom="paragraph">
                  <wp:posOffset>59150</wp:posOffset>
                </wp:positionV>
                <wp:extent cx="511810" cy="280399"/>
                <wp:effectExtent l="0" t="0" r="21590" b="24765"/>
                <wp:wrapNone/>
                <wp:docPr id="1090449718" name="Text Box 75"/>
                <wp:cNvGraphicFramePr/>
                <a:graphic xmlns:a="http://schemas.openxmlformats.org/drawingml/2006/main">
                  <a:graphicData uri="http://schemas.microsoft.com/office/word/2010/wordprocessingShape">
                    <wps:wsp>
                      <wps:cNvSpPr txBox="1"/>
                      <wps:spPr>
                        <a:xfrm>
                          <a:off x="0" y="0"/>
                          <a:ext cx="511810" cy="280399"/>
                        </a:xfrm>
                        <a:prstGeom prst="rect">
                          <a:avLst/>
                        </a:prstGeom>
                        <a:solidFill>
                          <a:schemeClr val="lt1"/>
                        </a:solidFill>
                        <a:ln w="6350">
                          <a:solidFill>
                            <a:prstClr val="black"/>
                          </a:solidFill>
                        </a:ln>
                      </wps:spPr>
                      <wps:txbx>
                        <w:txbxContent>
                          <w:p w:rsidRPr="009412BB" w:rsidR="009412BB" w:rsidP="00962A8D" w:rsidRDefault="00431781" w14:paraId="2027D3A0" w14:textId="4F50DFF5">
                            <w:pPr>
                              <w:jc w:val="cente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55pt;margin-top:4.65pt;width:40.3pt;height:2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" w14:anchorId="56B0DC21">
                <v:textbox>
                  <w:txbxContent>
                    <w:p w:rsidRPr="009412BB" w:rsidR="009412BB" w:rsidP="00962A8D" w:rsidRDefault="00431781" w14:paraId="2027D3A0" w14:textId="4F50DFF5">
                      <w:pPr>
                        <w:jc w:val="center"/>
                        <w:rPr>
                          <w:sz w:val="18"/>
                          <w:szCs w:val="18"/>
                        </w:rPr>
                      </w:pPr>
                      <w:r>
                        <w:rPr>
                          <w:sz w:val="18"/>
                          <w:szCs w:val="18"/>
                        </w:rPr>
                        <w:t>-----</w:t>
                      </w:r>
                    </w:p>
                  </w:txbxContent>
                </v:textbox>
              </v:shape>
            </w:pict>
          </mc:Fallback>
        </mc:AlternateContent>
      </w:r>
      <w:r w:rsidR="009F6279">
        <w:br w:type="column"/>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165287" w14:paraId="785D5495" w14:textId="6ED3E0EB">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63360" behindDoc="1" locked="0" layoutInCell="1" allowOverlap="0" wp14:editId="3316258A" wp14:anchorId="49DAFC1B">
                <wp:simplePos x="0" y="0"/>
                <wp:positionH relativeFrom="page">
                  <wp:posOffset>4458970</wp:posOffset>
                </wp:positionH>
                <wp:positionV relativeFrom="paragraph">
                  <wp:posOffset>64135</wp:posOffset>
                </wp:positionV>
                <wp:extent cx="2708275" cy="645795"/>
                <wp:effectExtent l="0" t="0" r="15875" b="2095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8275" cy="645795"/>
                        </a:xfrm>
                        <a:prstGeom prst="rect">
                          <a:avLst/>
                        </a:prstGeom>
                        <a:ln w="1270">
                          <a:solidFill>
                            <a:srgbClr val="000000"/>
                          </a:solidFill>
                          <a:prstDash val="solid"/>
                        </a:ln>
                      </wps:spPr>
                      <wps:txbx>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left:0;text-align:left;margin-left:351.1pt;margin-top:5.05pt;width:213.25pt;height:50.8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" w14:anchorId="49DAFC1B">
                <v:path arrowok="t"/>
                <v:textbox inset="0,0,0,0">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26496" behindDoc="1" locked="0" layoutInCell="1" allowOverlap="1" wp14:editId="21AF2D12"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689984;visibility:visible;mso-wrap-style:square;mso-wrap-distance-left:0;mso-wrap-distance-top:0;mso-wrap-distance-right:0;mso-wrap-distance-bottom:0;mso-position-horizontal:absolute;mso-position-horizontal-relative:page;mso-position-vertical:absolute;mso-position-vertical-relative:text;v-text-anchor:top" o:spid="_x0000_s104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5C9B5C1">
      <w:pPr>
        <w:pStyle w:val="Textoindependiente"/>
        <w:spacing w:before="150"/>
        <w:rPr>
          <w:rFonts w:ascii="Arial"/>
          <w:sz w:val="16"/>
        </w:rPr>
      </w:pPr>
    </w:p>
    <w:p w:rsidR="00174731" w:rsidRDefault="009F6279" w14:paraId="484AB6DE" w14:textId="77777777">
      <w:pPr>
        <w:spacing w:line="230" w:lineRule="auto"/>
        <w:ind w:left="668" w:right="928"/>
        <w:rPr>
          <w:rFonts w:ascii="Arial" w:hAnsi="Arial"/>
          <w:sz w:val="18"/>
        </w:rPr>
      </w:pPr>
      <w:r>
        <w:rPr>
          <w:noProof/>
        </w:rPr>
        <mc:AlternateContent>
          <mc:Choice Requires="wps">
            <w:drawing>
              <wp:anchor distT="0" distB="0" distL="0" distR="0" simplePos="0" relativeHeight="251621376" behindDoc="0" locked="0" layoutInCell="1" allowOverlap="1" wp14:editId="6A0BFFB8"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MC_AVA_v2/50172"/>
                              <w:id w:val="-1656140923"/>
                              <w:placeholder>
                                <w:docPart w:val="DefaultPlaceholder_-1854013440"/>
                              </w:placeholder>
                              <w:dataBinding w:prefixMappings="xmlns:ns0='urn:microsoft-dynamics-nav/reports/SUC_Omip_Contract_12MMC_AVA_v2/50172/'" w:xpath="/ns0:NavWordReportXmlPart[1]/ns0:SUCOmipEnergyContracts[1]/ns0:RefContract[1]" w:storeItemID="{7FFBA0AE-3E15-4631-9D22-A62AB6EF281F}"/>
                              <w:text/>
                            </w:sdtPr>
                            <w:sdtContent>
                              <w:p w:rsidRPr="007D221E" w:rsidR="00174731" w:rsidP="00431781" w:rsidRDefault="00EE3834" w14:paraId="76774491" w14:textId="4798EA65">
                                <w:pPr>
                                  <w:spacing w:before="47"/>
                                  <w:ind w:left="83"/>
                                  <w:jc w:val="center"/>
                                  <w:rPr>
                                    <w:sz w:val="18"/>
                                  </w:rPr>
                                </w:pPr>
                                <w:r>
                                  <w:rPr>
                                    <w:sz w:val="18"/>
                                  </w:rPr>
                                  <w:t>RefContract</w:t>
                                </w:r>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21376;visibility:visible;mso-wrap-style:square;mso-wrap-distance-left:0;mso-wrap-distance-top:0;mso-wrap-distance-right:0;mso-wrap-distance-bottom:0;mso-position-horizontal:absolute;mso-position-horizontal-relative:page;mso-position-vertical:absolute;mso-position-vertical-relative:text;v-text-anchor:top" o:spid="_x0000_s1046"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" w14:anchorId="446FFA7B">
                <v:path arrowok="t"/>
                <v:textbox inset="0,0,0,0">
                  <w:txbxContent>
                    <w:sdt>
                      <w:sdtPr>
                        <w:rPr>
                          <w:sz w:val="18"/>
                        </w:rPr>
                        <w:alias w:val="#Nav: /SUCOmipEnergyContracts/RefContract"/>
                        <w:tag w:val="#Nav: SUC_Omip_Contract_12MMC_AVA_v2/50172"/>
                        <w:id w:val="-1656140923"/>
                        <w:placeholder>
                          <w:docPart w:val="DefaultPlaceholder_-1854013440"/>
                        </w:placeholder>
                        <w:dataBinding w:prefixMappings="xmlns:ns0='urn:microsoft-dynamics-nav/reports/SUC_Omip_Contract_12MMC_AVA_v2/50172/'" w:xpath="/ns0:NavWordReportXmlPart[1]/ns0:SUCOmipEnergyContracts[1]/ns0:RefContract[1]" w:storeItemID="{7FFBA0AE-3E15-4631-9D22-A62AB6EF281F}"/>
                        <w:text/>
                      </w:sdtPr>
                      <w:sdtContent>
                        <w:p w:rsidRPr="007D221E" w:rsidR="00174731" w:rsidP="00431781" w:rsidRDefault="00EE3834" w14:paraId="76774491" w14:textId="4798EA65">
                          <w:pPr>
                            <w:spacing w:before="47"/>
                            <w:ind w:left="83"/>
                            <w:jc w:val="center"/>
                            <w:rPr>
                              <w:sz w:val="18"/>
                            </w:rPr>
                          </w:pPr>
                          <w:r>
                            <w:rPr>
                              <w:sz w:val="18"/>
                            </w:rPr>
                            <w:t>RefContract</w:t>
                          </w:r>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P="002B363D" w:rsidRDefault="00D32F90" w14:paraId="071687B3" w14:textId="05DB7E65">
      <w:pPr>
        <w:spacing w:before="182" w:line="230" w:lineRule="auto"/>
        <w:ind w:left="421" w:right="424"/>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r>
        <w:rPr>
          <w:noProof/>
        </w:rPr>
        <mc:AlternateContent>
          <mc:Choice Requires="wps">
            <w:drawing>
              <wp:anchor distT="0" distB="0" distL="0" distR="0" simplePos="0" relativeHeight="251651072" behindDoc="0" locked="0" layoutInCell="1" allowOverlap="1" wp14:editId="515A49EB" wp14:anchorId="731A8A78">
                <wp:simplePos x="0" y="0"/>
                <wp:positionH relativeFrom="page">
                  <wp:posOffset>556260</wp:posOffset>
                </wp:positionH>
                <wp:positionV relativeFrom="paragraph">
                  <wp:posOffset>86463</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MC_AVA_v2/50172"/>
                              <w:id w:val="871730683"/>
                              <w:dataBinding w:prefixMappings="xmlns:ns0='urn:microsoft-dynamics-nav/reports/SUC_Omip_Contract_12MMC_AVA_v2/50172/'" w:xpath="/ns0:NavWordReportXmlPart[1]/ns0:SUCOmipEnergyContracts[1]/ns0:CheckInv[1]" w:storeItemID="{7FFBA0AE-3E15-4631-9D22-A62AB6EF281F}"/>
                              <w:text/>
                            </w:sdtPr>
                            <w:sdtContent>
                              <w:p w:rsidRPr="00981A15" w:rsidR="00D32F90" w:rsidP="00D32F90" w:rsidRDefault="00D32F90" w14:paraId="105F5BA9" w14:textId="77777777">
                                <w:pPr>
                                  <w:spacing w:before="47"/>
                                  <w:ind w:left="83"/>
                                  <w:rPr>
                                    <w:sz w:val="16"/>
                                    <w:szCs w:val="16"/>
                                  </w:rPr>
                                </w:pPr>
                                <w:r w:rsidRPr="00981A15">
                                  <w:rPr>
                                    <w:sz w:val="16"/>
                                    <w:szCs w:val="16"/>
                                  </w:rPr>
                                  <w:t>CheckInv</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7" style="position:absolute;left:0;text-align:left;margin-left:43.8pt;margin-top:6.8pt;width:12.2pt;height:14.3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" w14:anchorId="731A8A78">
                <v:textbox inset="0,0,0,0">
                  <w:txbxContent>
                    <w:sdt>
                      <w:sdtPr>
                        <w:rPr>
                          <w:sz w:val="16"/>
                          <w:szCs w:val="16"/>
                        </w:rPr>
                        <w:alias w:val="#Nav: /SUCOmipEnergyContracts/CheckInv"/>
                        <w:tag w:val="#Nav: SUC_Omip_Contract_12MMC_AVA_v2/50172"/>
                        <w:id w:val="871730683"/>
                        <w:dataBinding w:prefixMappings="xmlns:ns0='urn:microsoft-dynamics-nav/reports/SUC_Omip_Contract_12MMC_AVA_v2/50172/'" w:xpath="/ns0:NavWordReportXmlPart[1]/ns0:SUCOmipEnergyContracts[1]/ns0:CheckInv[1]" w:storeItemID="{7FFBA0AE-3E15-4631-9D22-A62AB6EF281F}"/>
                        <w:text/>
                      </w:sdtPr>
                      <w:sdtContent>
                        <w:p w:rsidRPr="00981A15" w:rsidR="00D32F90" w:rsidP="00D32F90" w:rsidRDefault="00D32F90" w14:paraId="105F5BA9" w14:textId="77777777">
                          <w:pPr>
                            <w:spacing w:before="47"/>
                            <w:ind w:left="83"/>
                            <w:rPr>
                              <w:sz w:val="16"/>
                              <w:szCs w:val="16"/>
                            </w:rPr>
                          </w:pPr>
                          <w:r w:rsidRPr="00981A15">
                            <w:rPr>
                              <w:sz w:val="16"/>
                              <w:szCs w:val="16"/>
                            </w:rPr>
                            <w:t>CheckInv</w:t>
                          </w:r>
                        </w:p>
                      </w:sdtContent>
                    </w:sdt>
                  </w:txbxContent>
                </v:textbox>
                <w10:wrap anchorx="page"/>
              </v:shape>
            </w:pict>
          </mc:Fallback>
        </mc:AlternateContent>
      </w:r>
      <w:r w:rsidR="009F6279">
        <w:br w:type="column"/>
      </w:r>
    </w:p>
    <w:p w:rsidR="00174731" w:rsidRDefault="009F6279" w14:paraId="06609674" w14:textId="42871F2C">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info@nabaliaenergia.com</w:t>
        </w:r>
      </w:hyperlink>
    </w:p>
    <w:p w:rsidR="00174731" w:rsidRDefault="00D659DB" w14:paraId="42788B00" w14:textId="3D7CFD2D">
      <w:pPr>
        <w:pStyle w:val="Textoindependiente"/>
        <w:spacing w:before="2"/>
        <w:rPr>
          <w:rFonts w:ascii="Arial"/>
          <w:sz w:val="18"/>
        </w:rPr>
      </w:pPr>
      <w:r>
        <w:rPr>
          <w:noProof/>
        </w:rPr>
        <mc:AlternateContent>
          <mc:Choice Requires="wps">
            <w:drawing>
              <wp:anchor distT="0" distB="0" distL="0" distR="0" simplePos="0" relativeHeight="251669504" behindDoc="0" locked="0" layoutInCell="1" allowOverlap="1" wp14:editId="233FCAE1" wp14:anchorId="3BA15FC4">
                <wp:simplePos x="0" y="0"/>
                <wp:positionH relativeFrom="page">
                  <wp:posOffset>6229350</wp:posOffset>
                </wp:positionH>
                <wp:positionV relativeFrom="paragraph">
                  <wp:posOffset>83820</wp:posOffset>
                </wp:positionV>
                <wp:extent cx="886223" cy="229235"/>
                <wp:effectExtent l="0" t="0" r="28575" b="18415"/>
                <wp:wrapNone/>
                <wp:docPr id="1168204402"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223" cy="229235"/>
                        </a:xfrm>
                        <a:prstGeom prst="rect">
                          <a:avLst/>
                        </a:prstGeom>
                        <a:ln w="1270">
                          <a:solidFill>
                            <a:schemeClr val="tx1"/>
                          </a:solidFill>
                          <a:prstDash val="solid"/>
                        </a:ln>
                      </wps:spPr>
                      <wps:txbx>
                        <w:txbxContent>
                          <w:sdt>
                            <w:sdtPr>
                              <w:rPr>
                                <w:sz w:val="18"/>
                                <w:szCs w:val="18"/>
                              </w:rPr>
                              <w:alias w:val="#Nav: /SUCOmipEnergyContracts/SupplyStartDate2"/>
                              <w:tag w:val="#Nav: SUC_Omip_Contract_12MMC_AVA_v2/50172"/>
                              <w:id w:val="-321970119"/>
                              <w:placeholder>
                                <w:docPart w:val="DefaultPlaceholder_-1854013440"/>
                              </w:placeholder>
                              <w:dataBinding w:prefixMappings="xmlns:ns0='urn:microsoft-dynamics-nav/reports/SUC_Omip_Contract_12MMC_AVA_v2/50172/'" w:xpath="/ns0:NavWordReportXmlPart[1]/ns0:SUCOmipEnergyContracts[1]/ns0:SupplyStartDate2[1]" w:storeItemID="{7FFBA0AE-3E15-4631-9D22-A62AB6EF281F}"/>
                              <w:text/>
                            </w:sdtPr>
                            <w:sdtContent>
                              <w:p w:rsidRPr="00D659DB" w:rsidR="00D659DB" w:rsidP="009C3EC5" w:rsidRDefault="00AA4F94" w14:paraId="107CF3FB" w14:textId="4FD9588C">
                                <w:pPr>
                                  <w:jc w:val="center"/>
                                  <w:rPr>
                                    <w:sz w:val="18"/>
                                    <w:szCs w:val="18"/>
                                  </w:rPr>
                                </w:pPr>
                                <w:r>
                                  <w:rPr>
                                    <w:sz w:val="18"/>
                                    <w:szCs w:val="18"/>
                                  </w:rPr>
                                  <w:t>SupplyStartDate2</w:t>
                                </w:r>
                              </w:p>
                            </w:sdtContent>
                          </w:sdt>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id="_x0000_s1048" style="position:absolute;margin-left:490.5pt;margin-top:6.6pt;width:69.8pt;height:18.0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filled="f" strokecolor="black [3213]"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" w14:anchorId="3BA15FC4">
                <v:path arrowok="t"/>
                <v:textbox inset="0,0,0,0">
                  <w:txbxContent>
                    <w:sdt>
                      <w:sdtPr>
                        <w:rPr>
                          <w:sz w:val="18"/>
                          <w:szCs w:val="18"/>
                        </w:rPr>
                        <w:alias w:val="#Nav: /SUCOmipEnergyContracts/SupplyStartDate2"/>
                        <w:tag w:val="#Nav: SUC_Omip_Contract_12MMC_AVA_v2/50172"/>
                        <w:id w:val="-321970119"/>
                        <w:placeholder>
                          <w:docPart w:val="DefaultPlaceholder_-1854013440"/>
                        </w:placeholder>
                        <w:dataBinding w:prefixMappings="xmlns:ns0='urn:microsoft-dynamics-nav/reports/SUC_Omip_Contract_12MMC_AVA_v2/50172/'" w:xpath="/ns0:NavWordReportXmlPart[1]/ns0:SUCOmipEnergyContracts[1]/ns0:SupplyStartDate2[1]" w:storeItemID="{7FFBA0AE-3E15-4631-9D22-A62AB6EF281F}"/>
                        <w:text/>
                      </w:sdtPr>
                      <w:sdtContent>
                        <w:p w:rsidRPr="00D659DB" w:rsidR="00D659DB" w:rsidP="009C3EC5" w:rsidRDefault="00AA4F94" w14:paraId="107CF3FB" w14:textId="4FD9588C">
                          <w:pPr>
                            <w:jc w:val="center"/>
                            <w:rPr>
                              <w:sz w:val="18"/>
                              <w:szCs w:val="18"/>
                            </w:rPr>
                          </w:pPr>
                          <w:r>
                            <w:rPr>
                              <w:sz w:val="18"/>
                              <w:szCs w:val="18"/>
                            </w:rPr>
                            <w:t>SupplyStartDate2</w:t>
                          </w:r>
                        </w:p>
                      </w:sdtContent>
                    </w:sdt>
                  </w:txbxContent>
                </v:textbox>
                <w10:wrap anchorx="page"/>
              </v:shape>
            </w:pict>
          </mc:Fallback>
        </mc:AlternateContent>
      </w:r>
      <w:r>
        <w:rPr>
          <w:noProof/>
        </w:rPr>
        <mc:AlternateContent>
          <mc:Choice Requires="wps">
            <w:drawing>
              <wp:anchor distT="0" distB="0" distL="0" distR="0" simplePos="0" relativeHeight="251659264" behindDoc="0" locked="0" layoutInCell="1" allowOverlap="1" wp14:editId="0826023F" wp14:anchorId="1B4A1FF3">
                <wp:simplePos x="0" y="0"/>
                <wp:positionH relativeFrom="page">
                  <wp:posOffset>555925</wp:posOffset>
                </wp:positionH>
                <wp:positionV relativeFrom="paragraph">
                  <wp:posOffset>117927</wp:posOffset>
                </wp:positionV>
                <wp:extent cx="154833" cy="181821"/>
                <wp:effectExtent l="0" t="0" r="0" b="0"/>
                <wp:wrapNone/>
                <wp:docPr id="541704826"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D659DB" w:rsidP="00D659DB" w:rsidRDefault="00D659DB" w14:paraId="179D7FEC" w14:textId="3B068B19">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9" style="position:absolute;margin-left:43.75pt;margin-top:9.3pt;width:12.2pt;height:14.3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" w14:anchorId="1B4A1FF3">
                <v:textbox inset="0,0,0,0">
                  <w:txbxContent>
                    <w:p w:rsidRPr="00981A15" w:rsidR="00D659DB" w:rsidP="00D659DB" w:rsidRDefault="00D659DB" w14:paraId="179D7FEC" w14:textId="3B068B19">
                      <w:pPr>
                        <w:spacing w:before="47"/>
                        <w:ind w:left="83"/>
                        <w:rPr>
                          <w:sz w:val="16"/>
                          <w:szCs w:val="16"/>
                        </w:rPr>
                      </w:pPr>
                      <w:r>
                        <w:rPr>
                          <w:sz w:val="16"/>
                          <w:szCs w:val="16"/>
                        </w:rPr>
                        <w:t>X</w:t>
                      </w:r>
                    </w:p>
                  </w:txbxContent>
                </v:textbox>
                <w10:wrap anchorx="page"/>
              </v:shape>
            </w:pict>
          </mc:Fallback>
        </mc:AlternateContent>
      </w:r>
    </w:p>
    <w:p w:rsidR="00174731" w:rsidRDefault="009F6279" w14:paraId="257954F2" w14:textId="72839877">
      <w:pPr>
        <w:spacing w:line="230" w:lineRule="auto"/>
        <w:ind w:left="984" w:right="1804"/>
        <w:rPr>
          <w:rFonts w:ascii="Arial" w:hAnsi="Arial"/>
          <w:sz w:val="18"/>
        </w:rPr>
      </w:pPr>
      <w:r>
        <w:rPr>
          <w:rFonts w:ascii="Arial" w:hAnsi="Arial"/>
          <w:sz w:val="18"/>
        </w:rPr>
        <w:t>Si</w:t>
      </w:r>
      <w:r>
        <w:rPr>
          <w:rFonts w:ascii="Arial" w:hAnsi="Arial"/>
          <w:spacing w:val="-2"/>
          <w:sz w:val="18"/>
        </w:rPr>
        <w:t xml:space="preserve"> </w:t>
      </w:r>
      <w:r>
        <w:rPr>
          <w:rFonts w:ascii="Arial" w:hAnsi="Arial"/>
          <w:sz w:val="18"/>
        </w:rPr>
        <w:t>desea</w:t>
      </w:r>
      <w:r>
        <w:rPr>
          <w:rFonts w:ascii="Arial" w:hAnsi="Arial"/>
          <w:spacing w:val="-2"/>
          <w:sz w:val="18"/>
        </w:rPr>
        <w:t xml:space="preserve"> </w:t>
      </w:r>
      <w:r>
        <w:rPr>
          <w:rFonts w:ascii="Arial" w:hAnsi="Arial"/>
          <w:sz w:val="18"/>
        </w:rPr>
        <w:t>que</w:t>
      </w:r>
      <w:r>
        <w:rPr>
          <w:rFonts w:ascii="Arial" w:hAnsi="Arial"/>
          <w:spacing w:val="-2"/>
          <w:sz w:val="18"/>
        </w:rPr>
        <w:t xml:space="preserve"> </w:t>
      </w:r>
      <w:r>
        <w:rPr>
          <w:rFonts w:ascii="Arial" w:hAnsi="Arial"/>
          <w:sz w:val="18"/>
        </w:rPr>
        <w:t>la</w:t>
      </w:r>
      <w:r>
        <w:rPr>
          <w:rFonts w:ascii="Arial" w:hAnsi="Arial"/>
          <w:spacing w:val="-2"/>
          <w:sz w:val="18"/>
        </w:rPr>
        <w:t xml:space="preserve"> </w:t>
      </w:r>
      <w:r>
        <w:rPr>
          <w:rFonts w:ascii="Arial" w:hAnsi="Arial"/>
          <w:sz w:val="18"/>
        </w:rPr>
        <w:t>activación</w:t>
      </w:r>
      <w:r>
        <w:rPr>
          <w:rFonts w:ascii="Arial" w:hAnsi="Arial"/>
          <w:spacing w:val="-2"/>
          <w:sz w:val="18"/>
        </w:rPr>
        <w:t xml:space="preserve"> </w:t>
      </w:r>
      <w:r>
        <w:rPr>
          <w:rFonts w:ascii="Arial" w:hAnsi="Arial"/>
          <w:sz w:val="18"/>
        </w:rPr>
        <w:t>del</w:t>
      </w:r>
      <w:r>
        <w:rPr>
          <w:rFonts w:ascii="Arial" w:hAnsi="Arial"/>
          <w:spacing w:val="-2"/>
          <w:sz w:val="18"/>
        </w:rPr>
        <w:t xml:space="preserve"> </w:t>
      </w:r>
      <w:r>
        <w:rPr>
          <w:rFonts w:ascii="Arial" w:hAnsi="Arial"/>
          <w:sz w:val="18"/>
        </w:rPr>
        <w:t>contrato</w:t>
      </w:r>
      <w:r>
        <w:rPr>
          <w:rFonts w:ascii="Arial" w:hAnsi="Arial"/>
          <w:spacing w:val="-2"/>
          <w:sz w:val="18"/>
        </w:rPr>
        <w:t xml:space="preserve"> </w:t>
      </w:r>
      <w:r>
        <w:rPr>
          <w:rFonts w:ascii="Arial" w:hAnsi="Arial"/>
          <w:sz w:val="18"/>
        </w:rPr>
        <w:t>se</w:t>
      </w:r>
      <w:r>
        <w:rPr>
          <w:rFonts w:ascii="Arial" w:hAnsi="Arial"/>
          <w:spacing w:val="-2"/>
          <w:sz w:val="18"/>
        </w:rPr>
        <w:t xml:space="preserve"> </w:t>
      </w:r>
      <w:r>
        <w:rPr>
          <w:rFonts w:ascii="Arial" w:hAnsi="Arial"/>
          <w:sz w:val="18"/>
        </w:rPr>
        <w:t>realice</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partir</w:t>
      </w:r>
      <w:r>
        <w:rPr>
          <w:rFonts w:ascii="Arial" w:hAnsi="Arial"/>
          <w:spacing w:val="-2"/>
          <w:sz w:val="18"/>
        </w:rPr>
        <w:t xml:space="preserve"> </w:t>
      </w:r>
      <w:r>
        <w:rPr>
          <w:rFonts w:ascii="Arial" w:hAnsi="Arial"/>
          <w:sz w:val="18"/>
        </w:rPr>
        <w:t>de una</w:t>
      </w:r>
      <w:r>
        <w:rPr>
          <w:rFonts w:ascii="Arial" w:hAnsi="Arial"/>
          <w:spacing w:val="-2"/>
          <w:sz w:val="18"/>
        </w:rPr>
        <w:t xml:space="preserve"> </w:t>
      </w:r>
      <w:r>
        <w:rPr>
          <w:rFonts w:ascii="Arial" w:hAnsi="Arial"/>
          <w:sz w:val="18"/>
        </w:rPr>
        <w:t>fecha</w:t>
      </w:r>
      <w:r>
        <w:rPr>
          <w:rFonts w:ascii="Arial" w:hAnsi="Arial"/>
          <w:spacing w:val="-2"/>
          <w:sz w:val="18"/>
        </w:rPr>
        <w:t xml:space="preserve"> </w:t>
      </w:r>
      <w:r>
        <w:rPr>
          <w:rFonts w:ascii="Arial" w:hAnsi="Arial"/>
          <w:sz w:val="18"/>
        </w:rPr>
        <w:t>determinada,</w:t>
      </w:r>
      <w:r>
        <w:rPr>
          <w:rFonts w:ascii="Arial" w:hAnsi="Arial"/>
          <w:spacing w:val="-2"/>
          <w:sz w:val="18"/>
        </w:rPr>
        <w:t xml:space="preserve"> </w:t>
      </w:r>
      <w:r>
        <w:rPr>
          <w:rFonts w:ascii="Arial" w:hAnsi="Arial"/>
          <w:sz w:val="18"/>
        </w:rPr>
        <w:t>marque</w:t>
      </w:r>
      <w:r>
        <w:rPr>
          <w:rFonts w:ascii="Arial" w:hAnsi="Arial"/>
          <w:spacing w:val="-2"/>
          <w:sz w:val="18"/>
        </w:rPr>
        <w:t xml:space="preserve"> </w:t>
      </w:r>
      <w:r>
        <w:rPr>
          <w:rFonts w:ascii="Arial" w:hAnsi="Arial"/>
          <w:sz w:val="18"/>
        </w:rPr>
        <w:t>con</w:t>
      </w:r>
      <w:r>
        <w:rPr>
          <w:rFonts w:ascii="Arial" w:hAnsi="Arial"/>
          <w:spacing w:val="-2"/>
          <w:sz w:val="18"/>
        </w:rPr>
        <w:t xml:space="preserve"> </w:t>
      </w:r>
      <w:r>
        <w:rPr>
          <w:rFonts w:ascii="Arial" w:hAnsi="Arial"/>
          <w:sz w:val="18"/>
        </w:rPr>
        <w:t>una</w:t>
      </w:r>
      <w:r>
        <w:rPr>
          <w:rFonts w:ascii="Arial" w:hAnsi="Arial"/>
          <w:spacing w:val="-2"/>
          <w:sz w:val="18"/>
        </w:rPr>
        <w:t xml:space="preserve"> </w:t>
      </w:r>
      <w:r>
        <w:rPr>
          <w:rFonts w:ascii="Arial" w:hAnsi="Arial"/>
          <w:sz w:val="18"/>
        </w:rPr>
        <w:t>“X” este</w:t>
      </w:r>
      <w:r>
        <w:rPr>
          <w:rFonts w:ascii="Arial" w:hAnsi="Arial"/>
          <w:spacing w:val="-7"/>
          <w:sz w:val="18"/>
        </w:rPr>
        <w:t xml:space="preserve"> </w:t>
      </w:r>
      <w:r>
        <w:rPr>
          <w:rFonts w:ascii="Arial" w:hAnsi="Arial"/>
          <w:sz w:val="18"/>
        </w:rPr>
        <w:t>recuadro</w:t>
      </w:r>
      <w:r>
        <w:rPr>
          <w:rFonts w:ascii="Arial" w:hAnsi="Arial"/>
          <w:spacing w:val="-4"/>
          <w:sz w:val="18"/>
        </w:rPr>
        <w:t xml:space="preserve"> </w:t>
      </w:r>
      <w:r>
        <w:rPr>
          <w:rFonts w:ascii="Arial" w:hAnsi="Arial"/>
          <w:sz w:val="18"/>
        </w:rPr>
        <w:t>e</w:t>
      </w:r>
      <w:r>
        <w:rPr>
          <w:rFonts w:ascii="Arial" w:hAnsi="Arial"/>
          <w:spacing w:val="-4"/>
          <w:sz w:val="18"/>
        </w:rPr>
        <w:t xml:space="preserve"> </w:t>
      </w:r>
      <w:r>
        <w:rPr>
          <w:rFonts w:ascii="Arial" w:hAnsi="Arial"/>
          <w:sz w:val="18"/>
        </w:rPr>
        <w:t>indique</w:t>
      </w:r>
      <w:r>
        <w:rPr>
          <w:rFonts w:ascii="Arial" w:hAnsi="Arial"/>
          <w:spacing w:val="-4"/>
          <w:sz w:val="18"/>
        </w:rPr>
        <w:t xml:space="preserve"> </w:t>
      </w:r>
      <w:r>
        <w:rPr>
          <w:rFonts w:ascii="Arial" w:hAnsi="Arial"/>
          <w:sz w:val="18"/>
        </w:rPr>
        <w:t>una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Esta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w:t>
      </w:r>
      <w:r>
        <w:rPr>
          <w:rFonts w:ascii="Arial" w:hAnsi="Arial"/>
          <w:spacing w:val="-4"/>
          <w:sz w:val="18"/>
        </w:rPr>
        <w:t xml:space="preserve"> </w:t>
      </w:r>
      <w:r>
        <w:rPr>
          <w:rFonts w:ascii="Arial" w:hAnsi="Arial"/>
          <w:sz w:val="18"/>
        </w:rPr>
        <w:t>orientativa</w:t>
      </w:r>
      <w:r>
        <w:rPr>
          <w:rFonts w:ascii="Arial" w:hAnsi="Arial"/>
          <w:spacing w:val="-5"/>
          <w:sz w:val="18"/>
        </w:rPr>
        <w:t xml:space="preserve"> </w:t>
      </w:r>
      <w:r>
        <w:rPr>
          <w:rFonts w:ascii="Arial" w:hAnsi="Arial"/>
          <w:sz w:val="18"/>
        </w:rPr>
        <w:t>y</w:t>
      </w:r>
      <w:r>
        <w:rPr>
          <w:rFonts w:ascii="Arial" w:hAnsi="Arial"/>
          <w:spacing w:val="-4"/>
          <w:sz w:val="18"/>
        </w:rPr>
        <w:t xml:space="preserve"> </w:t>
      </w:r>
      <w:r>
        <w:rPr>
          <w:rFonts w:ascii="Arial" w:hAnsi="Arial"/>
          <w:sz w:val="18"/>
        </w:rPr>
        <w:t>quedará</w:t>
      </w:r>
      <w:r>
        <w:rPr>
          <w:rFonts w:ascii="Arial" w:hAnsi="Arial"/>
          <w:spacing w:val="-4"/>
          <w:sz w:val="18"/>
        </w:rPr>
        <w:t xml:space="preserve"> </w:t>
      </w:r>
      <w:r>
        <w:rPr>
          <w:rFonts w:ascii="Arial" w:hAnsi="Arial"/>
          <w:sz w:val="18"/>
        </w:rPr>
        <w:t>sometida</w:t>
      </w:r>
      <w:r>
        <w:rPr>
          <w:rFonts w:ascii="Arial" w:hAnsi="Arial"/>
          <w:spacing w:val="-2"/>
          <w:sz w:val="18"/>
        </w:rPr>
        <w:t xml:space="preserve"> </w:t>
      </w:r>
      <w:r>
        <w:rPr>
          <w:rFonts w:ascii="Arial" w:hAnsi="Arial"/>
          <w:sz w:val="18"/>
        </w:rPr>
        <w:t>a</w:t>
      </w:r>
      <w:r>
        <w:rPr>
          <w:rFonts w:ascii="Arial" w:hAnsi="Arial"/>
          <w:spacing w:val="-4"/>
          <w:sz w:val="18"/>
        </w:rPr>
        <w:t xml:space="preserve"> </w:t>
      </w:r>
      <w:r>
        <w:rPr>
          <w:rFonts w:ascii="Arial" w:hAnsi="Arial"/>
          <w:sz w:val="18"/>
        </w:rPr>
        <w:t>la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de</w:t>
      </w:r>
      <w:r>
        <w:rPr>
          <w:rFonts w:ascii="Arial" w:hAnsi="Arial"/>
          <w:spacing w:val="-4"/>
          <w:sz w:val="18"/>
        </w:rPr>
        <w:t xml:space="preserve"> </w:t>
      </w:r>
      <w:r>
        <w:rPr>
          <w:rFonts w:ascii="Arial" w:hAnsi="Arial"/>
          <w:spacing w:val="-2"/>
          <w:sz w:val="18"/>
        </w:rPr>
        <w:t>activación</w:t>
      </w:r>
    </w:p>
    <w:p w:rsidR="00174731" w:rsidRDefault="009F6279" w14:paraId="3ABC8881" w14:textId="77777777">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Pr>
          <w:rFonts w:ascii="Arial" w:hAnsi="Arial"/>
          <w:sz w:val="18"/>
        </w:rPr>
        <w:t>NABALIA</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la fecha prevista e independientemente de su motivo.</w:t>
      </w:r>
    </w:p>
    <w:p w:rsidR="00174731" w:rsidRDefault="00174731" w14:paraId="6DCD865E" w14:textId="77777777">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7E210A" w14:paraId="60D89809" w14:textId="77777777">
        <w:trPr>
          <w:trHeight w:val="240"/>
        </w:trPr>
        <w:tc>
          <w:tcPr>
            <w:tcW w:w="10477" w:type="dxa"/>
            <w:tcBorders>
              <w:left w:val="single" w:color="000000" w:sz="12" w:space="0"/>
            </w:tcBorders>
            <w:shd w:val="clear" w:color="auto" w:fill="6464FF"/>
            <w:vAlign w:val="center"/>
          </w:tcPr>
          <w:p w:rsidR="00174731" w:rsidP="007E210A"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24448" behindDoc="1" locked="0" layoutInCell="1" allowOverlap="1" wp14:editId="45D0C93D"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692032;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786EDED8">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7777777">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persona autorizada serán tratados con la finalidad de gestionar la relación precontractual y contractual con NABALIA.</w:t>
            </w:r>
          </w:p>
        </w:tc>
      </w:tr>
      <w:tr w:rsidR="00174731" w14:paraId="17782A22" w14:textId="77777777">
        <w:trPr>
          <w:trHeight w:val="4118"/>
        </w:trPr>
        <w:tc>
          <w:tcPr>
            <w:tcW w:w="10477" w:type="dxa"/>
          </w:tcPr>
          <w:p w:rsidR="00174731" w:rsidRDefault="009F6279" w14:paraId="434C672A" w14:textId="77777777">
            <w:pPr>
              <w:pStyle w:val="TableParagraph"/>
              <w:spacing w:before="83" w:line="237" w:lineRule="auto"/>
              <w:ind w:left="51" w:right="6"/>
              <w:jc w:val="both"/>
              <w:rPr>
                <w:sz w:val="18"/>
              </w:rPr>
            </w:pPr>
            <w:r>
              <w:rPr>
                <w:sz w:val="18"/>
              </w:rPr>
              <w:t>El abajo firmante solicita la contratación con NABALIA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proofErr w:type="gramStart"/>
            <w:r>
              <w:rPr>
                <w:sz w:val="18"/>
              </w:rPr>
              <w:t>PVPC</w:t>
            </w:r>
            <w:proofErr w:type="gramEnd"/>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77777777">
            <w:pPr>
              <w:pStyle w:val="TableParagraph"/>
              <w:spacing w:before="70" w:line="232" w:lineRule="auto"/>
              <w:ind w:left="278" w:right="83"/>
              <w:jc w:val="both"/>
              <w:rPr>
                <w:sz w:val="18"/>
              </w:rPr>
            </w:pPr>
            <w:r>
              <w:rPr>
                <w:noProof/>
              </w:rPr>
              <mc:AlternateContent>
                <mc:Choice Requires="wpg">
                  <w:drawing>
                    <wp:anchor distT="0" distB="0" distL="0" distR="0" simplePos="0" relativeHeight="251623424" behindDoc="1" locked="0" layoutInCell="1" allowOverlap="1" wp14:editId="5B1EC0A1"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693056;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2B126161">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El CLIENTE ha sido informado y autoriza expresamente a NABALIA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D32F90" w14:paraId="61B5D34D" w14:textId="273D2377">
            <w:pPr>
              <w:pStyle w:val="TableParagraph"/>
              <w:spacing w:before="191" w:line="232" w:lineRule="auto"/>
              <w:ind w:left="278" w:right="82"/>
              <w:jc w:val="both"/>
              <w:rPr>
                <w:sz w:val="18"/>
              </w:rPr>
            </w:pPr>
            <w:r>
              <w:rPr>
                <w:noProof/>
              </w:rPr>
              <mc:AlternateContent>
                <mc:Choice Requires="wps">
                  <w:drawing>
                    <wp:anchor distT="0" distB="0" distL="0" distR="0" simplePos="0" relativeHeight="251654144" behindDoc="0" locked="0" layoutInCell="1" allowOverlap="1" wp14:editId="163BA3B5" wp14:anchorId="6F8641BA">
                      <wp:simplePos x="0" y="0"/>
                      <wp:positionH relativeFrom="page">
                        <wp:posOffset>22328</wp:posOffset>
                      </wp:positionH>
                      <wp:positionV relativeFrom="paragraph">
                        <wp:posOffset>104775</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MC_AVA_v2/50172"/>
                                    <w:id w:val="1326550152"/>
                                    <w:dataBinding w:prefixMappings="xmlns:ns0='urn:microsoft-dynamics-nav/reports/SUC_Omip_Contract_12MMC_AVA_v2/50172/'" w:xpath="/ns0:NavWordReportXmlPart[1]/ns0:SUCOmipEnergyContracts[1]/ns0:CheckCom[1]" w:storeItemID="{7FFBA0AE-3E15-4631-9D22-A62AB6EF281F}"/>
                                    <w:text/>
                                  </w:sdtPr>
                                  <w:sdtContent>
                                    <w:p w:rsidRPr="00981A15" w:rsidR="00D32F90" w:rsidP="00D32F90" w:rsidRDefault="00D32F90" w14:paraId="7E1A1605" w14:textId="77777777">
                                      <w:pPr>
                                        <w:spacing w:before="47"/>
                                        <w:ind w:left="83"/>
                                        <w:rPr>
                                          <w:sz w:val="14"/>
                                          <w:szCs w:val="14"/>
                                        </w:rPr>
                                      </w:pPr>
                                      <w:r w:rsidRPr="00981A15">
                                        <w:rPr>
                                          <w:sz w:val="14"/>
                                          <w:szCs w:val="14"/>
                                        </w:rPr>
                                        <w:t>CheckCom</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0" style="position:absolute;left:0;text-align:left;margin-left:1.75pt;margin-top:8.25pt;width:12.2pt;height:14.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" w14:anchorId="6F8641BA">
                      <v:textbox inset="0,0,0,0">
                        <w:txbxContent>
                          <w:sdt>
                            <w:sdtPr>
                              <w:rPr>
                                <w:sz w:val="14"/>
                                <w:szCs w:val="14"/>
                              </w:rPr>
                              <w:alias w:val="#Nav: /SUCOmipEnergyContracts/CheckCom"/>
                              <w:tag w:val="#Nav: SUC_Omip_Contract_12MMC_AVA_v2/50172"/>
                              <w:id w:val="1326550152"/>
                              <w:dataBinding w:prefixMappings="xmlns:ns0='urn:microsoft-dynamics-nav/reports/SUC_Omip_Contract_12MMC_AVA_v2/50172/'" w:xpath="/ns0:NavWordReportXmlPart[1]/ns0:SUCOmipEnergyContracts[1]/ns0:CheckCom[1]" w:storeItemID="{7FFBA0AE-3E15-4631-9D22-A62AB6EF281F}"/>
                              <w:text/>
                            </w:sdtPr>
                            <w:sdtContent>
                              <w:p w:rsidRPr="00981A15" w:rsidR="00D32F90" w:rsidP="00D32F90" w:rsidRDefault="00D32F90" w14:paraId="7E1A1605" w14:textId="77777777">
                                <w:pPr>
                                  <w:spacing w:before="47"/>
                                  <w:ind w:left="83"/>
                                  <w:rPr>
                                    <w:sz w:val="14"/>
                                    <w:szCs w:val="14"/>
                                  </w:rPr>
                                </w:pPr>
                                <w:r w:rsidRPr="00981A15">
                                  <w:rPr>
                                    <w:sz w:val="14"/>
                                    <w:szCs w:val="14"/>
                                  </w:rPr>
                                  <w:t>CheckCom</w:t>
                                </w:r>
                              </w:p>
                            </w:sdtContent>
                          </w:sdt>
                        </w:txbxContent>
                      </v:textbox>
                      <w10:wrap anchorx="page"/>
                    </v:shape>
                  </w:pict>
                </mc:Fallback>
              </mc:AlternateContent>
            </w:r>
            <w:r w:rsidR="009F6279">
              <w:rPr>
                <w:noProof/>
              </w:rPr>
              <mc:AlternateContent>
                <mc:Choice Requires="wpg">
                  <w:drawing>
                    <wp:anchor distT="0" distB="0" distL="0" distR="0" simplePos="0" relativeHeight="251625472" behindDoc="1" locked="0" layoutInCell="1" allowOverlap="1" wp14:editId="75C50073"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691008;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5C163A7A">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clientes@nabaliaenergia.com</w:t>
              </w:r>
            </w:hyperlink>
          </w:p>
        </w:tc>
      </w:tr>
    </w:tbl>
    <w:p w:rsidR="00174731" w:rsidRDefault="009F6279" w14:paraId="77F5292C" w14:textId="77777777">
      <w:pPr>
        <w:tabs>
          <w:tab w:val="left" w:pos="7287"/>
        </w:tabs>
        <w:spacing w:before="96"/>
        <w:ind w:left="1569"/>
        <w:rPr>
          <w:rFonts w:ascii="Arial" w:hAnsi="Arial"/>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77777777">
      <w:pPr>
        <w:pStyle w:val="Textoindependiente"/>
        <w:rPr>
          <w:rFonts w:ascii="Arial"/>
          <w:sz w:val="16"/>
        </w:rPr>
      </w:pPr>
    </w:p>
    <w:p w:rsidR="00174731" w:rsidRDefault="00174731" w14:paraId="2002E67F" w14:textId="77777777">
      <w:pPr>
        <w:pStyle w:val="Textoindependiente"/>
        <w:rPr>
          <w:rFonts w:ascii="Arial"/>
          <w:sz w:val="16"/>
        </w:rPr>
      </w:pP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5F67DF" w14:paraId="58932753" w14:textId="6BF26A8F">
      <w:pPr>
        <w:pStyle w:val="Textoindependiente"/>
        <w:spacing w:before="115"/>
        <w:rPr>
          <w:rFonts w:ascii="Arial"/>
          <w:sz w:val="16"/>
        </w:rPr>
      </w:pPr>
      <w:r>
        <w:rPr>
          <w:noProof/>
        </w:rPr>
        <mc:AlternateContent>
          <mc:Choice Requires="wps">
            <w:drawing>
              <wp:anchor distT="0" distB="0" distL="0" distR="0" simplePos="0" relativeHeight="251644928" behindDoc="0" locked="0" layoutInCell="1" allowOverlap="1" wp14:editId="453261A1" wp14:anchorId="57160B12">
                <wp:simplePos x="0" y="0"/>
                <wp:positionH relativeFrom="page">
                  <wp:posOffset>4537493</wp:posOffset>
                </wp:positionH>
                <wp:positionV relativeFrom="paragraph">
                  <wp:posOffset>145295</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MC_AVA_v2/50172"/>
                              <w:id w:val="-2142102064"/>
                              <w:placeholder>
                                <w:docPart w:val="DefaultPlaceholder_-1854013440"/>
                              </w:placeholder>
                              <w:dataBinding w:prefixMappings="xmlns:ns0='urn:microsoft-dynamics-nav/reports/SUC_Omip_Contract_12MMC_AVA_v2/50172/'" w:xpath="/ns0:NavWordReportXmlPart[1]/ns0:SUCOmipEnergyContracts[1]/ns0:CustomerManager[1]" w:storeItemID="{7FFBA0AE-3E15-4631-9D22-A62AB6EF281F}"/>
                              <w:text/>
                            </w:sdtPr>
                            <w:sdtContent>
                              <w:p w:rsidRPr="005F67DF" w:rsidR="005F67DF" w:rsidP="005F67DF" w:rsidRDefault="005F67DF" w14:paraId="5EEC6624" w14:textId="5EEA34BA">
                                <w:pPr>
                                  <w:spacing w:before="47"/>
                                  <w:ind w:left="83"/>
                                  <w:rPr>
                                    <w:sz w:val="18"/>
                                    <w:lang w:val="en-US"/>
                                  </w:rPr>
                                </w:pPr>
                                <w:r>
                                  <w:rPr>
                                    <w:sz w:val="18"/>
                                  </w:rPr>
                                  <w:t>CustomerManager</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1" style="position:absolute;margin-left:357.3pt;margin-top:11.45pt;width:197.5pt;height:13.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" w14:anchorId="57160B12">
                <v:textbox inset="0,0,0,0">
                  <w:txbxContent>
                    <w:sdt>
                      <w:sdtPr>
                        <w:rPr>
                          <w:sz w:val="18"/>
                        </w:rPr>
                        <w:alias w:val="#Nav: /SUCOmipEnergyContracts/CustomerManager"/>
                        <w:tag w:val="#Nav: SUC_Omip_Contract_12MMC_AVA_v2/50172"/>
                        <w:id w:val="-2142102064"/>
                        <w:placeholder>
                          <w:docPart w:val="DefaultPlaceholder_-1854013440"/>
                        </w:placeholder>
                        <w:dataBinding w:prefixMappings="xmlns:ns0='urn:microsoft-dynamics-nav/reports/SUC_Omip_Contract_12MMC_AVA_v2/50172/'" w:xpath="/ns0:NavWordReportXmlPart[1]/ns0:SUCOmipEnergyContracts[1]/ns0:CustomerManager[1]" w:storeItemID="{7FFBA0AE-3E15-4631-9D22-A62AB6EF281F}"/>
                        <w:text/>
                      </w:sdtPr>
                      <w:sdtContent>
                        <w:p w:rsidRPr="005F67DF" w:rsidR="005F67DF" w:rsidP="005F67DF" w:rsidRDefault="005F67DF" w14:paraId="5EEC6624" w14:textId="5EEA34BA">
                          <w:pPr>
                            <w:spacing w:before="47"/>
                            <w:ind w:left="83"/>
                            <w:rPr>
                              <w:sz w:val="18"/>
                              <w:lang w:val="en-US"/>
                            </w:rPr>
                          </w:pPr>
                          <w:r>
                            <w:rPr>
                              <w:sz w:val="18"/>
                            </w:rPr>
                            <w:t>CustomerManager</w:t>
                          </w:r>
                        </w:p>
                      </w:sdtContent>
                    </w:sdt>
                  </w:txbxContent>
                </v:textbox>
                <w10:wrap anchorx="page"/>
              </v:shape>
            </w:pict>
          </mc:Fallback>
        </mc:AlternateContent>
      </w:r>
    </w:p>
    <w:p w:rsidR="00174731" w:rsidRDefault="005F67DF" w14:paraId="205871B2" w14:textId="4DEEDB52">
      <w:pPr>
        <w:spacing w:line="391" w:lineRule="auto"/>
        <w:ind w:left="6160" w:right="4549"/>
        <w:rPr>
          <w:rFonts w:ascii="Arial"/>
          <w:sz w:val="16"/>
        </w:rPr>
      </w:pPr>
      <w:r>
        <w:rPr>
          <w:noProof/>
        </w:rPr>
        <mc:AlternateContent>
          <mc:Choice Requires="wps">
            <w:drawing>
              <wp:anchor distT="0" distB="0" distL="0" distR="0" simplePos="0" relativeHeight="251649024" behindDoc="0" locked="0" layoutInCell="1" allowOverlap="1" wp14:editId="728288D2" wp14:anchorId="13D51ED2">
                <wp:simplePos x="0" y="0"/>
                <wp:positionH relativeFrom="page">
                  <wp:posOffset>4502150</wp:posOffset>
                </wp:positionH>
                <wp:positionV relativeFrom="paragraph">
                  <wp:posOffset>139436</wp:posOffset>
                </wp:positionV>
                <wp:extent cx="2507615" cy="166370"/>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7615" cy="166370"/>
                        </a:xfrm>
                        <a:prstGeom prst="rect">
                          <a:avLst/>
                        </a:prstGeom>
                        <a:ln w="1270">
                          <a:noFill/>
                          <a:prstDash val="solid"/>
                        </a:ln>
                      </wps:spPr>
                      <wps:txbx>
                        <w:txbxContent>
                          <w:p w:rsidRPr="007D221E" w:rsidR="005F67DF" w:rsidP="005F67DF" w:rsidRDefault="00D57C67" w14:paraId="4B2ECCC4" w14:textId="3E58A4C4">
                            <w:pPr>
                              <w:spacing w:before="47"/>
                              <w:ind w:left="83"/>
                              <w:rPr>
                                <w:sz w:val="18"/>
                              </w:rPr>
                            </w:pPr>
                            <w:r>
                              <w:rPr>
                                <w:sz w:val="18"/>
                              </w:rPr>
                              <w:t xml:space="preserve"> </w:t>
                            </w:r>
                            <w:sdt>
                              <w:sdtPr>
                                <w:rPr>
                                  <w:sz w:val="18"/>
                                </w:rPr>
                                <w:alias w:val="#Nav: /SUCOmipEnergyContracts/CustPosition"/>
                                <w:tag w:val="#Nav: SUC_Omip_Contract_12MMC_AVA_v2/50172"/>
                                <w:id w:val="2120017974"/>
                                <w:placeholder>
                                  <w:docPart w:val="DefaultPlaceholder_-1854013440"/>
                                </w:placeholder>
                                <w:dataBinding w:prefixMappings="xmlns:ns0='urn:microsoft-dynamics-nav/reports/SUC_Omip_Contract_12MMC_AVA_v2/50172/'" w:xpath="/ns0:NavWordReportXmlPart[1]/ns0:SUCOmipEnergyContracts[1]/ns0:CustPosition[1]" w:storeItemID="{7FFBA0AE-3E15-4631-9D22-A62AB6EF281F}"/>
                                <w:text/>
                              </w:sdtPr>
                              <w:sdtContent>
                                <w:r>
                                  <w:rPr>
                                    <w:sz w:val="18"/>
                                  </w:rPr>
                                  <w:t>CustPosition</w:t>
                                </w:r>
                              </w:sdtContent>
                            </w:sdt>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left:0;text-align:left;margin-left:354.5pt;margin-top:11pt;width:197.45pt;height:13.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" w14:anchorId="13D51ED2">
                <v:textbox inset="0,0,0,0">
                  <w:txbxContent>
                    <w:p w:rsidRPr="007D221E" w:rsidR="005F67DF" w:rsidP="005F67DF" w:rsidRDefault="00D57C67" w14:paraId="4B2ECCC4" w14:textId="3E58A4C4">
                      <w:pPr>
                        <w:spacing w:before="47"/>
                        <w:ind w:left="83"/>
                        <w:rPr>
                          <w:sz w:val="18"/>
                        </w:rPr>
                      </w:pPr>
                      <w:r>
                        <w:rPr>
                          <w:sz w:val="18"/>
                        </w:rPr>
                        <w:t xml:space="preserve"> </w:t>
                      </w:r>
                      <w:sdt>
                        <w:sdtPr>
                          <w:rPr>
                            <w:sz w:val="18"/>
                          </w:rPr>
                          <w:alias w:val="#Nav: /SUCOmipEnergyContracts/CustPosition"/>
                          <w:tag w:val="#Nav: SUC_Omip_Contract_12MMC_AVA_v2/50172"/>
                          <w:id w:val="2120017974"/>
                          <w:placeholder>
                            <w:docPart w:val="DefaultPlaceholder_-1854013440"/>
                          </w:placeholder>
                          <w:dataBinding w:prefixMappings="xmlns:ns0='urn:microsoft-dynamics-nav/reports/SUC_Omip_Contract_12MMC_AVA_v2/50172/'" w:xpath="/ns0:NavWordReportXmlPart[1]/ns0:SUCOmipEnergyContracts[1]/ns0:CustPosition[1]" w:storeItemID="{7FFBA0AE-3E15-4631-9D22-A62AB6EF281F}"/>
                          <w:text/>
                        </w:sdtPr>
                        <w:sdtContent>
                          <w:r>
                            <w:rPr>
                              <w:sz w:val="18"/>
                            </w:rPr>
                            <w:t>CustPosition</w:t>
                          </w:r>
                        </w:sdtContent>
                      </w:sdt>
                    </w:p>
                  </w:txbxContent>
                </v:textbox>
                <w10:wrap anchorx="page"/>
              </v:shape>
            </w:pict>
          </mc:Fallback>
        </mc:AlternateContent>
      </w:r>
      <w:r w:rsidR="009F6279">
        <w:rPr>
          <w:noProof/>
        </w:rPr>
        <mc:AlternateContent>
          <mc:Choice Requires="wpg">
            <w:drawing>
              <wp:anchor distT="0" distB="0" distL="0" distR="0" simplePos="0" relativeHeight="251627520" behindDoc="0" locked="0" layoutInCell="1" allowOverlap="1" wp14:editId="47D7E150"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27520;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48330D36">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noProof/>
        </w:rPr>
        <w:drawing>
          <wp:anchor distT="0" distB="0" distL="0" distR="0" simplePos="0" relativeHeight="251628544" behindDoc="0" locked="0" layoutInCell="1" allowOverlap="1" wp14:editId="4AEC3E38" wp14:anchorId="1928550F">
            <wp:simplePos x="0" y="0"/>
            <wp:positionH relativeFrom="page">
              <wp:posOffset>1012258</wp:posOffset>
            </wp:positionH>
            <wp:positionV relativeFrom="paragraph">
              <wp:posOffset>-613381</wp:posOffset>
            </wp:positionV>
            <wp:extent cx="1271128" cy="736369"/>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4" cstate="print"/>
                    <a:stretch>
                      <a:fillRect/>
                    </a:stretch>
                  </pic:blipFill>
                  <pic:spPr>
                    <a:xfrm>
                      <a:off x="0" y="0"/>
                      <a:ext cx="1271128" cy="736369"/>
                    </a:xfrm>
                    <a:prstGeom prst="rect">
                      <a:avLst/>
                    </a:prstGeom>
                  </pic:spPr>
                </pic:pic>
              </a:graphicData>
            </a:graphic>
          </wp:anchor>
        </w:drawing>
      </w:r>
      <w:r w:rsidR="009F6279">
        <w:rPr>
          <w:rFonts w:ascii="Arial"/>
          <w:spacing w:val="-2"/>
          <w:sz w:val="16"/>
        </w:rPr>
        <w:t>NOMBRE CARGO</w:t>
      </w:r>
    </w:p>
    <w:p w:rsidRPr="00EC2B02" w:rsidR="00EC2B02" w:rsidP="00EC2B02" w:rsidRDefault="00EC2B02" w14:paraId="79EB5A4B" w14:textId="33E76016">
      <w:pPr>
        <w:jc w:val="center"/>
        <w:rPr>
          <w:rFonts w:ascii="Arial" w:hAnsi="Arial" w:cs="Arial"/>
          <w:sz w:val="18"/>
          <w:szCs w:val="18"/>
        </w:rPr>
      </w:pPr>
      <w:bookmarkStart w:name="_Hlk170988957"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MC_AVA_v2/50172"/>
          <w:id w:val="1411346578"/>
          <w:placeholder>
            <w:docPart w:val="E93B40D2E8A14399A46CF2B0D634F408"/>
          </w:placeholder>
          <w:dataBinding w:prefixMappings="xmlns:ns0='urn:microsoft-dynamics-nav/reports/SUC_Omip_Contract_12MMC_AVA_v2/50172/'" w:xpath="/ns0:NavWordReportXmlPart[1]/ns0:SUCOmipEnergyContracts[1]/ns0:Date_Created[1]" w:storeItemID="{7FFBA0AE-3E15-4631-9D22-A62AB6EF281F}"/>
          <w:text/>
        </w:sdtPr>
        <w:sdtContent>
          <w:r w:rsidR="00AA4F94">
            <w:rPr>
              <w:rFonts w:ascii="Arial" w:hAnsi="Arial" w:cs="Arial"/>
              <w:sz w:val="18"/>
              <w:szCs w:val="18"/>
            </w:rPr>
            <w:t>Date_Created</w:t>
          </w:r>
        </w:sdtContent>
      </w:sdt>
    </w:p>
    <w:bookmarkEnd w:id="1"/>
    <w:p w:rsidRPr="00EC2B02" w:rsidR="00EC2B02" w:rsidP="00EC2B02" w:rsidRDefault="00EC2B02" w14:paraId="550FBB1D" w14:textId="14C6F313">
      <w:pPr>
        <w:tabs>
          <w:tab w:val="left" w:pos="5021"/>
          <w:tab w:val="left" w:pos="5915"/>
          <w:tab w:val="left" w:pos="7957"/>
        </w:tabs>
        <w:spacing w:before="75"/>
        <w:ind w:left="2513"/>
        <w:rPr>
          <w:rFonts w:ascii="Arial" w:hAnsi="Arial" w:cs="Arial"/>
          <w:sz w:val="18"/>
          <w:szCs w:val="18"/>
        </w:rPr>
        <w:sectPr w:rsidRPr="00EC2B02" w:rsidR="00EC2B02">
          <w:type w:val="continuous"/>
          <w:pgSz w:w="11900" w:h="16840"/>
          <w:pgMar w:top="260" w:right="240" w:bottom="0" w:left="240" w:header="720" w:footer="720" w:gutter="0"/>
          <w:cols w:space="720"/>
        </w:sectPr>
      </w:pPr>
    </w:p>
    <w:p w:rsidRPr="00C57D90" w:rsidR="00DE176A" w:rsidP="00DE176A" w:rsidRDefault="00DE176A" w14:paraId="2FAB5794" w14:textId="77777777">
      <w:pPr>
        <w:numPr>
          <w:ilvl w:val="0"/>
          <w:numId w:val="13"/>
        </w:numPr>
        <w:tabs>
          <w:tab w:val="left" w:pos="335"/>
        </w:tabs>
        <w:spacing w:before="99"/>
        <w:ind w:left="335" w:hanging="242"/>
        <w:rPr>
          <w:rFonts w:ascii="Arial"/>
          <w:b/>
        </w:rPr>
      </w:pPr>
      <w:r w:rsidRPr="00C57D90">
        <w:rPr>
          <w:rFonts w:ascii="Arial"/>
          <w:b/>
          <w:color w:val="0066FF"/>
          <w:spacing w:val="-2"/>
        </w:rPr>
        <w:lastRenderedPageBreak/>
        <w:t>OBJETO</w:t>
      </w:r>
    </w:p>
    <w:p w:rsidRPr="00C57D90" w:rsidR="00DE176A" w:rsidP="00DE176A" w:rsidRDefault="00DE176A" w14:paraId="5B4B85D5" w14:textId="77777777">
      <w:pPr>
        <w:spacing w:before="192" w:line="172" w:lineRule="auto"/>
        <w:ind w:left="93" w:right="1"/>
        <w:jc w:val="both"/>
        <w:rPr>
          <w:sz w:val="24"/>
          <w:szCs w:val="24"/>
        </w:rPr>
      </w:pPr>
      <w:r w:rsidRPr="00C57D90">
        <w:rPr>
          <w:sz w:val="24"/>
          <w:szCs w:val="24"/>
        </w:rPr>
        <w:t>El objeto del presente Contrato es el suministro de energía eléctrica y/o gas natural en mercado libre por parte de</w:t>
      </w:r>
      <w:r w:rsidRPr="00C57D90">
        <w:rPr>
          <w:spacing w:val="40"/>
          <w:sz w:val="24"/>
          <w:szCs w:val="24"/>
        </w:rPr>
        <w:t xml:space="preserve"> </w:t>
      </w:r>
      <w:r w:rsidRPr="00C57D90">
        <w:rPr>
          <w:sz w:val="24"/>
          <w:szCs w:val="24"/>
        </w:rPr>
        <w:t>NABALIA ENERGÍA 2000, S.A.,</w:t>
      </w:r>
      <w:r w:rsidRPr="00C57D90">
        <w:rPr>
          <w:spacing w:val="40"/>
          <w:sz w:val="24"/>
          <w:szCs w:val="24"/>
        </w:rPr>
        <w:t xml:space="preserve"> </w:t>
      </w:r>
      <w:r w:rsidRPr="00C57D90">
        <w:rPr>
          <w:sz w:val="24"/>
          <w:szCs w:val="24"/>
        </w:rPr>
        <w:t>de aquí en adelante “NABALIA”, en el punto de</w:t>
      </w:r>
      <w:r w:rsidRPr="00C57D90">
        <w:rPr>
          <w:spacing w:val="40"/>
          <w:sz w:val="24"/>
          <w:szCs w:val="24"/>
        </w:rPr>
        <w:t xml:space="preserve"> </w:t>
      </w:r>
      <w:r w:rsidRPr="00C57D90">
        <w:rPr>
          <w:sz w:val="24"/>
          <w:szCs w:val="24"/>
        </w:rPr>
        <w:t>suministro (CUPS) indicado y conforme a los términos y condiciones generales y particulares del Contrato, y en</w:t>
      </w:r>
      <w:r w:rsidRPr="00C57D90">
        <w:rPr>
          <w:spacing w:val="40"/>
          <w:sz w:val="24"/>
          <w:szCs w:val="24"/>
        </w:rPr>
        <w:t xml:space="preserve"> </w:t>
      </w:r>
      <w:r w:rsidRPr="00C57D90">
        <w:rPr>
          <w:sz w:val="24"/>
          <w:szCs w:val="24"/>
        </w:rPr>
        <w:t>su caso, la contratación de servicios adicionales al suministro de energía y/o autoconsumo en la modalidad que se encuentre vigente en la Empresa Distribuidora, siempre</w:t>
      </w:r>
      <w:r w:rsidRPr="00C57D90">
        <w:rPr>
          <w:spacing w:val="-2"/>
          <w:sz w:val="24"/>
          <w:szCs w:val="24"/>
        </w:rPr>
        <w:t xml:space="preserve"> </w:t>
      </w:r>
      <w:r w:rsidRPr="00C57D90">
        <w:rPr>
          <w:sz w:val="24"/>
          <w:szCs w:val="24"/>
        </w:rPr>
        <w:t>y</w:t>
      </w:r>
      <w:r w:rsidRPr="00C57D90">
        <w:rPr>
          <w:spacing w:val="-2"/>
          <w:sz w:val="24"/>
          <w:szCs w:val="24"/>
        </w:rPr>
        <w:t xml:space="preserve"> </w:t>
      </w:r>
      <w:r w:rsidRPr="00C57D90">
        <w:rPr>
          <w:sz w:val="24"/>
          <w:szCs w:val="24"/>
        </w:rPr>
        <w:t>cuando</w:t>
      </w:r>
      <w:r w:rsidRPr="00C57D90">
        <w:rPr>
          <w:spacing w:val="-2"/>
          <w:sz w:val="24"/>
          <w:szCs w:val="24"/>
        </w:rPr>
        <w:t xml:space="preserve"> </w:t>
      </w:r>
      <w:r w:rsidRPr="00C57D90">
        <w:rPr>
          <w:sz w:val="24"/>
          <w:szCs w:val="24"/>
        </w:rPr>
        <w:t>no</w:t>
      </w:r>
      <w:r w:rsidRPr="00C57D90">
        <w:rPr>
          <w:spacing w:val="-2"/>
          <w:sz w:val="24"/>
          <w:szCs w:val="24"/>
        </w:rPr>
        <w:t xml:space="preserve"> </w:t>
      </w:r>
      <w:r w:rsidRPr="00C57D90">
        <w:rPr>
          <w:sz w:val="24"/>
          <w:szCs w:val="24"/>
        </w:rPr>
        <w:t>medie</w:t>
      </w:r>
      <w:r w:rsidRPr="00C57D90">
        <w:rPr>
          <w:spacing w:val="-2"/>
          <w:sz w:val="24"/>
          <w:szCs w:val="24"/>
        </w:rPr>
        <w:t xml:space="preserve"> </w:t>
      </w:r>
      <w:r w:rsidRPr="00C57D90">
        <w:rPr>
          <w:sz w:val="24"/>
          <w:szCs w:val="24"/>
        </w:rPr>
        <w:t>fuerza</w:t>
      </w:r>
      <w:r w:rsidRPr="00C57D90">
        <w:rPr>
          <w:spacing w:val="-3"/>
          <w:sz w:val="24"/>
          <w:szCs w:val="24"/>
        </w:rPr>
        <w:t xml:space="preserve"> </w:t>
      </w:r>
      <w:r w:rsidRPr="00C57D90">
        <w:rPr>
          <w:sz w:val="24"/>
          <w:szCs w:val="24"/>
        </w:rPr>
        <w:t>mayor</w:t>
      </w:r>
      <w:r w:rsidRPr="00C57D90">
        <w:rPr>
          <w:spacing w:val="-1"/>
          <w:sz w:val="24"/>
          <w:szCs w:val="24"/>
        </w:rPr>
        <w:t xml:space="preserve"> </w:t>
      </w:r>
      <w:r w:rsidRPr="00C57D90">
        <w:rPr>
          <w:sz w:val="24"/>
          <w:szCs w:val="24"/>
        </w:rPr>
        <w:t>o</w:t>
      </w:r>
      <w:r w:rsidRPr="00C57D90">
        <w:rPr>
          <w:spacing w:val="-2"/>
          <w:sz w:val="24"/>
          <w:szCs w:val="24"/>
        </w:rPr>
        <w:t xml:space="preserve"> </w:t>
      </w:r>
      <w:r w:rsidRPr="00C57D90">
        <w:rPr>
          <w:sz w:val="24"/>
          <w:szCs w:val="24"/>
        </w:rPr>
        <w:t>caso</w:t>
      </w:r>
      <w:r w:rsidRPr="00C57D90">
        <w:rPr>
          <w:spacing w:val="-2"/>
          <w:sz w:val="24"/>
          <w:szCs w:val="24"/>
        </w:rPr>
        <w:t xml:space="preserve"> fortuito.</w:t>
      </w:r>
    </w:p>
    <w:p w:rsidRPr="00C57D90" w:rsidR="00DE176A" w:rsidP="00DE176A" w:rsidRDefault="00DE176A" w14:paraId="7B5A17A3" w14:textId="77777777">
      <w:pPr>
        <w:spacing w:before="213" w:line="172" w:lineRule="auto"/>
        <w:ind w:left="93" w:right="1"/>
        <w:jc w:val="both"/>
        <w:rPr>
          <w:sz w:val="24"/>
          <w:szCs w:val="24"/>
        </w:rPr>
      </w:pPr>
      <w:r w:rsidRPr="00C57D90">
        <w:rPr>
          <w:sz w:val="24"/>
          <w:szCs w:val="24"/>
        </w:rPr>
        <w:t xml:space="preserve">El CLIENTE, mediante la firma del presente Contrato, solicita y acepta la contratación conjunta del suministro de energía eléctrica y/o gas natural junto al Acceso a la Red de Distribución (ATR) a través de NABALIA,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NABALIA formalice en su nombre con la Empresa Distribuidora en tanto permanezca vigente el presente Contrato. El CLIENTE, mediante la firma del presente Contrato, presta su conformidad expresa a la contratación, autorizando a NABALIA a realizar las gestiones oportunas para que pase a ser su nuevo </w:t>
      </w:r>
      <w:r w:rsidRPr="00C57D90">
        <w:rPr>
          <w:spacing w:val="-2"/>
          <w:sz w:val="24"/>
          <w:szCs w:val="24"/>
        </w:rPr>
        <w:t>suministrador.</w:t>
      </w:r>
    </w:p>
    <w:p w:rsidRPr="00C57D90" w:rsidR="00DE176A" w:rsidP="00DE176A" w:rsidRDefault="00DE176A" w14:paraId="4A49D18F" w14:textId="77777777">
      <w:pPr>
        <w:spacing w:before="221" w:line="172" w:lineRule="auto"/>
        <w:ind w:left="93"/>
        <w:jc w:val="both"/>
        <w:rPr>
          <w:sz w:val="24"/>
          <w:szCs w:val="24"/>
        </w:rPr>
      </w:pPr>
      <w:r w:rsidRPr="00C57D90">
        <w:rPr>
          <w:sz w:val="24"/>
          <w:szCs w:val="24"/>
        </w:rPr>
        <w:t>No responderá NABALIA del incumplimiento del presente Contrato si existe una imposibilidad de adquirir o hacer llegar el suministro al CLIENTE, por causas no imputables a NABALIA, por intervención directa o indirecta de terceros o por incidencias en</w:t>
      </w:r>
      <w:r w:rsidRPr="00C57D90">
        <w:rPr>
          <w:spacing w:val="40"/>
          <w:sz w:val="24"/>
          <w:szCs w:val="24"/>
        </w:rPr>
        <w:t xml:space="preserve"> </w:t>
      </w:r>
      <w:r w:rsidRPr="00C57D90">
        <w:rPr>
          <w:sz w:val="24"/>
          <w:szCs w:val="24"/>
        </w:rPr>
        <w:t>las redes de suministro. El CLIENTE reconoce haber recibido de forma previa a este acto toda la información recogida en los documentos de Información Precontractual y Condiciones Particulares que, una vez formalizados</w:t>
      </w:r>
      <w:r w:rsidRPr="00C57D90">
        <w:rPr>
          <w:spacing w:val="40"/>
          <w:sz w:val="24"/>
          <w:szCs w:val="24"/>
        </w:rPr>
        <w:t xml:space="preserve"> </w:t>
      </w:r>
      <w:r w:rsidRPr="00C57D90">
        <w:rPr>
          <w:sz w:val="24"/>
          <w:szCs w:val="24"/>
        </w:rP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C57D90" w:rsidR="00DE176A" w:rsidP="00DE176A" w:rsidRDefault="00DE176A" w14:paraId="0CF932D8" w14:textId="77777777">
      <w:pPr>
        <w:numPr>
          <w:ilvl w:val="0"/>
          <w:numId w:val="13"/>
        </w:numPr>
        <w:tabs>
          <w:tab w:val="left" w:pos="335"/>
        </w:tabs>
        <w:spacing w:before="230"/>
        <w:ind w:left="335" w:hanging="242"/>
        <w:rPr>
          <w:rFonts w:ascii="Arial"/>
          <w:b/>
        </w:rPr>
      </w:pPr>
      <w:r w:rsidRPr="00C57D90">
        <w:rPr>
          <w:rFonts w:ascii="Arial"/>
          <w:b/>
          <w:color w:val="0066FF"/>
          <w:spacing w:val="-2"/>
        </w:rPr>
        <w:t>VIGENCIA</w:t>
      </w:r>
    </w:p>
    <w:p w:rsidRPr="00C57D90" w:rsidR="00DE176A" w:rsidP="00DE176A" w:rsidRDefault="00DE176A" w14:paraId="4F203E6B" w14:textId="77777777">
      <w:pPr>
        <w:spacing w:before="192" w:line="172" w:lineRule="auto"/>
        <w:ind w:left="93"/>
        <w:jc w:val="both"/>
        <w:rPr>
          <w:sz w:val="24"/>
          <w:szCs w:val="24"/>
        </w:rPr>
      </w:pPr>
      <w:r w:rsidRPr="00C57D90">
        <w:rPr>
          <w:sz w:val="24"/>
          <w:szCs w:val="24"/>
        </w:rPr>
        <w:t>El</w:t>
      </w:r>
      <w:r w:rsidRPr="00C57D90">
        <w:rPr>
          <w:spacing w:val="-1"/>
          <w:sz w:val="24"/>
          <w:szCs w:val="24"/>
        </w:rPr>
        <w:t xml:space="preserve"> </w:t>
      </w:r>
      <w:r w:rsidRPr="00C57D90">
        <w:rPr>
          <w:sz w:val="24"/>
          <w:szCs w:val="24"/>
        </w:rPr>
        <w:t>presente</w:t>
      </w:r>
      <w:r w:rsidRPr="00C57D90">
        <w:rPr>
          <w:spacing w:val="-1"/>
          <w:sz w:val="24"/>
          <w:szCs w:val="24"/>
        </w:rPr>
        <w:t xml:space="preserve"> </w:t>
      </w:r>
      <w:r w:rsidRPr="00C57D90">
        <w:rPr>
          <w:sz w:val="24"/>
          <w:szCs w:val="24"/>
        </w:rPr>
        <w:t>Contrato entrará</w:t>
      </w:r>
      <w:r w:rsidRPr="00C57D90">
        <w:rPr>
          <w:spacing w:val="-1"/>
          <w:sz w:val="24"/>
          <w:szCs w:val="24"/>
        </w:rPr>
        <w:t xml:space="preserve"> </w:t>
      </w:r>
      <w:r w:rsidRPr="00C57D90">
        <w:rPr>
          <w:sz w:val="24"/>
          <w:szCs w:val="24"/>
        </w:rPr>
        <w:t>en vigor el</w:t>
      </w:r>
      <w:r w:rsidRPr="00C57D90">
        <w:rPr>
          <w:spacing w:val="-1"/>
          <w:sz w:val="24"/>
          <w:szCs w:val="24"/>
        </w:rPr>
        <w:t xml:space="preserve"> </w:t>
      </w:r>
      <w:r w:rsidRPr="00C57D90">
        <w:rPr>
          <w:sz w:val="24"/>
          <w:szCs w:val="24"/>
        </w:rPr>
        <w:t>día</w:t>
      </w:r>
      <w:r w:rsidRPr="00C57D90">
        <w:rPr>
          <w:spacing w:val="-1"/>
          <w:sz w:val="24"/>
          <w:szCs w:val="24"/>
        </w:rPr>
        <w:t xml:space="preserve"> </w:t>
      </w:r>
      <w:r w:rsidRPr="00C57D90">
        <w:rPr>
          <w:sz w:val="24"/>
          <w:szCs w:val="24"/>
        </w:rPr>
        <w:t>de</w:t>
      </w:r>
      <w:r w:rsidRPr="00C57D90">
        <w:rPr>
          <w:spacing w:val="-1"/>
          <w:sz w:val="24"/>
          <w:szCs w:val="24"/>
        </w:rPr>
        <w:t xml:space="preserve"> </w:t>
      </w:r>
      <w:r w:rsidRPr="00C57D90">
        <w:rPr>
          <w:sz w:val="24"/>
          <w:szCs w:val="24"/>
        </w:rPr>
        <w:t>su firma</w:t>
      </w:r>
      <w:r w:rsidRPr="00C57D90">
        <w:rPr>
          <w:spacing w:val="-1"/>
          <w:sz w:val="24"/>
          <w:szCs w:val="24"/>
        </w:rPr>
        <w:t xml:space="preserve"> </w:t>
      </w:r>
      <w:r w:rsidRPr="00C57D90">
        <w:rPr>
          <w:sz w:val="24"/>
          <w:szCs w:val="24"/>
        </w:rP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C57D90">
        <w:rPr>
          <w:spacing w:val="40"/>
          <w:sz w:val="24"/>
          <w:szCs w:val="24"/>
        </w:rPr>
        <w:t xml:space="preserve"> </w:t>
      </w:r>
      <w:r w:rsidRPr="00C57D90">
        <w:rPr>
          <w:sz w:val="24"/>
          <w:szCs w:val="24"/>
        </w:rPr>
        <w:t>su efectividad condicionada a la previa verificación por NABALIA de todos los datos aportados por el cliente, pudiendo rechazar el mismo en caso de discrepancia o incorrección de datos, tarifas no aplicables/vigentes o en caso de situación de deuda/impago.</w:t>
      </w:r>
    </w:p>
    <w:p w:rsidRPr="00C57D90" w:rsidR="00DE176A" w:rsidP="00DE176A" w:rsidRDefault="00DE176A" w14:paraId="23076052" w14:textId="77777777">
      <w:pPr>
        <w:spacing w:before="215" w:line="172" w:lineRule="auto"/>
        <w:ind w:left="93" w:right="1"/>
        <w:jc w:val="both"/>
        <w:rPr>
          <w:sz w:val="24"/>
          <w:szCs w:val="24"/>
        </w:rPr>
      </w:pPr>
      <w:r w:rsidRPr="00C57D90">
        <w:rPr>
          <w:sz w:val="24"/>
          <w:szCs w:val="24"/>
        </w:rPr>
        <w:t>La celebración de nuevo Contrato de suministro con NABALIA, durante la vigencia de un Contrato anterior, para idéntico punto de suministro, será vinculante desde el momento de su firma si bien sus efectos y duración estarán condicionados a la finalización del periodo de vigencia</w:t>
      </w:r>
      <w:r w:rsidRPr="00C57D90">
        <w:rPr>
          <w:spacing w:val="-1"/>
          <w:sz w:val="24"/>
          <w:szCs w:val="24"/>
        </w:rPr>
        <w:t xml:space="preserve"> </w:t>
      </w:r>
      <w:r w:rsidRPr="00C57D90">
        <w:rPr>
          <w:sz w:val="24"/>
          <w:szCs w:val="24"/>
        </w:rPr>
        <w:t>restante</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Contrato</w:t>
      </w:r>
      <w:r w:rsidRPr="00C57D90">
        <w:rPr>
          <w:spacing w:val="-1"/>
          <w:sz w:val="24"/>
          <w:szCs w:val="24"/>
        </w:rPr>
        <w:t xml:space="preserve"> </w:t>
      </w:r>
      <w:r w:rsidRPr="00C57D90">
        <w:rPr>
          <w:sz w:val="24"/>
          <w:szCs w:val="24"/>
        </w:rPr>
        <w:t>anterior,</w:t>
      </w:r>
      <w:r w:rsidRPr="00C57D90">
        <w:rPr>
          <w:spacing w:val="-1"/>
          <w:sz w:val="24"/>
          <w:szCs w:val="24"/>
        </w:rPr>
        <w:t xml:space="preserve"> </w:t>
      </w:r>
      <w:r w:rsidRPr="00C57D90">
        <w:rPr>
          <w:sz w:val="24"/>
          <w:szCs w:val="24"/>
        </w:rPr>
        <w:t>momento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partir del cuál resultarán de aplicación y cómputo.</w:t>
      </w:r>
    </w:p>
    <w:p w:rsidRPr="00C57D90" w:rsidR="00DE176A" w:rsidP="00DE176A" w:rsidRDefault="00DE176A" w14:paraId="6D06EE45" w14:textId="77777777">
      <w:pPr>
        <w:numPr>
          <w:ilvl w:val="0"/>
          <w:numId w:val="13"/>
        </w:numPr>
        <w:tabs>
          <w:tab w:val="left" w:pos="335"/>
        </w:tabs>
        <w:spacing w:before="216"/>
        <w:ind w:left="335" w:hanging="242"/>
        <w:rPr>
          <w:rFonts w:ascii="Arial" w:hAnsi="Arial"/>
          <w:b/>
        </w:rPr>
      </w:pPr>
      <w:r w:rsidRPr="00C57D90">
        <w:rPr>
          <w:rFonts w:ascii="Arial" w:hAnsi="Arial"/>
          <w:b/>
          <w:color w:val="0066FF"/>
        </w:rPr>
        <w:t>TITULARIDAD,</w:t>
      </w:r>
      <w:r w:rsidRPr="00C57D90">
        <w:rPr>
          <w:rFonts w:ascii="Arial" w:hAnsi="Arial"/>
          <w:b/>
          <w:color w:val="0066FF"/>
          <w:spacing w:val="-4"/>
        </w:rPr>
        <w:t xml:space="preserve"> </w:t>
      </w:r>
      <w:r w:rsidRPr="00C57D90">
        <w:rPr>
          <w:rFonts w:ascii="Arial" w:hAnsi="Arial"/>
          <w:b/>
          <w:color w:val="0066FF"/>
        </w:rPr>
        <w:t>SUBROGACIÓN</w:t>
      </w:r>
      <w:r w:rsidRPr="00C57D90">
        <w:rPr>
          <w:rFonts w:ascii="Arial" w:hAnsi="Arial"/>
          <w:b/>
          <w:color w:val="0066FF"/>
          <w:spacing w:val="-10"/>
        </w:rPr>
        <w:t xml:space="preserve"> </w:t>
      </w:r>
      <w:r w:rsidRPr="00C57D90">
        <w:rPr>
          <w:rFonts w:ascii="Arial" w:hAnsi="Arial"/>
          <w:b/>
          <w:color w:val="0066FF"/>
        </w:rPr>
        <w:t>Y</w:t>
      </w:r>
      <w:r w:rsidRPr="00C57D90">
        <w:rPr>
          <w:rFonts w:ascii="Arial" w:hAnsi="Arial"/>
          <w:b/>
          <w:color w:val="0066FF"/>
          <w:spacing w:val="-8"/>
        </w:rPr>
        <w:t xml:space="preserve"> </w:t>
      </w:r>
      <w:r w:rsidRPr="00C57D90">
        <w:rPr>
          <w:rFonts w:ascii="Arial" w:hAnsi="Arial"/>
          <w:b/>
          <w:color w:val="0066FF"/>
          <w:spacing w:val="-2"/>
        </w:rPr>
        <w:t>CESIÓN</w:t>
      </w:r>
    </w:p>
    <w:p w:rsidRPr="00C57D90" w:rsidR="00DE176A" w:rsidP="00DE176A" w:rsidRDefault="00DE176A" w14:paraId="3DEFCE05" w14:textId="77777777">
      <w:pPr>
        <w:spacing w:before="192" w:line="172" w:lineRule="auto"/>
        <w:ind w:left="93" w:right="2"/>
        <w:jc w:val="both"/>
        <w:rPr>
          <w:sz w:val="24"/>
          <w:szCs w:val="24"/>
        </w:rPr>
      </w:pP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es</w:t>
      </w:r>
      <w:r w:rsidRPr="00C57D90">
        <w:rPr>
          <w:spacing w:val="40"/>
          <w:sz w:val="24"/>
          <w:szCs w:val="24"/>
        </w:rPr>
        <w:t xml:space="preserve"> </w:t>
      </w:r>
      <w:r w:rsidRPr="00C57D90">
        <w:rPr>
          <w:sz w:val="24"/>
          <w:szCs w:val="24"/>
        </w:rPr>
        <w:t>personal y el CLIENTE deberá ser el efectivo usuario del suministro, que no podrá ser utilizado en lugar distinto ni finalidad para la que fue contratado, ni cederlo, enajenarlo o ponerlo a</w:t>
      </w:r>
      <w:r w:rsidRPr="00C57D90">
        <w:rPr>
          <w:spacing w:val="40"/>
          <w:sz w:val="24"/>
          <w:szCs w:val="24"/>
        </w:rPr>
        <w:t xml:space="preserve"> </w:t>
      </w:r>
      <w:r w:rsidRPr="00C57D90">
        <w:rPr>
          <w:sz w:val="24"/>
          <w:szCs w:val="24"/>
        </w:rPr>
        <w:t>disposición de terceros.</w:t>
      </w:r>
    </w:p>
    <w:p w:rsidRPr="00C57D90" w:rsidR="00DE176A" w:rsidP="00DE176A" w:rsidRDefault="00DE176A" w14:paraId="33BF6085" w14:textId="77777777">
      <w:pPr>
        <w:spacing w:before="68"/>
        <w:rPr>
          <w:sz w:val="24"/>
        </w:rPr>
      </w:pPr>
      <w:r w:rsidRPr="00C57D90">
        <w:br w:type="column"/>
      </w:r>
    </w:p>
    <w:p w:rsidRPr="00C57D90" w:rsidR="00DE176A" w:rsidP="00DE176A" w:rsidRDefault="00DE176A" w14:paraId="4FE6ABD4" w14:textId="77777777">
      <w:pPr>
        <w:spacing w:line="172" w:lineRule="auto"/>
        <w:ind w:left="92" w:right="85"/>
        <w:jc w:val="both"/>
        <w:rPr>
          <w:sz w:val="24"/>
          <w:szCs w:val="24"/>
        </w:rPr>
      </w:pPr>
      <w:r w:rsidRPr="00C57D90">
        <w:rPr>
          <w:sz w:val="24"/>
          <w:szCs w:val="24"/>
        </w:rPr>
        <w:t>No obstante, y siempre y cuando el CLIENTE esté al corriente del pago del precio del Contrato, podrá</w:t>
      </w:r>
      <w:r w:rsidRPr="00C57D90">
        <w:rPr>
          <w:spacing w:val="40"/>
          <w:sz w:val="24"/>
          <w:szCs w:val="24"/>
        </w:rPr>
        <w:t xml:space="preserve"> </w:t>
      </w:r>
      <w:r w:rsidRPr="00C57D90">
        <w:rPr>
          <w:sz w:val="24"/>
          <w:szCs w:val="24"/>
        </w:rPr>
        <w:t>solicitar un cambio en la titularidad y subrogación en idénticas condiciones a persona distinta, con las firmas del CLIENTE y del nuevo titular, sujeto a la</w:t>
      </w:r>
      <w:r w:rsidRPr="00C57D90">
        <w:rPr>
          <w:spacing w:val="40"/>
          <w:sz w:val="24"/>
          <w:szCs w:val="24"/>
        </w:rPr>
        <w:t xml:space="preserve"> </w:t>
      </w:r>
      <w:r w:rsidRPr="00C57D90">
        <w:rPr>
          <w:sz w:val="24"/>
          <w:szCs w:val="24"/>
        </w:rPr>
        <w:t>autorización de NABALIA quien gestionará ante la empresa distribuidora la modificación del Contrato</w:t>
      </w:r>
      <w:r w:rsidRPr="00C57D90">
        <w:rPr>
          <w:spacing w:val="-7"/>
          <w:sz w:val="24"/>
          <w:szCs w:val="24"/>
        </w:rPr>
        <w:t xml:space="preserve"> </w:t>
      </w:r>
      <w:r w:rsidRPr="00C57D90">
        <w:rPr>
          <w:sz w:val="24"/>
          <w:szCs w:val="24"/>
        </w:rPr>
        <w:t>ATR y a cuya efectividad quedará condicionado el cambio de titularidad y subrogación.</w:t>
      </w:r>
    </w:p>
    <w:p w:rsidRPr="00C57D90" w:rsidR="00DE176A" w:rsidP="00DE176A" w:rsidRDefault="00DE176A" w14:paraId="5F5AB1DD" w14:textId="77777777">
      <w:pPr>
        <w:spacing w:before="212" w:line="172" w:lineRule="auto"/>
        <w:ind w:left="92" w:right="85"/>
        <w:jc w:val="both"/>
        <w:rPr>
          <w:sz w:val="24"/>
          <w:szCs w:val="24"/>
        </w:rPr>
      </w:pPr>
      <w:r w:rsidRPr="00C57D90">
        <w:rPr>
          <w:sz w:val="24"/>
          <w:szCs w:val="24"/>
        </w:rPr>
        <w:t>Se informa al CLIENTE que los derechos de crédito correspondientes a este contrato han sido pignorados a favor de Shell Energy Europe Limited, proveedor de NABALIA, en virtud de un contrato de prenda suscrito</w:t>
      </w:r>
      <w:r w:rsidRPr="00C57D90">
        <w:rPr>
          <w:spacing w:val="40"/>
          <w:sz w:val="24"/>
          <w:szCs w:val="24"/>
        </w:rPr>
        <w:t xml:space="preserve"> </w:t>
      </w:r>
      <w:r w:rsidRPr="00C57D90">
        <w:rPr>
          <w:sz w:val="24"/>
          <w:szCs w:val="24"/>
        </w:rPr>
        <w:t>el 31 de enero de 2023, elevado a público en esa misma fecha, tal y como resulte novado o extendido en cada momento. La mencionada prenda no afecta en modo alguno la relación entre NABALIA</w:t>
      </w:r>
      <w:r w:rsidRPr="00C57D90">
        <w:rPr>
          <w:spacing w:val="40"/>
          <w:sz w:val="24"/>
          <w:szCs w:val="24"/>
        </w:rPr>
        <w:t xml:space="preserve"> </w:t>
      </w:r>
      <w:r w:rsidRPr="00C57D90">
        <w:rPr>
          <w:sz w:val="24"/>
          <w:szCs w:val="24"/>
        </w:rPr>
        <w:t>y el CLIENTE, que permanecerá invariable, ni supone ninguna obligación adicional para el cliente.</w:t>
      </w:r>
    </w:p>
    <w:p w:rsidRPr="00C57D90" w:rsidR="00DE176A" w:rsidP="00DE176A" w:rsidRDefault="00DE176A" w14:paraId="356660EC" w14:textId="77777777">
      <w:pPr>
        <w:spacing w:before="213" w:line="172" w:lineRule="auto"/>
        <w:ind w:left="92" w:right="87"/>
        <w:jc w:val="both"/>
        <w:rPr>
          <w:sz w:val="24"/>
          <w:szCs w:val="24"/>
        </w:rPr>
      </w:pPr>
      <w:r w:rsidRPr="00C57D90">
        <w:rPr>
          <w:sz w:val="24"/>
          <w:szCs w:val="24"/>
        </w:rPr>
        <w:t>NABALIA podrá ceder el Contrato y los derechos y obligaciones dimanantes del</w:t>
      </w:r>
      <w:r w:rsidRPr="00C57D90">
        <w:rPr>
          <w:spacing w:val="-1"/>
          <w:sz w:val="24"/>
          <w:szCs w:val="24"/>
        </w:rPr>
        <w:t xml:space="preserve"> </w:t>
      </w:r>
      <w:r w:rsidRPr="00C57D90">
        <w:rPr>
          <w:sz w:val="24"/>
          <w:szCs w:val="24"/>
        </w:rPr>
        <w:t>mismo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cualquier</w:t>
      </w:r>
      <w:r w:rsidRPr="00C57D90">
        <w:rPr>
          <w:spacing w:val="-1"/>
          <w:sz w:val="24"/>
          <w:szCs w:val="24"/>
        </w:rPr>
        <w:t xml:space="preserve"> </w:t>
      </w:r>
      <w:r w:rsidRPr="00C57D90">
        <w:rPr>
          <w:sz w:val="24"/>
          <w:szCs w:val="24"/>
        </w:rPr>
        <w:t xml:space="preserve">sociedad que pueda prestar en un futuro el servicio objeto del Contrato, bastando a tal efecto la comunicación al </w:t>
      </w:r>
      <w:r w:rsidRPr="00C57D90">
        <w:rPr>
          <w:spacing w:val="-2"/>
          <w:sz w:val="24"/>
          <w:szCs w:val="24"/>
        </w:rPr>
        <w:t>CLIENTE.</w:t>
      </w:r>
    </w:p>
    <w:p w:rsidRPr="00C57D90" w:rsidR="00DE176A" w:rsidP="00DE176A" w:rsidRDefault="00DE176A" w14:paraId="33A11E51" w14:textId="77777777">
      <w:pPr>
        <w:numPr>
          <w:ilvl w:val="0"/>
          <w:numId w:val="13"/>
        </w:numPr>
        <w:tabs>
          <w:tab w:val="left" w:pos="334"/>
        </w:tabs>
        <w:spacing w:before="215"/>
        <w:ind w:left="334" w:hanging="242"/>
        <w:rPr>
          <w:rFonts w:ascii="Arial"/>
          <w:b/>
        </w:rPr>
      </w:pPr>
      <w:r w:rsidRPr="00C57D90">
        <w:rPr>
          <w:rFonts w:ascii="Arial"/>
          <w:b/>
          <w:color w:val="0066FF"/>
        </w:rPr>
        <w:t>COMUNICACIONES</w:t>
      </w:r>
      <w:r w:rsidRPr="00C57D90">
        <w:rPr>
          <w:rFonts w:ascii="Arial"/>
          <w:b/>
          <w:color w:val="0066FF"/>
          <w:spacing w:val="-5"/>
        </w:rPr>
        <w:t xml:space="preserve"> </w:t>
      </w:r>
      <w:r w:rsidRPr="00C57D90">
        <w:rPr>
          <w:rFonts w:ascii="Arial"/>
          <w:b/>
          <w:color w:val="0066FF"/>
        </w:rPr>
        <w:t>ENTRE</w:t>
      </w:r>
      <w:r w:rsidRPr="00C57D90">
        <w:rPr>
          <w:rFonts w:ascii="Arial"/>
          <w:b/>
          <w:color w:val="0066FF"/>
          <w:spacing w:val="-4"/>
        </w:rPr>
        <w:t xml:space="preserve"> </w:t>
      </w:r>
      <w:r w:rsidRPr="00C57D90">
        <w:rPr>
          <w:rFonts w:ascii="Arial"/>
          <w:b/>
          <w:color w:val="0066FF"/>
        </w:rPr>
        <w:t>LAS</w:t>
      </w:r>
      <w:r w:rsidRPr="00C57D90">
        <w:rPr>
          <w:rFonts w:ascii="Arial"/>
          <w:b/>
          <w:color w:val="0066FF"/>
          <w:spacing w:val="-3"/>
        </w:rPr>
        <w:t xml:space="preserve"> </w:t>
      </w:r>
      <w:r w:rsidRPr="00C57D90">
        <w:rPr>
          <w:rFonts w:ascii="Arial"/>
          <w:b/>
          <w:color w:val="0066FF"/>
          <w:spacing w:val="-2"/>
        </w:rPr>
        <w:t>PARTES</w:t>
      </w:r>
    </w:p>
    <w:p w:rsidRPr="00C57D90" w:rsidR="00DE176A" w:rsidP="00DE176A" w:rsidRDefault="00DE176A" w14:paraId="4714E86F" w14:textId="77777777">
      <w:pPr>
        <w:spacing w:before="192" w:line="172" w:lineRule="auto"/>
        <w:ind w:left="92" w:right="89"/>
        <w:jc w:val="both"/>
        <w:rPr>
          <w:sz w:val="24"/>
          <w:szCs w:val="24"/>
        </w:rPr>
      </w:pPr>
      <w:r w:rsidRPr="00C57D90">
        <w:rPr>
          <w:sz w:val="24"/>
          <w:szCs w:val="24"/>
        </w:rPr>
        <w:t>NABALIA designa como domicilio a efectos de notificaciones el indicado en la cláusula 16 de las presentes Condiciones Generales.</w:t>
      </w:r>
    </w:p>
    <w:p w:rsidRPr="00C57D90" w:rsidR="00DE176A" w:rsidP="00DE176A" w:rsidRDefault="00DE176A" w14:paraId="0825D075" w14:textId="77777777">
      <w:pPr>
        <w:spacing w:before="204" w:line="172" w:lineRule="auto"/>
        <w:ind w:left="92" w:right="89"/>
        <w:jc w:val="both"/>
        <w:rPr>
          <w:sz w:val="24"/>
          <w:szCs w:val="24"/>
        </w:rPr>
      </w:pPr>
      <w:r w:rsidRPr="00C57D90">
        <w:rPr>
          <w:sz w:val="24"/>
          <w:szCs w:val="24"/>
        </w:rPr>
        <w:t xml:space="preserve">Por su parte, el CLIENTE designa el indicado en el apartado DATOS IDENTIFICATIVOS DEL CLIENTE </w:t>
      </w:r>
      <w:proofErr w:type="gramStart"/>
      <w:r w:rsidRPr="00C57D90">
        <w:rPr>
          <w:sz w:val="24"/>
          <w:szCs w:val="24"/>
        </w:rPr>
        <w:t>A</w:t>
      </w:r>
      <w:r w:rsidRPr="00C57D90">
        <w:rPr>
          <w:spacing w:val="50"/>
          <w:w w:val="150"/>
          <w:sz w:val="24"/>
          <w:szCs w:val="24"/>
        </w:rPr>
        <w:t xml:space="preserve">  </w:t>
      </w:r>
      <w:r w:rsidRPr="00C57D90">
        <w:rPr>
          <w:sz w:val="24"/>
          <w:szCs w:val="24"/>
        </w:rPr>
        <w:t>EFECTOS</w:t>
      </w:r>
      <w:proofErr w:type="gramEnd"/>
      <w:r w:rsidRPr="00C57D90">
        <w:rPr>
          <w:spacing w:val="57"/>
          <w:w w:val="150"/>
          <w:sz w:val="24"/>
          <w:szCs w:val="24"/>
        </w:rPr>
        <w:t xml:space="preserve">  </w:t>
      </w:r>
      <w:proofErr w:type="gramStart"/>
      <w:r w:rsidRPr="00C57D90">
        <w:rPr>
          <w:sz w:val="24"/>
          <w:szCs w:val="24"/>
        </w:rPr>
        <w:t>DE</w:t>
      </w:r>
      <w:r w:rsidRPr="00C57D90">
        <w:rPr>
          <w:spacing w:val="57"/>
          <w:w w:val="150"/>
          <w:sz w:val="24"/>
          <w:szCs w:val="24"/>
        </w:rPr>
        <w:t xml:space="preserve">  </w:t>
      </w:r>
      <w:r w:rsidRPr="00C57D90">
        <w:rPr>
          <w:sz w:val="24"/>
          <w:szCs w:val="24"/>
        </w:rPr>
        <w:t>NOTIFICACIONES</w:t>
      </w:r>
      <w:proofErr w:type="gramEnd"/>
      <w:r w:rsidRPr="00C57D90">
        <w:rPr>
          <w:spacing w:val="57"/>
          <w:w w:val="150"/>
          <w:sz w:val="24"/>
          <w:szCs w:val="24"/>
        </w:rPr>
        <w:t xml:space="preserve">  </w:t>
      </w:r>
      <w:proofErr w:type="gramStart"/>
      <w:r w:rsidRPr="00C57D90">
        <w:rPr>
          <w:sz w:val="24"/>
          <w:szCs w:val="24"/>
        </w:rPr>
        <w:t>en</w:t>
      </w:r>
      <w:r w:rsidRPr="00C57D90">
        <w:rPr>
          <w:spacing w:val="58"/>
          <w:w w:val="150"/>
          <w:sz w:val="24"/>
          <w:szCs w:val="24"/>
        </w:rPr>
        <w:t xml:space="preserve">  </w:t>
      </w:r>
      <w:r w:rsidRPr="00C57D90">
        <w:rPr>
          <w:spacing w:val="-5"/>
          <w:sz w:val="24"/>
          <w:szCs w:val="24"/>
        </w:rPr>
        <w:t>las</w:t>
      </w:r>
      <w:proofErr w:type="gramEnd"/>
    </w:p>
    <w:p w:rsidRPr="00C57D90" w:rsidR="00DE176A" w:rsidP="00DE176A" w:rsidRDefault="00DE176A" w14:paraId="2DBABBB9" w14:textId="77777777">
      <w:pPr>
        <w:spacing w:before="4" w:line="172" w:lineRule="auto"/>
        <w:ind w:left="92" w:right="90"/>
        <w:jc w:val="both"/>
        <w:rPr>
          <w:sz w:val="24"/>
          <w:szCs w:val="24"/>
        </w:rPr>
      </w:pPr>
      <w:r w:rsidRPr="00C57D90">
        <w:rPr>
          <w:sz w:val="24"/>
          <w:szCs w:val="24"/>
        </w:rPr>
        <w:t>Condiciones Particulares.</w:t>
      </w:r>
      <w:r w:rsidRPr="00C57D90">
        <w:rPr>
          <w:spacing w:val="-15"/>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comprometen a notificar a la otra cualquier modificación.</w:t>
      </w:r>
    </w:p>
    <w:p w:rsidRPr="00C57D90" w:rsidR="00DE176A" w:rsidP="00DE176A" w:rsidRDefault="00DE176A" w14:paraId="6FC069EB" w14:textId="77777777">
      <w:pPr>
        <w:numPr>
          <w:ilvl w:val="0"/>
          <w:numId w:val="13"/>
        </w:numPr>
        <w:tabs>
          <w:tab w:val="left" w:pos="334"/>
        </w:tabs>
        <w:spacing w:before="210"/>
        <w:ind w:left="334" w:hanging="242"/>
        <w:rPr>
          <w:rFonts w:ascii="Arial"/>
          <w:b/>
        </w:rPr>
      </w:pPr>
      <w:r w:rsidRPr="00C57D90">
        <w:rPr>
          <w:rFonts w:ascii="Arial"/>
          <w:b/>
          <w:color w:val="0066FF"/>
        </w:rPr>
        <w:t>CALIDAD</w:t>
      </w:r>
      <w:r w:rsidRPr="00C57D90">
        <w:rPr>
          <w:rFonts w:ascii="Arial"/>
          <w:b/>
          <w:color w:val="0066FF"/>
          <w:spacing w:val="-7"/>
        </w:rPr>
        <w:t xml:space="preserve"> </w:t>
      </w:r>
      <w:r w:rsidRPr="00C57D90">
        <w:rPr>
          <w:rFonts w:ascii="Arial"/>
          <w:b/>
          <w:color w:val="0066FF"/>
        </w:rPr>
        <w:t>Y</w:t>
      </w:r>
      <w:r w:rsidRPr="00C57D90">
        <w:rPr>
          <w:rFonts w:ascii="Arial"/>
          <w:b/>
          <w:color w:val="0066FF"/>
          <w:spacing w:val="-9"/>
        </w:rPr>
        <w:t xml:space="preserve"> </w:t>
      </w:r>
      <w:r w:rsidRPr="00C57D90">
        <w:rPr>
          <w:rFonts w:ascii="Arial"/>
          <w:b/>
          <w:color w:val="0066FF"/>
        </w:rPr>
        <w:t>CONTINUIDAD</w:t>
      </w:r>
      <w:r w:rsidRPr="00C57D90">
        <w:rPr>
          <w:rFonts w:ascii="Arial"/>
          <w:b/>
          <w:color w:val="0066FF"/>
          <w:spacing w:val="-3"/>
        </w:rPr>
        <w:t xml:space="preserve"> </w:t>
      </w:r>
      <w:r w:rsidRPr="00C57D90">
        <w:rPr>
          <w:rFonts w:ascii="Arial"/>
          <w:b/>
          <w:color w:val="0066FF"/>
        </w:rPr>
        <w:t>DEL</w:t>
      </w:r>
      <w:r w:rsidRPr="00C57D90">
        <w:rPr>
          <w:rFonts w:ascii="Arial"/>
          <w:b/>
          <w:color w:val="0066FF"/>
          <w:spacing w:val="-7"/>
        </w:rPr>
        <w:t xml:space="preserve"> </w:t>
      </w:r>
      <w:r w:rsidRPr="00C57D90">
        <w:rPr>
          <w:rFonts w:ascii="Arial"/>
          <w:b/>
          <w:color w:val="0066FF"/>
          <w:spacing w:val="-2"/>
        </w:rPr>
        <w:t>SUMINISTRO</w:t>
      </w:r>
    </w:p>
    <w:p w:rsidRPr="00C57D90" w:rsidR="00DE176A" w:rsidP="00DE176A" w:rsidRDefault="00DE176A" w14:paraId="43AC41AD" w14:textId="77777777">
      <w:pPr>
        <w:spacing w:before="192" w:line="172" w:lineRule="auto"/>
        <w:ind w:left="92" w:right="84"/>
        <w:jc w:val="both"/>
        <w:rPr>
          <w:sz w:val="24"/>
          <w:szCs w:val="24"/>
        </w:rPr>
      </w:pPr>
      <w:r w:rsidRPr="00C57D90">
        <w:rPr>
          <w:sz w:val="24"/>
          <w:szCs w:val="24"/>
        </w:rP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C57D90">
        <w:rPr>
          <w:spacing w:val="40"/>
          <w:sz w:val="24"/>
          <w:szCs w:val="24"/>
        </w:rPr>
        <w:t xml:space="preserve"> </w:t>
      </w:r>
      <w:r w:rsidRPr="00C57D90">
        <w:rPr>
          <w:sz w:val="24"/>
          <w:szCs w:val="24"/>
        </w:rPr>
        <w:t xml:space="preserve">receptoras, incluidos los aparatos de consumo, y de hacer un uso adecuado de los mismos. NABALIA dará traslado a la Empresa Distribuidora de cualquier reclamación o solicitud del CLIENTE </w:t>
      </w:r>
      <w:proofErr w:type="gramStart"/>
      <w:r w:rsidRPr="00C57D90">
        <w:rPr>
          <w:sz w:val="24"/>
          <w:szCs w:val="24"/>
        </w:rPr>
        <w:t>en relación a</w:t>
      </w:r>
      <w:proofErr w:type="gramEnd"/>
      <w:r w:rsidRPr="00C57D90">
        <w:rPr>
          <w:sz w:val="24"/>
          <w:szCs w:val="24"/>
        </w:rPr>
        <w:t xml:space="preserve"> la calidad del suministro.</w:t>
      </w:r>
    </w:p>
    <w:p w:rsidRPr="00C57D90" w:rsidR="00DE176A" w:rsidP="00DE176A" w:rsidRDefault="00DE176A" w14:paraId="42605381" w14:textId="77777777">
      <w:pPr>
        <w:spacing w:before="218" w:line="172" w:lineRule="auto"/>
        <w:ind w:left="92" w:right="84"/>
        <w:jc w:val="both"/>
        <w:rPr>
          <w:sz w:val="24"/>
          <w:szCs w:val="24"/>
        </w:rPr>
      </w:pPr>
      <w:r w:rsidRPr="00C57D90">
        <w:rPr>
          <w:sz w:val="24"/>
          <w:szCs w:val="24"/>
        </w:rPr>
        <w:t>NABALIA no será en ningún momento responsable de</w:t>
      </w:r>
      <w:r w:rsidRPr="00C57D90">
        <w:rPr>
          <w:spacing w:val="40"/>
          <w:sz w:val="24"/>
          <w:szCs w:val="24"/>
        </w:rPr>
        <w:t xml:space="preserve"> </w:t>
      </w:r>
      <w:r w:rsidRPr="00C57D90">
        <w:rPr>
          <w:sz w:val="24"/>
          <w:szCs w:val="24"/>
        </w:rPr>
        <w:t>la falta de calidad de suministro o de los daños que pudieran producirse al CLIENTE por interrupciones, cortes de suministro, bajadas de tensión, etc., debiendo dirigir</w:t>
      </w:r>
      <w:r w:rsidRPr="00C57D90">
        <w:rPr>
          <w:spacing w:val="-5"/>
          <w:sz w:val="24"/>
          <w:szCs w:val="24"/>
        </w:rPr>
        <w:t xml:space="preserve"> </w:t>
      </w:r>
      <w:r w:rsidRPr="00C57D90">
        <w:rPr>
          <w:sz w:val="24"/>
          <w:szCs w:val="24"/>
        </w:rPr>
        <w:t>el</w:t>
      </w:r>
      <w:r w:rsidRPr="00C57D90">
        <w:rPr>
          <w:spacing w:val="-5"/>
          <w:sz w:val="24"/>
          <w:szCs w:val="24"/>
        </w:rPr>
        <w:t xml:space="preserve"> </w:t>
      </w:r>
      <w:r w:rsidRPr="00C57D90">
        <w:rPr>
          <w:sz w:val="24"/>
          <w:szCs w:val="24"/>
        </w:rPr>
        <w:t>CLIENTE</w:t>
      </w:r>
      <w:r w:rsidRPr="00C57D90">
        <w:rPr>
          <w:spacing w:val="-5"/>
          <w:sz w:val="24"/>
          <w:szCs w:val="24"/>
        </w:rPr>
        <w:t xml:space="preserve"> </w:t>
      </w:r>
      <w:r w:rsidRPr="00C57D90">
        <w:rPr>
          <w:sz w:val="24"/>
          <w:szCs w:val="24"/>
        </w:rPr>
        <w:t>cualquier</w:t>
      </w:r>
      <w:r w:rsidRPr="00C57D90">
        <w:rPr>
          <w:spacing w:val="-5"/>
          <w:sz w:val="24"/>
          <w:szCs w:val="24"/>
        </w:rPr>
        <w:t xml:space="preserve"> </w:t>
      </w:r>
      <w:r w:rsidRPr="00C57D90">
        <w:rPr>
          <w:sz w:val="24"/>
          <w:szCs w:val="24"/>
        </w:rPr>
        <w:t>reclamación</w:t>
      </w:r>
      <w:r w:rsidRPr="00C57D90">
        <w:rPr>
          <w:spacing w:val="-5"/>
          <w:sz w:val="24"/>
          <w:szCs w:val="24"/>
        </w:rPr>
        <w:t xml:space="preserve"> </w:t>
      </w:r>
      <w:r w:rsidRPr="00C57D90">
        <w:rPr>
          <w:sz w:val="24"/>
          <w:szCs w:val="24"/>
        </w:rPr>
        <w:t>derivada</w:t>
      </w:r>
      <w:r w:rsidRPr="00C57D90">
        <w:rPr>
          <w:spacing w:val="-5"/>
          <w:sz w:val="24"/>
          <w:szCs w:val="24"/>
        </w:rPr>
        <w:t xml:space="preserve"> </w:t>
      </w:r>
      <w:r w:rsidRPr="00C57D90">
        <w:rPr>
          <w:sz w:val="24"/>
          <w:szCs w:val="24"/>
        </w:rPr>
        <w:t>de</w:t>
      </w:r>
      <w:r w:rsidRPr="00C57D90">
        <w:rPr>
          <w:spacing w:val="-5"/>
          <w:sz w:val="24"/>
          <w:szCs w:val="24"/>
        </w:rPr>
        <w:t xml:space="preserve"> </w:t>
      </w:r>
      <w:r w:rsidRPr="00C57D90">
        <w:rPr>
          <w:sz w:val="24"/>
          <w:szCs w:val="24"/>
        </w:rPr>
        <w:t xml:space="preserve">la defectuosa calidad del suministro a la Empresa Distribuidora con la cual tenga contratado el acceso a la red, así como la gestión y tramitación de cualquier tipo de compensación, reembolso o indemnización a las que hubiera lugar, de conformidad con la normativa </w:t>
      </w:r>
      <w:r w:rsidRPr="00C57D90">
        <w:rPr>
          <w:spacing w:val="-2"/>
          <w:sz w:val="24"/>
          <w:szCs w:val="24"/>
        </w:rPr>
        <w:t>aplicable.</w:t>
      </w:r>
    </w:p>
    <w:p w:rsidRPr="00C57D90" w:rsidR="00DE176A" w:rsidP="00DE176A" w:rsidRDefault="00DE176A" w14:paraId="0470448C" w14:textId="77777777">
      <w:pPr>
        <w:spacing w:before="93"/>
        <w:rPr>
          <w:sz w:val="24"/>
          <w:szCs w:val="24"/>
        </w:rPr>
      </w:pPr>
    </w:p>
    <w:p w:rsidRPr="00C57D90" w:rsidR="00DE176A" w:rsidP="00DE176A" w:rsidRDefault="00DE176A" w14:paraId="620269AD" w14:textId="77777777">
      <w:pPr>
        <w:numPr>
          <w:ilvl w:val="0"/>
          <w:numId w:val="13"/>
        </w:numPr>
        <w:tabs>
          <w:tab w:val="left" w:pos="334"/>
        </w:tabs>
        <w:ind w:left="334" w:hanging="242"/>
        <w:rPr>
          <w:rFonts w:ascii="Arial"/>
          <w:b/>
        </w:rPr>
      </w:pPr>
      <w:r w:rsidRPr="00C57D90">
        <w:rPr>
          <w:rFonts w:ascii="Arial"/>
          <w:b/>
          <w:color w:val="0066FF"/>
        </w:rPr>
        <w:t>DERECHO</w:t>
      </w:r>
      <w:r w:rsidRPr="00C57D90">
        <w:rPr>
          <w:rFonts w:ascii="Arial"/>
          <w:b/>
          <w:color w:val="0066FF"/>
          <w:spacing w:val="-4"/>
        </w:rPr>
        <w:t xml:space="preserve"> </w:t>
      </w:r>
      <w:r w:rsidRPr="00C57D90">
        <w:rPr>
          <w:rFonts w:ascii="Arial"/>
          <w:b/>
          <w:color w:val="0066FF"/>
        </w:rPr>
        <w:t>DE</w:t>
      </w:r>
      <w:r w:rsidRPr="00C57D90">
        <w:rPr>
          <w:rFonts w:ascii="Arial"/>
          <w:b/>
          <w:color w:val="0066FF"/>
          <w:spacing w:val="-5"/>
        </w:rPr>
        <w:t xml:space="preserve"> </w:t>
      </w:r>
      <w:r w:rsidRPr="00C57D90">
        <w:rPr>
          <w:rFonts w:ascii="Arial"/>
          <w:b/>
          <w:color w:val="0066FF"/>
        </w:rPr>
        <w:t>DESISTIMIENTO</w:t>
      </w:r>
      <w:r w:rsidRPr="00C57D90">
        <w:rPr>
          <w:rFonts w:ascii="Arial"/>
          <w:b/>
          <w:color w:val="0066FF"/>
          <w:spacing w:val="-3"/>
        </w:rPr>
        <w:t xml:space="preserve"> </w:t>
      </w:r>
      <w:r w:rsidRPr="00C57D90">
        <w:rPr>
          <w:rFonts w:ascii="Arial"/>
          <w:b/>
          <w:color w:val="0066FF"/>
        </w:rPr>
        <w:t>DEL</w:t>
      </w:r>
      <w:r w:rsidRPr="00C57D90">
        <w:rPr>
          <w:rFonts w:ascii="Arial"/>
          <w:b/>
          <w:color w:val="0066FF"/>
          <w:spacing w:val="-6"/>
        </w:rPr>
        <w:t xml:space="preserve"> </w:t>
      </w:r>
      <w:r w:rsidRPr="00C57D90">
        <w:rPr>
          <w:rFonts w:ascii="Arial"/>
          <w:b/>
          <w:color w:val="0066FF"/>
          <w:spacing w:val="-2"/>
        </w:rPr>
        <w:t>CLIENTE</w:t>
      </w:r>
    </w:p>
    <w:p w:rsidRPr="00C57D90" w:rsidR="00DE176A" w:rsidP="00DE176A" w:rsidRDefault="00DE176A" w14:paraId="119D023E" w14:textId="77777777">
      <w:pPr>
        <w:spacing w:before="192" w:line="172" w:lineRule="auto"/>
        <w:ind w:left="92" w:right="88"/>
        <w:jc w:val="both"/>
        <w:rPr>
          <w:sz w:val="24"/>
          <w:szCs w:val="24"/>
        </w:rPr>
      </w:pPr>
      <w:r w:rsidRPr="00C57D90">
        <w:rPr>
          <w:sz w:val="24"/>
          <w:szCs w:val="24"/>
        </w:rPr>
        <w:t>El CLIENTE que tenga la consideración de consumidor y usuario en virtud de la Ley General para la Defensa de los Consumidores y Usuarios podrá ejercer este derecho en el plazo de 14 días naturales desde la celebración del Contrato,</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z w:val="24"/>
          <w:szCs w:val="24"/>
        </w:rPr>
        <w:t>desde</w:t>
      </w:r>
      <w:r w:rsidRPr="00C57D90">
        <w:rPr>
          <w:spacing w:val="4"/>
          <w:sz w:val="24"/>
          <w:szCs w:val="24"/>
        </w:rPr>
        <w:t xml:space="preserve"> </w:t>
      </w:r>
      <w:r w:rsidRPr="00C57D90">
        <w:rPr>
          <w:sz w:val="24"/>
          <w:szCs w:val="24"/>
        </w:rPr>
        <w:t>la</w:t>
      </w:r>
      <w:r w:rsidRPr="00C57D90">
        <w:rPr>
          <w:spacing w:val="6"/>
          <w:sz w:val="24"/>
          <w:szCs w:val="24"/>
        </w:rPr>
        <w:t xml:space="preserve"> </w:t>
      </w:r>
      <w:r w:rsidRPr="00C57D90">
        <w:rPr>
          <w:sz w:val="24"/>
          <w:szCs w:val="24"/>
        </w:rPr>
        <w:t>recepción</w:t>
      </w:r>
      <w:r w:rsidRPr="00C57D90">
        <w:rPr>
          <w:spacing w:val="7"/>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4"/>
          <w:sz w:val="24"/>
          <w:szCs w:val="24"/>
        </w:rPr>
        <w:t xml:space="preserve"> </w:t>
      </w:r>
      <w:r w:rsidRPr="00C57D90">
        <w:rPr>
          <w:sz w:val="24"/>
          <w:szCs w:val="24"/>
        </w:rPr>
        <w:t>soporte</w:t>
      </w:r>
      <w:r w:rsidRPr="00C57D90">
        <w:rPr>
          <w:spacing w:val="6"/>
          <w:sz w:val="24"/>
          <w:szCs w:val="24"/>
        </w:rPr>
        <w:t xml:space="preserve"> </w:t>
      </w:r>
      <w:r w:rsidRPr="00C57D90">
        <w:rPr>
          <w:spacing w:val="-2"/>
          <w:sz w:val="24"/>
          <w:szCs w:val="24"/>
        </w:rPr>
        <w:t>documental</w:t>
      </w:r>
    </w:p>
    <w:p w:rsidR="00DE176A" w:rsidP="00DE176A" w:rsidRDefault="00DE176A" w14:paraId="4F6BC9AE" w14:textId="77777777">
      <w:pPr>
        <w:spacing w:line="172" w:lineRule="auto"/>
        <w:jc w:val="both"/>
        <w:sectPr w:rsidR="00DE176A" w:rsidSect="00DE176A">
          <w:headerReference w:type="default" r:id="rId15"/>
          <w:pgSz w:w="11900" w:h="16840"/>
          <w:pgMar w:top="600" w:right="240" w:bottom="280" w:left="240" w:header="342" w:footer="0" w:gutter="0"/>
          <w:pgNumType w:start="1"/>
          <w:cols w:equalWidth="0" w:space="720" w:num="2">
            <w:col w:w="5628" w:space="40"/>
            <w:col w:w="5752"/>
          </w:cols>
        </w:sectPr>
      </w:pPr>
    </w:p>
    <w:p w:rsidRPr="00C57D90" w:rsidR="00DE176A" w:rsidP="00DE176A" w:rsidRDefault="00DE176A" w14:paraId="75250B26" w14:textId="77777777">
      <w:pPr>
        <w:spacing w:before="144" w:line="172" w:lineRule="auto"/>
        <w:ind w:left="93" w:right="2"/>
        <w:jc w:val="both"/>
        <w:rPr>
          <w:sz w:val="24"/>
          <w:szCs w:val="24"/>
        </w:rPr>
      </w:pPr>
      <w:r w:rsidRPr="00C57D90">
        <w:rPr>
          <w:sz w:val="24"/>
          <w:szCs w:val="24"/>
        </w:rPr>
        <w:lastRenderedPageBreak/>
        <w:t>en el caso de contratación por vía telemática o</w:t>
      </w:r>
      <w:r w:rsidRPr="00C57D90">
        <w:rPr>
          <w:spacing w:val="40"/>
          <w:sz w:val="24"/>
          <w:szCs w:val="24"/>
        </w:rPr>
        <w:t xml:space="preserve"> </w:t>
      </w:r>
      <w:r w:rsidRPr="00C57D90">
        <w:rPr>
          <w:sz w:val="24"/>
          <w:szCs w:val="24"/>
        </w:rPr>
        <w:t>telefónica, mediante comunicación expresa y fehaciente a NABALIA, utilizando el modelo propuesto o similar, dejando sin efecto el contrato celebrado y</w:t>
      </w:r>
      <w:r w:rsidRPr="00C57D90">
        <w:rPr>
          <w:spacing w:val="-1"/>
          <w:sz w:val="24"/>
          <w:szCs w:val="24"/>
        </w:rPr>
        <w:t xml:space="preserve"> </w:t>
      </w:r>
      <w:r w:rsidRPr="00C57D90">
        <w:rPr>
          <w:sz w:val="24"/>
          <w:szCs w:val="24"/>
        </w:rPr>
        <w:t>sin que resulte de aplicación penalización alguna. Para cumplir el plazo de desistimiento, basta con que la comunicación relativa al ejercicio por parte del CLIENTE sea enviada antes de que venza el plazo correspondiente.</w:t>
      </w:r>
    </w:p>
    <w:p w:rsidRPr="00C57D90" w:rsidR="00DE176A" w:rsidP="00DE176A" w:rsidRDefault="00DE176A" w14:paraId="2929A312" w14:textId="77777777">
      <w:pPr>
        <w:spacing w:before="211" w:line="172" w:lineRule="auto"/>
        <w:ind w:left="93" w:right="1"/>
        <w:jc w:val="both"/>
        <w:rPr>
          <w:sz w:val="24"/>
          <w:szCs w:val="24"/>
        </w:rPr>
      </w:pPr>
      <w:r w:rsidRPr="00C57D90">
        <w:rPr>
          <w:sz w:val="24"/>
          <w:szCs w:val="24"/>
        </w:rP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C57D90">
        <w:rPr>
          <w:spacing w:val="40"/>
          <w:sz w:val="24"/>
          <w:szCs w:val="24"/>
        </w:rPr>
        <w:t xml:space="preserve"> </w:t>
      </w:r>
      <w:r w:rsidRPr="00C57D90">
        <w:rPr>
          <w:sz w:val="24"/>
          <w:szCs w:val="24"/>
        </w:rPr>
        <w:t>momento en que haya comunicado su desistimiento a NABALIA, en relación con el objeto del contrato.</w:t>
      </w:r>
    </w:p>
    <w:p w:rsidRPr="00C57D90" w:rsidR="00DE176A" w:rsidP="00DE176A" w:rsidRDefault="00DE176A" w14:paraId="3D61C387" w14:textId="77777777">
      <w:pPr>
        <w:spacing w:before="210" w:line="172" w:lineRule="auto"/>
        <w:ind w:left="93" w:right="6"/>
        <w:jc w:val="both"/>
        <w:rPr>
          <w:sz w:val="24"/>
          <w:szCs w:val="24"/>
        </w:rPr>
      </w:pPr>
      <w:r w:rsidRPr="00C57D90">
        <w:rPr>
          <w:sz w:val="24"/>
          <w:szCs w:val="24"/>
        </w:rP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Pr="00C57D90" w:rsidR="00DE176A" w:rsidP="00DE176A" w:rsidRDefault="00DE176A" w14:paraId="6A96F1A6" w14:textId="77777777">
      <w:pPr>
        <w:spacing w:before="208" w:line="172" w:lineRule="auto"/>
        <w:ind w:left="93" w:right="4"/>
        <w:jc w:val="both"/>
        <w:rPr>
          <w:sz w:val="24"/>
          <w:szCs w:val="24"/>
        </w:rPr>
      </w:pPr>
      <w:r w:rsidRPr="00C57D90">
        <w:rPr>
          <w:sz w:val="24"/>
          <w:szCs w:val="24"/>
        </w:rPr>
        <w:t>Por el contrario, si previamente a la celebración del Contrato, el CLIENTE no dispusiera de suministro de energía,</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solicitud</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desistimiento</w:t>
      </w:r>
      <w:r w:rsidRPr="00C57D90">
        <w:rPr>
          <w:spacing w:val="-6"/>
          <w:sz w:val="24"/>
          <w:szCs w:val="24"/>
        </w:rPr>
        <w:t xml:space="preserve"> </w:t>
      </w:r>
      <w:r w:rsidRPr="00C57D90">
        <w:rPr>
          <w:sz w:val="24"/>
          <w:szCs w:val="24"/>
        </w:rPr>
        <w:t>supondrá</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baja</w:t>
      </w:r>
      <w:r w:rsidRPr="00C57D90">
        <w:rPr>
          <w:spacing w:val="-7"/>
          <w:sz w:val="24"/>
          <w:szCs w:val="24"/>
        </w:rPr>
        <w:t xml:space="preserve"> </w:t>
      </w:r>
      <w:r w:rsidRPr="00C57D90">
        <w:rPr>
          <w:sz w:val="24"/>
          <w:szCs w:val="24"/>
        </w:rPr>
        <w:t>del suministro de energía.</w:t>
      </w:r>
    </w:p>
    <w:p w:rsidRPr="00C57D90" w:rsidR="00DE176A" w:rsidP="00DE176A" w:rsidRDefault="00DE176A" w14:paraId="3BC164D1" w14:textId="77777777">
      <w:pPr>
        <w:numPr>
          <w:ilvl w:val="0"/>
          <w:numId w:val="13"/>
        </w:numPr>
        <w:tabs>
          <w:tab w:val="left" w:pos="335"/>
        </w:tabs>
        <w:spacing w:before="236"/>
        <w:ind w:left="335" w:hanging="242"/>
        <w:rPr>
          <w:rFonts w:ascii="Arial"/>
          <w:b/>
        </w:rPr>
      </w:pPr>
      <w:r w:rsidRPr="00C57D90">
        <w:rPr>
          <w:rFonts w:ascii="Arial"/>
          <w:b/>
          <w:color w:val="0066FF"/>
        </w:rPr>
        <w:t>EQUIPOS</w:t>
      </w:r>
      <w:r w:rsidRPr="00C57D90">
        <w:rPr>
          <w:rFonts w:ascii="Arial"/>
          <w:b/>
          <w:color w:val="0066FF"/>
          <w:spacing w:val="-2"/>
        </w:rPr>
        <w:t xml:space="preserve"> </w:t>
      </w:r>
      <w:r w:rsidRPr="00C57D90">
        <w:rPr>
          <w:rFonts w:ascii="Arial"/>
          <w:b/>
          <w:color w:val="0066FF"/>
        </w:rPr>
        <w:t>DE</w:t>
      </w:r>
      <w:r w:rsidRPr="00C57D90">
        <w:rPr>
          <w:rFonts w:ascii="Arial"/>
          <w:b/>
          <w:color w:val="0066FF"/>
          <w:spacing w:val="-2"/>
        </w:rPr>
        <w:t xml:space="preserve"> </w:t>
      </w:r>
      <w:r w:rsidRPr="00C57D90">
        <w:rPr>
          <w:rFonts w:ascii="Arial"/>
          <w:b/>
          <w:color w:val="0066FF"/>
        </w:rPr>
        <w:t>MEDIDA</w:t>
      </w:r>
      <w:r w:rsidRPr="00C57D90">
        <w:rPr>
          <w:rFonts w:ascii="Arial"/>
          <w:b/>
          <w:color w:val="0066FF"/>
          <w:spacing w:val="-13"/>
        </w:rPr>
        <w:t xml:space="preserve"> </w:t>
      </w:r>
      <w:r w:rsidRPr="00C57D90">
        <w:rPr>
          <w:rFonts w:ascii="Arial"/>
          <w:b/>
          <w:color w:val="0066FF"/>
        </w:rPr>
        <w:t>Y</w:t>
      </w:r>
      <w:r w:rsidRPr="00C57D90">
        <w:rPr>
          <w:rFonts w:ascii="Arial"/>
          <w:b/>
          <w:color w:val="0066FF"/>
          <w:spacing w:val="-7"/>
        </w:rPr>
        <w:t xml:space="preserve"> </w:t>
      </w:r>
      <w:r w:rsidRPr="00C57D90">
        <w:rPr>
          <w:rFonts w:ascii="Arial"/>
          <w:b/>
          <w:color w:val="0066FF"/>
          <w:spacing w:val="-2"/>
        </w:rPr>
        <w:t>CONTROL</w:t>
      </w:r>
    </w:p>
    <w:p w:rsidRPr="00C57D90" w:rsidR="00DE176A" w:rsidP="00DE176A" w:rsidRDefault="00DE176A" w14:paraId="054574E7" w14:textId="77777777">
      <w:pPr>
        <w:spacing w:before="192" w:line="172" w:lineRule="auto"/>
        <w:ind w:left="93" w:right="5"/>
        <w:jc w:val="both"/>
        <w:rPr>
          <w:sz w:val="24"/>
          <w:szCs w:val="24"/>
        </w:rPr>
      </w:pPr>
      <w:r w:rsidRPr="00C57D90">
        <w:rPr>
          <w:sz w:val="24"/>
          <w:szCs w:val="24"/>
        </w:rPr>
        <w:t>El CLIENTE deberá disponer durante la vigencia del presente Contrato, en el Punto de Suministro, de un equipo de medida y control conforme a lo dispuesto en</w:t>
      </w:r>
      <w:r w:rsidRPr="00C57D90">
        <w:rPr>
          <w:spacing w:val="40"/>
          <w:sz w:val="24"/>
          <w:szCs w:val="24"/>
        </w:rPr>
        <w:t xml:space="preserve"> </w:t>
      </w:r>
      <w:r w:rsidRPr="00C57D90">
        <w:rPr>
          <w:sz w:val="24"/>
          <w:szCs w:val="24"/>
        </w:rPr>
        <w:t>el Real Decreto 1955/2000, Real Decreto 1434/2002 o</w:t>
      </w:r>
      <w:r w:rsidRPr="00C57D90">
        <w:rPr>
          <w:spacing w:val="40"/>
          <w:sz w:val="24"/>
          <w:szCs w:val="24"/>
        </w:rPr>
        <w:t xml:space="preserve"> </w:t>
      </w:r>
      <w:r w:rsidRPr="00C57D90">
        <w:rPr>
          <w:sz w:val="24"/>
          <w:szCs w:val="24"/>
        </w:rPr>
        <w:t>en aquella otra normativa que la sustituya o modifique, siendo responsable de su custodia, y del cumplimiento</w:t>
      </w:r>
      <w:r w:rsidRPr="00C57D90">
        <w:rPr>
          <w:spacing w:val="40"/>
          <w:sz w:val="24"/>
          <w:szCs w:val="24"/>
        </w:rPr>
        <w:t xml:space="preserve"> </w:t>
      </w:r>
      <w:r w:rsidRPr="00C57D90">
        <w:rPr>
          <w:sz w:val="24"/>
          <w:szCs w:val="24"/>
        </w:rP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Pr="00C57D90" w:rsidR="00DE176A" w:rsidP="00DE176A" w:rsidRDefault="00DE176A" w14:paraId="54A286A0" w14:textId="77777777">
      <w:pPr>
        <w:spacing w:before="15"/>
        <w:rPr>
          <w:sz w:val="24"/>
          <w:szCs w:val="24"/>
        </w:rPr>
      </w:pPr>
    </w:p>
    <w:p w:rsidRPr="00C57D90" w:rsidR="00DE176A" w:rsidP="00DE176A" w:rsidRDefault="00DE176A" w14:paraId="7A13979D" w14:textId="77777777">
      <w:pPr>
        <w:spacing w:before="1" w:line="172" w:lineRule="auto"/>
        <w:ind w:left="93" w:right="1"/>
        <w:jc w:val="both"/>
        <w:rPr>
          <w:sz w:val="24"/>
          <w:szCs w:val="24"/>
        </w:rPr>
      </w:pPr>
      <w:r w:rsidRPr="00C57D90">
        <w:rPr>
          <w:sz w:val="24"/>
          <w:szCs w:val="24"/>
        </w:rP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C57D90">
        <w:rPr>
          <w:spacing w:val="40"/>
          <w:sz w:val="24"/>
          <w:szCs w:val="24"/>
        </w:rPr>
        <w:t xml:space="preserve"> </w:t>
      </w:r>
      <w:r w:rsidRPr="00C57D90">
        <w:rPr>
          <w:sz w:val="24"/>
          <w:szCs w:val="24"/>
        </w:rPr>
        <w:t>lo</w:t>
      </w:r>
      <w:r w:rsidRPr="00C57D90">
        <w:rPr>
          <w:spacing w:val="40"/>
          <w:sz w:val="24"/>
          <w:szCs w:val="24"/>
        </w:rPr>
        <w:t xml:space="preserve"> </w:t>
      </w:r>
      <w:r w:rsidRPr="00C57D90">
        <w:rPr>
          <w:sz w:val="24"/>
          <w:szCs w:val="24"/>
        </w:rPr>
        <w:t>dispuesto</w:t>
      </w:r>
      <w:r w:rsidRPr="00C57D90">
        <w:rPr>
          <w:spacing w:val="40"/>
          <w:sz w:val="24"/>
          <w:szCs w:val="24"/>
        </w:rPr>
        <w:t xml:space="preserve"> </w:t>
      </w:r>
      <w:r w:rsidRPr="00C57D90">
        <w:rPr>
          <w:sz w:val="24"/>
          <w:szCs w:val="24"/>
        </w:rPr>
        <w:t>en la normativa vigente, exonerando en todo caso a NABALIA de cualquier contingencia que pueda derivarse del incumplimiento de esta obligación, y sin perjuicio de las responsabilidades que legalmente le fueran exigibles.</w:t>
      </w:r>
    </w:p>
    <w:p w:rsidRPr="00C57D90" w:rsidR="00DE176A" w:rsidP="00DE176A" w:rsidRDefault="00DE176A" w14:paraId="5CAC6D07" w14:textId="77777777">
      <w:pPr>
        <w:spacing w:before="15"/>
        <w:rPr>
          <w:sz w:val="24"/>
          <w:szCs w:val="24"/>
        </w:rPr>
      </w:pPr>
    </w:p>
    <w:p w:rsidRPr="00C57D90" w:rsidR="00DE176A" w:rsidP="00DE176A" w:rsidRDefault="00DE176A" w14:paraId="5DDF7D48" w14:textId="77777777">
      <w:pPr>
        <w:numPr>
          <w:ilvl w:val="0"/>
          <w:numId w:val="13"/>
        </w:numPr>
        <w:tabs>
          <w:tab w:val="left" w:pos="419"/>
        </w:tabs>
        <w:spacing w:line="189" w:lineRule="auto"/>
        <w:ind w:left="93" w:right="3" w:firstLine="0"/>
        <w:rPr>
          <w:rFonts w:ascii="Arial" w:hAnsi="Arial"/>
          <w:b/>
        </w:rPr>
      </w:pPr>
      <w:r w:rsidRPr="00C57D90">
        <w:rPr>
          <w:rFonts w:ascii="Arial" w:hAnsi="Arial"/>
          <w:b/>
          <w:color w:val="0066FF"/>
        </w:rPr>
        <w:t>DERECHOS</w:t>
      </w:r>
      <w:r w:rsidRPr="00C57D90">
        <w:rPr>
          <w:rFonts w:ascii="Arial" w:hAnsi="Arial"/>
          <w:b/>
          <w:color w:val="0066FF"/>
          <w:spacing w:val="40"/>
        </w:rPr>
        <w:t xml:space="preserve"> </w:t>
      </w:r>
      <w:r w:rsidRPr="00C57D90">
        <w:rPr>
          <w:rFonts w:ascii="Arial" w:hAnsi="Arial"/>
          <w:b/>
          <w:color w:val="0066FF"/>
        </w:rPr>
        <w:t>DE</w:t>
      </w:r>
      <w:r w:rsidRPr="00C57D90">
        <w:rPr>
          <w:rFonts w:ascii="Arial" w:hAnsi="Arial"/>
          <w:b/>
          <w:color w:val="0066FF"/>
          <w:spacing w:val="40"/>
        </w:rPr>
        <w:t xml:space="preserve"> </w:t>
      </w:r>
      <w:r w:rsidRPr="00C57D90">
        <w:rPr>
          <w:rFonts w:ascii="Arial" w:hAnsi="Arial"/>
          <w:b/>
          <w:color w:val="0066FF"/>
        </w:rPr>
        <w:t>ACOMETIDA</w:t>
      </w:r>
      <w:r w:rsidRPr="00C57D90">
        <w:rPr>
          <w:rFonts w:ascii="Arial" w:hAnsi="Arial"/>
          <w:b/>
          <w:color w:val="0066FF"/>
          <w:spacing w:val="40"/>
        </w:rPr>
        <w:t xml:space="preserve"> </w:t>
      </w:r>
      <w:r w:rsidRPr="00C57D90">
        <w:rPr>
          <w:rFonts w:ascii="Arial" w:hAnsi="Arial"/>
          <w:b/>
          <w:color w:val="0066FF"/>
        </w:rPr>
        <w:t>Y</w:t>
      </w:r>
      <w:r w:rsidRPr="00C57D90">
        <w:rPr>
          <w:rFonts w:ascii="Arial" w:hAnsi="Arial"/>
          <w:b/>
          <w:color w:val="0066FF"/>
          <w:spacing w:val="40"/>
        </w:rPr>
        <w:t xml:space="preserve"> </w:t>
      </w:r>
      <w:r w:rsidRPr="00C57D90">
        <w:rPr>
          <w:rFonts w:ascii="Arial" w:hAnsi="Arial"/>
          <w:b/>
          <w:color w:val="0066FF"/>
        </w:rPr>
        <w:t>DEPÓSITO</w:t>
      </w:r>
      <w:r w:rsidRPr="00C57D90">
        <w:rPr>
          <w:rFonts w:ascii="Arial" w:hAnsi="Arial"/>
          <w:b/>
          <w:color w:val="0066FF"/>
          <w:spacing w:val="40"/>
        </w:rPr>
        <w:t xml:space="preserve"> </w:t>
      </w:r>
      <w:r w:rsidRPr="00C57D90">
        <w:rPr>
          <w:rFonts w:ascii="Arial" w:hAnsi="Arial"/>
          <w:b/>
          <w:color w:val="0066FF"/>
        </w:rPr>
        <w:t xml:space="preserve">DE </w:t>
      </w:r>
      <w:r w:rsidRPr="00C57D90">
        <w:rPr>
          <w:rFonts w:ascii="Arial" w:hAnsi="Arial"/>
          <w:b/>
          <w:color w:val="0066FF"/>
          <w:spacing w:val="-2"/>
        </w:rPr>
        <w:t>GARANTÍA</w:t>
      </w:r>
    </w:p>
    <w:p w:rsidRPr="00C57D90" w:rsidR="00DE176A" w:rsidP="00DE176A" w:rsidRDefault="00DE176A" w14:paraId="61D627E5" w14:textId="77777777">
      <w:pPr>
        <w:spacing w:before="202" w:line="172" w:lineRule="auto"/>
        <w:ind w:left="93" w:right="5"/>
        <w:jc w:val="both"/>
        <w:rPr>
          <w:sz w:val="24"/>
          <w:szCs w:val="24"/>
        </w:rPr>
      </w:pPr>
      <w:r w:rsidRPr="00C57D90">
        <w:rPr>
          <w:sz w:val="24"/>
          <w:szCs w:val="24"/>
        </w:rP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Pr="00C57D90" w:rsidR="00DE176A" w:rsidP="00DE176A" w:rsidRDefault="00DE176A" w14:paraId="6FC555E1" w14:textId="77777777">
      <w:pPr>
        <w:spacing w:before="88"/>
        <w:rPr>
          <w:sz w:val="24"/>
          <w:szCs w:val="24"/>
        </w:rPr>
      </w:pPr>
    </w:p>
    <w:p w:rsidRPr="00C57D90" w:rsidR="00DE176A" w:rsidP="00DE176A" w:rsidRDefault="00DE176A" w14:paraId="007C82D7" w14:textId="77777777">
      <w:pPr>
        <w:numPr>
          <w:ilvl w:val="0"/>
          <w:numId w:val="13"/>
        </w:numPr>
        <w:tabs>
          <w:tab w:val="left" w:pos="335"/>
        </w:tabs>
        <w:ind w:left="335" w:hanging="242"/>
        <w:rPr>
          <w:rFonts w:ascii="Arial"/>
          <w:b/>
        </w:rPr>
      </w:pPr>
      <w:r w:rsidRPr="00C57D90">
        <w:rPr>
          <w:rFonts w:ascii="Arial"/>
          <w:b/>
          <w:color w:val="0066FF"/>
          <w:spacing w:val="-2"/>
        </w:rPr>
        <w:t>TRATAMIENTO</w:t>
      </w:r>
      <w:r w:rsidRPr="00C57D90">
        <w:rPr>
          <w:rFonts w:ascii="Arial"/>
          <w:b/>
          <w:color w:val="0066FF"/>
          <w:spacing w:val="-11"/>
        </w:rPr>
        <w:t xml:space="preserve"> </w:t>
      </w:r>
      <w:r w:rsidRPr="00C57D90">
        <w:rPr>
          <w:rFonts w:ascii="Arial"/>
          <w:b/>
          <w:color w:val="0066FF"/>
          <w:spacing w:val="-2"/>
        </w:rPr>
        <w:t>DE</w:t>
      </w:r>
      <w:r w:rsidRPr="00C57D90">
        <w:rPr>
          <w:rFonts w:ascii="Arial"/>
          <w:b/>
          <w:color w:val="0066FF"/>
          <w:spacing w:val="-11"/>
        </w:rPr>
        <w:t xml:space="preserve"> </w:t>
      </w:r>
      <w:r w:rsidRPr="00C57D90">
        <w:rPr>
          <w:rFonts w:ascii="Arial"/>
          <w:b/>
          <w:color w:val="0066FF"/>
          <w:spacing w:val="-2"/>
        </w:rPr>
        <w:t>DATOS</w:t>
      </w:r>
      <w:r w:rsidRPr="00C57D90">
        <w:rPr>
          <w:rFonts w:ascii="Arial"/>
          <w:b/>
          <w:color w:val="0066FF"/>
          <w:spacing w:val="-10"/>
        </w:rPr>
        <w:t xml:space="preserve"> </w:t>
      </w:r>
      <w:r w:rsidRPr="00C57D90">
        <w:rPr>
          <w:rFonts w:ascii="Arial"/>
          <w:b/>
          <w:color w:val="0066FF"/>
          <w:spacing w:val="-2"/>
        </w:rPr>
        <w:t>PERSONALES</w:t>
      </w:r>
    </w:p>
    <w:p w:rsidRPr="00C57D90" w:rsidR="00DE176A" w:rsidP="00DE176A" w:rsidRDefault="00DE176A" w14:paraId="43B42D60" w14:textId="77777777">
      <w:pPr>
        <w:spacing w:before="192" w:line="172" w:lineRule="auto"/>
        <w:ind w:left="93"/>
        <w:jc w:val="both"/>
        <w:rPr>
          <w:sz w:val="24"/>
          <w:szCs w:val="24"/>
        </w:rPr>
      </w:pPr>
      <w:r w:rsidRPr="00C57D90">
        <w:rPr>
          <w:sz w:val="24"/>
          <w:szCs w:val="24"/>
        </w:rPr>
        <w:t>El responsable del tratamiento de los datos personales</w:t>
      </w:r>
      <w:r w:rsidRPr="00C57D90">
        <w:rPr>
          <w:spacing w:val="40"/>
          <w:sz w:val="24"/>
          <w:szCs w:val="24"/>
        </w:rPr>
        <w:t xml:space="preserve"> </w:t>
      </w:r>
      <w:r w:rsidRPr="00C57D90">
        <w:rPr>
          <w:sz w:val="24"/>
          <w:szCs w:val="24"/>
        </w:rPr>
        <w:t>del</w:t>
      </w:r>
      <w:r w:rsidRPr="00C57D90">
        <w:rPr>
          <w:spacing w:val="9"/>
          <w:sz w:val="24"/>
          <w:szCs w:val="24"/>
        </w:rPr>
        <w:t xml:space="preserve"> </w:t>
      </w:r>
      <w:r w:rsidRPr="00C57D90">
        <w:rPr>
          <w:sz w:val="24"/>
          <w:szCs w:val="24"/>
        </w:rPr>
        <w:t>CLIENTE</w:t>
      </w:r>
      <w:r w:rsidRPr="00C57D90">
        <w:rPr>
          <w:spacing w:val="11"/>
          <w:sz w:val="24"/>
          <w:szCs w:val="24"/>
        </w:rPr>
        <w:t xml:space="preserve"> </w:t>
      </w:r>
      <w:r w:rsidRPr="00C57D90">
        <w:rPr>
          <w:sz w:val="24"/>
          <w:szCs w:val="24"/>
        </w:rPr>
        <w:t>es</w:t>
      </w:r>
      <w:r w:rsidRPr="00C57D90">
        <w:rPr>
          <w:spacing w:val="11"/>
          <w:sz w:val="24"/>
          <w:szCs w:val="24"/>
        </w:rPr>
        <w:t xml:space="preserve"> </w:t>
      </w:r>
      <w:r w:rsidRPr="00C57D90">
        <w:rPr>
          <w:sz w:val="24"/>
          <w:szCs w:val="24"/>
        </w:rPr>
        <w:t>NABALIA ENERGIA</w:t>
      </w:r>
      <w:r w:rsidRPr="00C57D90">
        <w:rPr>
          <w:spacing w:val="-2"/>
          <w:sz w:val="24"/>
          <w:szCs w:val="24"/>
        </w:rPr>
        <w:t xml:space="preserve"> </w:t>
      </w:r>
      <w:r w:rsidRPr="00C57D90">
        <w:rPr>
          <w:sz w:val="24"/>
          <w:szCs w:val="24"/>
        </w:rPr>
        <w:t>2000,</w:t>
      </w:r>
      <w:r w:rsidRPr="00C57D90">
        <w:rPr>
          <w:spacing w:val="10"/>
          <w:sz w:val="24"/>
          <w:szCs w:val="24"/>
        </w:rPr>
        <w:t xml:space="preserve"> </w:t>
      </w:r>
      <w:r w:rsidRPr="00C57D90">
        <w:rPr>
          <w:sz w:val="24"/>
          <w:szCs w:val="24"/>
        </w:rPr>
        <w:t>S.A.,</w:t>
      </w:r>
      <w:r w:rsidRPr="00C57D90">
        <w:rPr>
          <w:spacing w:val="21"/>
          <w:sz w:val="24"/>
          <w:szCs w:val="24"/>
        </w:rPr>
        <w:t xml:space="preserve"> </w:t>
      </w:r>
      <w:r w:rsidRPr="00C57D90">
        <w:rPr>
          <w:color w:val="212121"/>
          <w:spacing w:val="-5"/>
          <w:sz w:val="24"/>
          <w:szCs w:val="24"/>
        </w:rPr>
        <w:t>con</w:t>
      </w:r>
    </w:p>
    <w:p w:rsidRPr="00C57D90" w:rsidR="00DE176A" w:rsidP="00DE176A" w:rsidRDefault="00DE176A" w14:paraId="723D8959" w14:textId="77777777">
      <w:pPr>
        <w:spacing w:before="2" w:line="172" w:lineRule="auto"/>
        <w:ind w:left="93" w:right="3"/>
        <w:jc w:val="both"/>
        <w:rPr>
          <w:sz w:val="24"/>
          <w:szCs w:val="24"/>
        </w:rPr>
      </w:pPr>
      <w:r w:rsidRPr="00C57D90">
        <w:rPr>
          <w:color w:val="212121"/>
          <w:sz w:val="24"/>
          <w:szCs w:val="24"/>
        </w:rPr>
        <w:t>NIF A-66585191 y domicilio social en Plaza Urquinaona, 7, 08010 Barcelona.</w:t>
      </w:r>
    </w:p>
    <w:p w:rsidRPr="00C57D90" w:rsidR="00DE176A" w:rsidP="00DE176A" w:rsidRDefault="00DE176A" w14:paraId="3DCB1FF5" w14:textId="77777777">
      <w:pPr>
        <w:spacing w:before="144" w:line="172" w:lineRule="auto"/>
        <w:ind w:left="92" w:right="91"/>
        <w:jc w:val="both"/>
        <w:rPr>
          <w:sz w:val="24"/>
          <w:szCs w:val="24"/>
        </w:rPr>
      </w:pPr>
      <w:r w:rsidRPr="00C57D90">
        <w:rPr>
          <w:sz w:val="24"/>
          <w:szCs w:val="24"/>
        </w:rPr>
        <w:br w:type="column"/>
      </w:r>
      <w:r w:rsidRPr="00C57D90">
        <w:rPr>
          <w:sz w:val="24"/>
          <w:szCs w:val="24"/>
        </w:rPr>
        <w:t>Los datos del CLIENTE serán tratados para el cumplimiento de las siguientes finalidades:</w:t>
      </w:r>
    </w:p>
    <w:p w:rsidRPr="00C57D90" w:rsidR="00DE176A" w:rsidP="00DE176A" w:rsidRDefault="00DE176A" w14:paraId="3495C0F6" w14:textId="77777777">
      <w:pPr>
        <w:numPr>
          <w:ilvl w:val="0"/>
          <w:numId w:val="14"/>
        </w:numPr>
        <w:tabs>
          <w:tab w:val="left" w:pos="350"/>
        </w:tabs>
        <w:spacing w:before="203" w:line="172" w:lineRule="auto"/>
        <w:ind w:left="92" w:right="85" w:firstLine="0"/>
        <w:jc w:val="both"/>
        <w:rPr>
          <w:sz w:val="24"/>
        </w:rPr>
      </w:pPr>
      <w:r w:rsidRPr="00C57D90">
        <w:rPr>
          <w:sz w:val="24"/>
        </w:rPr>
        <w:t>Gestionar la relación contractual y precontractual: los datos</w:t>
      </w:r>
      <w:r w:rsidRPr="00C57D90">
        <w:rPr>
          <w:spacing w:val="-3"/>
          <w:sz w:val="24"/>
        </w:rPr>
        <w:t xml:space="preserve"> </w:t>
      </w:r>
      <w:r w:rsidRPr="00C57D90">
        <w:rPr>
          <w:sz w:val="24"/>
        </w:rPr>
        <w:t>serán</w:t>
      </w:r>
      <w:r w:rsidRPr="00C57D90">
        <w:rPr>
          <w:spacing w:val="-4"/>
          <w:sz w:val="24"/>
        </w:rPr>
        <w:t xml:space="preserve"> </w:t>
      </w:r>
      <w:r w:rsidRPr="00C57D90">
        <w:rPr>
          <w:sz w:val="24"/>
        </w:rPr>
        <w:t>tratados</w:t>
      </w:r>
      <w:r w:rsidRPr="00C57D90">
        <w:rPr>
          <w:spacing w:val="-3"/>
          <w:sz w:val="24"/>
        </w:rPr>
        <w:t xml:space="preserve"> </w:t>
      </w:r>
      <w:r w:rsidRPr="00C57D90">
        <w:rPr>
          <w:sz w:val="24"/>
        </w:rPr>
        <w:t>para</w:t>
      </w:r>
      <w:r w:rsidRPr="00C57D90">
        <w:rPr>
          <w:spacing w:val="-4"/>
          <w:sz w:val="24"/>
        </w:rPr>
        <w:t xml:space="preserve"> </w:t>
      </w:r>
      <w:r w:rsidRPr="00C57D90">
        <w:rPr>
          <w:sz w:val="24"/>
        </w:rPr>
        <w:t>la</w:t>
      </w:r>
      <w:r w:rsidRPr="00C57D90">
        <w:rPr>
          <w:spacing w:val="-4"/>
          <w:sz w:val="24"/>
        </w:rPr>
        <w:t xml:space="preserve"> </w:t>
      </w:r>
      <w:r w:rsidRPr="00C57D90">
        <w:rPr>
          <w:sz w:val="24"/>
        </w:rPr>
        <w:t>formalización</w:t>
      </w:r>
      <w:r w:rsidRPr="00C57D90">
        <w:rPr>
          <w:spacing w:val="-4"/>
          <w:sz w:val="24"/>
        </w:rPr>
        <w:t xml:space="preserve"> </w:t>
      </w:r>
      <w:r w:rsidRPr="00C57D90">
        <w:rPr>
          <w:sz w:val="24"/>
        </w:rPr>
        <w:t>y</w:t>
      </w:r>
      <w:r w:rsidRPr="00C57D90">
        <w:rPr>
          <w:spacing w:val="-4"/>
          <w:sz w:val="24"/>
        </w:rPr>
        <w:t xml:space="preserve"> </w:t>
      </w:r>
      <w:r w:rsidRPr="00C57D90">
        <w:rPr>
          <w:sz w:val="24"/>
        </w:rPr>
        <w:t>gestión</w:t>
      </w:r>
      <w:r w:rsidRPr="00C57D90">
        <w:rPr>
          <w:spacing w:val="-4"/>
          <w:sz w:val="24"/>
        </w:rPr>
        <w:t xml:space="preserve"> </w:t>
      </w:r>
      <w:r w:rsidRPr="00C57D90">
        <w:rPr>
          <w:sz w:val="24"/>
        </w:rPr>
        <w:t>de</w:t>
      </w:r>
      <w:r w:rsidRPr="00C57D90">
        <w:rPr>
          <w:spacing w:val="-4"/>
          <w:sz w:val="24"/>
        </w:rPr>
        <w:t xml:space="preserve"> </w:t>
      </w:r>
      <w:r w:rsidRPr="00C57D90">
        <w:rPr>
          <w:sz w:val="24"/>
        </w:rPr>
        <w:t>su relación con NABALIA y para la prestación del suministro energético y/o, en su caso, de otros servicios</w:t>
      </w:r>
      <w:r w:rsidRPr="00C57D90">
        <w:rPr>
          <w:spacing w:val="40"/>
          <w:sz w:val="24"/>
        </w:rPr>
        <w:t xml:space="preserve"> </w:t>
      </w:r>
      <w:r w:rsidRPr="00C57D90">
        <w:rPr>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C57D90" w:rsidR="00DE176A" w:rsidP="00DE176A" w:rsidRDefault="00DE176A" w14:paraId="701877BA" w14:textId="77777777">
      <w:pPr>
        <w:numPr>
          <w:ilvl w:val="0"/>
          <w:numId w:val="14"/>
        </w:numPr>
        <w:tabs>
          <w:tab w:val="left" w:pos="376"/>
        </w:tabs>
        <w:spacing w:before="212" w:line="172" w:lineRule="auto"/>
        <w:ind w:left="92" w:right="89" w:firstLine="0"/>
        <w:jc w:val="both"/>
        <w:rPr>
          <w:sz w:val="24"/>
        </w:rPr>
      </w:pPr>
      <w:r w:rsidRPr="00C57D90">
        <w:rPr>
          <w:sz w:val="24"/>
        </w:rPr>
        <w:t>Prevenir el fraude: a tal propósito, NABALIA podrá verificar mediante grabación telefónica la veracidad de los datos facilitados por el CLIENTE</w:t>
      </w:r>
    </w:p>
    <w:p w:rsidRPr="00C57D90" w:rsidR="00DE176A" w:rsidP="00DE176A" w:rsidRDefault="00DE176A" w14:paraId="75B61D04" w14:textId="77777777">
      <w:pPr>
        <w:numPr>
          <w:ilvl w:val="0"/>
          <w:numId w:val="14"/>
        </w:numPr>
        <w:tabs>
          <w:tab w:val="left" w:pos="334"/>
        </w:tabs>
        <w:spacing w:before="203" w:line="172" w:lineRule="auto"/>
        <w:ind w:left="92" w:right="86" w:firstLine="0"/>
        <w:jc w:val="both"/>
        <w:rPr>
          <w:sz w:val="24"/>
        </w:rPr>
      </w:pPr>
      <w:r w:rsidRPr="00C57D90">
        <w:rPr>
          <w:sz w:val="24"/>
        </w:rPr>
        <w:t>Analizar la solvencia del CLIENTE y decidir sobre la concesión del Contrato al momento de la formalización de su solicitud. NABALIA podrá consultar ficheros de solvencia patrimonial si precisa enjuiciar la solvencia económica del CLIENTE.</w:t>
      </w:r>
      <w:r w:rsidRPr="00C57D90">
        <w:rPr>
          <w:spacing w:val="40"/>
          <w:sz w:val="24"/>
        </w:rPr>
        <w:t xml:space="preserve"> </w:t>
      </w:r>
      <w:r w:rsidRPr="00C57D90">
        <w:rPr>
          <w:sz w:val="24"/>
        </w:rPr>
        <w:t>NABALIA podrá adoptar decisiones con efectos jurídicos, pudiendo producirse la no entrada en vigor del 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w:t>
      </w:r>
      <w:r w:rsidRPr="00C57D90">
        <w:rPr>
          <w:spacing w:val="55"/>
          <w:w w:val="150"/>
          <w:sz w:val="24"/>
        </w:rPr>
        <w:t xml:space="preserve">   </w:t>
      </w:r>
      <w:proofErr w:type="gramStart"/>
      <w:r w:rsidRPr="00C57D90">
        <w:rPr>
          <w:sz w:val="24"/>
        </w:rPr>
        <w:t>RAI,</w:t>
      </w:r>
      <w:r w:rsidRPr="00C57D90">
        <w:rPr>
          <w:spacing w:val="50"/>
          <w:w w:val="150"/>
          <w:sz w:val="24"/>
        </w:rPr>
        <w:t xml:space="preserve">   </w:t>
      </w:r>
      <w:proofErr w:type="gramEnd"/>
      <w:r w:rsidRPr="00C57D90">
        <w:rPr>
          <w:sz w:val="24"/>
        </w:rPr>
        <w:t>ASNEF-</w:t>
      </w:r>
      <w:proofErr w:type="gramStart"/>
      <w:r w:rsidRPr="00C57D90">
        <w:rPr>
          <w:sz w:val="24"/>
        </w:rPr>
        <w:t>EQUIFAX,</w:t>
      </w:r>
      <w:r w:rsidRPr="00C57D90">
        <w:rPr>
          <w:spacing w:val="56"/>
          <w:w w:val="150"/>
          <w:sz w:val="24"/>
        </w:rPr>
        <w:t xml:space="preserve">   </w:t>
      </w:r>
      <w:proofErr w:type="gramEnd"/>
      <w:r w:rsidRPr="00C57D90">
        <w:rPr>
          <w:spacing w:val="-2"/>
          <w:sz w:val="24"/>
        </w:rPr>
        <w:t>ICIRED,</w:t>
      </w:r>
    </w:p>
    <w:p w:rsidRPr="00C57D90" w:rsidR="00DE176A" w:rsidP="00DE176A" w:rsidRDefault="00DE176A" w14:paraId="66842BCB" w14:textId="77777777">
      <w:pPr>
        <w:spacing w:line="197" w:lineRule="exact"/>
        <w:ind w:left="92"/>
        <w:jc w:val="both"/>
        <w:rPr>
          <w:sz w:val="24"/>
          <w:szCs w:val="24"/>
        </w:rPr>
      </w:pPr>
      <w:r w:rsidRPr="00C57D90">
        <w:rPr>
          <w:sz w:val="24"/>
          <w:szCs w:val="24"/>
        </w:rPr>
        <w:t>BADEXCUG-EXPERIAN</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pacing w:val="-2"/>
          <w:sz w:val="24"/>
          <w:szCs w:val="24"/>
        </w:rPr>
        <w:t>similar.</w:t>
      </w:r>
    </w:p>
    <w:p w:rsidRPr="00C57D90" w:rsidR="00DE176A" w:rsidP="00DE176A" w:rsidRDefault="00DE176A" w14:paraId="779108FF" w14:textId="77777777">
      <w:pPr>
        <w:spacing w:before="25" w:line="172" w:lineRule="auto"/>
        <w:ind w:left="92" w:right="85"/>
        <w:jc w:val="both"/>
        <w:rPr>
          <w:sz w:val="24"/>
          <w:szCs w:val="24"/>
        </w:rPr>
      </w:pPr>
      <w:r w:rsidRPr="00C57D90">
        <w:rPr>
          <w:sz w:val="24"/>
          <w:szCs w:val="24"/>
        </w:rPr>
        <w:t xml:space="preserve">La categoría de datos que se comunicarán en estos supuestos </w:t>
      </w:r>
      <w:proofErr w:type="gramStart"/>
      <w:r w:rsidRPr="00C57D90">
        <w:rPr>
          <w:sz w:val="24"/>
          <w:szCs w:val="24"/>
        </w:rPr>
        <w:t>son</w:t>
      </w:r>
      <w:proofErr w:type="gramEnd"/>
      <w:r w:rsidRPr="00C57D90">
        <w:rPr>
          <w:sz w:val="24"/>
          <w:szCs w:val="24"/>
        </w:rPr>
        <w:t xml:space="preserve">: nombre, apellidos, número de documento nacional de identidad, dirección importe y fecha de impago. La comunicación de dichos datos se realiza sobre la base del interés legítimo de NABALIA en incorporar información a dichos sistemas para contribuir al cumplimiento de la función que los mismos </w:t>
      </w:r>
      <w:r w:rsidRPr="00C57D90">
        <w:rPr>
          <w:spacing w:val="-2"/>
          <w:sz w:val="24"/>
          <w:szCs w:val="24"/>
        </w:rPr>
        <w:t>desempeñan.</w:t>
      </w:r>
    </w:p>
    <w:p w:rsidRPr="00C57D90" w:rsidR="00DE176A" w:rsidP="00DE176A" w:rsidRDefault="00DE176A" w14:paraId="12132151" w14:textId="77777777">
      <w:pPr>
        <w:spacing w:before="11" w:line="172" w:lineRule="auto"/>
        <w:ind w:left="92" w:right="88"/>
        <w:jc w:val="both"/>
        <w:rPr>
          <w:sz w:val="24"/>
          <w:szCs w:val="24"/>
        </w:rPr>
      </w:pPr>
      <w:r w:rsidRPr="00C57D90">
        <w:rPr>
          <w:sz w:val="24"/>
          <w:szCs w:val="24"/>
        </w:rPr>
        <w:t>En caso de tratarse de una persona física, los sistemas únicamente conservarán información referente a los impagos que se hayan producido en los últimos cinco años. En todo caso, si procede al pago de la deuda pendiente, NABALIA se lo comunicará al sistema de información sobre cumplimiento de obligaciones dinerarias correspondiente para que proceda</w:t>
      </w:r>
      <w:r w:rsidRPr="00C57D90">
        <w:rPr>
          <w:spacing w:val="40"/>
          <w:sz w:val="24"/>
          <w:szCs w:val="24"/>
        </w:rPr>
        <w:t xml:space="preserve"> </w:t>
      </w:r>
      <w:r w:rsidRPr="00C57D90">
        <w:rPr>
          <w:sz w:val="24"/>
          <w:szCs w:val="24"/>
        </w:rPr>
        <w:t>a la supresión del dato.</w:t>
      </w:r>
    </w:p>
    <w:p w:rsidRPr="00C57D90" w:rsidR="00DE176A" w:rsidP="00DE176A" w:rsidRDefault="00DE176A" w14:paraId="02F1CB83" w14:textId="77777777">
      <w:pPr>
        <w:numPr>
          <w:ilvl w:val="0"/>
          <w:numId w:val="14"/>
        </w:numPr>
        <w:tabs>
          <w:tab w:val="left" w:pos="378"/>
        </w:tabs>
        <w:spacing w:before="210" w:line="172" w:lineRule="auto"/>
        <w:ind w:left="92" w:right="88" w:firstLine="0"/>
        <w:jc w:val="both"/>
        <w:rPr>
          <w:sz w:val="24"/>
        </w:rPr>
      </w:pPr>
      <w:r w:rsidRPr="00C57D90">
        <w:rPr>
          <w:sz w:val="24"/>
        </w:rPr>
        <w:t xml:space="preserve">Informar, incluso por medios electrónicos, acerca de promociones y novedades de NABALIA, y sobre productos y servicios propios y similares a los de </w:t>
      </w:r>
      <w:r w:rsidRPr="00C57D90">
        <w:rPr>
          <w:spacing w:val="-2"/>
          <w:sz w:val="24"/>
        </w:rPr>
        <w:t>NABALIA.</w:t>
      </w:r>
    </w:p>
    <w:p w:rsidRPr="00C57D90" w:rsidR="00DE176A" w:rsidP="00DE176A" w:rsidRDefault="00DE176A" w14:paraId="11192514" w14:textId="77777777">
      <w:pPr>
        <w:spacing w:before="205" w:line="172" w:lineRule="auto"/>
        <w:ind w:left="92" w:right="86"/>
        <w:jc w:val="both"/>
        <w:rPr>
          <w:sz w:val="24"/>
          <w:szCs w:val="24"/>
        </w:rPr>
      </w:pPr>
      <w:r w:rsidRPr="00C57D90">
        <w:rPr>
          <w:sz w:val="24"/>
          <w:szCs w:val="24"/>
        </w:rPr>
        <w:t>El CLIENTE es responsable de la veracidad de los datos comunicados a NABALIA, comprometiéndose a</w:t>
      </w:r>
      <w:r w:rsidRPr="00C57D90">
        <w:rPr>
          <w:spacing w:val="40"/>
          <w:sz w:val="24"/>
          <w:szCs w:val="24"/>
        </w:rPr>
        <w:t xml:space="preserve"> </w:t>
      </w:r>
      <w:r w:rsidRPr="00C57D90">
        <w:rPr>
          <w:sz w:val="24"/>
          <w:szCs w:val="24"/>
        </w:rPr>
        <w:t xml:space="preserve">solicitar su modificación, siempre que fuese necesario, para asegurar una correcta prestación de los servicios </w:t>
      </w:r>
      <w:r w:rsidRPr="00C57D90">
        <w:rPr>
          <w:spacing w:val="-2"/>
          <w:sz w:val="24"/>
          <w:szCs w:val="24"/>
        </w:rPr>
        <w:t>contratados.</w:t>
      </w:r>
    </w:p>
    <w:p w:rsidRPr="00C57D90" w:rsidR="00DE176A" w:rsidP="00DE176A" w:rsidRDefault="00DE176A" w14:paraId="0CB0247F" w14:textId="77777777">
      <w:pPr>
        <w:spacing w:before="207" w:line="172" w:lineRule="auto"/>
        <w:ind w:left="92" w:right="75"/>
        <w:jc w:val="both"/>
        <w:rPr>
          <w:sz w:val="24"/>
          <w:szCs w:val="24"/>
        </w:rPr>
      </w:pPr>
      <w:r w:rsidRPr="00C57D90">
        <w:rPr>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NABALIA</w:t>
      </w:r>
      <w:r w:rsidRPr="00C57D90">
        <w:rPr>
          <w:spacing w:val="-8"/>
          <w:sz w:val="24"/>
          <w:szCs w:val="24"/>
        </w:rPr>
        <w:t xml:space="preserve"> </w:t>
      </w:r>
      <w:r w:rsidRPr="00C57D90">
        <w:rPr>
          <w:sz w:val="24"/>
          <w:szCs w:val="24"/>
        </w:rPr>
        <w:t>para el mantenimiento de los futuros contactos derivados de</w:t>
      </w:r>
      <w:r w:rsidRPr="00C57D90">
        <w:rPr>
          <w:spacing w:val="40"/>
          <w:sz w:val="24"/>
          <w:szCs w:val="24"/>
        </w:rPr>
        <w:t xml:space="preserve"> </w:t>
      </w:r>
      <w:r w:rsidRPr="00C57D90">
        <w:rPr>
          <w:sz w:val="24"/>
          <w:szCs w:val="24"/>
        </w:rPr>
        <w:t>la</w:t>
      </w:r>
      <w:r w:rsidRPr="00C57D90">
        <w:rPr>
          <w:spacing w:val="-4"/>
          <w:sz w:val="24"/>
          <w:szCs w:val="24"/>
        </w:rPr>
        <w:t xml:space="preserve"> </w:t>
      </w:r>
      <w:r w:rsidRPr="00C57D90">
        <w:rPr>
          <w:sz w:val="24"/>
          <w:szCs w:val="24"/>
        </w:rPr>
        <w:t>gestión</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2"/>
          <w:sz w:val="24"/>
          <w:szCs w:val="24"/>
        </w:rPr>
        <w:t xml:space="preserve"> </w:t>
      </w:r>
      <w:r w:rsidRPr="00C57D90">
        <w:rPr>
          <w:sz w:val="24"/>
          <w:szCs w:val="24"/>
        </w:rPr>
        <w:t>relación</w:t>
      </w:r>
      <w:r w:rsidRPr="00C57D90">
        <w:rPr>
          <w:spacing w:val="-3"/>
          <w:sz w:val="24"/>
          <w:szCs w:val="24"/>
        </w:rPr>
        <w:t xml:space="preserve"> </w:t>
      </w:r>
      <w:r w:rsidRPr="00C57D90">
        <w:rPr>
          <w:sz w:val="24"/>
          <w:szCs w:val="24"/>
        </w:rPr>
        <w:t>contractual</w:t>
      </w:r>
      <w:r w:rsidRPr="00C57D90">
        <w:rPr>
          <w:spacing w:val="-4"/>
          <w:sz w:val="24"/>
          <w:szCs w:val="24"/>
        </w:rPr>
        <w:t xml:space="preserve"> </w:t>
      </w:r>
      <w:r w:rsidRPr="00C57D90">
        <w:rPr>
          <w:sz w:val="24"/>
          <w:szCs w:val="24"/>
        </w:rPr>
        <w:t>con</w:t>
      </w:r>
      <w:r w:rsidRPr="00C57D90">
        <w:rPr>
          <w:spacing w:val="-3"/>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3"/>
          <w:sz w:val="24"/>
          <w:szCs w:val="24"/>
        </w:rPr>
        <w:t xml:space="preserve"> </w:t>
      </w:r>
      <w:r w:rsidRPr="00C57D90">
        <w:rPr>
          <w:sz w:val="24"/>
          <w:szCs w:val="24"/>
        </w:rPr>
        <w:t>así como para el envío de comunicaciones comerciales propias y</w:t>
      </w:r>
      <w:r w:rsidRPr="00C57D90">
        <w:rPr>
          <w:spacing w:val="-2"/>
          <w:sz w:val="24"/>
          <w:szCs w:val="24"/>
        </w:rPr>
        <w:t xml:space="preserve"> </w:t>
      </w:r>
      <w:r w:rsidRPr="00C57D90">
        <w:rPr>
          <w:sz w:val="24"/>
          <w:szCs w:val="24"/>
        </w:rPr>
        <w:t>relacionadas con nuestro sector de</w:t>
      </w:r>
      <w:r w:rsidRPr="00C57D90">
        <w:rPr>
          <w:spacing w:val="-2"/>
          <w:sz w:val="24"/>
          <w:szCs w:val="24"/>
        </w:rPr>
        <w:t xml:space="preserve"> </w:t>
      </w:r>
      <w:r w:rsidRPr="00C57D90">
        <w:rPr>
          <w:sz w:val="24"/>
          <w:szCs w:val="24"/>
        </w:rPr>
        <w:t>actividad en caso de que el CLIENTE mantenga relación contractual vigente con NABALIA. En este sentido, NABALIA realizará el oportuno ejercicio de ponderación a fin de sopesar que los intereses y derechos fundamentales del CLIENTE no prevalecen sobre los de NABALIA.</w:t>
      </w:r>
    </w:p>
    <w:p w:rsidR="00DE176A" w:rsidP="00DE176A" w:rsidRDefault="00DE176A" w14:paraId="5C74D767" w14:textId="77777777">
      <w:pPr>
        <w:spacing w:line="172" w:lineRule="auto"/>
        <w:jc w:val="both"/>
        <w:sectPr w:rsidR="00DE176A" w:rsidSect="00DE176A">
          <w:pgSz w:w="11900" w:h="16840"/>
          <w:pgMar w:top="600" w:right="240" w:bottom="0" w:left="240" w:header="342" w:footer="0" w:gutter="0"/>
          <w:cols w:equalWidth="0" w:space="720" w:num="2">
            <w:col w:w="5629" w:space="40"/>
            <w:col w:w="5751"/>
          </w:cols>
        </w:sectPr>
      </w:pPr>
    </w:p>
    <w:p w:rsidRPr="00C57D90" w:rsidR="00DE176A" w:rsidP="00DE176A" w:rsidRDefault="00DE176A" w14:paraId="09787E43" w14:textId="77777777">
      <w:pPr>
        <w:spacing w:before="144" w:line="172" w:lineRule="auto"/>
        <w:ind w:left="93" w:right="10"/>
        <w:jc w:val="both"/>
        <w:rPr>
          <w:sz w:val="24"/>
          <w:szCs w:val="24"/>
        </w:rPr>
      </w:pPr>
      <w:r w:rsidRPr="00C57D90">
        <w:rPr>
          <w:sz w:val="24"/>
          <w:szCs w:val="24"/>
        </w:rPr>
        <w:lastRenderedPageBreak/>
        <w:t>Si el CLIENTE ha prestado expresamente su consentimiento marcando la casilla para recibir comunicaciones comerciales en las Condiciones Particulares del Contrato, NABALIA podrá</w:t>
      </w:r>
      <w:r w:rsidRPr="00C57D90">
        <w:rPr>
          <w:spacing w:val="40"/>
          <w:sz w:val="24"/>
          <w:szCs w:val="24"/>
        </w:rPr>
        <w:t xml:space="preserve"> </w:t>
      </w:r>
      <w:r w:rsidRPr="00C57D90">
        <w:rPr>
          <w:sz w:val="24"/>
          <w:szCs w:val="24"/>
        </w:rPr>
        <w:t>contactar con el CLIENTE con la finalidad de ofrecerle información sobre productos y servicios de carácter energético promocionados por NABALIA una vez extinguida la relación contractual. El contacto podrá realizarse a través de cualquier canal de comunicación conforme a los datos recogidos en las Condiciones Particulares (incluidos el correo electrónico, sms y llamadas telefónicas).</w:t>
      </w:r>
    </w:p>
    <w:p w:rsidRPr="00C57D90" w:rsidR="00DE176A" w:rsidP="00DE176A" w:rsidRDefault="00DE176A" w14:paraId="6E907CC5" w14:textId="77777777">
      <w:pPr>
        <w:tabs>
          <w:tab w:val="left" w:pos="1757"/>
          <w:tab w:val="left" w:pos="5100"/>
        </w:tabs>
        <w:spacing w:before="16" w:line="172" w:lineRule="auto"/>
        <w:ind w:left="93" w:right="12"/>
        <w:rPr>
          <w:sz w:val="24"/>
          <w:szCs w:val="24"/>
        </w:rPr>
      </w:pPr>
      <w:r w:rsidRPr="00C57D90">
        <w:rPr>
          <w:sz w:val="24"/>
          <w:szCs w:val="24"/>
        </w:rPr>
        <w:t>EL</w:t>
      </w:r>
      <w:r w:rsidRPr="00C57D90">
        <w:rPr>
          <w:spacing w:val="31"/>
          <w:sz w:val="24"/>
          <w:szCs w:val="24"/>
        </w:rPr>
        <w:t xml:space="preserve"> </w:t>
      </w:r>
      <w:r w:rsidRPr="00C57D90">
        <w:rPr>
          <w:sz w:val="24"/>
          <w:szCs w:val="24"/>
        </w:rPr>
        <w:t>CLIENTE</w:t>
      </w:r>
      <w:r w:rsidRPr="00C57D90">
        <w:rPr>
          <w:spacing w:val="38"/>
          <w:sz w:val="24"/>
          <w:szCs w:val="24"/>
        </w:rPr>
        <w:t xml:space="preserve"> </w:t>
      </w:r>
      <w:r w:rsidRPr="00C57D90">
        <w:rPr>
          <w:sz w:val="24"/>
          <w:szCs w:val="24"/>
        </w:rPr>
        <w:t>podrá</w:t>
      </w:r>
      <w:r w:rsidRPr="00C57D90">
        <w:rPr>
          <w:spacing w:val="39"/>
          <w:sz w:val="24"/>
          <w:szCs w:val="24"/>
        </w:rPr>
        <w:t xml:space="preserve"> </w:t>
      </w:r>
      <w:r w:rsidRPr="00C57D90">
        <w:rPr>
          <w:sz w:val="24"/>
          <w:szCs w:val="24"/>
        </w:rPr>
        <w:t>revocar</w:t>
      </w:r>
      <w:r w:rsidRPr="00C57D90">
        <w:rPr>
          <w:spacing w:val="39"/>
          <w:sz w:val="24"/>
          <w:szCs w:val="24"/>
        </w:rPr>
        <w:t xml:space="preserve"> </w:t>
      </w:r>
      <w:r w:rsidRPr="00C57D90">
        <w:rPr>
          <w:sz w:val="24"/>
          <w:szCs w:val="24"/>
        </w:rPr>
        <w:t>en</w:t>
      </w:r>
      <w:r w:rsidRPr="00C57D90">
        <w:rPr>
          <w:spacing w:val="39"/>
          <w:sz w:val="24"/>
          <w:szCs w:val="24"/>
        </w:rPr>
        <w:t xml:space="preserve"> </w:t>
      </w:r>
      <w:r w:rsidRPr="00C57D90">
        <w:rPr>
          <w:sz w:val="24"/>
          <w:szCs w:val="24"/>
        </w:rPr>
        <w:t>cualquier</w:t>
      </w:r>
      <w:r w:rsidRPr="00C57D90">
        <w:rPr>
          <w:spacing w:val="40"/>
          <w:sz w:val="24"/>
          <w:szCs w:val="24"/>
        </w:rPr>
        <w:t xml:space="preserve"> </w:t>
      </w:r>
      <w:r w:rsidRPr="00C57D90">
        <w:rPr>
          <w:sz w:val="24"/>
          <w:szCs w:val="24"/>
        </w:rPr>
        <w:t>momento</w:t>
      </w:r>
      <w:r w:rsidRPr="00C57D90">
        <w:rPr>
          <w:spacing w:val="40"/>
          <w:sz w:val="24"/>
          <w:szCs w:val="24"/>
        </w:rPr>
        <w:t xml:space="preserve"> </w:t>
      </w:r>
      <w:r w:rsidRPr="00C57D90">
        <w:rPr>
          <w:sz w:val="24"/>
          <w:szCs w:val="24"/>
        </w:rPr>
        <w:t xml:space="preserve">el </w:t>
      </w:r>
      <w:r w:rsidRPr="00C57D90">
        <w:rPr>
          <w:spacing w:val="-2"/>
          <w:sz w:val="24"/>
          <w:szCs w:val="24"/>
        </w:rPr>
        <w:t>consentimiento</w:t>
      </w:r>
      <w:r w:rsidRPr="00C57D90">
        <w:rPr>
          <w:sz w:val="24"/>
          <w:szCs w:val="24"/>
        </w:rPr>
        <w:tab/>
        <w:t>prestado</w:t>
      </w:r>
      <w:r w:rsidRPr="00C57D90">
        <w:rPr>
          <w:spacing w:val="80"/>
          <w:sz w:val="24"/>
          <w:szCs w:val="24"/>
        </w:rPr>
        <w:t xml:space="preserve"> </w:t>
      </w:r>
      <w:r w:rsidRPr="00C57D90">
        <w:rPr>
          <w:sz w:val="24"/>
          <w:szCs w:val="24"/>
        </w:rPr>
        <w:t>enviando</w:t>
      </w:r>
      <w:r w:rsidRPr="00C57D90">
        <w:rPr>
          <w:spacing w:val="80"/>
          <w:sz w:val="24"/>
          <w:szCs w:val="24"/>
        </w:rPr>
        <w:t xml:space="preserve"> </w:t>
      </w:r>
      <w:r w:rsidRPr="00C57D90">
        <w:rPr>
          <w:sz w:val="24"/>
          <w:szCs w:val="24"/>
        </w:rPr>
        <w:t>un</w:t>
      </w:r>
      <w:r w:rsidRPr="00C57D90">
        <w:rPr>
          <w:spacing w:val="80"/>
          <w:sz w:val="24"/>
          <w:szCs w:val="24"/>
        </w:rPr>
        <w:t xml:space="preserve"> </w:t>
      </w:r>
      <w:r w:rsidRPr="00C57D90">
        <w:rPr>
          <w:sz w:val="24"/>
          <w:szCs w:val="24"/>
        </w:rPr>
        <w:t>e-mail</w:t>
      </w:r>
      <w:r w:rsidRPr="00C57D90">
        <w:rPr>
          <w:sz w:val="24"/>
          <w:szCs w:val="24"/>
        </w:rPr>
        <w:tab/>
        <w:t>a</w:t>
      </w:r>
      <w:r w:rsidRPr="00C57D90">
        <w:rPr>
          <w:spacing w:val="80"/>
          <w:sz w:val="24"/>
          <w:szCs w:val="24"/>
        </w:rPr>
        <w:t xml:space="preserve"> </w:t>
      </w:r>
      <w:r w:rsidRPr="00C57D90">
        <w:rPr>
          <w:sz w:val="24"/>
          <w:szCs w:val="24"/>
        </w:rPr>
        <w:t xml:space="preserve">la dirección de correo electrónico </w:t>
      </w:r>
      <w:hyperlink r:id="rId16">
        <w:r w:rsidRPr="00C57D90">
          <w:rPr>
            <w:spacing w:val="-2"/>
            <w:sz w:val="24"/>
            <w:szCs w:val="24"/>
          </w:rPr>
          <w:t>clientes</w:t>
        </w:r>
        <w:r w:rsidRPr="00C57D90">
          <w:rPr>
            <w:color w:val="212121"/>
            <w:spacing w:val="-2"/>
            <w:sz w:val="24"/>
            <w:szCs w:val="24"/>
          </w:rPr>
          <w:t>@nabaliaenergia.com.</w:t>
        </w:r>
      </w:hyperlink>
    </w:p>
    <w:p w:rsidRPr="00C57D90" w:rsidR="00DE176A" w:rsidP="00DE176A" w:rsidRDefault="00DE176A" w14:paraId="380F86C1" w14:textId="77777777">
      <w:pPr>
        <w:spacing w:before="205" w:line="172" w:lineRule="auto"/>
        <w:ind w:left="93" w:right="9"/>
        <w:jc w:val="both"/>
        <w:rPr>
          <w:sz w:val="24"/>
          <w:szCs w:val="24"/>
        </w:rPr>
      </w:pPr>
      <w:r w:rsidRPr="00C57D90">
        <w:rPr>
          <w:sz w:val="24"/>
          <w:szCs w:val="24"/>
        </w:rPr>
        <w:t xml:space="preserve">Los </w:t>
      </w:r>
      <w:proofErr w:type="gramStart"/>
      <w:r w:rsidRPr="00C57D90">
        <w:rPr>
          <w:sz w:val="24"/>
          <w:szCs w:val="24"/>
        </w:rPr>
        <w:t>datos necesario</w:t>
      </w:r>
      <w:proofErr w:type="gramEnd"/>
      <w:r w:rsidRPr="00C57D90">
        <w:rPr>
          <w:sz w:val="24"/>
          <w:szCs w:val="24"/>
        </w:rPr>
        <w:t xml:space="preserve"> para la gestión de su acceso a la red serán comunicados a la empresa Distribuidora y quedarán incorporados en un fichero de su responsabilidad (Sistema de Información de Puntos de Suministro),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podrán tener</w:t>
      </w:r>
      <w:r w:rsidRPr="00C57D90">
        <w:rPr>
          <w:spacing w:val="-1"/>
          <w:sz w:val="24"/>
          <w:szCs w:val="24"/>
        </w:rPr>
        <w:t xml:space="preserve"> </w:t>
      </w:r>
      <w:r w:rsidRPr="00C57D90">
        <w:rPr>
          <w:sz w:val="24"/>
          <w:szCs w:val="24"/>
        </w:rPr>
        <w:t>acceso</w:t>
      </w:r>
      <w:r w:rsidRPr="00C57D90">
        <w:rPr>
          <w:spacing w:val="-1"/>
          <w:sz w:val="24"/>
          <w:szCs w:val="24"/>
        </w:rPr>
        <w:t xml:space="preserve"> </w:t>
      </w:r>
      <w:r w:rsidRPr="00C57D90">
        <w:rPr>
          <w:sz w:val="24"/>
          <w:szCs w:val="24"/>
        </w:rPr>
        <w:t>aquéllos quienes determine la legislación aplicable en cada momento.</w:t>
      </w:r>
    </w:p>
    <w:p w:rsidRPr="00C57D90" w:rsidR="00DE176A" w:rsidP="00DE176A" w:rsidRDefault="00DE176A" w14:paraId="46B17740" w14:textId="77777777">
      <w:pPr>
        <w:spacing w:before="8"/>
        <w:rPr>
          <w:sz w:val="24"/>
          <w:szCs w:val="24"/>
        </w:rPr>
      </w:pPr>
    </w:p>
    <w:p w:rsidRPr="00C57D90" w:rsidR="00DE176A" w:rsidP="00DE176A" w:rsidRDefault="00DE176A" w14:paraId="2138A3A0" w14:textId="77777777">
      <w:pPr>
        <w:spacing w:line="172" w:lineRule="auto"/>
        <w:ind w:left="93" w:right="10"/>
        <w:jc w:val="both"/>
        <w:rPr>
          <w:sz w:val="24"/>
          <w:szCs w:val="24"/>
        </w:rPr>
      </w:pPr>
      <w:r w:rsidRPr="00C57D90">
        <w:rPr>
          <w:sz w:val="24"/>
          <w:szCs w:val="24"/>
        </w:rPr>
        <w:t>Asimismo,</w:t>
      </w:r>
      <w:r w:rsidRPr="00C57D90">
        <w:rPr>
          <w:spacing w:val="-2"/>
          <w:sz w:val="24"/>
          <w:szCs w:val="24"/>
        </w:rPr>
        <w:t xml:space="preserve"> </w:t>
      </w:r>
      <w:r w:rsidRPr="00C57D90">
        <w:rPr>
          <w:sz w:val="24"/>
          <w:szCs w:val="24"/>
        </w:rPr>
        <w:t>los</w:t>
      </w:r>
      <w:r w:rsidRPr="00C57D90">
        <w:rPr>
          <w:spacing w:val="-1"/>
          <w:sz w:val="24"/>
          <w:szCs w:val="24"/>
        </w:rPr>
        <w:t xml:space="preserve"> </w:t>
      </w:r>
      <w:r w:rsidRPr="00C57D90">
        <w:rPr>
          <w:sz w:val="24"/>
          <w:szCs w:val="24"/>
        </w:rPr>
        <w:t>datos</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CLIENTE</w:t>
      </w:r>
      <w:r w:rsidRPr="00C57D90">
        <w:rPr>
          <w:spacing w:val="-1"/>
          <w:sz w:val="24"/>
          <w:szCs w:val="24"/>
        </w:rPr>
        <w:t xml:space="preserve"> </w:t>
      </w:r>
      <w:r w:rsidRPr="00C57D90">
        <w:rPr>
          <w:sz w:val="24"/>
          <w:szCs w:val="24"/>
        </w:rPr>
        <w:t>podrán</w:t>
      </w:r>
      <w:r w:rsidRPr="00C57D90">
        <w:rPr>
          <w:spacing w:val="-2"/>
          <w:sz w:val="24"/>
          <w:szCs w:val="24"/>
        </w:rPr>
        <w:t xml:space="preserve"> </w:t>
      </w:r>
      <w:r w:rsidRPr="00C57D90">
        <w:rPr>
          <w:sz w:val="24"/>
          <w:szCs w:val="24"/>
        </w:rPr>
        <w:t>ser</w:t>
      </w:r>
      <w:r w:rsidRPr="00C57D90">
        <w:rPr>
          <w:spacing w:val="-2"/>
          <w:sz w:val="24"/>
          <w:szCs w:val="24"/>
        </w:rPr>
        <w:t xml:space="preserve"> </w:t>
      </w:r>
      <w:r w:rsidRPr="00C57D90">
        <w:rPr>
          <w:sz w:val="24"/>
          <w:szCs w:val="24"/>
        </w:rPr>
        <w:t>cedidos al resto de empresas del Grupo para el cumplimiento de fines administrativos internos, a Administraciones, Autoridades y Organismos Públicos (incluidos Juzgados y Tribunales), a los proveedores de servicios que NABALIA contrate o pueda contratar y que tenga la condición de encargado del tratamiento, así como a aquellos terceros a los que NABALIA se encuentre legalmente obligada a facilitarlos para el procesamiento y/o la domiciliación de pagos y para el cumplimiento de las obligaciones legales que correspondan.</w:t>
      </w:r>
    </w:p>
    <w:p w:rsidRPr="00C57D90" w:rsidR="00DE176A" w:rsidP="00DE176A" w:rsidRDefault="00DE176A" w14:paraId="14E9EEA5" w14:textId="77777777">
      <w:pPr>
        <w:spacing w:before="214" w:line="172" w:lineRule="auto"/>
        <w:ind w:left="93"/>
        <w:jc w:val="both"/>
        <w:rPr>
          <w:sz w:val="24"/>
          <w:szCs w:val="24"/>
        </w:rPr>
      </w:pPr>
      <w:r w:rsidRPr="00C57D90">
        <w:rPr>
          <w:sz w:val="24"/>
          <w:szCs w:val="24"/>
        </w:rPr>
        <w:t>El CLIENTE puede obtener más información en el apartado referente a la política de privacidad de la</w:t>
      </w:r>
      <w:r w:rsidRPr="00C57D90">
        <w:rPr>
          <w:spacing w:val="80"/>
          <w:sz w:val="24"/>
          <w:szCs w:val="24"/>
        </w:rPr>
        <w:t xml:space="preserve"> </w:t>
      </w:r>
      <w:r w:rsidRPr="00C57D90">
        <w:rPr>
          <w:sz w:val="24"/>
          <w:szCs w:val="24"/>
        </w:rPr>
        <w:t>página web de NABALIA. NABALIA conservará los datos del CLIENTE durante el tiempo que permanezca vigente la relación contractual entre ambas partes. Una vez finalizada la relación contractual, NABALIA conservará los datos durante los plazos legales que resulten de aplicación.</w:t>
      </w:r>
    </w:p>
    <w:p w:rsidRPr="00C57D90" w:rsidR="00DE176A" w:rsidP="00DE176A" w:rsidRDefault="00DE176A" w14:paraId="6D74E849" w14:textId="77777777">
      <w:pPr>
        <w:spacing w:before="210" w:line="172" w:lineRule="auto"/>
        <w:ind w:left="93" w:right="10"/>
        <w:jc w:val="both"/>
        <w:rPr>
          <w:sz w:val="24"/>
          <w:szCs w:val="24"/>
        </w:rPr>
      </w:pPr>
      <w:r w:rsidRPr="00C57D90">
        <w:rPr>
          <w:sz w:val="24"/>
          <w:szCs w:val="24"/>
        </w:rPr>
        <w:t xml:space="preserve">Los datos tratados para finalidades basadas en el consentimiento serán tratados por NABALIA mientras no se revoque el mismo. En caso de que el interesado hubiera dejado de ser cliente de </w:t>
      </w:r>
      <w:proofErr w:type="gramStart"/>
      <w:r w:rsidRPr="00C57D90">
        <w:rPr>
          <w:sz w:val="24"/>
          <w:szCs w:val="24"/>
        </w:rPr>
        <w:t>NABALIA</w:t>
      </w:r>
      <w:proofErr w:type="gramEnd"/>
      <w:r w:rsidRPr="00C57D90">
        <w:rPr>
          <w:sz w:val="24"/>
          <w:szCs w:val="24"/>
        </w:rPr>
        <w:t xml:space="preserve"> pero no se hubiera revocado el consentimiento, los datos se conservarán durante el plazo máximo de dos años desde la extinción del contrato. Una vez haya transcurrido el plazo</w:t>
      </w:r>
      <w:r w:rsidRPr="00C57D90">
        <w:rPr>
          <w:spacing w:val="-6"/>
          <w:sz w:val="24"/>
          <w:szCs w:val="24"/>
        </w:rPr>
        <w:t xml:space="preserve"> </w:t>
      </w:r>
      <w:r w:rsidRPr="00C57D90">
        <w:rPr>
          <w:sz w:val="24"/>
          <w:szCs w:val="24"/>
        </w:rPr>
        <w:t>anteriormente</w:t>
      </w:r>
      <w:r w:rsidRPr="00C57D90">
        <w:rPr>
          <w:spacing w:val="-6"/>
          <w:sz w:val="24"/>
          <w:szCs w:val="24"/>
        </w:rPr>
        <w:t xml:space="preserve"> </w:t>
      </w:r>
      <w:r w:rsidRPr="00C57D90">
        <w:rPr>
          <w:sz w:val="24"/>
          <w:szCs w:val="24"/>
        </w:rPr>
        <w:t>indicado,</w:t>
      </w:r>
      <w:r w:rsidRPr="00C57D90">
        <w:rPr>
          <w:spacing w:val="-6"/>
          <w:sz w:val="24"/>
          <w:szCs w:val="24"/>
        </w:rPr>
        <w:t xml:space="preserve"> </w:t>
      </w:r>
      <w:r w:rsidRPr="00C57D90">
        <w:rPr>
          <w:sz w:val="24"/>
          <w:szCs w:val="24"/>
        </w:rPr>
        <w:t>los</w:t>
      </w:r>
      <w:r w:rsidRPr="00C57D90">
        <w:rPr>
          <w:spacing w:val="-7"/>
          <w:sz w:val="24"/>
          <w:szCs w:val="24"/>
        </w:rPr>
        <w:t xml:space="preserve"> </w:t>
      </w:r>
      <w:r w:rsidRPr="00C57D90">
        <w:rPr>
          <w:sz w:val="24"/>
          <w:szCs w:val="24"/>
        </w:rPr>
        <w:t>datos</w:t>
      </w:r>
      <w:r w:rsidRPr="00C57D90">
        <w:rPr>
          <w:spacing w:val="-5"/>
          <w:sz w:val="24"/>
          <w:szCs w:val="24"/>
        </w:rPr>
        <w:t xml:space="preserve"> </w:t>
      </w:r>
      <w:r w:rsidRPr="00C57D90">
        <w:rPr>
          <w:sz w:val="24"/>
          <w:szCs w:val="24"/>
        </w:rPr>
        <w:t>serán</w:t>
      </w:r>
      <w:r w:rsidRPr="00C57D90">
        <w:rPr>
          <w:spacing w:val="-6"/>
          <w:sz w:val="24"/>
          <w:szCs w:val="24"/>
        </w:rPr>
        <w:t xml:space="preserve"> </w:t>
      </w:r>
      <w:r w:rsidRPr="00C57D90">
        <w:rPr>
          <w:sz w:val="24"/>
          <w:szCs w:val="24"/>
        </w:rPr>
        <w:t xml:space="preserve">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C57D90">
        <w:rPr>
          <w:spacing w:val="-2"/>
          <w:sz w:val="24"/>
          <w:szCs w:val="24"/>
        </w:rPr>
        <w:t>suprimidos.</w:t>
      </w:r>
    </w:p>
    <w:p w:rsidRPr="00C57D90" w:rsidR="00DE176A" w:rsidP="00DE176A" w:rsidRDefault="00DE176A" w14:paraId="39002923" w14:textId="77777777">
      <w:pPr>
        <w:spacing w:before="219" w:line="172" w:lineRule="auto"/>
        <w:ind w:left="93" w:right="1"/>
        <w:jc w:val="both"/>
        <w:rPr>
          <w:sz w:val="24"/>
          <w:szCs w:val="24"/>
        </w:rPr>
      </w:pPr>
      <w:r w:rsidRPr="00C57D90">
        <w:rPr>
          <w:sz w:val="24"/>
          <w:szCs w:val="24"/>
        </w:rPr>
        <w:t>El CLIENTE podrá ejercer sus derechos de acceso, rectificación, cancelación, limitación del tratamiento y portabilidad de los datos conforme a la Ley Orgánica 3/2018. Si el CLIENTE no deseara que sus datos sean tratados por</w:t>
      </w:r>
      <w:r w:rsidRPr="00C57D90">
        <w:rPr>
          <w:spacing w:val="-2"/>
          <w:sz w:val="24"/>
          <w:szCs w:val="24"/>
        </w:rPr>
        <w:t xml:space="preserve"> </w:t>
      </w:r>
      <w:r w:rsidRPr="00C57D90">
        <w:rPr>
          <w:sz w:val="24"/>
          <w:szCs w:val="24"/>
        </w:rPr>
        <w:t>NABALIA</w:t>
      </w:r>
      <w:r w:rsidRPr="00C57D90">
        <w:rPr>
          <w:spacing w:val="-14"/>
          <w:sz w:val="24"/>
          <w:szCs w:val="24"/>
        </w:rPr>
        <w:t xml:space="preserve"> </w:t>
      </w:r>
      <w:r w:rsidRPr="00C57D90">
        <w:rPr>
          <w:sz w:val="24"/>
          <w:szCs w:val="24"/>
        </w:rPr>
        <w:t>con</w:t>
      </w:r>
      <w:r w:rsidRPr="00C57D90">
        <w:rPr>
          <w:spacing w:val="-2"/>
          <w:sz w:val="24"/>
          <w:szCs w:val="24"/>
        </w:rPr>
        <w:t xml:space="preserve"> </w:t>
      </w:r>
      <w:r w:rsidRPr="00C57D90">
        <w:rPr>
          <w:sz w:val="24"/>
          <w:szCs w:val="24"/>
        </w:rPr>
        <w:t>finalidad promocional</w:t>
      </w:r>
      <w:r w:rsidRPr="00C57D90">
        <w:rPr>
          <w:spacing w:val="-3"/>
          <w:sz w:val="24"/>
          <w:szCs w:val="24"/>
        </w:rPr>
        <w:t xml:space="preserve"> </w:t>
      </w:r>
      <w:r w:rsidRPr="00C57D90">
        <w:rPr>
          <w:sz w:val="24"/>
          <w:szCs w:val="24"/>
        </w:rPr>
        <w:t xml:space="preserve">podrá en todo momento revocar su consentimiento al envío de comunicaciones comerciales e igualmente podrá ejercer sus derechos mediante escrito dirigido a NABALIA ENERGIA 2000, S.A., </w:t>
      </w:r>
      <w:r w:rsidRPr="00C57D90">
        <w:rPr>
          <w:color w:val="212121"/>
          <w:sz w:val="24"/>
          <w:szCs w:val="24"/>
        </w:rPr>
        <w:t>Plaza Urquinaona, 7, 08010 Barcelona</w:t>
      </w:r>
      <w:r w:rsidRPr="00C57D90">
        <w:rPr>
          <w:color w:val="212121"/>
          <w:spacing w:val="40"/>
          <w:sz w:val="24"/>
          <w:szCs w:val="24"/>
        </w:rPr>
        <w:t xml:space="preserve"> </w:t>
      </w:r>
      <w:r w:rsidRPr="00C57D90">
        <w:rPr>
          <w:sz w:val="24"/>
          <w:szCs w:val="24"/>
        </w:rPr>
        <w:t xml:space="preserve">o bien mediante correo electrónico a </w:t>
      </w:r>
      <w:hyperlink r:id="rId17">
        <w:r w:rsidRPr="00C57D90">
          <w:rPr>
            <w:color w:val="212121"/>
            <w:sz w:val="24"/>
            <w:szCs w:val="24"/>
          </w:rPr>
          <w:t>clientes@nabaliaenergia.com</w:t>
        </w:r>
        <w:r w:rsidRPr="00C57D90">
          <w:rPr>
            <w:sz w:val="24"/>
            <w:szCs w:val="24"/>
          </w:rPr>
          <w:t>,</w:t>
        </w:r>
      </w:hyperlink>
      <w:r w:rsidRPr="00C57D90">
        <w:rPr>
          <w:spacing w:val="-1"/>
          <w:sz w:val="24"/>
          <w:szCs w:val="24"/>
        </w:rPr>
        <w:t xml:space="preserve"> </w:t>
      </w:r>
      <w:r w:rsidRPr="00C57D90">
        <w:rPr>
          <w:sz w:val="24"/>
          <w:szCs w:val="24"/>
        </w:rPr>
        <w:t>aportando en</w:t>
      </w:r>
      <w:r w:rsidRPr="00C57D90">
        <w:rPr>
          <w:spacing w:val="-1"/>
          <w:sz w:val="24"/>
          <w:szCs w:val="24"/>
        </w:rPr>
        <w:t xml:space="preserve"> </w:t>
      </w:r>
      <w:r w:rsidRPr="00C57D90">
        <w:rPr>
          <w:sz w:val="24"/>
          <w:szCs w:val="24"/>
        </w:rPr>
        <w:t>ambos casos documento válido que acredite su identidad.</w:t>
      </w:r>
    </w:p>
    <w:p w:rsidRPr="00C57D90" w:rsidR="00DE176A" w:rsidP="00DE176A" w:rsidRDefault="00DE176A" w14:paraId="5636FDDA" w14:textId="77777777">
      <w:pPr>
        <w:spacing w:before="215" w:line="172" w:lineRule="auto"/>
        <w:ind w:left="93" w:right="11"/>
        <w:jc w:val="both"/>
        <w:rPr>
          <w:sz w:val="24"/>
          <w:szCs w:val="24"/>
        </w:rPr>
      </w:pPr>
      <w:r w:rsidRPr="00C57D90">
        <w:rPr>
          <w:sz w:val="24"/>
          <w:szCs w:val="24"/>
        </w:rPr>
        <w:t xml:space="preserve">El CLIENTE puede contactar con el </w:t>
      </w:r>
      <w:proofErr w:type="gramStart"/>
      <w:r w:rsidRPr="00C57D90">
        <w:rPr>
          <w:sz w:val="24"/>
          <w:szCs w:val="24"/>
        </w:rPr>
        <w:t>Delegado</w:t>
      </w:r>
      <w:proofErr w:type="gramEnd"/>
      <w:r w:rsidRPr="00C57D90">
        <w:rPr>
          <w:sz w:val="24"/>
          <w:szCs w:val="24"/>
        </w:rPr>
        <w:t xml:space="preserve"> de Protección de Datos si tiene cualquier duda en relación con las finalidades del tratamiento de sus datos personales</w:t>
      </w:r>
      <w:r w:rsidRPr="00C57D90">
        <w:rPr>
          <w:spacing w:val="52"/>
          <w:w w:val="150"/>
          <w:sz w:val="24"/>
          <w:szCs w:val="24"/>
        </w:rPr>
        <w:t xml:space="preserve"> </w:t>
      </w:r>
      <w:r w:rsidRPr="00C57D90">
        <w:rPr>
          <w:sz w:val="24"/>
          <w:szCs w:val="24"/>
        </w:rPr>
        <w:t>o</w:t>
      </w:r>
      <w:r w:rsidRPr="00C57D90">
        <w:rPr>
          <w:spacing w:val="79"/>
          <w:sz w:val="24"/>
          <w:szCs w:val="24"/>
        </w:rPr>
        <w:t xml:space="preserve"> </w:t>
      </w:r>
      <w:r w:rsidRPr="00C57D90">
        <w:rPr>
          <w:sz w:val="24"/>
          <w:szCs w:val="24"/>
        </w:rPr>
        <w:t>sobre</w:t>
      </w:r>
      <w:r w:rsidRPr="00C57D90">
        <w:rPr>
          <w:spacing w:val="51"/>
          <w:w w:val="150"/>
          <w:sz w:val="24"/>
          <w:szCs w:val="24"/>
        </w:rPr>
        <w:t xml:space="preserve"> </w:t>
      </w:r>
      <w:r w:rsidRPr="00C57D90">
        <w:rPr>
          <w:sz w:val="24"/>
          <w:szCs w:val="24"/>
        </w:rPr>
        <w:t>su</w:t>
      </w:r>
      <w:r w:rsidRPr="00C57D90">
        <w:rPr>
          <w:spacing w:val="52"/>
          <w:w w:val="150"/>
          <w:sz w:val="24"/>
          <w:szCs w:val="24"/>
        </w:rPr>
        <w:t xml:space="preserve"> </w:t>
      </w:r>
      <w:r w:rsidRPr="00C57D90">
        <w:rPr>
          <w:sz w:val="24"/>
          <w:szCs w:val="24"/>
        </w:rPr>
        <w:t>legitimidad</w:t>
      </w:r>
      <w:r w:rsidRPr="00C57D90">
        <w:rPr>
          <w:spacing w:val="51"/>
          <w:w w:val="150"/>
          <w:sz w:val="24"/>
          <w:szCs w:val="24"/>
        </w:rPr>
        <w:t xml:space="preserve"> </w:t>
      </w:r>
      <w:r w:rsidRPr="00C57D90">
        <w:rPr>
          <w:sz w:val="24"/>
          <w:szCs w:val="24"/>
        </w:rPr>
        <w:t>mediante</w:t>
      </w:r>
      <w:r w:rsidRPr="00C57D90">
        <w:rPr>
          <w:spacing w:val="51"/>
          <w:w w:val="150"/>
          <w:sz w:val="24"/>
          <w:szCs w:val="24"/>
        </w:rPr>
        <w:t xml:space="preserve"> </w:t>
      </w:r>
      <w:r w:rsidRPr="00C57D90">
        <w:rPr>
          <w:sz w:val="24"/>
          <w:szCs w:val="24"/>
        </w:rPr>
        <w:t>email</w:t>
      </w:r>
      <w:r w:rsidRPr="00C57D90">
        <w:rPr>
          <w:spacing w:val="51"/>
          <w:w w:val="150"/>
          <w:sz w:val="24"/>
          <w:szCs w:val="24"/>
        </w:rPr>
        <w:t xml:space="preserve"> </w:t>
      </w:r>
      <w:r w:rsidRPr="00C57D90">
        <w:rPr>
          <w:spacing w:val="-10"/>
          <w:sz w:val="24"/>
          <w:szCs w:val="24"/>
        </w:rPr>
        <w:t>a</w:t>
      </w:r>
    </w:p>
    <w:p w:rsidRPr="00C57D90" w:rsidR="00DE176A" w:rsidP="00DE176A" w:rsidRDefault="00DE176A" w14:paraId="16B581BE" w14:textId="77777777">
      <w:pPr>
        <w:spacing w:before="144" w:line="172" w:lineRule="auto"/>
        <w:ind w:left="92" w:right="82"/>
        <w:jc w:val="both"/>
        <w:rPr>
          <w:sz w:val="24"/>
          <w:szCs w:val="24"/>
        </w:rPr>
      </w:pPr>
      <w:r w:rsidRPr="00C57D90">
        <w:rPr>
          <w:sz w:val="24"/>
          <w:szCs w:val="24"/>
        </w:rPr>
        <w:br w:type="column"/>
      </w:r>
      <w:hyperlink r:id="rId18">
        <w:r w:rsidRPr="00C57D90">
          <w:rPr>
            <w:color w:val="212121"/>
            <w:sz w:val="24"/>
            <w:szCs w:val="24"/>
          </w:rPr>
          <w:t>dpd@nabaliaenergia.com</w:t>
        </w:r>
        <w:r w:rsidRPr="00C57D90">
          <w:rPr>
            <w:sz w:val="24"/>
            <w:szCs w:val="24"/>
          </w:rPr>
          <w:t>.</w:t>
        </w:r>
      </w:hyperlink>
      <w:r w:rsidRPr="00C57D90">
        <w:rPr>
          <w:sz w:val="24"/>
          <w:szCs w:val="24"/>
        </w:rPr>
        <w:t xml:space="preserve"> El CLIENTE tiene derecho a presentar una reclamación ante la Agencia Española de Protección de Datos </w:t>
      </w:r>
      <w:hyperlink r:id="rId19">
        <w:r w:rsidRPr="00C57D90">
          <w:rPr>
            <w:sz w:val="24"/>
            <w:szCs w:val="24"/>
          </w:rPr>
          <w:t>(www.aepd.es)</w:t>
        </w:r>
      </w:hyperlink>
      <w:r w:rsidRPr="00C57D90">
        <w:rPr>
          <w:sz w:val="24"/>
          <w:szCs w:val="24"/>
        </w:rPr>
        <w:t xml:space="preserve"> cuando considere que han sido vulnerados los derechos que le son reconocidos por la legislación vigente.</w:t>
      </w:r>
    </w:p>
    <w:p w:rsidRPr="00C57D90" w:rsidR="00DE176A" w:rsidP="00DE176A" w:rsidRDefault="00DE176A" w14:paraId="4C3F1EEE" w14:textId="77777777">
      <w:pPr>
        <w:numPr>
          <w:ilvl w:val="0"/>
          <w:numId w:val="13"/>
        </w:numPr>
        <w:tabs>
          <w:tab w:val="left" w:pos="455"/>
        </w:tabs>
        <w:spacing w:before="162"/>
        <w:ind w:left="455" w:hanging="363"/>
        <w:rPr>
          <w:rFonts w:ascii="Arial"/>
          <w:b/>
        </w:rPr>
      </w:pPr>
      <w:r w:rsidRPr="00C57D90">
        <w:rPr>
          <w:rFonts w:ascii="Arial"/>
          <w:b/>
          <w:color w:val="0066FF"/>
          <w:spacing w:val="-2"/>
        </w:rPr>
        <w:t>PRECIO</w:t>
      </w:r>
    </w:p>
    <w:p w:rsidRPr="00C57D90" w:rsidR="00DE176A" w:rsidP="00DE176A" w:rsidRDefault="00DE176A" w14:paraId="2C926030" w14:textId="77777777">
      <w:pPr>
        <w:spacing w:before="192" w:line="172" w:lineRule="auto"/>
        <w:ind w:left="92" w:right="86"/>
        <w:jc w:val="both"/>
        <w:rPr>
          <w:sz w:val="24"/>
          <w:szCs w:val="24"/>
        </w:rPr>
      </w:pPr>
      <w:r w:rsidRPr="00C57D90">
        <w:rPr>
          <w:sz w:val="24"/>
          <w:szCs w:val="24"/>
        </w:rPr>
        <w:t>El CLIENTE se encuentra obligado al pago tanto del suministro consumido como de la tarifa de acceso que corresponda a la Distribuidora y demás</w:t>
      </w:r>
      <w:r w:rsidRPr="00C57D90">
        <w:rPr>
          <w:spacing w:val="40"/>
          <w:sz w:val="24"/>
          <w:szCs w:val="24"/>
        </w:rPr>
        <w:t xml:space="preserve"> </w:t>
      </w:r>
      <w:r w:rsidRPr="00C57D90">
        <w:rPr>
          <w:sz w:val="24"/>
          <w:szCs w:val="24"/>
        </w:rPr>
        <w:t xml:space="preserve">componentes regulados reglamentariamente. El precio del suministro será establecido </w:t>
      </w:r>
      <w:proofErr w:type="gramStart"/>
      <w:r w:rsidRPr="00C57D90">
        <w:rPr>
          <w:sz w:val="24"/>
          <w:szCs w:val="24"/>
        </w:rPr>
        <w:t>de acuerdo a</w:t>
      </w:r>
      <w:proofErr w:type="gramEnd"/>
      <w:r w:rsidRPr="00C57D90">
        <w:rPr>
          <w:sz w:val="24"/>
          <w:szCs w:val="24"/>
        </w:rPr>
        <w:t xml:space="preserve"> las Condiciones Particulares, debiendo añadirse al mismo, y a cargo del CLIENTE, incrementado el precio aplicable, los conceptos tributarios, gastos, costes y pagos que, en función del régimen impositivo del lugar donde se</w:t>
      </w:r>
      <w:r w:rsidRPr="00C57D90">
        <w:rPr>
          <w:spacing w:val="40"/>
          <w:sz w:val="24"/>
          <w:szCs w:val="24"/>
        </w:rPr>
        <w:t xml:space="preserve"> </w:t>
      </w:r>
      <w:r w:rsidRPr="00C57D90">
        <w:rPr>
          <w:sz w:val="24"/>
          <w:szCs w:val="24"/>
        </w:rPr>
        <w:t>realice el suministro, resulten de aplicación.</w:t>
      </w:r>
    </w:p>
    <w:p w:rsidRPr="00C57D90" w:rsidR="00DE176A" w:rsidP="00DE176A" w:rsidRDefault="00DE176A" w14:paraId="0680CF1B" w14:textId="77777777">
      <w:pPr>
        <w:spacing w:before="213" w:line="172" w:lineRule="auto"/>
        <w:ind w:left="92" w:right="86"/>
        <w:jc w:val="both"/>
        <w:rPr>
          <w:sz w:val="24"/>
          <w:szCs w:val="24"/>
        </w:rPr>
      </w:pPr>
      <w:r w:rsidRPr="00C57D90">
        <w:rPr>
          <w:sz w:val="24"/>
          <w:szCs w:val="24"/>
        </w:rPr>
        <w:t>En</w:t>
      </w:r>
      <w:r w:rsidRPr="00C57D90">
        <w:rPr>
          <w:spacing w:val="-4"/>
          <w:sz w:val="24"/>
          <w:szCs w:val="24"/>
        </w:rPr>
        <w:t xml:space="preserve"> </w:t>
      </w:r>
      <w:r w:rsidRPr="00C57D90">
        <w:rPr>
          <w:sz w:val="24"/>
          <w:szCs w:val="24"/>
        </w:rPr>
        <w:t>caso</w:t>
      </w:r>
      <w:r w:rsidRPr="00C57D90">
        <w:rPr>
          <w:spacing w:val="-5"/>
          <w:sz w:val="24"/>
          <w:szCs w:val="24"/>
        </w:rPr>
        <w:t xml:space="preserve"> </w:t>
      </w:r>
      <w:r w:rsidRPr="00C57D90">
        <w:rPr>
          <w:sz w:val="24"/>
          <w:szCs w:val="24"/>
        </w:rPr>
        <w:t>de</w:t>
      </w:r>
      <w:r w:rsidRPr="00C57D90">
        <w:rPr>
          <w:spacing w:val="-4"/>
          <w:sz w:val="24"/>
          <w:szCs w:val="24"/>
        </w:rPr>
        <w:t xml:space="preserve"> </w:t>
      </w:r>
      <w:r w:rsidRPr="00C57D90">
        <w:rPr>
          <w:sz w:val="24"/>
          <w:szCs w:val="24"/>
        </w:rPr>
        <w:t>prórroga</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Contrato,</w:t>
      </w:r>
      <w:r w:rsidRPr="00C57D90">
        <w:rPr>
          <w:spacing w:val="-4"/>
          <w:sz w:val="24"/>
          <w:szCs w:val="24"/>
        </w:rPr>
        <w:t xml:space="preserve"> </w:t>
      </w:r>
      <w:r w:rsidRPr="00C57D90">
        <w:rPr>
          <w:sz w:val="24"/>
          <w:szCs w:val="24"/>
        </w:rPr>
        <w:t>le</w:t>
      </w:r>
      <w:r w:rsidRPr="00C57D90">
        <w:rPr>
          <w:spacing w:val="-4"/>
          <w:sz w:val="24"/>
          <w:szCs w:val="24"/>
        </w:rPr>
        <w:t xml:space="preserve"> </w:t>
      </w:r>
      <w:r w:rsidRPr="00C57D90">
        <w:rPr>
          <w:sz w:val="24"/>
          <w:szCs w:val="24"/>
        </w:rPr>
        <w:t>será</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aplicación</w:t>
      </w:r>
      <w:r w:rsidRPr="00C57D90">
        <w:rPr>
          <w:spacing w:val="-4"/>
          <w:sz w:val="24"/>
          <w:szCs w:val="24"/>
        </w:rPr>
        <w:t xml:space="preserve"> </w:t>
      </w:r>
      <w:r w:rsidRPr="00C57D90">
        <w:rPr>
          <w:sz w:val="24"/>
          <w:szCs w:val="24"/>
        </w:rPr>
        <w:t>la tarifa vigente de NABALIA. En los casos en los que el CLIENTE</w:t>
      </w:r>
      <w:r w:rsidRPr="00C57D90">
        <w:rPr>
          <w:spacing w:val="-2"/>
          <w:sz w:val="24"/>
          <w:szCs w:val="24"/>
        </w:rPr>
        <w:t xml:space="preserve"> </w:t>
      </w:r>
      <w:r w:rsidRPr="00C57D90">
        <w:rPr>
          <w:sz w:val="24"/>
          <w:szCs w:val="24"/>
        </w:rPr>
        <w:t>haya</w:t>
      </w:r>
      <w:r w:rsidRPr="00C57D90">
        <w:rPr>
          <w:spacing w:val="-2"/>
          <w:sz w:val="24"/>
          <w:szCs w:val="24"/>
        </w:rPr>
        <w:t xml:space="preserve"> </w:t>
      </w:r>
      <w:r w:rsidRPr="00C57D90">
        <w:rPr>
          <w:sz w:val="24"/>
          <w:szCs w:val="24"/>
        </w:rPr>
        <w:t>contratado</w:t>
      </w:r>
      <w:r w:rsidRPr="00C57D90">
        <w:rPr>
          <w:spacing w:val="-1"/>
          <w:sz w:val="24"/>
          <w:szCs w:val="24"/>
        </w:rPr>
        <w:t xml:space="preserve"> </w:t>
      </w:r>
      <w:r w:rsidRPr="00C57D90">
        <w:rPr>
          <w:sz w:val="24"/>
          <w:szCs w:val="24"/>
        </w:rPr>
        <w:t>alguna</w:t>
      </w:r>
      <w:r w:rsidRPr="00C57D90">
        <w:rPr>
          <w:spacing w:val="-1"/>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1"/>
          <w:sz w:val="24"/>
          <w:szCs w:val="24"/>
        </w:rPr>
        <w:t xml:space="preserve"> </w:t>
      </w:r>
      <w:r w:rsidRPr="00C57D90">
        <w:rPr>
          <w:sz w:val="24"/>
          <w:szCs w:val="24"/>
        </w:rPr>
        <w:t xml:space="preserve">modalidades de autoconsumo con excedentes acogido a compensación simplificada, esta compensación será realizada </w:t>
      </w:r>
      <w:proofErr w:type="gramStart"/>
      <w:r w:rsidRPr="00C57D90">
        <w:rPr>
          <w:sz w:val="24"/>
          <w:szCs w:val="24"/>
        </w:rPr>
        <w:t>de acuerdo a</w:t>
      </w:r>
      <w:proofErr w:type="gramEnd"/>
      <w:r w:rsidRPr="00C57D90">
        <w:rPr>
          <w:sz w:val="24"/>
          <w:szCs w:val="24"/>
        </w:rPr>
        <w:t xml:space="preserve"> la información recibida por la Empresa Distribuidora. El precio que NABALIA pagará por la energía excedentaria será de ochenta euros por MWh considerando que el importe máximo a compensar en cada factura no podrá superar el importe del término de energía consumida.</w:t>
      </w:r>
    </w:p>
    <w:p w:rsidRPr="00C57D90" w:rsidR="00DE176A" w:rsidP="00DE176A" w:rsidRDefault="00DE176A" w14:paraId="16960518" w14:textId="77777777">
      <w:pPr>
        <w:spacing w:before="214" w:line="172" w:lineRule="auto"/>
        <w:ind w:left="92" w:right="85"/>
        <w:jc w:val="both"/>
        <w:rPr>
          <w:sz w:val="24"/>
          <w:szCs w:val="24"/>
        </w:rPr>
      </w:pPr>
      <w:r w:rsidRPr="00C57D90">
        <w:rPr>
          <w:sz w:val="24"/>
          <w:szCs w:val="24"/>
        </w:rPr>
        <w:t>El precio de la energía incluye, con carácter enunciativo y no limitativo, los costes asociados a las Restricciones Técnicas, los Procesos del Operador del Sistema y la interrumpibilidad (en adelante, la suma de estos tres conceptos se denominará Costes del Sistema). NABALIA</w:t>
      </w:r>
      <w:r w:rsidRPr="00C57D90">
        <w:rPr>
          <w:spacing w:val="40"/>
          <w:sz w:val="24"/>
          <w:szCs w:val="24"/>
        </w:rPr>
        <w:t xml:space="preserve"> </w:t>
      </w:r>
      <w:r w:rsidRPr="00C57D90">
        <w:rPr>
          <w:sz w:val="24"/>
          <w:szCs w:val="24"/>
        </w:rPr>
        <w:t xml:space="preserve">actualizará los Costes del Sistema si en el ciclo de facturación aplicable, la media aritmética de </w:t>
      </w:r>
      <w:proofErr w:type="gramStart"/>
      <w:r w:rsidRPr="00C57D90">
        <w:rPr>
          <w:sz w:val="24"/>
          <w:szCs w:val="24"/>
        </w:rPr>
        <w:t>los mismos</w:t>
      </w:r>
      <w:proofErr w:type="gramEnd"/>
      <w:r w:rsidRPr="00C57D90">
        <w:rPr>
          <w:sz w:val="24"/>
          <w:szCs w:val="24"/>
        </w:rPr>
        <w:t xml:space="preserve"> (publicados por REE) para ese ciclo de lectura superaran</w:t>
      </w:r>
      <w:r w:rsidRPr="00C57D90">
        <w:rPr>
          <w:spacing w:val="-2"/>
          <w:sz w:val="24"/>
          <w:szCs w:val="24"/>
        </w:rPr>
        <w:t xml:space="preserve"> </w:t>
      </w:r>
      <w:r w:rsidRPr="00C57D90">
        <w:rPr>
          <w:sz w:val="24"/>
          <w:szCs w:val="24"/>
        </w:rPr>
        <w:t>en</w:t>
      </w:r>
      <w:r w:rsidRPr="00C57D90">
        <w:rPr>
          <w:spacing w:val="-3"/>
          <w:sz w:val="24"/>
          <w:szCs w:val="24"/>
        </w:rPr>
        <w:t xml:space="preserve"> </w:t>
      </w:r>
      <w:r w:rsidRPr="00C57D90">
        <w:rPr>
          <w:sz w:val="24"/>
          <w:szCs w:val="24"/>
        </w:rPr>
        <w:t>un</w:t>
      </w:r>
      <w:r w:rsidRPr="00C57D90">
        <w:rPr>
          <w:spacing w:val="-2"/>
          <w:sz w:val="24"/>
          <w:szCs w:val="24"/>
        </w:rPr>
        <w:t xml:space="preserve"> </w:t>
      </w:r>
      <w:r w:rsidRPr="00C57D90">
        <w:rPr>
          <w:sz w:val="24"/>
          <w:szCs w:val="24"/>
        </w:rPr>
        <w:t>±</w:t>
      </w:r>
      <w:r w:rsidRPr="00C57D90">
        <w:rPr>
          <w:spacing w:val="-3"/>
          <w:sz w:val="24"/>
          <w:szCs w:val="24"/>
        </w:rPr>
        <w:t xml:space="preserve"> </w:t>
      </w:r>
      <w:r w:rsidRPr="00C57D90">
        <w:rPr>
          <w:sz w:val="24"/>
          <w:szCs w:val="24"/>
        </w:rPr>
        <w:t>20%</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referencia.</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 referencia queda fijado en 20 €/MWh.</w:t>
      </w:r>
    </w:p>
    <w:p w:rsidRPr="00C57D90" w:rsidR="00DE176A" w:rsidP="00DE176A" w:rsidRDefault="00DE176A" w14:paraId="144E2BBC" w14:textId="77777777">
      <w:pPr>
        <w:spacing w:before="13" w:line="172" w:lineRule="auto"/>
        <w:ind w:left="92" w:right="86"/>
        <w:jc w:val="both"/>
        <w:rPr>
          <w:sz w:val="24"/>
          <w:szCs w:val="24"/>
        </w:rPr>
      </w:pPr>
      <w:r w:rsidRPr="00C57D90">
        <w:rPr>
          <w:sz w:val="24"/>
          <w:szCs w:val="24"/>
        </w:rPr>
        <w:t>En</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2"/>
          <w:sz w:val="24"/>
          <w:szCs w:val="24"/>
        </w:rPr>
        <w:t xml:space="preserve"> </w:t>
      </w:r>
      <w:r w:rsidRPr="00C57D90">
        <w:rPr>
          <w:sz w:val="24"/>
          <w:szCs w:val="24"/>
        </w:rPr>
        <w:t>del</w:t>
      </w:r>
      <w:r w:rsidRPr="00C57D90">
        <w:rPr>
          <w:spacing w:val="-1"/>
          <w:sz w:val="24"/>
          <w:szCs w:val="24"/>
        </w:rPr>
        <w:t xml:space="preserve"> </w:t>
      </w:r>
      <w:r w:rsidRPr="00C57D90">
        <w:rPr>
          <w:sz w:val="24"/>
          <w:szCs w:val="24"/>
        </w:rPr>
        <w:t>Sistema</w:t>
      </w:r>
      <w:r w:rsidRPr="00C57D90">
        <w:rPr>
          <w:spacing w:val="-1"/>
          <w:sz w:val="24"/>
          <w:szCs w:val="24"/>
        </w:rPr>
        <w:t xml:space="preserve"> </w:t>
      </w:r>
      <w:r w:rsidRPr="00C57D90">
        <w:rPr>
          <w:sz w:val="24"/>
          <w:szCs w:val="24"/>
        </w:rPr>
        <w:t>supere</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20%</w:t>
      </w:r>
      <w:r w:rsidRPr="00C57D90">
        <w:rPr>
          <w:spacing w:val="-2"/>
          <w:sz w:val="24"/>
          <w:szCs w:val="24"/>
        </w:rPr>
        <w:t xml:space="preserve"> </w:t>
      </w:r>
      <w:r w:rsidRPr="00C57D90">
        <w:rPr>
          <w:sz w:val="24"/>
          <w:szCs w:val="24"/>
        </w:rPr>
        <w:t>del valor de referencia, NABALIA</w:t>
      </w:r>
      <w:r w:rsidRPr="00C57D90">
        <w:rPr>
          <w:spacing w:val="40"/>
          <w:sz w:val="24"/>
          <w:szCs w:val="24"/>
        </w:rPr>
        <w:t xml:space="preserve"> </w:t>
      </w:r>
      <w:r w:rsidRPr="00C57D90">
        <w:rPr>
          <w:sz w:val="24"/>
          <w:szCs w:val="24"/>
        </w:rPr>
        <w:t>realizará una reliquidación al CLIENTE en forma de recargo por la diferencia entre el coste real del ciclo de facturación y el valor de referencia (20€/MWh). Por el contrario, en el caso de</w:t>
      </w:r>
      <w:r w:rsidRPr="00C57D90">
        <w:rPr>
          <w:spacing w:val="-1"/>
          <w:sz w:val="24"/>
          <w:szCs w:val="24"/>
        </w:rPr>
        <w:t xml:space="preserve"> </w:t>
      </w:r>
      <w:r w:rsidRPr="00C57D90">
        <w:rPr>
          <w:sz w:val="24"/>
          <w:szCs w:val="24"/>
        </w:rPr>
        <w:t>que</w:t>
      </w:r>
      <w:r w:rsidRPr="00C57D90">
        <w:rPr>
          <w:spacing w:val="-1"/>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1"/>
          <w:sz w:val="24"/>
          <w:szCs w:val="24"/>
        </w:rPr>
        <w:t xml:space="preserve"> </w:t>
      </w:r>
      <w:r w:rsidRPr="00C57D90">
        <w:rPr>
          <w:sz w:val="24"/>
          <w:szCs w:val="24"/>
        </w:rPr>
        <w:t>del Sistema sea</w:t>
      </w:r>
      <w:r w:rsidRPr="00C57D90">
        <w:rPr>
          <w:spacing w:val="-1"/>
          <w:sz w:val="24"/>
          <w:szCs w:val="24"/>
        </w:rPr>
        <w:t xml:space="preserve"> </w:t>
      </w:r>
      <w:r w:rsidRPr="00C57D90">
        <w:rPr>
          <w:sz w:val="24"/>
          <w:szCs w:val="24"/>
        </w:rPr>
        <w:t>inferior al</w:t>
      </w:r>
      <w:r w:rsidRPr="00C57D90">
        <w:rPr>
          <w:spacing w:val="-1"/>
          <w:sz w:val="24"/>
          <w:szCs w:val="24"/>
        </w:rPr>
        <w:t xml:space="preserve"> </w:t>
      </w:r>
      <w:r w:rsidRPr="00C57D90">
        <w:rPr>
          <w:sz w:val="24"/>
          <w:szCs w:val="24"/>
        </w:rPr>
        <w:t>-20% del valor de referencia (20€/MWh), NABALIA</w:t>
      </w:r>
      <w:r w:rsidRPr="00C57D90">
        <w:rPr>
          <w:spacing w:val="40"/>
          <w:sz w:val="24"/>
          <w:szCs w:val="24"/>
        </w:rPr>
        <w:t xml:space="preserve"> </w:t>
      </w:r>
      <w:r w:rsidRPr="00C57D90">
        <w:rPr>
          <w:sz w:val="24"/>
          <w:szCs w:val="24"/>
        </w:rPr>
        <w:t>realizará una reliquidación al CLIENTE en forma de abono por la diferencia entre el coste real del ciclo de facturación aplicable dentro de ese ciclo de lectura y el valor de referencia (20€/MWh).</w:t>
      </w:r>
    </w:p>
    <w:p w:rsidRPr="00C57D90" w:rsidR="00DE176A" w:rsidP="00DE176A" w:rsidRDefault="00DE176A" w14:paraId="15F07FC0" w14:textId="77777777">
      <w:pPr>
        <w:spacing w:before="14" w:line="172" w:lineRule="auto"/>
        <w:ind w:left="92" w:right="85"/>
        <w:jc w:val="both"/>
        <w:rPr>
          <w:sz w:val="24"/>
          <w:szCs w:val="24"/>
        </w:rPr>
      </w:pPr>
      <w:r w:rsidRPr="00C57D90">
        <w:rPr>
          <w:sz w:val="24"/>
          <w:szCs w:val="24"/>
        </w:rPr>
        <w:t xml:space="preserve">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 por tarifa de acceso. Se tomará como referencia de los Costes del Sistema los valores publicados por la REE (o por aquella entidad que la sustituya) en su página web </w:t>
      </w:r>
      <w:hyperlink r:id="rId20">
        <w:r w:rsidRPr="00C57D90">
          <w:rPr>
            <w:sz w:val="24"/>
            <w:szCs w:val="24"/>
          </w:rPr>
          <w:t>www.esios.ree.es.</w:t>
        </w:r>
      </w:hyperlink>
    </w:p>
    <w:p w:rsidRPr="00C57D90" w:rsidR="00DE176A" w:rsidP="00DE176A" w:rsidRDefault="00DE176A" w14:paraId="4661A1EC" w14:textId="77777777">
      <w:pPr>
        <w:spacing w:before="213" w:line="172" w:lineRule="auto"/>
        <w:ind w:left="92" w:right="85"/>
        <w:jc w:val="both"/>
        <w:rPr>
          <w:sz w:val="24"/>
          <w:szCs w:val="24"/>
        </w:rPr>
      </w:pPr>
      <w:r w:rsidRPr="00C57D90">
        <w:rPr>
          <w:sz w:val="24"/>
          <w:szCs w:val="24"/>
        </w:rPr>
        <w:t>NABALIA repercutirá al CLIENTE cualquier importe reclamado por la Distribuidora debido a refacturaciones de consumos o bien como resultado de actas de inspección sobre el punto de suministro del CLIENTE.</w:t>
      </w:r>
    </w:p>
    <w:p w:rsidRPr="00C57D90" w:rsidR="00DE176A" w:rsidP="00DE176A" w:rsidRDefault="00DE176A" w14:paraId="2A8DA4EA" w14:textId="77777777">
      <w:pPr>
        <w:spacing w:before="205" w:line="172" w:lineRule="auto"/>
        <w:ind w:left="92" w:right="88"/>
        <w:jc w:val="both"/>
        <w:rPr>
          <w:sz w:val="24"/>
          <w:szCs w:val="24"/>
        </w:rPr>
      </w:pPr>
      <w:r w:rsidRPr="00C57D90">
        <w:rPr>
          <w:sz w:val="24"/>
          <w:szCs w:val="24"/>
        </w:rPr>
        <w:t>En la contratación de tarifas en modalidad indexada, cuando no se indique algo diferente en las Condiciones Particulares, se aplicará un importe de dos euros por MWh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DE176A" w:rsidP="00DE176A" w:rsidRDefault="00DE176A" w14:paraId="16FC781B" w14:textId="77777777">
      <w:pPr>
        <w:spacing w:line="172" w:lineRule="auto"/>
        <w:jc w:val="both"/>
        <w:sectPr w:rsidR="00DE176A" w:rsidSect="00DE176A">
          <w:pgSz w:w="11900" w:h="16840"/>
          <w:pgMar w:top="600" w:right="240" w:bottom="280" w:left="240" w:header="342" w:footer="0" w:gutter="0"/>
          <w:cols w:equalWidth="0" w:space="720" w:num="2">
            <w:col w:w="5637" w:space="40"/>
            <w:col w:w="5743"/>
          </w:cols>
        </w:sectPr>
      </w:pPr>
    </w:p>
    <w:p w:rsidRPr="00C57D90" w:rsidR="00DE176A" w:rsidP="00DE176A" w:rsidRDefault="00DE176A" w14:paraId="6E986824" w14:textId="77777777">
      <w:pPr>
        <w:spacing w:before="144" w:line="172" w:lineRule="auto"/>
        <w:ind w:left="93" w:right="1"/>
        <w:jc w:val="both"/>
        <w:rPr>
          <w:sz w:val="24"/>
          <w:szCs w:val="24"/>
        </w:rPr>
      </w:pPr>
      <w:r w:rsidRPr="00C57D90">
        <w:rPr>
          <w:sz w:val="24"/>
          <w:szCs w:val="24"/>
        </w:rPr>
        <w:lastRenderedPageBreak/>
        <w:t>Cualquier tipo de promoción o descuento sobre el precio ofrecido</w:t>
      </w:r>
      <w:r w:rsidRPr="00C57D90">
        <w:rPr>
          <w:spacing w:val="-7"/>
          <w:sz w:val="24"/>
          <w:szCs w:val="24"/>
        </w:rPr>
        <w:t xml:space="preserve"> </w:t>
      </w:r>
      <w:r w:rsidRPr="00C57D90">
        <w:rPr>
          <w:sz w:val="24"/>
          <w:szCs w:val="24"/>
        </w:rPr>
        <w:t>al</w:t>
      </w:r>
      <w:r w:rsidRPr="00C57D90">
        <w:rPr>
          <w:spacing w:val="-7"/>
          <w:sz w:val="24"/>
          <w:szCs w:val="24"/>
        </w:rPr>
        <w:t xml:space="preserve"> </w:t>
      </w:r>
      <w:r w:rsidRPr="00C57D90">
        <w:rPr>
          <w:sz w:val="24"/>
          <w:szCs w:val="24"/>
        </w:rPr>
        <w:t>CLIENTE</w:t>
      </w:r>
      <w:r w:rsidRPr="00C57D90">
        <w:rPr>
          <w:spacing w:val="-7"/>
          <w:sz w:val="24"/>
          <w:szCs w:val="24"/>
        </w:rPr>
        <w:t xml:space="preserve"> </w:t>
      </w:r>
      <w:r w:rsidRPr="00C57D90">
        <w:rPr>
          <w:sz w:val="24"/>
          <w:szCs w:val="24"/>
        </w:rPr>
        <w:t>por</w:t>
      </w:r>
      <w:r w:rsidRPr="00C57D90">
        <w:rPr>
          <w:spacing w:val="-6"/>
          <w:sz w:val="24"/>
          <w:szCs w:val="24"/>
        </w:rPr>
        <w:t xml:space="preserve"> </w:t>
      </w:r>
      <w:r w:rsidRPr="00C57D90">
        <w:rPr>
          <w:sz w:val="24"/>
          <w:szCs w:val="24"/>
        </w:rPr>
        <w:t>parte</w:t>
      </w:r>
      <w:r w:rsidRPr="00C57D90">
        <w:rPr>
          <w:spacing w:val="-7"/>
          <w:sz w:val="24"/>
          <w:szCs w:val="24"/>
        </w:rPr>
        <w:t xml:space="preserve"> </w:t>
      </w:r>
      <w:r w:rsidRPr="00C57D90">
        <w:rPr>
          <w:sz w:val="24"/>
          <w:szCs w:val="24"/>
        </w:rPr>
        <w:t>de NABALIA</w:t>
      </w:r>
      <w:r w:rsidRPr="00C57D90">
        <w:rPr>
          <w:spacing w:val="-15"/>
          <w:sz w:val="24"/>
          <w:szCs w:val="24"/>
        </w:rPr>
        <w:t xml:space="preserve"> </w:t>
      </w:r>
      <w:r w:rsidRPr="00C57D90">
        <w:rPr>
          <w:sz w:val="24"/>
          <w:szCs w:val="24"/>
        </w:rPr>
        <w:t>se</w:t>
      </w:r>
      <w:r w:rsidRPr="00C57D90">
        <w:rPr>
          <w:spacing w:val="-7"/>
          <w:sz w:val="24"/>
          <w:szCs w:val="24"/>
        </w:rPr>
        <w:t xml:space="preserve"> </w:t>
      </w:r>
      <w:r w:rsidRPr="00C57D90">
        <w:rPr>
          <w:sz w:val="24"/>
          <w:szCs w:val="24"/>
        </w:rPr>
        <w:t>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C57D90">
        <w:rPr>
          <w:spacing w:val="40"/>
          <w:sz w:val="24"/>
          <w:szCs w:val="24"/>
        </w:rPr>
        <w:t xml:space="preserve"> </w:t>
      </w:r>
      <w:r w:rsidRPr="00C57D90">
        <w:rPr>
          <w:sz w:val="24"/>
          <w:szCs w:val="24"/>
        </w:rPr>
        <w:t xml:space="preserve">del contrato. Los precios se podrán actualizar, cada 1 de enero, </w:t>
      </w:r>
      <w:proofErr w:type="gramStart"/>
      <w:r w:rsidRPr="00C57D90">
        <w:rPr>
          <w:sz w:val="24"/>
          <w:szCs w:val="24"/>
        </w:rPr>
        <w:t>de acuerdo a</w:t>
      </w:r>
      <w:proofErr w:type="gramEnd"/>
      <w:r w:rsidRPr="00C57D90">
        <w:rPr>
          <w:sz w:val="24"/>
          <w:szCs w:val="24"/>
        </w:rPr>
        <w:t xml:space="preserve"> la variación del último Indice de Precios al Consumo interanual General (IPC) publicado oficialmente en el momento de la actualización.</w:t>
      </w:r>
    </w:p>
    <w:p w:rsidRPr="00C57D90" w:rsidR="00DE176A" w:rsidP="00DE176A" w:rsidRDefault="00DE176A" w14:paraId="67E02017" w14:textId="77777777">
      <w:pPr>
        <w:numPr>
          <w:ilvl w:val="0"/>
          <w:numId w:val="13"/>
        </w:numPr>
        <w:tabs>
          <w:tab w:val="left" w:pos="444"/>
        </w:tabs>
        <w:spacing w:before="223"/>
        <w:ind w:left="444" w:hanging="351"/>
        <w:rPr>
          <w:rFonts w:ascii="Arial" w:hAnsi="Arial"/>
          <w:b/>
        </w:rPr>
      </w:pPr>
      <w:r w:rsidRPr="00C57D90">
        <w:rPr>
          <w:rFonts w:ascii="Arial" w:hAnsi="Arial"/>
          <w:b/>
          <w:color w:val="0066FF"/>
          <w:spacing w:val="-2"/>
        </w:rPr>
        <w:t>FACTURACIÓN,</w:t>
      </w:r>
      <w:r w:rsidRPr="00C57D90">
        <w:rPr>
          <w:rFonts w:ascii="Arial" w:hAnsi="Arial"/>
          <w:b/>
          <w:color w:val="0066FF"/>
          <w:spacing w:val="-1"/>
        </w:rPr>
        <w:t xml:space="preserve"> </w:t>
      </w:r>
      <w:r w:rsidRPr="00C57D90">
        <w:rPr>
          <w:rFonts w:ascii="Arial" w:hAnsi="Arial"/>
          <w:b/>
          <w:color w:val="0066FF"/>
          <w:spacing w:val="-2"/>
        </w:rPr>
        <w:t>PAGO</w:t>
      </w:r>
      <w:r w:rsidRPr="00C57D90">
        <w:rPr>
          <w:rFonts w:ascii="Arial" w:hAnsi="Arial"/>
          <w:b/>
          <w:color w:val="0066FF"/>
          <w:spacing w:val="-5"/>
        </w:rPr>
        <w:t xml:space="preserve"> </w:t>
      </w:r>
      <w:r w:rsidRPr="00C57D90">
        <w:rPr>
          <w:rFonts w:ascii="Arial" w:hAnsi="Arial"/>
          <w:b/>
          <w:color w:val="0066FF"/>
          <w:spacing w:val="-2"/>
        </w:rPr>
        <w:t>Y</w:t>
      </w:r>
      <w:r w:rsidRPr="00C57D90">
        <w:rPr>
          <w:rFonts w:ascii="Arial" w:hAnsi="Arial"/>
          <w:b/>
          <w:color w:val="0066FF"/>
          <w:spacing w:val="-6"/>
        </w:rPr>
        <w:t xml:space="preserve"> </w:t>
      </w:r>
      <w:r w:rsidRPr="00C57D90">
        <w:rPr>
          <w:rFonts w:ascii="Arial" w:hAnsi="Arial"/>
          <w:b/>
          <w:color w:val="0066FF"/>
          <w:spacing w:val="-2"/>
        </w:rPr>
        <w:t>GARANTÍA</w:t>
      </w:r>
    </w:p>
    <w:p w:rsidRPr="00C57D90" w:rsidR="00DE176A" w:rsidP="00DE176A" w:rsidRDefault="00DE176A" w14:paraId="1C3C0BAB" w14:textId="77777777">
      <w:pPr>
        <w:spacing w:before="193" w:line="172" w:lineRule="auto"/>
        <w:ind w:left="93" w:right="1"/>
        <w:jc w:val="both"/>
        <w:rPr>
          <w:sz w:val="24"/>
          <w:szCs w:val="24"/>
        </w:rPr>
      </w:pPr>
      <w:r w:rsidRPr="00C57D90">
        <w:rPr>
          <w:sz w:val="24"/>
          <w:szCs w:val="24"/>
        </w:rPr>
        <w:t>NABALIA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energía</w:t>
      </w:r>
      <w:r w:rsidRPr="00C57D90">
        <w:rPr>
          <w:spacing w:val="-5"/>
          <w:sz w:val="24"/>
          <w:szCs w:val="24"/>
        </w:rPr>
        <w:t xml:space="preserve"> </w:t>
      </w:r>
      <w:r w:rsidRPr="00C57D90">
        <w:rPr>
          <w:sz w:val="24"/>
          <w:szCs w:val="24"/>
        </w:rPr>
        <w:t>activa,</w:t>
      </w:r>
      <w:r w:rsidRPr="00C57D90">
        <w:rPr>
          <w:spacing w:val="-6"/>
          <w:sz w:val="24"/>
          <w:szCs w:val="24"/>
        </w:rPr>
        <w:t xml:space="preserve"> </w:t>
      </w:r>
      <w:r w:rsidRPr="00C57D90">
        <w:rPr>
          <w:sz w:val="24"/>
          <w:szCs w:val="24"/>
        </w:rPr>
        <w:t>reactiva</w:t>
      </w:r>
      <w:r w:rsidRPr="00C57D90">
        <w:rPr>
          <w:spacing w:val="-5"/>
          <w:sz w:val="24"/>
          <w:szCs w:val="24"/>
        </w:rPr>
        <w:t xml:space="preserve"> </w:t>
      </w:r>
      <w:r w:rsidRPr="00C57D90">
        <w:rPr>
          <w:sz w:val="24"/>
          <w:szCs w:val="24"/>
        </w:rPr>
        <w:t>y</w:t>
      </w:r>
      <w:r w:rsidRPr="00C57D90">
        <w:rPr>
          <w:spacing w:val="-6"/>
          <w:sz w:val="24"/>
          <w:szCs w:val="24"/>
        </w:rPr>
        <w:t xml:space="preserve"> </w:t>
      </w:r>
      <w:r w:rsidRPr="00C57D90">
        <w:rPr>
          <w:sz w:val="24"/>
          <w:szCs w:val="24"/>
        </w:rPr>
        <w:t>potencia</w:t>
      </w:r>
      <w:r w:rsidRPr="00C57D90">
        <w:rPr>
          <w:spacing w:val="-7"/>
          <w:sz w:val="24"/>
          <w:szCs w:val="24"/>
        </w:rPr>
        <w:t xml:space="preserve"> </w:t>
      </w:r>
      <w:r w:rsidRPr="00C57D90">
        <w:rPr>
          <w:sz w:val="24"/>
          <w:szCs w:val="24"/>
        </w:rPr>
        <w:t>así</w:t>
      </w:r>
      <w:r w:rsidRPr="00C57D90">
        <w:rPr>
          <w:spacing w:val="-5"/>
          <w:sz w:val="24"/>
          <w:szCs w:val="24"/>
        </w:rPr>
        <w:t xml:space="preserve"> </w:t>
      </w:r>
      <w:r w:rsidRPr="00C57D90">
        <w:rPr>
          <w:sz w:val="24"/>
          <w:szCs w:val="24"/>
        </w:rP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incorporarán,</w:t>
      </w:r>
      <w:r w:rsidRPr="00C57D90">
        <w:rPr>
          <w:spacing w:val="-1"/>
          <w:sz w:val="24"/>
          <w:szCs w:val="24"/>
        </w:rPr>
        <w:t xml:space="preserve"> </w:t>
      </w:r>
      <w:r w:rsidRPr="00C57D90">
        <w:rPr>
          <w:sz w:val="24"/>
          <w:szCs w:val="24"/>
        </w:rPr>
        <w:t>en su</w:t>
      </w:r>
      <w:r w:rsidRPr="00C57D90">
        <w:rPr>
          <w:spacing w:val="-1"/>
          <w:sz w:val="24"/>
          <w:szCs w:val="24"/>
        </w:rPr>
        <w:t xml:space="preserve"> </w:t>
      </w:r>
      <w:r w:rsidRPr="00C57D90">
        <w:rPr>
          <w:sz w:val="24"/>
          <w:szCs w:val="24"/>
        </w:rPr>
        <w:t>caso, todos aquellos otros que pudieran ser aprobados por la Administración durante la vigencia del Contrato.</w:t>
      </w:r>
    </w:p>
    <w:p w:rsidRPr="00C57D90" w:rsidR="00DE176A" w:rsidP="00DE176A" w:rsidRDefault="00DE176A" w14:paraId="46985585" w14:textId="77777777">
      <w:pPr>
        <w:spacing w:before="218" w:line="172" w:lineRule="auto"/>
        <w:ind w:left="93" w:right="2"/>
        <w:jc w:val="both"/>
        <w:rPr>
          <w:sz w:val="24"/>
          <w:szCs w:val="24"/>
        </w:rPr>
      </w:pPr>
      <w:r w:rsidRPr="00C57D90">
        <w:rPr>
          <w:sz w:val="24"/>
          <w:szCs w:val="24"/>
        </w:rPr>
        <w:t>En el supuesto de que las tomas de lecturas</w:t>
      </w:r>
      <w:r w:rsidRPr="00C57D90">
        <w:rPr>
          <w:spacing w:val="40"/>
          <w:sz w:val="24"/>
          <w:szCs w:val="24"/>
        </w:rPr>
        <w:t xml:space="preserve"> </w:t>
      </w:r>
      <w:r w:rsidRPr="00C57D90">
        <w:rPr>
          <w:sz w:val="24"/>
          <w:szCs w:val="24"/>
        </w:rPr>
        <w:t>no sean realizadas por la Empresa Distribuidora</w:t>
      </w:r>
      <w:r w:rsidRPr="00C57D90">
        <w:rPr>
          <w:spacing w:val="40"/>
          <w:sz w:val="24"/>
          <w:szCs w:val="24"/>
        </w:rPr>
        <w:t xml:space="preserve"> </w:t>
      </w:r>
      <w:r w:rsidRPr="00C57D90">
        <w:rPr>
          <w:sz w:val="24"/>
          <w:szCs w:val="24"/>
        </w:rP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 a NABALIA</w:t>
      </w:r>
      <w:r w:rsidRPr="00C57D90">
        <w:rPr>
          <w:spacing w:val="40"/>
          <w:sz w:val="24"/>
          <w:szCs w:val="24"/>
        </w:rPr>
        <w:t xml:space="preserve"> </w:t>
      </w:r>
      <w:r w:rsidRPr="00C57D90">
        <w:rPr>
          <w:sz w:val="24"/>
          <w:szCs w:val="24"/>
        </w:rPr>
        <w:t>a facturar una cantidad estimada, tomando como referencia el histórico de consumo de su Punto de Suministro. Una vez la Distribuidora facilite</w:t>
      </w:r>
      <w:r w:rsidRPr="00C57D90">
        <w:rPr>
          <w:spacing w:val="40"/>
          <w:sz w:val="24"/>
          <w:szCs w:val="24"/>
        </w:rPr>
        <w:t xml:space="preserve"> </w:t>
      </w:r>
      <w:r w:rsidRPr="00C57D90">
        <w:rPr>
          <w:sz w:val="24"/>
          <w:szCs w:val="24"/>
        </w:rPr>
        <w:t>a NABALIA</w:t>
      </w:r>
      <w:r w:rsidRPr="00C57D90">
        <w:rPr>
          <w:spacing w:val="40"/>
          <w:sz w:val="24"/>
          <w:szCs w:val="24"/>
        </w:rPr>
        <w:t xml:space="preserve"> </w:t>
      </w:r>
      <w:r w:rsidRPr="00C57D90">
        <w:rPr>
          <w:sz w:val="24"/>
          <w:szCs w:val="24"/>
        </w:rPr>
        <w:t xml:space="preserve">información real de los consumos efectivamente realizados se procederá a la </w:t>
      </w:r>
      <w:r w:rsidRPr="00C57D90">
        <w:rPr>
          <w:spacing w:val="-2"/>
          <w:sz w:val="24"/>
          <w:szCs w:val="24"/>
        </w:rPr>
        <w:t>regularización.</w:t>
      </w:r>
    </w:p>
    <w:p w:rsidRPr="00C57D90" w:rsidR="00DE176A" w:rsidP="00DE176A" w:rsidRDefault="00DE176A" w14:paraId="5D15A435" w14:textId="77777777">
      <w:pPr>
        <w:spacing w:before="218" w:line="172" w:lineRule="auto"/>
        <w:ind w:left="93"/>
        <w:jc w:val="both"/>
        <w:rPr>
          <w:sz w:val="24"/>
          <w:szCs w:val="24"/>
        </w:rPr>
      </w:pPr>
      <w:r w:rsidRPr="00C57D90">
        <w:rPr>
          <w:sz w:val="24"/>
          <w:szCs w:val="24"/>
        </w:rPr>
        <w:t>NABALIA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NABALIA, así como serán remitidas por correo electrónico al CLIENTE siempre y cuando éste indique su dirección de correo electrónico en el apartado correspondiente a sus datos identificativos en las Condiciones Particulares del presente contrato. EL CLIENTE</w:t>
      </w:r>
      <w:r w:rsidRPr="00C57D90">
        <w:rPr>
          <w:spacing w:val="-6"/>
          <w:sz w:val="24"/>
          <w:szCs w:val="24"/>
        </w:rPr>
        <w:t xml:space="preserve"> </w:t>
      </w:r>
      <w:r w:rsidRPr="00C57D90">
        <w:rPr>
          <w:sz w:val="24"/>
          <w:szCs w:val="24"/>
        </w:rPr>
        <w:t>podrá</w:t>
      </w:r>
      <w:r w:rsidRPr="00C57D90">
        <w:rPr>
          <w:spacing w:val="-8"/>
          <w:sz w:val="24"/>
          <w:szCs w:val="24"/>
        </w:rPr>
        <w:t xml:space="preserve"> </w:t>
      </w:r>
      <w:r w:rsidRPr="00C57D90">
        <w:rPr>
          <w:sz w:val="24"/>
          <w:szCs w:val="24"/>
        </w:rPr>
        <w:t>revocar</w:t>
      </w:r>
      <w:r w:rsidRPr="00C57D90">
        <w:rPr>
          <w:spacing w:val="-6"/>
          <w:sz w:val="24"/>
          <w:szCs w:val="24"/>
        </w:rPr>
        <w:t xml:space="preserve"> </w:t>
      </w:r>
      <w:r w:rsidRPr="00C57D90">
        <w:rPr>
          <w:sz w:val="24"/>
          <w:szCs w:val="24"/>
        </w:rPr>
        <w:t>el</w:t>
      </w:r>
      <w:r w:rsidRPr="00C57D90">
        <w:rPr>
          <w:spacing w:val="-8"/>
          <w:sz w:val="24"/>
          <w:szCs w:val="24"/>
        </w:rPr>
        <w:t xml:space="preserve"> </w:t>
      </w:r>
      <w:r w:rsidRPr="00C57D90">
        <w:rPr>
          <w:sz w:val="24"/>
          <w:szCs w:val="24"/>
        </w:rPr>
        <w:t>consentimiento</w:t>
      </w:r>
      <w:r w:rsidRPr="00C57D90">
        <w:rPr>
          <w:spacing w:val="-7"/>
          <w:sz w:val="24"/>
          <w:szCs w:val="24"/>
        </w:rPr>
        <w:t xml:space="preserve"> </w:t>
      </w:r>
      <w:r w:rsidRPr="00C57D90">
        <w:rPr>
          <w:sz w:val="24"/>
          <w:szCs w:val="24"/>
        </w:rPr>
        <w:t>prestado</w:t>
      </w:r>
      <w:r w:rsidRPr="00C57D90">
        <w:rPr>
          <w:spacing w:val="-6"/>
          <w:sz w:val="24"/>
          <w:szCs w:val="24"/>
        </w:rPr>
        <w:t xml:space="preserve"> </w:t>
      </w:r>
      <w:r w:rsidRPr="00C57D90">
        <w:rPr>
          <w:sz w:val="24"/>
          <w:szCs w:val="24"/>
        </w:rPr>
        <w:t xml:space="preserve">para recibir sus facturas de forma electrónica enviando un e- mail a la dirección de correo electrónico </w:t>
      </w:r>
      <w:hyperlink r:id="rId21">
        <w:r w:rsidRPr="00C57D90">
          <w:rPr>
            <w:color w:val="212121"/>
            <w:spacing w:val="-2"/>
            <w:sz w:val="24"/>
            <w:szCs w:val="24"/>
          </w:rPr>
          <w:t>clientes@nabaliaenergia.com.</w:t>
        </w:r>
      </w:hyperlink>
    </w:p>
    <w:p w:rsidRPr="00C57D90" w:rsidR="00DE176A" w:rsidP="00DE176A" w:rsidRDefault="00DE176A" w14:paraId="22497DBE" w14:textId="77777777">
      <w:pPr>
        <w:tabs>
          <w:tab w:val="left" w:pos="654"/>
          <w:tab w:val="left" w:pos="2322"/>
          <w:tab w:val="left" w:pos="2938"/>
          <w:tab w:val="left" w:pos="3501"/>
          <w:tab w:val="left" w:pos="4530"/>
        </w:tabs>
        <w:spacing w:before="223" w:line="172" w:lineRule="auto"/>
        <w:ind w:left="93" w:right="2"/>
        <w:rPr>
          <w:sz w:val="24"/>
          <w:szCs w:val="24"/>
        </w:rPr>
      </w:pPr>
      <w:r w:rsidRPr="00C57D90">
        <w:rPr>
          <w:sz w:val="24"/>
          <w:szCs w:val="24"/>
        </w:rPr>
        <w:t>El pago se realizará mediante domiciliación en la cuenta bancaria designada por</w:t>
      </w:r>
      <w:r w:rsidRPr="00C57D90">
        <w:rPr>
          <w:spacing w:val="-1"/>
          <w:sz w:val="24"/>
          <w:szCs w:val="24"/>
        </w:rPr>
        <w:t xml:space="preserve"> </w:t>
      </w:r>
      <w:r w:rsidRPr="00C57D90">
        <w:rPr>
          <w:sz w:val="24"/>
          <w:szCs w:val="24"/>
        </w:rPr>
        <w:t>el CLIENTE transcurridos 7</w:t>
      </w:r>
      <w:r w:rsidRPr="00C57D90">
        <w:rPr>
          <w:spacing w:val="-1"/>
          <w:sz w:val="24"/>
          <w:szCs w:val="24"/>
        </w:rPr>
        <w:t xml:space="preserve"> </w:t>
      </w:r>
      <w:r w:rsidRPr="00C57D90">
        <w:rPr>
          <w:sz w:val="24"/>
          <w:szCs w:val="24"/>
        </w:rPr>
        <w:t>días naturales</w:t>
      </w:r>
      <w:r w:rsidRPr="00C57D90">
        <w:rPr>
          <w:spacing w:val="40"/>
          <w:sz w:val="24"/>
          <w:szCs w:val="24"/>
        </w:rPr>
        <w:t xml:space="preserve"> </w:t>
      </w:r>
      <w:r w:rsidRPr="00C57D90">
        <w:rPr>
          <w:sz w:val="24"/>
          <w:szCs w:val="24"/>
        </w:rPr>
        <w:t>desde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fecha</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emisión</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factura.</w:t>
      </w:r>
      <w:r w:rsidRPr="00C57D90">
        <w:rPr>
          <w:spacing w:val="40"/>
          <w:sz w:val="24"/>
          <w:szCs w:val="24"/>
        </w:rPr>
        <w:t xml:space="preserve"> </w:t>
      </w:r>
      <w:r w:rsidRPr="00C57D90">
        <w:rPr>
          <w:sz w:val="24"/>
          <w:szCs w:val="24"/>
        </w:rPr>
        <w:t>En caso</w:t>
      </w:r>
      <w:r w:rsidRPr="00C57D90">
        <w:rPr>
          <w:spacing w:val="32"/>
          <w:sz w:val="24"/>
          <w:szCs w:val="24"/>
        </w:rPr>
        <w:t xml:space="preserve"> </w:t>
      </w:r>
      <w:r w:rsidRPr="00C57D90">
        <w:rPr>
          <w:sz w:val="24"/>
          <w:szCs w:val="24"/>
        </w:rPr>
        <w:t>de</w:t>
      </w:r>
      <w:r w:rsidRPr="00C57D90">
        <w:rPr>
          <w:spacing w:val="33"/>
          <w:sz w:val="24"/>
          <w:szCs w:val="24"/>
        </w:rPr>
        <w:t xml:space="preserve"> </w:t>
      </w:r>
      <w:r w:rsidRPr="00C57D90">
        <w:rPr>
          <w:sz w:val="24"/>
          <w:szCs w:val="24"/>
        </w:rPr>
        <w:t>incumplir</w:t>
      </w:r>
      <w:r w:rsidRPr="00C57D90">
        <w:rPr>
          <w:spacing w:val="34"/>
          <w:sz w:val="24"/>
          <w:szCs w:val="24"/>
        </w:rPr>
        <w:t xml:space="preserve"> </w:t>
      </w:r>
      <w:r w:rsidRPr="00C57D90">
        <w:rPr>
          <w:sz w:val="24"/>
          <w:szCs w:val="24"/>
        </w:rPr>
        <w:t>la</w:t>
      </w:r>
      <w:r w:rsidRPr="00C57D90">
        <w:rPr>
          <w:spacing w:val="33"/>
          <w:sz w:val="24"/>
          <w:szCs w:val="24"/>
        </w:rPr>
        <w:t xml:space="preserve"> </w:t>
      </w:r>
      <w:r w:rsidRPr="00C57D90">
        <w:rPr>
          <w:sz w:val="24"/>
          <w:szCs w:val="24"/>
        </w:rPr>
        <w:t>obligación</w:t>
      </w:r>
      <w:r w:rsidRPr="00C57D90">
        <w:rPr>
          <w:spacing w:val="34"/>
          <w:sz w:val="24"/>
          <w:szCs w:val="24"/>
        </w:rPr>
        <w:t xml:space="preserve"> </w:t>
      </w:r>
      <w:r w:rsidRPr="00C57D90">
        <w:rPr>
          <w:sz w:val="24"/>
          <w:szCs w:val="24"/>
        </w:rPr>
        <w:t>de</w:t>
      </w:r>
      <w:r w:rsidRPr="00C57D90">
        <w:rPr>
          <w:spacing w:val="33"/>
          <w:sz w:val="24"/>
          <w:szCs w:val="24"/>
        </w:rPr>
        <w:t xml:space="preserve"> </w:t>
      </w:r>
      <w:r w:rsidRPr="00C57D90">
        <w:rPr>
          <w:sz w:val="24"/>
          <w:szCs w:val="24"/>
        </w:rPr>
        <w:t>pago,</w:t>
      </w:r>
      <w:r w:rsidRPr="00C57D90">
        <w:rPr>
          <w:spacing w:val="34"/>
          <w:sz w:val="24"/>
          <w:szCs w:val="24"/>
        </w:rPr>
        <w:t xml:space="preserve"> </w:t>
      </w:r>
      <w:r w:rsidRPr="00C57D90">
        <w:rPr>
          <w:sz w:val="24"/>
          <w:szCs w:val="24"/>
        </w:rPr>
        <w:t>el</w:t>
      </w:r>
      <w:r w:rsidRPr="00C57D90">
        <w:rPr>
          <w:spacing w:val="33"/>
          <w:sz w:val="24"/>
          <w:szCs w:val="24"/>
        </w:rPr>
        <w:t xml:space="preserve"> </w:t>
      </w:r>
      <w:r w:rsidRPr="00C57D90">
        <w:rPr>
          <w:sz w:val="24"/>
          <w:szCs w:val="24"/>
        </w:rPr>
        <w:t>CLIENTE incurrirá</w:t>
      </w:r>
      <w:r w:rsidRPr="00C57D90">
        <w:rPr>
          <w:spacing w:val="40"/>
          <w:sz w:val="24"/>
          <w:szCs w:val="24"/>
        </w:rPr>
        <w:t xml:space="preserve"> </w:t>
      </w:r>
      <w:r w:rsidRPr="00C57D90">
        <w:rPr>
          <w:sz w:val="24"/>
          <w:szCs w:val="24"/>
        </w:rPr>
        <w:t>automáticamente</w:t>
      </w:r>
      <w:r w:rsidRPr="00C57D90">
        <w:rPr>
          <w:spacing w:val="40"/>
          <w:sz w:val="24"/>
          <w:szCs w:val="24"/>
        </w:rPr>
        <w:t xml:space="preserve"> </w:t>
      </w:r>
      <w:r w:rsidRPr="00C57D90">
        <w:rPr>
          <w:sz w:val="24"/>
          <w:szCs w:val="24"/>
        </w:rPr>
        <w:t>en</w:t>
      </w:r>
      <w:r w:rsidRPr="00C57D90">
        <w:rPr>
          <w:spacing w:val="40"/>
          <w:sz w:val="24"/>
          <w:szCs w:val="24"/>
        </w:rPr>
        <w:t xml:space="preserve"> </w:t>
      </w:r>
      <w:r w:rsidRPr="00C57D90">
        <w:rPr>
          <w:sz w:val="24"/>
          <w:szCs w:val="24"/>
        </w:rPr>
        <w:t>mora</w:t>
      </w:r>
      <w:r w:rsidRPr="00C57D90">
        <w:rPr>
          <w:spacing w:val="40"/>
          <w:sz w:val="24"/>
          <w:szCs w:val="24"/>
        </w:rPr>
        <w:t xml:space="preserve"> </w:t>
      </w:r>
      <w:r w:rsidRPr="00C57D90">
        <w:rPr>
          <w:sz w:val="24"/>
          <w:szCs w:val="24"/>
        </w:rPr>
        <w:t>sin</w:t>
      </w:r>
      <w:r w:rsidRPr="00C57D90">
        <w:rPr>
          <w:spacing w:val="40"/>
          <w:sz w:val="24"/>
          <w:szCs w:val="24"/>
        </w:rPr>
        <w:t xml:space="preserve"> </w:t>
      </w:r>
      <w:r w:rsidRPr="00C57D90">
        <w:rPr>
          <w:sz w:val="24"/>
          <w:szCs w:val="24"/>
        </w:rPr>
        <w:t>necesidad</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intimación alguna, estando obligado a</w:t>
      </w:r>
      <w:r w:rsidRPr="00C57D90">
        <w:rPr>
          <w:spacing w:val="-1"/>
          <w:sz w:val="24"/>
          <w:szCs w:val="24"/>
        </w:rPr>
        <w:t xml:space="preserve"> </w:t>
      </w:r>
      <w:r w:rsidRPr="00C57D90">
        <w:rPr>
          <w:sz w:val="24"/>
          <w:szCs w:val="24"/>
        </w:rPr>
        <w:t xml:space="preserve">pagar 30 </w:t>
      </w:r>
      <w:proofErr w:type="gramStart"/>
      <w:r w:rsidRPr="00C57D90">
        <w:rPr>
          <w:sz w:val="24"/>
          <w:szCs w:val="24"/>
        </w:rPr>
        <w:t>Euros</w:t>
      </w:r>
      <w:proofErr w:type="gramEnd"/>
      <w:r w:rsidRPr="00C57D90">
        <w:rPr>
          <w:sz w:val="24"/>
          <w:szCs w:val="24"/>
        </w:rPr>
        <w:t xml:space="preserve"> en concepto</w:t>
      </w:r>
      <w:r w:rsidRPr="00C57D90">
        <w:rPr>
          <w:spacing w:val="39"/>
          <w:sz w:val="24"/>
          <w:szCs w:val="24"/>
        </w:rPr>
        <w:t xml:space="preserve"> </w:t>
      </w:r>
      <w:r w:rsidRPr="00C57D90">
        <w:rPr>
          <w:sz w:val="24"/>
          <w:szCs w:val="24"/>
        </w:rPr>
        <w:t>de</w:t>
      </w:r>
      <w:r w:rsidRPr="00C57D90">
        <w:rPr>
          <w:spacing w:val="39"/>
          <w:sz w:val="24"/>
          <w:szCs w:val="24"/>
        </w:rPr>
        <w:t xml:space="preserve"> </w:t>
      </w:r>
      <w:r w:rsidRPr="00C57D90">
        <w:rPr>
          <w:sz w:val="24"/>
          <w:szCs w:val="24"/>
        </w:rPr>
        <w:t>gestión</w:t>
      </w:r>
      <w:r w:rsidRPr="00C57D90">
        <w:rPr>
          <w:spacing w:val="39"/>
          <w:sz w:val="24"/>
          <w:szCs w:val="24"/>
        </w:rPr>
        <w:t xml:space="preserve"> </w:t>
      </w:r>
      <w:r w:rsidRPr="00C57D90">
        <w:rPr>
          <w:sz w:val="24"/>
          <w:szCs w:val="24"/>
        </w:rPr>
        <w:t>y</w:t>
      </w:r>
      <w:r w:rsidRPr="00C57D90">
        <w:rPr>
          <w:spacing w:val="39"/>
          <w:sz w:val="24"/>
          <w:szCs w:val="24"/>
        </w:rPr>
        <w:t xml:space="preserve"> </w:t>
      </w:r>
      <w:r w:rsidRPr="00C57D90">
        <w:rPr>
          <w:sz w:val="24"/>
          <w:szCs w:val="24"/>
        </w:rPr>
        <w:t>gastos</w:t>
      </w:r>
      <w:r w:rsidRPr="00C57D90">
        <w:rPr>
          <w:spacing w:val="38"/>
          <w:sz w:val="24"/>
          <w:szCs w:val="24"/>
        </w:rPr>
        <w:t xml:space="preserve"> </w:t>
      </w:r>
      <w:r w:rsidRPr="00C57D90">
        <w:rPr>
          <w:sz w:val="24"/>
          <w:szCs w:val="24"/>
        </w:rPr>
        <w:t>de</w:t>
      </w:r>
      <w:r w:rsidRPr="00C57D90">
        <w:rPr>
          <w:spacing w:val="39"/>
          <w:sz w:val="24"/>
          <w:szCs w:val="24"/>
        </w:rPr>
        <w:t xml:space="preserve"> </w:t>
      </w:r>
      <w:r w:rsidRPr="00C57D90">
        <w:rPr>
          <w:sz w:val="24"/>
          <w:szCs w:val="24"/>
        </w:rPr>
        <w:t>recobro,</w:t>
      </w:r>
      <w:r w:rsidRPr="00C57D90">
        <w:rPr>
          <w:spacing w:val="39"/>
          <w:sz w:val="24"/>
          <w:szCs w:val="24"/>
        </w:rPr>
        <w:t xml:space="preserve"> </w:t>
      </w:r>
      <w:r w:rsidRPr="00C57D90">
        <w:rPr>
          <w:sz w:val="24"/>
          <w:szCs w:val="24"/>
        </w:rPr>
        <w:t>a</w:t>
      </w:r>
      <w:r w:rsidRPr="00C57D90">
        <w:rPr>
          <w:spacing w:val="39"/>
          <w:sz w:val="24"/>
          <w:szCs w:val="24"/>
        </w:rPr>
        <w:t xml:space="preserve"> </w:t>
      </w:r>
      <w:r w:rsidRPr="00C57D90">
        <w:rPr>
          <w:sz w:val="24"/>
          <w:szCs w:val="24"/>
        </w:rPr>
        <w:t>los</w:t>
      </w:r>
      <w:r w:rsidRPr="00C57D90">
        <w:rPr>
          <w:spacing w:val="38"/>
          <w:sz w:val="24"/>
          <w:szCs w:val="24"/>
        </w:rPr>
        <w:t xml:space="preserve"> </w:t>
      </w:r>
      <w:r w:rsidRPr="00C57D90">
        <w:rPr>
          <w:sz w:val="24"/>
          <w:szCs w:val="24"/>
        </w:rPr>
        <w:t>que</w:t>
      </w:r>
      <w:r w:rsidRPr="00C57D90">
        <w:rPr>
          <w:spacing w:val="39"/>
          <w:sz w:val="24"/>
          <w:szCs w:val="24"/>
        </w:rPr>
        <w:t xml:space="preserve"> </w:t>
      </w:r>
      <w:r w:rsidRPr="00C57D90">
        <w:rPr>
          <w:sz w:val="24"/>
          <w:szCs w:val="24"/>
        </w:rPr>
        <w:t>se añadirán</w:t>
      </w:r>
      <w:r w:rsidRPr="00C57D90">
        <w:rPr>
          <w:spacing w:val="40"/>
          <w:sz w:val="24"/>
          <w:szCs w:val="24"/>
        </w:rPr>
        <w:t xml:space="preserve"> </w:t>
      </w:r>
      <w:r w:rsidRPr="00C57D90">
        <w:rPr>
          <w:sz w:val="24"/>
          <w:szCs w:val="24"/>
        </w:rPr>
        <w:t>los</w:t>
      </w:r>
      <w:r w:rsidRPr="00C57D90">
        <w:rPr>
          <w:spacing w:val="40"/>
          <w:sz w:val="24"/>
          <w:szCs w:val="24"/>
        </w:rPr>
        <w:t xml:space="preserve"> </w:t>
      </w:r>
      <w:r w:rsidRPr="00C57D90">
        <w:rPr>
          <w:sz w:val="24"/>
          <w:szCs w:val="24"/>
        </w:rPr>
        <w:t>gastos</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envío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comunicaciones</w:t>
      </w:r>
      <w:r w:rsidRPr="00C57D90">
        <w:rPr>
          <w:spacing w:val="40"/>
          <w:sz w:val="24"/>
          <w:szCs w:val="24"/>
        </w:rPr>
        <w:t xml:space="preserve"> </w:t>
      </w:r>
      <w:r w:rsidRPr="00C57D90">
        <w:rPr>
          <w:sz w:val="24"/>
          <w:szCs w:val="24"/>
        </w:rPr>
        <w:t>y</w:t>
      </w:r>
      <w:r w:rsidRPr="00C57D90">
        <w:rPr>
          <w:spacing w:val="40"/>
          <w:sz w:val="24"/>
          <w:szCs w:val="24"/>
        </w:rPr>
        <w:t xml:space="preserve"> </w:t>
      </w:r>
      <w:r w:rsidRPr="00C57D90">
        <w:rPr>
          <w:sz w:val="24"/>
          <w:szCs w:val="24"/>
        </w:rPr>
        <w:t>los intereses</w:t>
      </w:r>
      <w:r w:rsidRPr="00C57D90">
        <w:rPr>
          <w:spacing w:val="35"/>
          <w:sz w:val="24"/>
          <w:szCs w:val="24"/>
        </w:rPr>
        <w:t xml:space="preserve"> </w:t>
      </w:r>
      <w:r w:rsidRPr="00C57D90">
        <w:rPr>
          <w:sz w:val="24"/>
          <w:szCs w:val="24"/>
        </w:rPr>
        <w:t>de</w:t>
      </w:r>
      <w:r w:rsidRPr="00C57D90">
        <w:rPr>
          <w:spacing w:val="35"/>
          <w:sz w:val="24"/>
          <w:szCs w:val="24"/>
        </w:rPr>
        <w:t xml:space="preserve"> </w:t>
      </w:r>
      <w:r w:rsidRPr="00C57D90">
        <w:rPr>
          <w:sz w:val="24"/>
          <w:szCs w:val="24"/>
        </w:rPr>
        <w:t>demora</w:t>
      </w:r>
      <w:r w:rsidRPr="00C57D90">
        <w:rPr>
          <w:spacing w:val="34"/>
          <w:sz w:val="24"/>
          <w:szCs w:val="24"/>
        </w:rPr>
        <w:t xml:space="preserve"> </w:t>
      </w:r>
      <w:r w:rsidRPr="00C57D90">
        <w:rPr>
          <w:sz w:val="24"/>
          <w:szCs w:val="24"/>
        </w:rPr>
        <w:t>sobre</w:t>
      </w:r>
      <w:r w:rsidRPr="00C57D90">
        <w:rPr>
          <w:spacing w:val="35"/>
          <w:sz w:val="24"/>
          <w:szCs w:val="24"/>
        </w:rPr>
        <w:t xml:space="preserve"> </w:t>
      </w:r>
      <w:r w:rsidRPr="00C57D90">
        <w:rPr>
          <w:sz w:val="24"/>
          <w:szCs w:val="24"/>
        </w:rPr>
        <w:t>las</w:t>
      </w:r>
      <w:r w:rsidRPr="00C57D90">
        <w:rPr>
          <w:spacing w:val="34"/>
          <w:sz w:val="24"/>
          <w:szCs w:val="24"/>
        </w:rPr>
        <w:t xml:space="preserve"> </w:t>
      </w:r>
      <w:r w:rsidRPr="00C57D90">
        <w:rPr>
          <w:sz w:val="24"/>
          <w:szCs w:val="24"/>
        </w:rPr>
        <w:t>cantidades</w:t>
      </w:r>
      <w:r w:rsidRPr="00C57D90">
        <w:rPr>
          <w:spacing w:val="35"/>
          <w:sz w:val="24"/>
          <w:szCs w:val="24"/>
        </w:rPr>
        <w:t xml:space="preserve"> </w:t>
      </w:r>
      <w:r w:rsidRPr="00C57D90">
        <w:rPr>
          <w:sz w:val="24"/>
          <w:szCs w:val="24"/>
        </w:rPr>
        <w:t>pendientes</w:t>
      </w:r>
      <w:r w:rsidRPr="00C57D90">
        <w:rPr>
          <w:spacing w:val="36"/>
          <w:sz w:val="24"/>
          <w:szCs w:val="24"/>
        </w:rPr>
        <w:t xml:space="preserve"> </w:t>
      </w:r>
      <w:r w:rsidRPr="00C57D90">
        <w:rPr>
          <w:sz w:val="24"/>
          <w:szCs w:val="24"/>
        </w:rPr>
        <w:t>al tipo</w:t>
      </w:r>
      <w:r w:rsidRPr="00C57D90">
        <w:rPr>
          <w:spacing w:val="40"/>
          <w:sz w:val="24"/>
          <w:szCs w:val="24"/>
        </w:rPr>
        <w:t xml:space="preserve"> </w:t>
      </w:r>
      <w:r w:rsidRPr="00C57D90">
        <w:rPr>
          <w:sz w:val="24"/>
          <w:szCs w:val="24"/>
        </w:rPr>
        <w:t>legalmente</w:t>
      </w:r>
      <w:r w:rsidRPr="00C57D90">
        <w:rPr>
          <w:spacing w:val="40"/>
          <w:sz w:val="24"/>
          <w:szCs w:val="24"/>
        </w:rPr>
        <w:t xml:space="preserve"> </w:t>
      </w:r>
      <w:r w:rsidRPr="00C57D90">
        <w:rPr>
          <w:sz w:val="24"/>
          <w:szCs w:val="24"/>
        </w:rPr>
        <w:t>aplicable,</w:t>
      </w:r>
      <w:r w:rsidRPr="00C57D90">
        <w:rPr>
          <w:spacing w:val="40"/>
          <w:sz w:val="24"/>
          <w:szCs w:val="24"/>
        </w:rPr>
        <w:t xml:space="preserve"> </w:t>
      </w:r>
      <w:r w:rsidRPr="00C57D90">
        <w:rPr>
          <w:sz w:val="24"/>
          <w:szCs w:val="24"/>
        </w:rPr>
        <w:t>además</w:t>
      </w:r>
      <w:r w:rsidRPr="00C57D90">
        <w:rPr>
          <w:spacing w:val="80"/>
          <w:sz w:val="24"/>
          <w:szCs w:val="24"/>
        </w:rPr>
        <w:t xml:space="preserve"> </w:t>
      </w:r>
      <w:r w:rsidRPr="00C57D90">
        <w:rPr>
          <w:sz w:val="24"/>
          <w:szCs w:val="24"/>
        </w:rPr>
        <w:t>de</w:t>
      </w:r>
      <w:r w:rsidRPr="00C57D90">
        <w:rPr>
          <w:spacing w:val="40"/>
          <w:sz w:val="24"/>
          <w:szCs w:val="24"/>
        </w:rPr>
        <w:t xml:space="preserve"> </w:t>
      </w:r>
      <w:r w:rsidRPr="00C57D90">
        <w:rPr>
          <w:sz w:val="24"/>
          <w:szCs w:val="24"/>
        </w:rPr>
        <w:t>cualquier</w:t>
      </w:r>
      <w:r w:rsidRPr="00C57D90">
        <w:rPr>
          <w:spacing w:val="40"/>
          <w:sz w:val="24"/>
          <w:szCs w:val="24"/>
        </w:rPr>
        <w:t xml:space="preserve"> </w:t>
      </w:r>
      <w:r w:rsidRPr="00C57D90">
        <w:rPr>
          <w:sz w:val="24"/>
          <w:szCs w:val="24"/>
        </w:rPr>
        <w:t>otro</w:t>
      </w:r>
      <w:r w:rsidRPr="00C57D90">
        <w:rPr>
          <w:spacing w:val="40"/>
          <w:sz w:val="24"/>
          <w:szCs w:val="24"/>
        </w:rPr>
        <w:t xml:space="preserve"> </w:t>
      </w:r>
      <w:r w:rsidRPr="00C57D90">
        <w:rPr>
          <w:sz w:val="24"/>
          <w:szCs w:val="24"/>
        </w:rPr>
        <w:t xml:space="preserve">gasto que pueda generar dicho impago para NABALIA. En la contratación de suministro para personas jurídicas, </w:t>
      </w:r>
      <w:r w:rsidRPr="00C57D90">
        <w:rPr>
          <w:spacing w:val="-6"/>
          <w:sz w:val="24"/>
          <w:szCs w:val="24"/>
        </w:rPr>
        <w:t>el</w:t>
      </w:r>
      <w:r w:rsidRPr="00C57D90">
        <w:rPr>
          <w:sz w:val="24"/>
          <w:szCs w:val="24"/>
        </w:rPr>
        <w:tab/>
      </w:r>
      <w:r w:rsidRPr="00C57D90">
        <w:rPr>
          <w:spacing w:val="-2"/>
          <w:sz w:val="24"/>
          <w:szCs w:val="24"/>
        </w:rPr>
        <w:t>representante</w:t>
      </w:r>
      <w:r w:rsidRPr="00C57D90">
        <w:rPr>
          <w:sz w:val="24"/>
          <w:szCs w:val="24"/>
        </w:rPr>
        <w:tab/>
      </w:r>
      <w:r w:rsidRPr="00C57D90">
        <w:rPr>
          <w:spacing w:val="-6"/>
          <w:sz w:val="24"/>
          <w:szCs w:val="24"/>
        </w:rPr>
        <w:t>de</w:t>
      </w:r>
      <w:r w:rsidRPr="00C57D90">
        <w:rPr>
          <w:sz w:val="24"/>
          <w:szCs w:val="24"/>
        </w:rPr>
        <w:tab/>
      </w:r>
      <w:proofErr w:type="gramStart"/>
      <w:r w:rsidRPr="00C57D90">
        <w:rPr>
          <w:spacing w:val="-6"/>
          <w:sz w:val="24"/>
          <w:szCs w:val="24"/>
        </w:rPr>
        <w:t>la</w:t>
      </w:r>
      <w:r w:rsidRPr="00C57D90">
        <w:rPr>
          <w:sz w:val="24"/>
          <w:szCs w:val="24"/>
        </w:rPr>
        <w:tab/>
      </w:r>
      <w:r w:rsidRPr="00C57D90">
        <w:rPr>
          <w:spacing w:val="-4"/>
          <w:sz w:val="24"/>
          <w:szCs w:val="24"/>
        </w:rPr>
        <w:t>misma</w:t>
      </w:r>
      <w:proofErr w:type="gramEnd"/>
      <w:r w:rsidRPr="00C57D90">
        <w:rPr>
          <w:sz w:val="24"/>
          <w:szCs w:val="24"/>
        </w:rPr>
        <w:tab/>
      </w:r>
      <w:r w:rsidRPr="00C57D90">
        <w:rPr>
          <w:spacing w:val="-2"/>
          <w:sz w:val="24"/>
          <w:szCs w:val="24"/>
        </w:rPr>
        <w:t xml:space="preserve">responderá </w:t>
      </w:r>
      <w:r w:rsidRPr="00C57D90">
        <w:rPr>
          <w:sz w:val="24"/>
          <w:szCs w:val="24"/>
        </w:rPr>
        <w:t>subsidiariamente</w:t>
      </w:r>
      <w:r w:rsidRPr="00C57D90">
        <w:rPr>
          <w:spacing w:val="54"/>
          <w:sz w:val="24"/>
          <w:szCs w:val="24"/>
        </w:rPr>
        <w:t xml:space="preserve"> </w:t>
      </w:r>
      <w:r w:rsidRPr="00C57D90">
        <w:rPr>
          <w:sz w:val="24"/>
          <w:szCs w:val="24"/>
        </w:rPr>
        <w:t>con</w:t>
      </w:r>
      <w:r w:rsidRPr="00C57D90">
        <w:rPr>
          <w:spacing w:val="53"/>
          <w:sz w:val="24"/>
          <w:szCs w:val="24"/>
        </w:rPr>
        <w:t xml:space="preserve"> </w:t>
      </w:r>
      <w:r w:rsidRPr="00C57D90">
        <w:rPr>
          <w:sz w:val="24"/>
          <w:szCs w:val="24"/>
        </w:rPr>
        <w:t>todos</w:t>
      </w:r>
      <w:r w:rsidRPr="00C57D90">
        <w:rPr>
          <w:spacing w:val="54"/>
          <w:sz w:val="24"/>
          <w:szCs w:val="24"/>
        </w:rPr>
        <w:t xml:space="preserve"> </w:t>
      </w:r>
      <w:r w:rsidRPr="00C57D90">
        <w:rPr>
          <w:sz w:val="24"/>
          <w:szCs w:val="24"/>
        </w:rPr>
        <w:t>sus</w:t>
      </w:r>
      <w:r w:rsidRPr="00C57D90">
        <w:rPr>
          <w:spacing w:val="54"/>
          <w:sz w:val="24"/>
          <w:szCs w:val="24"/>
        </w:rPr>
        <w:t xml:space="preserve"> </w:t>
      </w:r>
      <w:r w:rsidRPr="00C57D90">
        <w:rPr>
          <w:sz w:val="24"/>
          <w:szCs w:val="24"/>
        </w:rPr>
        <w:t>bienes</w:t>
      </w:r>
      <w:r w:rsidRPr="00C57D90">
        <w:rPr>
          <w:spacing w:val="54"/>
          <w:sz w:val="24"/>
          <w:szCs w:val="24"/>
        </w:rPr>
        <w:t xml:space="preserve"> </w:t>
      </w:r>
      <w:r w:rsidRPr="00C57D90">
        <w:rPr>
          <w:sz w:val="24"/>
          <w:szCs w:val="24"/>
        </w:rPr>
        <w:t>tanto</w:t>
      </w:r>
      <w:r w:rsidRPr="00C57D90">
        <w:rPr>
          <w:spacing w:val="55"/>
          <w:sz w:val="24"/>
          <w:szCs w:val="24"/>
        </w:rPr>
        <w:t xml:space="preserve"> </w:t>
      </w:r>
      <w:r w:rsidRPr="00C57D90">
        <w:rPr>
          <w:spacing w:val="-2"/>
          <w:sz w:val="24"/>
          <w:szCs w:val="24"/>
        </w:rPr>
        <w:t>presentes</w:t>
      </w:r>
    </w:p>
    <w:p w:rsidRPr="00C57D90" w:rsidR="00DE176A" w:rsidP="00DE176A" w:rsidRDefault="00DE176A" w14:paraId="7869987E" w14:textId="77777777">
      <w:pPr>
        <w:spacing w:before="144" w:line="172" w:lineRule="auto"/>
        <w:ind w:left="92" w:right="87"/>
        <w:jc w:val="both"/>
        <w:rPr>
          <w:sz w:val="24"/>
          <w:szCs w:val="24"/>
        </w:rPr>
      </w:pPr>
      <w:r w:rsidRPr="00C57D90">
        <w:rPr>
          <w:sz w:val="24"/>
          <w:szCs w:val="24"/>
        </w:rPr>
        <w:br w:type="column"/>
      </w:r>
      <w:r w:rsidRPr="00C57D90">
        <w:rPr>
          <w:sz w:val="24"/>
          <w:szCs w:val="24"/>
        </w:rPr>
        <w:t>como futuros del incumplimiento del presente Contrato en los supuestos contemplados en la normativa vigente. Esta responsabilidad perdurará durante la vigencia y una vez finalizado el Contrato de suministro si existieran cantidades adeudadas.</w:t>
      </w:r>
    </w:p>
    <w:p w:rsidRPr="00C57D90" w:rsidR="00DE176A" w:rsidP="00DE176A" w:rsidRDefault="00DE176A" w14:paraId="060C1C01" w14:textId="77777777">
      <w:pPr>
        <w:spacing w:before="207" w:line="172" w:lineRule="auto"/>
        <w:ind w:left="92" w:right="81"/>
        <w:jc w:val="both"/>
        <w:rPr>
          <w:sz w:val="24"/>
          <w:szCs w:val="24"/>
        </w:rPr>
      </w:pPr>
      <w:r w:rsidRPr="00C57D90">
        <w:rPr>
          <w:sz w:val="24"/>
          <w:szCs w:val="24"/>
        </w:rPr>
        <w:t>NABALIA podrá exigir al CLIENTE en el momento de la contratación y en todo caso antes del inicio del suministro, la entrega de una fianza o Depósito de Garantía por valor del doble del importe de su factura más elevada. El CLIENTE autoriza a NABALIA a aplicar</w:t>
      </w:r>
      <w:r w:rsidRPr="00C57D90">
        <w:rPr>
          <w:spacing w:val="-5"/>
          <w:sz w:val="24"/>
          <w:szCs w:val="24"/>
        </w:rPr>
        <w:t xml:space="preserve"> </w:t>
      </w:r>
      <w:r w:rsidRPr="00C57D90">
        <w:rPr>
          <w:sz w:val="24"/>
          <w:szCs w:val="24"/>
        </w:rPr>
        <w:t>la</w:t>
      </w:r>
      <w:r w:rsidRPr="00C57D90">
        <w:rPr>
          <w:spacing w:val="-4"/>
          <w:sz w:val="24"/>
          <w:szCs w:val="24"/>
        </w:rPr>
        <w:t xml:space="preserve"> </w:t>
      </w:r>
      <w:r w:rsidRPr="00C57D90">
        <w:rPr>
          <w:sz w:val="24"/>
          <w:szCs w:val="24"/>
        </w:rPr>
        <w:t>parte</w:t>
      </w:r>
      <w:r w:rsidRPr="00C57D90">
        <w:rPr>
          <w:spacing w:val="-4"/>
          <w:sz w:val="24"/>
          <w:szCs w:val="24"/>
        </w:rPr>
        <w:t xml:space="preserve"> </w:t>
      </w:r>
      <w:r w:rsidRPr="00C57D90">
        <w:rPr>
          <w:sz w:val="24"/>
          <w:szCs w:val="24"/>
        </w:rPr>
        <w:t>correspondiente</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mencionado</w:t>
      </w:r>
      <w:r w:rsidRPr="00C57D90">
        <w:rPr>
          <w:spacing w:val="-3"/>
          <w:sz w:val="24"/>
          <w:szCs w:val="24"/>
        </w:rPr>
        <w:t xml:space="preserve"> </w:t>
      </w:r>
      <w:r w:rsidRPr="00C57D90">
        <w:rPr>
          <w:sz w:val="24"/>
          <w:szCs w:val="24"/>
        </w:rPr>
        <w:t>depósito al saldo de las cantidades pendientes de pago en el momento de la resolución contractual. NABALIA</w:t>
      </w:r>
      <w:r w:rsidRPr="00C57D90">
        <w:rPr>
          <w:spacing w:val="-4"/>
          <w:sz w:val="24"/>
          <w:szCs w:val="24"/>
        </w:rPr>
        <w:t xml:space="preserve"> </w:t>
      </w:r>
      <w:r w:rsidRPr="00C57D90">
        <w:rPr>
          <w:sz w:val="24"/>
          <w:szCs w:val="24"/>
        </w:rPr>
        <w:t>podrá requerir al CLIENTE en cualquier momento durante la vigencia del contrato medidas adicionales de garantía como</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ingreso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una</w:t>
      </w:r>
      <w:r w:rsidRPr="00C57D90">
        <w:rPr>
          <w:spacing w:val="-1"/>
          <w:sz w:val="24"/>
          <w:szCs w:val="24"/>
        </w:rPr>
        <w:t xml:space="preserve"> </w:t>
      </w:r>
      <w:r w:rsidRPr="00C57D90">
        <w:rPr>
          <w:sz w:val="24"/>
          <w:szCs w:val="24"/>
        </w:rPr>
        <w:t>cantidad</w:t>
      </w:r>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concepto</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 xml:space="preserve">depósito o la entrega de </w:t>
      </w:r>
      <w:proofErr w:type="gramStart"/>
      <w:r w:rsidRPr="00C57D90">
        <w:rPr>
          <w:sz w:val="24"/>
          <w:szCs w:val="24"/>
        </w:rPr>
        <w:t>una aval bancario</w:t>
      </w:r>
      <w:proofErr w:type="gramEnd"/>
      <w:r w:rsidRPr="00C57D90">
        <w:rPr>
          <w:sz w:val="24"/>
          <w:szCs w:val="24"/>
        </w:rPr>
        <w:t xml:space="preserve"> por valor del doble del importe</w:t>
      </w:r>
      <w:r w:rsidRPr="00C57D90">
        <w:rPr>
          <w:spacing w:val="-3"/>
          <w:sz w:val="24"/>
          <w:szCs w:val="24"/>
        </w:rPr>
        <w:t xml:space="preserve"> </w:t>
      </w:r>
      <w:r w:rsidRPr="00C57D90">
        <w:rPr>
          <w:sz w:val="24"/>
          <w:szCs w:val="24"/>
        </w:rPr>
        <w:t>de</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factura</w:t>
      </w:r>
      <w:r w:rsidRPr="00C57D90">
        <w:rPr>
          <w:spacing w:val="-3"/>
          <w:sz w:val="24"/>
          <w:szCs w:val="24"/>
        </w:rPr>
        <w:t xml:space="preserve"> </w:t>
      </w:r>
      <w:r w:rsidRPr="00C57D90">
        <w:rPr>
          <w:sz w:val="24"/>
          <w:szCs w:val="24"/>
        </w:rPr>
        <w:t>más</w:t>
      </w:r>
      <w:r w:rsidRPr="00C57D90">
        <w:rPr>
          <w:spacing w:val="-2"/>
          <w:sz w:val="24"/>
          <w:szCs w:val="24"/>
        </w:rPr>
        <w:t xml:space="preserve"> </w:t>
      </w:r>
      <w:r w:rsidRPr="00C57D90">
        <w:rPr>
          <w:sz w:val="24"/>
          <w:szCs w:val="24"/>
        </w:rPr>
        <w:t>elevada</w:t>
      </w:r>
      <w:r w:rsidRPr="00C57D90">
        <w:rPr>
          <w:spacing w:val="-2"/>
          <w:sz w:val="24"/>
          <w:szCs w:val="24"/>
        </w:rPr>
        <w:t xml:space="preserve"> </w:t>
      </w:r>
      <w:r w:rsidRPr="00C57D90">
        <w:rPr>
          <w:sz w:val="24"/>
          <w:szCs w:val="24"/>
        </w:rPr>
        <w:t>cuando</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calificación de solvencia se vea reducida o se hubiese producido por parte del CLIENTE el impago de una factura.</w:t>
      </w:r>
    </w:p>
    <w:p w:rsidRPr="00C57D90" w:rsidR="00DE176A" w:rsidP="00DE176A" w:rsidRDefault="00DE176A" w14:paraId="199AFA27" w14:textId="77777777">
      <w:pPr>
        <w:numPr>
          <w:ilvl w:val="0"/>
          <w:numId w:val="13"/>
        </w:numPr>
        <w:tabs>
          <w:tab w:val="left" w:pos="455"/>
        </w:tabs>
        <w:spacing w:before="228"/>
        <w:ind w:left="455" w:hanging="363"/>
        <w:rPr>
          <w:rFonts w:ascii="Arial" w:hAnsi="Arial"/>
          <w:b/>
        </w:rPr>
      </w:pPr>
      <w:r w:rsidRPr="00C57D90">
        <w:rPr>
          <w:rFonts w:ascii="Arial" w:hAnsi="Arial"/>
          <w:b/>
          <w:color w:val="0066FF"/>
        </w:rPr>
        <w:t>SUSPENSIÓN</w:t>
      </w:r>
      <w:r w:rsidRPr="00C57D90">
        <w:rPr>
          <w:rFonts w:ascii="Arial" w:hAnsi="Arial"/>
          <w:b/>
          <w:color w:val="0066FF"/>
          <w:spacing w:val="-4"/>
        </w:rPr>
        <w:t xml:space="preserve"> </w:t>
      </w:r>
      <w:r w:rsidRPr="00C57D90">
        <w:rPr>
          <w:rFonts w:ascii="Arial" w:hAnsi="Arial"/>
          <w:b/>
          <w:color w:val="0066FF"/>
        </w:rPr>
        <w:t>DEL</w:t>
      </w:r>
      <w:r w:rsidRPr="00C57D90">
        <w:rPr>
          <w:rFonts w:ascii="Arial" w:hAnsi="Arial"/>
          <w:b/>
          <w:color w:val="0066FF"/>
          <w:spacing w:val="-6"/>
        </w:rPr>
        <w:t xml:space="preserve"> </w:t>
      </w:r>
      <w:r w:rsidRPr="00C57D90">
        <w:rPr>
          <w:rFonts w:ascii="Arial" w:hAnsi="Arial"/>
          <w:b/>
          <w:color w:val="0066FF"/>
          <w:spacing w:val="-2"/>
        </w:rPr>
        <w:t>SUMINISTRO</w:t>
      </w:r>
    </w:p>
    <w:p w:rsidRPr="00C57D90" w:rsidR="00DE176A" w:rsidP="00DE176A" w:rsidRDefault="00DE176A" w14:paraId="697B6EF3" w14:textId="77777777">
      <w:pPr>
        <w:spacing w:before="192" w:line="172" w:lineRule="auto"/>
        <w:ind w:left="92" w:right="85"/>
        <w:jc w:val="both"/>
        <w:rPr>
          <w:sz w:val="24"/>
          <w:szCs w:val="24"/>
        </w:rPr>
      </w:pPr>
      <w:r w:rsidRPr="00C57D90">
        <w:rPr>
          <w:sz w:val="24"/>
          <w:szCs w:val="24"/>
        </w:rPr>
        <w:t>NABALIA podrá solicitar a la Empresa Distribuidora la suspensión</w:t>
      </w:r>
      <w:r w:rsidRPr="00C57D90">
        <w:rPr>
          <w:spacing w:val="-1"/>
          <w:sz w:val="24"/>
          <w:szCs w:val="24"/>
        </w:rPr>
        <w:t xml:space="preserve"> </w:t>
      </w:r>
      <w:r w:rsidRPr="00C57D90">
        <w:rPr>
          <w:sz w:val="24"/>
          <w:szCs w:val="24"/>
        </w:rPr>
        <w:t>del suministro al</w:t>
      </w:r>
      <w:r w:rsidRPr="00C57D90">
        <w:rPr>
          <w:spacing w:val="-2"/>
          <w:sz w:val="24"/>
          <w:szCs w:val="24"/>
        </w:rPr>
        <w:t xml:space="preserve"> </w:t>
      </w:r>
      <w:r w:rsidRPr="00C57D90">
        <w:rPr>
          <w:sz w:val="24"/>
          <w:szCs w:val="24"/>
        </w:rPr>
        <w:t>CLIENTE,</w:t>
      </w:r>
      <w:r w:rsidRPr="00C57D90">
        <w:rPr>
          <w:spacing w:val="-1"/>
          <w:sz w:val="24"/>
          <w:szCs w:val="24"/>
        </w:rPr>
        <w:t xml:space="preserve"> </w:t>
      </w:r>
      <w:r w:rsidRPr="00C57D90">
        <w:rPr>
          <w:sz w:val="24"/>
          <w:szCs w:val="24"/>
        </w:rPr>
        <w:t>en</w:t>
      </w:r>
      <w:r w:rsidRPr="00C57D90">
        <w:rPr>
          <w:spacing w:val="-1"/>
          <w:sz w:val="24"/>
          <w:szCs w:val="24"/>
        </w:rPr>
        <w:t xml:space="preserve"> </w:t>
      </w:r>
      <w:r w:rsidRPr="00C57D90">
        <w:rPr>
          <w:sz w:val="24"/>
          <w:szCs w:val="24"/>
        </w:rPr>
        <w:t>los</w:t>
      </w:r>
      <w:r w:rsidRPr="00C57D90">
        <w:rPr>
          <w:spacing w:val="-1"/>
          <w:sz w:val="24"/>
          <w:szCs w:val="24"/>
        </w:rPr>
        <w:t xml:space="preserve"> </w:t>
      </w:r>
      <w:r w:rsidRPr="00C57D90">
        <w:rPr>
          <w:sz w:val="24"/>
          <w:szCs w:val="24"/>
        </w:rPr>
        <w:t>supuestos previstos en la normativa vigente y en particular si, transcurridos 15 días naturales desde la presentación al cobro, en la entidad bancaria donde tenga domiciliado el pago según las Condiciones Particulares, el importe no haya sido satisfecho íntegramente, consintiendo expresamente el CLIENTE esta suspensión del suministro, así como los gastos de desconexión, reconexión y demás gastos derivados de la actuación.</w:t>
      </w:r>
    </w:p>
    <w:p w:rsidRPr="00C57D90" w:rsidR="00DE176A" w:rsidP="00DE176A" w:rsidRDefault="00DE176A" w14:paraId="3F5C56BD" w14:textId="77777777">
      <w:pPr>
        <w:spacing w:before="213" w:line="172" w:lineRule="auto"/>
        <w:ind w:left="92" w:right="89"/>
        <w:jc w:val="both"/>
        <w:rPr>
          <w:sz w:val="24"/>
          <w:szCs w:val="24"/>
        </w:rPr>
      </w:pPr>
      <w:r w:rsidRPr="00C57D90">
        <w:rPr>
          <w:sz w:val="24"/>
          <w:szCs w:val="24"/>
        </w:rPr>
        <w:t>NABALIA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Pr="00C57D90" w:rsidR="00DE176A" w:rsidP="00DE176A" w:rsidRDefault="00DE176A" w14:paraId="5478712B" w14:textId="77777777">
      <w:pPr>
        <w:spacing w:before="209" w:line="172" w:lineRule="auto"/>
        <w:ind w:left="92" w:right="81"/>
        <w:jc w:val="both"/>
        <w:rPr>
          <w:sz w:val="24"/>
          <w:szCs w:val="24"/>
        </w:rPr>
      </w:pPr>
      <w:r w:rsidRPr="00C57D90">
        <w:rPr>
          <w:sz w:val="24"/>
          <w:szCs w:val="24"/>
        </w:rPr>
        <w:t>En suministros cuyo titular sea una persona física en su vivienda habitual y con potencia igual o inferior a 10kW se estará a lo dispuesto en el Real Decreto 897/2017. Suspendido el suministro, NABALIA podrá resolver el Contrato de pleno derecho. Si NABALIA</w:t>
      </w:r>
      <w:r w:rsidRPr="00C57D90">
        <w:rPr>
          <w:spacing w:val="-9"/>
          <w:sz w:val="24"/>
          <w:szCs w:val="24"/>
        </w:rPr>
        <w:t xml:space="preserve"> </w:t>
      </w:r>
      <w:r w:rsidRPr="00C57D90">
        <w:rPr>
          <w:sz w:val="24"/>
          <w:szCs w:val="24"/>
        </w:rPr>
        <w:t xml:space="preserve">suspendiese el suministro por impago, y no resolviera el contrato, no se producirá la reposición </w:t>
      </w:r>
      <w:proofErr w:type="gramStart"/>
      <w:r w:rsidRPr="00C57D90">
        <w:rPr>
          <w:sz w:val="24"/>
          <w:szCs w:val="24"/>
        </w:rPr>
        <w:t>del mismo</w:t>
      </w:r>
      <w:proofErr w:type="gramEnd"/>
      <w:r w:rsidRPr="00C57D90">
        <w:rPr>
          <w:sz w:val="24"/>
          <w:szCs w:val="24"/>
        </w:rPr>
        <w:t xml:space="preserve"> hasta que el</w:t>
      </w:r>
      <w:r w:rsidRPr="00C57D90">
        <w:rPr>
          <w:spacing w:val="40"/>
          <w:sz w:val="24"/>
          <w:szCs w:val="24"/>
        </w:rPr>
        <w:t xml:space="preserve"> </w:t>
      </w:r>
      <w:r w:rsidRPr="00C57D90">
        <w:rPr>
          <w:sz w:val="24"/>
          <w:szCs w:val="24"/>
        </w:rPr>
        <w:t>CLIENTE haya realizado todos los pagos adeudados,</w:t>
      </w:r>
      <w:r w:rsidRPr="00C57D90">
        <w:rPr>
          <w:spacing w:val="-1"/>
          <w:sz w:val="24"/>
          <w:szCs w:val="24"/>
        </w:rPr>
        <w:t xml:space="preserve"> </w:t>
      </w:r>
      <w:r w:rsidRPr="00C57D90">
        <w:rPr>
          <w:sz w:val="24"/>
          <w:szCs w:val="24"/>
        </w:rPr>
        <w:t>así como los intereses de demora devengados y los gastos ocasionados por la suspensión y eventual</w:t>
      </w:r>
      <w:r w:rsidRPr="00C57D90">
        <w:rPr>
          <w:spacing w:val="40"/>
          <w:sz w:val="24"/>
          <w:szCs w:val="24"/>
        </w:rPr>
        <w:t xml:space="preserve"> </w:t>
      </w:r>
      <w:r w:rsidRPr="00C57D90">
        <w:rPr>
          <w:sz w:val="24"/>
          <w:szCs w:val="24"/>
        </w:rPr>
        <w:t xml:space="preserve">reposición del </w:t>
      </w:r>
      <w:r w:rsidRPr="00C57D90">
        <w:rPr>
          <w:spacing w:val="-2"/>
          <w:sz w:val="24"/>
          <w:szCs w:val="24"/>
        </w:rPr>
        <w:t>suministro.</w:t>
      </w:r>
    </w:p>
    <w:p w:rsidRPr="00C57D90" w:rsidR="00DE176A" w:rsidP="00DE176A" w:rsidRDefault="00DE176A" w14:paraId="2B9A56AA" w14:textId="77777777">
      <w:pPr>
        <w:spacing w:before="215" w:line="172" w:lineRule="auto"/>
        <w:ind w:left="92" w:right="81"/>
        <w:jc w:val="both"/>
        <w:rPr>
          <w:sz w:val="24"/>
          <w:szCs w:val="24"/>
        </w:rPr>
      </w:pPr>
      <w:r w:rsidRPr="00C57D90">
        <w:rPr>
          <w:sz w:val="24"/>
          <w:szCs w:val="24"/>
        </w:rPr>
        <w:t xml:space="preserve">Con carácter previo al pago del principal, se deberán abonar los intereses de demora y gastos que, en su caso, fuesen debidos. En el supuesto de que el CLIENTE tuviese contratados otros suministros con NABALIA y fuesen efectuados pagos parciales será facultad del CLIENTE declarar a cuál de las deudas es aplicable el </w:t>
      </w:r>
      <w:r w:rsidRPr="00C57D90">
        <w:rPr>
          <w:spacing w:val="-2"/>
          <w:sz w:val="24"/>
          <w:szCs w:val="24"/>
        </w:rPr>
        <w:t>pago.</w:t>
      </w:r>
    </w:p>
    <w:p w:rsidRPr="00C57D90" w:rsidR="00DE176A" w:rsidP="00DE176A" w:rsidRDefault="00DE176A" w14:paraId="5AFB7BA4" w14:textId="77777777">
      <w:pPr>
        <w:spacing w:before="209" w:line="172" w:lineRule="auto"/>
        <w:ind w:left="92" w:right="89"/>
        <w:jc w:val="both"/>
        <w:rPr>
          <w:sz w:val="24"/>
          <w:szCs w:val="24"/>
        </w:rPr>
      </w:pPr>
      <w:r w:rsidRPr="00C57D90">
        <w:rPr>
          <w:sz w:val="24"/>
          <w:szCs w:val="24"/>
        </w:rPr>
        <w:t>Si el CLIENTE no ejercitase esta facultad, una vez cubiertos los intereses y gastos, se</w:t>
      </w:r>
      <w:r w:rsidRPr="00C57D90">
        <w:rPr>
          <w:spacing w:val="-1"/>
          <w:sz w:val="24"/>
          <w:szCs w:val="24"/>
        </w:rPr>
        <w:t xml:space="preserve"> </w:t>
      </w:r>
      <w:r w:rsidRPr="00C57D90">
        <w:rPr>
          <w:sz w:val="24"/>
          <w:szCs w:val="24"/>
        </w:rPr>
        <w:t>imputarán los pagos a las facturas vencidas de mayor antigüedad.</w:t>
      </w:r>
    </w:p>
    <w:p w:rsidRPr="00C57D90" w:rsidR="00DE176A" w:rsidP="00DE176A" w:rsidRDefault="00DE176A" w14:paraId="7CC33225" w14:textId="77777777">
      <w:pPr>
        <w:numPr>
          <w:ilvl w:val="0"/>
          <w:numId w:val="13"/>
        </w:numPr>
        <w:tabs>
          <w:tab w:val="left" w:pos="558"/>
        </w:tabs>
        <w:spacing w:before="202" w:line="189" w:lineRule="auto"/>
        <w:ind w:left="92" w:right="83" w:firstLine="0"/>
        <w:rPr>
          <w:rFonts w:ascii="Arial" w:hAnsi="Arial"/>
          <w:b/>
        </w:rPr>
      </w:pPr>
      <w:r w:rsidRPr="00C57D90">
        <w:rPr>
          <w:rFonts w:ascii="Arial" w:hAnsi="Arial"/>
          <w:b/>
          <w:color w:val="0066FF"/>
        </w:rPr>
        <w:t>MODIFICACIÓN</w:t>
      </w:r>
      <w:r w:rsidRPr="00C57D90">
        <w:rPr>
          <w:rFonts w:ascii="Arial" w:hAnsi="Arial"/>
          <w:b/>
          <w:color w:val="0066FF"/>
          <w:spacing w:val="80"/>
        </w:rPr>
        <w:t xml:space="preserve"> </w:t>
      </w:r>
      <w:r w:rsidRPr="00C57D90">
        <w:rPr>
          <w:rFonts w:ascii="Arial" w:hAnsi="Arial"/>
          <w:b/>
          <w:color w:val="0066FF"/>
        </w:rPr>
        <w:t>DE</w:t>
      </w:r>
      <w:r w:rsidRPr="00C57D90">
        <w:rPr>
          <w:rFonts w:ascii="Arial" w:hAnsi="Arial"/>
          <w:b/>
          <w:color w:val="0066FF"/>
          <w:spacing w:val="80"/>
        </w:rPr>
        <w:t xml:space="preserve"> </w:t>
      </w:r>
      <w:r w:rsidRPr="00C57D90">
        <w:rPr>
          <w:rFonts w:ascii="Arial" w:hAnsi="Arial"/>
          <w:b/>
          <w:color w:val="0066FF"/>
        </w:rPr>
        <w:t>LAS</w:t>
      </w:r>
      <w:r w:rsidRPr="00C57D90">
        <w:rPr>
          <w:rFonts w:ascii="Arial" w:hAnsi="Arial"/>
          <w:b/>
          <w:color w:val="0066FF"/>
          <w:spacing w:val="80"/>
        </w:rPr>
        <w:t xml:space="preserve"> </w:t>
      </w:r>
      <w:r w:rsidRPr="00C57D90">
        <w:rPr>
          <w:rFonts w:ascii="Arial" w:hAnsi="Arial"/>
          <w:b/>
          <w:color w:val="0066FF"/>
        </w:rPr>
        <w:t>CONDICIONES</w:t>
      </w:r>
      <w:r w:rsidRPr="00C57D90">
        <w:rPr>
          <w:rFonts w:ascii="Arial" w:hAnsi="Arial"/>
          <w:b/>
          <w:color w:val="0066FF"/>
          <w:spacing w:val="80"/>
        </w:rPr>
        <w:t xml:space="preserve"> </w:t>
      </w:r>
      <w:r w:rsidRPr="00C57D90">
        <w:rPr>
          <w:rFonts w:ascii="Arial" w:hAnsi="Arial"/>
          <w:b/>
          <w:color w:val="0066FF"/>
        </w:rPr>
        <w:t xml:space="preserve">DEL </w:t>
      </w:r>
      <w:r w:rsidRPr="00C57D90">
        <w:rPr>
          <w:rFonts w:ascii="Arial" w:hAnsi="Arial"/>
          <w:b/>
          <w:color w:val="0066FF"/>
          <w:spacing w:val="-2"/>
        </w:rPr>
        <w:t>CONTRATO</w:t>
      </w:r>
    </w:p>
    <w:p w:rsidRPr="00C57D90" w:rsidR="00DE176A" w:rsidP="00DE176A" w:rsidRDefault="00DE176A" w14:paraId="6767A109" w14:textId="77777777">
      <w:pPr>
        <w:spacing w:before="202" w:line="172" w:lineRule="auto"/>
        <w:ind w:left="92" w:right="80"/>
        <w:jc w:val="both"/>
        <w:rPr>
          <w:sz w:val="24"/>
          <w:szCs w:val="24"/>
        </w:rPr>
      </w:pPr>
      <w:r w:rsidRPr="00C57D90">
        <w:rPr>
          <w:sz w:val="24"/>
          <w:szCs w:val="24"/>
        </w:rPr>
        <w:t>Cualquier variación en las condiciones del presente Contrato, incluidas las económicas,</w:t>
      </w:r>
      <w:r w:rsidRPr="00C57D90">
        <w:rPr>
          <w:spacing w:val="40"/>
          <w:sz w:val="24"/>
          <w:szCs w:val="24"/>
        </w:rPr>
        <w:t xml:space="preserve"> </w:t>
      </w:r>
      <w:r w:rsidRPr="00C57D90">
        <w:rPr>
          <w:sz w:val="24"/>
          <w:szCs w:val="24"/>
        </w:rPr>
        <w:t>motivada por la modificación o entrada en vigor de disposiciones legales de índole administrativo,</w:t>
      </w:r>
      <w:r w:rsidRPr="00C57D90">
        <w:rPr>
          <w:spacing w:val="40"/>
          <w:sz w:val="24"/>
          <w:szCs w:val="24"/>
        </w:rPr>
        <w:t xml:space="preserve"> </w:t>
      </w:r>
      <w:r w:rsidRPr="00C57D90">
        <w:rPr>
          <w:sz w:val="24"/>
          <w:szCs w:val="24"/>
        </w:rPr>
        <w:t>mercantil o tributario, será trasladada al CLIENTE en la medida que le resulte de aplicación</w:t>
      </w:r>
      <w:r w:rsidRPr="00C57D90">
        <w:rPr>
          <w:spacing w:val="40"/>
          <w:sz w:val="24"/>
          <w:szCs w:val="24"/>
        </w:rPr>
        <w:t xml:space="preserve"> </w:t>
      </w:r>
      <w:r w:rsidRPr="00C57D90">
        <w:rPr>
          <w:sz w:val="24"/>
          <w:szCs w:val="24"/>
        </w:rPr>
        <w:t xml:space="preserve">sin que ello tenga la consideración de </w:t>
      </w:r>
      <w:proofErr w:type="gramStart"/>
      <w:r w:rsidRPr="00C57D90">
        <w:rPr>
          <w:sz w:val="24"/>
          <w:szCs w:val="24"/>
        </w:rPr>
        <w:t>modificación</w:t>
      </w:r>
      <w:r w:rsidRPr="00C57D90">
        <w:rPr>
          <w:spacing w:val="42"/>
          <w:sz w:val="24"/>
          <w:szCs w:val="24"/>
        </w:rPr>
        <w:t xml:space="preserve">  </w:t>
      </w:r>
      <w:r w:rsidRPr="00C57D90">
        <w:rPr>
          <w:sz w:val="24"/>
          <w:szCs w:val="24"/>
        </w:rPr>
        <w:t>contractual</w:t>
      </w:r>
      <w:proofErr w:type="gramEnd"/>
      <w:r w:rsidRPr="00C57D90">
        <w:rPr>
          <w:spacing w:val="41"/>
          <w:sz w:val="24"/>
          <w:szCs w:val="24"/>
        </w:rPr>
        <w:t xml:space="preserve">  </w:t>
      </w:r>
      <w:proofErr w:type="gramStart"/>
      <w:r w:rsidRPr="00C57D90">
        <w:rPr>
          <w:sz w:val="24"/>
          <w:szCs w:val="24"/>
        </w:rPr>
        <w:t>realizada</w:t>
      </w:r>
      <w:r w:rsidRPr="00C57D90">
        <w:rPr>
          <w:spacing w:val="42"/>
          <w:sz w:val="24"/>
          <w:szCs w:val="24"/>
        </w:rPr>
        <w:t xml:space="preserve">  </w:t>
      </w:r>
      <w:r w:rsidRPr="00C57D90">
        <w:rPr>
          <w:sz w:val="24"/>
          <w:szCs w:val="24"/>
        </w:rPr>
        <w:t>por</w:t>
      </w:r>
      <w:proofErr w:type="gramEnd"/>
      <w:r w:rsidRPr="00C57D90">
        <w:rPr>
          <w:spacing w:val="45"/>
          <w:sz w:val="24"/>
          <w:szCs w:val="24"/>
        </w:rPr>
        <w:t xml:space="preserve">  </w:t>
      </w:r>
      <w:r w:rsidRPr="00C57D90">
        <w:rPr>
          <w:spacing w:val="-2"/>
          <w:sz w:val="24"/>
          <w:szCs w:val="24"/>
        </w:rPr>
        <w:t>NABALIA.</w:t>
      </w:r>
    </w:p>
    <w:p w:rsidR="00DE176A" w:rsidP="00DE176A" w:rsidRDefault="00DE176A" w14:paraId="0D99D02E" w14:textId="77777777">
      <w:pPr>
        <w:spacing w:line="172" w:lineRule="auto"/>
        <w:jc w:val="both"/>
        <w:rPr>
          <w:sz w:val="24"/>
        </w:rPr>
        <w:sectPr w:rsidR="00DE176A" w:rsidSect="00DE176A">
          <w:pgSz w:w="11900" w:h="16840"/>
          <w:pgMar w:top="600" w:right="240" w:bottom="280" w:left="240" w:header="342" w:footer="0" w:gutter="0"/>
          <w:cols w:equalWidth="0" w:space="720" w:num="2">
            <w:col w:w="5630" w:space="40"/>
            <w:col w:w="5750"/>
          </w:cols>
        </w:sectPr>
      </w:pPr>
    </w:p>
    <w:p w:rsidRPr="00C57D90" w:rsidR="00DE176A" w:rsidP="00DE176A" w:rsidRDefault="00DE176A" w14:paraId="60D43C7E" w14:textId="77777777">
      <w:pPr>
        <w:spacing w:before="144" w:line="172" w:lineRule="auto"/>
        <w:ind w:left="93" w:right="8"/>
        <w:jc w:val="both"/>
        <w:rPr>
          <w:sz w:val="24"/>
          <w:szCs w:val="24"/>
        </w:rPr>
      </w:pPr>
      <w:r w:rsidRPr="00C57D90">
        <w:rPr>
          <w:sz w:val="24"/>
          <w:szCs w:val="24"/>
        </w:rPr>
        <w:lastRenderedPageBreak/>
        <w:t>NABALIA 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(sms) o correo electrónico a la dirección indicada en las Condiciones Particulares,</w:t>
      </w:r>
      <w:r w:rsidRPr="00C57D90">
        <w:rPr>
          <w:spacing w:val="40"/>
          <w:sz w:val="24"/>
          <w:szCs w:val="24"/>
        </w:rPr>
        <w:t xml:space="preserve"> </w:t>
      </w:r>
      <w:r w:rsidRPr="00C57D90">
        <w:rPr>
          <w:sz w:val="24"/>
          <w:szCs w:val="24"/>
        </w:rPr>
        <w:t>con una antelación mínima de un mes, informándole de su</w:t>
      </w:r>
      <w:r w:rsidRPr="00C57D90">
        <w:rPr>
          <w:spacing w:val="-4"/>
          <w:sz w:val="24"/>
          <w:szCs w:val="24"/>
        </w:rPr>
        <w:t xml:space="preserve"> </w:t>
      </w:r>
      <w:r w:rsidRPr="00C57D90">
        <w:rPr>
          <w:sz w:val="24"/>
          <w:szCs w:val="24"/>
        </w:rPr>
        <w:t>derecho</w:t>
      </w:r>
      <w:r w:rsidRPr="00C57D90">
        <w:rPr>
          <w:spacing w:val="-4"/>
          <w:sz w:val="24"/>
          <w:szCs w:val="24"/>
        </w:rPr>
        <w:t xml:space="preserve"> </w:t>
      </w:r>
      <w:r w:rsidRPr="00C57D90">
        <w:rPr>
          <w:sz w:val="24"/>
          <w:szCs w:val="24"/>
        </w:rPr>
        <w:t>a</w:t>
      </w:r>
      <w:r w:rsidRPr="00C57D90">
        <w:rPr>
          <w:spacing w:val="-4"/>
          <w:sz w:val="24"/>
          <w:szCs w:val="24"/>
        </w:rPr>
        <w:t xml:space="preserve"> </w:t>
      </w:r>
      <w:r w:rsidRPr="00C57D90">
        <w:rPr>
          <w:sz w:val="24"/>
          <w:szCs w:val="24"/>
        </w:rPr>
        <w:t>resolver</w:t>
      </w:r>
      <w:r w:rsidRPr="00C57D90">
        <w:rPr>
          <w:spacing w:val="-2"/>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4"/>
          <w:sz w:val="24"/>
          <w:szCs w:val="24"/>
        </w:rPr>
        <w:t xml:space="preserve"> </w:t>
      </w:r>
      <w:r w:rsidRPr="00C57D90">
        <w:rPr>
          <w:sz w:val="24"/>
          <w:szCs w:val="24"/>
        </w:rPr>
        <w:t>sin</w:t>
      </w:r>
      <w:r w:rsidRPr="00C57D90">
        <w:rPr>
          <w:spacing w:val="-4"/>
          <w:sz w:val="24"/>
          <w:szCs w:val="24"/>
        </w:rPr>
        <w:t xml:space="preserve"> </w:t>
      </w:r>
      <w:r w:rsidRPr="00C57D90">
        <w:rPr>
          <w:sz w:val="24"/>
          <w:szCs w:val="24"/>
        </w:rPr>
        <w:t>penalización</w:t>
      </w:r>
      <w:r w:rsidRPr="00C57D90">
        <w:rPr>
          <w:spacing w:val="-2"/>
          <w:sz w:val="24"/>
          <w:szCs w:val="24"/>
        </w:rPr>
        <w:t xml:space="preserve"> </w:t>
      </w:r>
      <w:r w:rsidRPr="00C57D90">
        <w:rPr>
          <w:sz w:val="24"/>
          <w:szCs w:val="24"/>
        </w:rPr>
        <w:t>alguna si no estuviese de acuerdo con dicha modificación. Transcurrido dicho plazo sin que el CLIENTE haya resuelto</w:t>
      </w:r>
      <w:r w:rsidRPr="00C57D90">
        <w:rPr>
          <w:spacing w:val="-1"/>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3"/>
          <w:sz w:val="24"/>
          <w:szCs w:val="24"/>
        </w:rPr>
        <w:t xml:space="preserve"> </w:t>
      </w:r>
      <w:r w:rsidRPr="00C57D90">
        <w:rPr>
          <w:sz w:val="24"/>
          <w:szCs w:val="24"/>
        </w:rPr>
        <w:t>se</w:t>
      </w:r>
      <w:r w:rsidRPr="00C57D90">
        <w:rPr>
          <w:spacing w:val="-3"/>
          <w:sz w:val="24"/>
          <w:szCs w:val="24"/>
        </w:rPr>
        <w:t xml:space="preserve"> </w:t>
      </w:r>
      <w:r w:rsidRPr="00C57D90">
        <w:rPr>
          <w:sz w:val="24"/>
          <w:szCs w:val="24"/>
        </w:rPr>
        <w:t>entenderá</w:t>
      </w:r>
      <w:r w:rsidRPr="00C57D90">
        <w:rPr>
          <w:spacing w:val="-3"/>
          <w:sz w:val="24"/>
          <w:szCs w:val="24"/>
        </w:rPr>
        <w:t xml:space="preserve"> </w:t>
      </w:r>
      <w:r w:rsidRPr="00C57D90">
        <w:rPr>
          <w:sz w:val="24"/>
          <w:szCs w:val="24"/>
        </w:rPr>
        <w:t>aceptada</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parte</w:t>
      </w:r>
      <w:r w:rsidRPr="00C57D90">
        <w:rPr>
          <w:spacing w:val="-3"/>
          <w:sz w:val="24"/>
          <w:szCs w:val="24"/>
        </w:rPr>
        <w:t xml:space="preserve"> </w:t>
      </w:r>
      <w:r w:rsidRPr="00C57D90">
        <w:rPr>
          <w:sz w:val="24"/>
          <w:szCs w:val="24"/>
        </w:rPr>
        <w:t xml:space="preserve">la </w:t>
      </w:r>
      <w:r w:rsidRPr="00C57D90">
        <w:rPr>
          <w:spacing w:val="-2"/>
          <w:sz w:val="24"/>
          <w:szCs w:val="24"/>
        </w:rPr>
        <w:t>modificación.</w:t>
      </w:r>
    </w:p>
    <w:p w:rsidRPr="00C57D90" w:rsidR="00DE176A" w:rsidP="00DE176A" w:rsidRDefault="00DE176A" w14:paraId="49218810" w14:textId="77777777">
      <w:pPr>
        <w:numPr>
          <w:ilvl w:val="0"/>
          <w:numId w:val="13"/>
        </w:numPr>
        <w:tabs>
          <w:tab w:val="left" w:pos="456"/>
        </w:tabs>
        <w:spacing w:before="226"/>
        <w:ind w:left="456" w:hanging="363"/>
        <w:jc w:val="both"/>
        <w:rPr>
          <w:rFonts w:ascii="Arial" w:hAnsi="Arial"/>
          <w:b/>
        </w:rPr>
      </w:pPr>
      <w:r w:rsidRPr="00C57D90">
        <w:rPr>
          <w:rFonts w:ascii="Arial" w:hAnsi="Arial"/>
          <w:b/>
          <w:color w:val="0066FF"/>
          <w:spacing w:val="-2"/>
        </w:rPr>
        <w:t>RESOLUCIÓN</w:t>
      </w:r>
    </w:p>
    <w:p w:rsidRPr="00C57D90" w:rsidR="00DE176A" w:rsidP="00DE176A" w:rsidRDefault="00DE176A" w14:paraId="266DA2EF" w14:textId="77777777">
      <w:pPr>
        <w:spacing w:before="192" w:line="172" w:lineRule="auto"/>
        <w:ind w:left="93" w:right="8"/>
        <w:jc w:val="both"/>
        <w:rPr>
          <w:sz w:val="24"/>
          <w:szCs w:val="24"/>
        </w:rPr>
      </w:pPr>
      <w:r w:rsidRPr="00C57D90">
        <w:rPr>
          <w:sz w:val="24"/>
          <w:szCs w:val="24"/>
        </w:rPr>
        <w:t>El CLIENTE ha sido expresamente advertido de que, en caso de resolución del Contrato, debe formalizar un contrato con una nueva comercializadora de energía, dado</w:t>
      </w:r>
      <w:r w:rsidRPr="00C57D90">
        <w:rPr>
          <w:spacing w:val="-4"/>
          <w:sz w:val="24"/>
          <w:szCs w:val="24"/>
        </w:rPr>
        <w:t xml:space="preserve"> </w:t>
      </w:r>
      <w:r w:rsidRPr="00C57D90">
        <w:rPr>
          <w:sz w:val="24"/>
          <w:szCs w:val="24"/>
        </w:rPr>
        <w:t>que</w:t>
      </w:r>
      <w:r w:rsidRPr="00C57D90">
        <w:rPr>
          <w:spacing w:val="-1"/>
          <w:sz w:val="24"/>
          <w:szCs w:val="24"/>
        </w:rPr>
        <w:t xml:space="preserve"> </w:t>
      </w:r>
      <w:r w:rsidRPr="00C57D90">
        <w:rPr>
          <w:sz w:val="24"/>
          <w:szCs w:val="24"/>
        </w:rPr>
        <w:t>NABALIA</w:t>
      </w:r>
      <w:r w:rsidRPr="00C57D90">
        <w:rPr>
          <w:spacing w:val="-15"/>
          <w:sz w:val="24"/>
          <w:szCs w:val="24"/>
        </w:rPr>
        <w:t xml:space="preserve"> </w:t>
      </w:r>
      <w:r w:rsidRPr="00C57D90">
        <w:rPr>
          <w:sz w:val="24"/>
          <w:szCs w:val="24"/>
        </w:rPr>
        <w:t>dejará</w:t>
      </w:r>
      <w:r w:rsidRPr="00C57D90">
        <w:rPr>
          <w:spacing w:val="-3"/>
          <w:sz w:val="24"/>
          <w:szCs w:val="24"/>
        </w:rPr>
        <w:t xml:space="preserve"> </w:t>
      </w:r>
      <w:r w:rsidRPr="00C57D90">
        <w:rPr>
          <w:sz w:val="24"/>
          <w:szCs w:val="24"/>
        </w:rPr>
        <w:t>de</w:t>
      </w:r>
      <w:r w:rsidRPr="00C57D90">
        <w:rPr>
          <w:spacing w:val="-5"/>
          <w:sz w:val="24"/>
          <w:szCs w:val="24"/>
        </w:rPr>
        <w:t xml:space="preserve"> </w:t>
      </w:r>
      <w:r w:rsidRPr="00C57D90">
        <w:rPr>
          <w:sz w:val="24"/>
          <w:szCs w:val="24"/>
        </w:rPr>
        <w:t>comercializarle</w:t>
      </w:r>
      <w:r w:rsidRPr="00C57D90">
        <w:rPr>
          <w:spacing w:val="-3"/>
          <w:sz w:val="24"/>
          <w:szCs w:val="24"/>
        </w:rPr>
        <w:t xml:space="preserve"> </w:t>
      </w:r>
      <w:r w:rsidRPr="00C57D90">
        <w:rPr>
          <w:sz w:val="24"/>
          <w:szCs w:val="24"/>
        </w:rPr>
        <w:t>la</w:t>
      </w:r>
      <w:r w:rsidRPr="00C57D90">
        <w:rPr>
          <w:spacing w:val="-5"/>
          <w:sz w:val="24"/>
          <w:szCs w:val="24"/>
        </w:rPr>
        <w:t xml:space="preserve"> </w:t>
      </w:r>
      <w:r w:rsidRPr="00C57D90">
        <w:rPr>
          <w:sz w:val="24"/>
          <w:szCs w:val="24"/>
        </w:rPr>
        <w:t>energía al CLIENTE y la Empresa Distribuidora podrá optar por suspender el suministro o por pasar el suministro del Cliente a la COR (Comercializadora de Referencia) para el</w:t>
      </w:r>
      <w:r w:rsidRPr="00C57D90">
        <w:rPr>
          <w:spacing w:val="-4"/>
          <w:sz w:val="24"/>
          <w:szCs w:val="24"/>
        </w:rPr>
        <w:t xml:space="preserve"> </w:t>
      </w:r>
      <w:r w:rsidRPr="00C57D90">
        <w:rPr>
          <w:sz w:val="24"/>
          <w:szCs w:val="24"/>
        </w:rPr>
        <w:t>suministro</w:t>
      </w:r>
      <w:r w:rsidRPr="00C57D90">
        <w:rPr>
          <w:spacing w:val="-3"/>
          <w:sz w:val="24"/>
          <w:szCs w:val="24"/>
        </w:rPr>
        <w:t xml:space="preserve"> </w:t>
      </w:r>
      <w:r w:rsidRPr="00C57D90">
        <w:rPr>
          <w:sz w:val="24"/>
          <w:szCs w:val="24"/>
        </w:rPr>
        <w:t>eléctrico</w:t>
      </w:r>
      <w:r w:rsidRPr="00C57D90">
        <w:rPr>
          <w:spacing w:val="-3"/>
          <w:sz w:val="24"/>
          <w:szCs w:val="24"/>
        </w:rPr>
        <w:t xml:space="preserve"> </w:t>
      </w:r>
      <w:r w:rsidRPr="00C57D90">
        <w:rPr>
          <w:sz w:val="24"/>
          <w:szCs w:val="24"/>
        </w:rPr>
        <w:t>o</w:t>
      </w:r>
      <w:r w:rsidRPr="00C57D90">
        <w:rPr>
          <w:spacing w:val="-7"/>
          <w:sz w:val="24"/>
          <w:szCs w:val="24"/>
        </w:rPr>
        <w:t xml:space="preserve"> </w:t>
      </w:r>
      <w:r w:rsidRPr="00C57D90">
        <w:rPr>
          <w:sz w:val="24"/>
          <w:szCs w:val="24"/>
        </w:rPr>
        <w:t>TUR</w:t>
      </w:r>
      <w:r w:rsidRPr="00C57D90">
        <w:rPr>
          <w:spacing w:val="-3"/>
          <w:sz w:val="24"/>
          <w:szCs w:val="24"/>
        </w:rPr>
        <w:t xml:space="preserve"> </w:t>
      </w:r>
      <w:r w:rsidRPr="00C57D90">
        <w:rPr>
          <w:sz w:val="24"/>
          <w:szCs w:val="24"/>
        </w:rPr>
        <w:t>(Tarifa</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último</w:t>
      </w:r>
      <w:r w:rsidRPr="00C57D90">
        <w:rPr>
          <w:spacing w:val="-3"/>
          <w:sz w:val="24"/>
          <w:szCs w:val="24"/>
        </w:rPr>
        <w:t xml:space="preserve"> </w:t>
      </w:r>
      <w:r w:rsidRPr="00C57D90">
        <w:rPr>
          <w:sz w:val="24"/>
          <w:szCs w:val="24"/>
        </w:rPr>
        <w:t>Recurso) para el gas, según corresponda. Además de lo dispuesto en la legislación vigente, serán causas de resolución:</w:t>
      </w:r>
    </w:p>
    <w:p w:rsidRPr="00C57D90" w:rsidR="00DE176A" w:rsidP="00DE176A" w:rsidRDefault="00DE176A" w14:paraId="57106B7C" w14:textId="77777777">
      <w:pPr>
        <w:numPr>
          <w:ilvl w:val="0"/>
          <w:numId w:val="15"/>
        </w:numPr>
        <w:tabs>
          <w:tab w:val="left" w:pos="349"/>
        </w:tabs>
        <w:spacing w:before="213" w:line="172" w:lineRule="auto"/>
        <w:ind w:right="13" w:firstLine="0"/>
        <w:jc w:val="both"/>
        <w:rPr>
          <w:sz w:val="24"/>
        </w:rPr>
      </w:pPr>
      <w:r w:rsidRPr="00C57D90">
        <w:rPr>
          <w:sz w:val="24"/>
        </w:rPr>
        <w:t>La comunicación fehaciente a NABALIA</w:t>
      </w:r>
      <w:r w:rsidRPr="00C57D90">
        <w:rPr>
          <w:spacing w:val="-8"/>
          <w:sz w:val="24"/>
        </w:rPr>
        <w:t xml:space="preserve"> </w:t>
      </w:r>
      <w:r w:rsidRPr="00C57D90">
        <w:rPr>
          <w:sz w:val="24"/>
        </w:rPr>
        <w:t>emitida por el CLIENTE con un plazo mínimo de 15 días de antelación</w:t>
      </w:r>
      <w:r w:rsidRPr="00C57D90">
        <w:rPr>
          <w:spacing w:val="-3"/>
          <w:sz w:val="24"/>
        </w:rPr>
        <w:t xml:space="preserve"> </w:t>
      </w:r>
      <w:r w:rsidRPr="00C57D90">
        <w:rPr>
          <w:sz w:val="24"/>
        </w:rPr>
        <w:t>para</w:t>
      </w:r>
      <w:r w:rsidRPr="00C57D90">
        <w:rPr>
          <w:spacing w:val="-2"/>
          <w:sz w:val="24"/>
        </w:rPr>
        <w:t xml:space="preserve"> </w:t>
      </w:r>
      <w:r w:rsidRPr="00C57D90">
        <w:rPr>
          <w:sz w:val="24"/>
        </w:rPr>
        <w:t>suministros</w:t>
      </w:r>
      <w:r w:rsidRPr="00C57D90">
        <w:rPr>
          <w:spacing w:val="1"/>
          <w:sz w:val="24"/>
        </w:rPr>
        <w:t xml:space="preserve"> </w:t>
      </w:r>
      <w:r w:rsidRPr="00C57D90">
        <w:rPr>
          <w:sz w:val="24"/>
        </w:rPr>
        <w:t>en</w:t>
      </w:r>
      <w:r w:rsidRPr="00C57D90">
        <w:rPr>
          <w:spacing w:val="-3"/>
          <w:sz w:val="24"/>
        </w:rPr>
        <w:t xml:space="preserve"> </w:t>
      </w:r>
      <w:r w:rsidRPr="00C57D90">
        <w:rPr>
          <w:sz w:val="24"/>
        </w:rPr>
        <w:t>baja</w:t>
      </w:r>
      <w:r w:rsidRPr="00C57D90">
        <w:rPr>
          <w:spacing w:val="-1"/>
          <w:sz w:val="24"/>
        </w:rPr>
        <w:t xml:space="preserve"> </w:t>
      </w:r>
      <w:r w:rsidRPr="00C57D90">
        <w:rPr>
          <w:sz w:val="24"/>
        </w:rPr>
        <w:t>tensión</w:t>
      </w:r>
      <w:r w:rsidRPr="00C57D90">
        <w:rPr>
          <w:spacing w:val="-2"/>
          <w:sz w:val="24"/>
        </w:rPr>
        <w:t xml:space="preserve"> </w:t>
      </w:r>
      <w:r w:rsidRPr="00C57D90">
        <w:rPr>
          <w:sz w:val="24"/>
        </w:rPr>
        <w:t>o</w:t>
      </w:r>
      <w:r w:rsidRPr="00C57D90">
        <w:rPr>
          <w:spacing w:val="-2"/>
          <w:sz w:val="24"/>
        </w:rPr>
        <w:t xml:space="preserve"> </w:t>
      </w:r>
      <w:r w:rsidRPr="00C57D90">
        <w:rPr>
          <w:sz w:val="24"/>
        </w:rPr>
        <w:t xml:space="preserve">con </w:t>
      </w:r>
      <w:r w:rsidRPr="00C57D90">
        <w:rPr>
          <w:spacing w:val="-2"/>
          <w:sz w:val="24"/>
        </w:rPr>
        <w:t>presión</w:t>
      </w:r>
    </w:p>
    <w:p w:rsidRPr="00C57D90" w:rsidR="00DE176A" w:rsidP="00DE176A" w:rsidRDefault="00DE176A" w14:paraId="2BF86AE2" w14:textId="77777777">
      <w:pPr>
        <w:spacing w:before="4" w:line="172" w:lineRule="auto"/>
        <w:ind w:left="93" w:right="12"/>
        <w:jc w:val="both"/>
        <w:rPr>
          <w:sz w:val="24"/>
          <w:szCs w:val="24"/>
        </w:rPr>
      </w:pPr>
      <w:r w:rsidRPr="00C57D90">
        <w:rPr>
          <w:sz w:val="24"/>
          <w:szCs w:val="24"/>
        </w:rPr>
        <w:t xml:space="preserve">&lt;= 4 bares y de 30 días para alta tensión o presión &gt; 4 bares, sin perjucio de que sea aplicable lo establecido en la cláusula 15 </w:t>
      </w:r>
      <w:proofErr w:type="gramStart"/>
      <w:r w:rsidRPr="00C57D90">
        <w:rPr>
          <w:sz w:val="24"/>
          <w:szCs w:val="24"/>
        </w:rPr>
        <w:t>en relación a</w:t>
      </w:r>
      <w:proofErr w:type="gramEnd"/>
      <w:r w:rsidRPr="00C57D90">
        <w:rPr>
          <w:sz w:val="24"/>
          <w:szCs w:val="24"/>
        </w:rPr>
        <w:t xml:space="preserve"> penalización por resolución </w:t>
      </w:r>
      <w:r w:rsidRPr="00C57D90">
        <w:rPr>
          <w:spacing w:val="-2"/>
          <w:sz w:val="24"/>
          <w:szCs w:val="24"/>
        </w:rPr>
        <w:t>anticipada.</w:t>
      </w:r>
    </w:p>
    <w:p w:rsidRPr="00C57D90" w:rsidR="00DE176A" w:rsidP="00DE176A" w:rsidRDefault="00DE176A" w14:paraId="74293D16" w14:textId="77777777">
      <w:pPr>
        <w:numPr>
          <w:ilvl w:val="0"/>
          <w:numId w:val="15"/>
        </w:numPr>
        <w:tabs>
          <w:tab w:val="left" w:pos="425"/>
        </w:tabs>
        <w:spacing w:before="205" w:line="172" w:lineRule="auto"/>
        <w:ind w:firstLine="0"/>
        <w:jc w:val="both"/>
        <w:rPr>
          <w:sz w:val="24"/>
        </w:rPr>
      </w:pPr>
      <w:r w:rsidRPr="00C57D90">
        <w:rPr>
          <w:sz w:val="24"/>
        </w:rPr>
        <w:t>El incumplimiento por el CLIENTE de cualquier obligación dimanante del Contrato, en especial, la no formalización de la garantía comunicada por NABALIA al CLIENTE conforme al apartado 11 y el impago de las facturas emitidas por NABALIA, la cual podrá resolver el Contrato sin necesidad de previo aviso, a partir de los 15 días de la presentación al cobro y vencimiento de la factura impagada de mayor antigüedad.</w:t>
      </w:r>
    </w:p>
    <w:p w:rsidRPr="00C57D90" w:rsidR="00DE176A" w:rsidP="00DE176A" w:rsidRDefault="00DE176A" w14:paraId="6D195ECA" w14:textId="77777777">
      <w:pPr>
        <w:numPr>
          <w:ilvl w:val="0"/>
          <w:numId w:val="15"/>
        </w:numPr>
        <w:tabs>
          <w:tab w:val="left" w:pos="391"/>
        </w:tabs>
        <w:spacing w:before="211" w:line="172" w:lineRule="auto"/>
        <w:ind w:right="11" w:firstLine="0"/>
        <w:jc w:val="both"/>
        <w:rPr>
          <w:sz w:val="24"/>
        </w:rPr>
      </w:pPr>
      <w:r w:rsidRPr="00C57D90">
        <w:rPr>
          <w:sz w:val="24"/>
        </w:rPr>
        <w:t>La imposibilidad legal, física o técnica de tramitar suspensión de suministro.</w:t>
      </w:r>
    </w:p>
    <w:p w:rsidRPr="00C57D90" w:rsidR="00DE176A" w:rsidP="00DE176A" w:rsidRDefault="00DE176A" w14:paraId="01565782" w14:textId="77777777">
      <w:pPr>
        <w:numPr>
          <w:ilvl w:val="0"/>
          <w:numId w:val="15"/>
        </w:numPr>
        <w:tabs>
          <w:tab w:val="left" w:pos="363"/>
        </w:tabs>
        <w:spacing w:before="202" w:line="172" w:lineRule="auto"/>
        <w:ind w:right="11" w:firstLine="0"/>
        <w:jc w:val="both"/>
        <w:rPr>
          <w:sz w:val="24"/>
        </w:rPr>
      </w:pPr>
      <w:r w:rsidRPr="00C57D90">
        <w:rPr>
          <w:sz w:val="24"/>
        </w:rPr>
        <w:t>Las partes se comprometen formalmente a notificarse fehacientemente</w:t>
      </w:r>
      <w:r w:rsidRPr="00C57D90">
        <w:rPr>
          <w:spacing w:val="-5"/>
          <w:sz w:val="24"/>
        </w:rPr>
        <w:t xml:space="preserve"> </w:t>
      </w:r>
      <w:r w:rsidRPr="00C57D90">
        <w:rPr>
          <w:sz w:val="24"/>
        </w:rPr>
        <w:t>y</w:t>
      </w:r>
      <w:r w:rsidRPr="00C57D90">
        <w:rPr>
          <w:spacing w:val="-5"/>
          <w:sz w:val="24"/>
        </w:rPr>
        <w:t xml:space="preserve"> </w:t>
      </w:r>
      <w:r w:rsidRPr="00C57D90">
        <w:rPr>
          <w:sz w:val="24"/>
        </w:rPr>
        <w:t>por</w:t>
      </w:r>
      <w:r w:rsidRPr="00C57D90">
        <w:rPr>
          <w:spacing w:val="-6"/>
          <w:sz w:val="24"/>
        </w:rPr>
        <w:t xml:space="preserve"> </w:t>
      </w:r>
      <w:r w:rsidRPr="00C57D90">
        <w:rPr>
          <w:sz w:val="24"/>
        </w:rPr>
        <w:t>escrito</w:t>
      </w:r>
      <w:r w:rsidRPr="00C57D90">
        <w:rPr>
          <w:spacing w:val="-5"/>
          <w:sz w:val="24"/>
        </w:rPr>
        <w:t xml:space="preserve"> </w:t>
      </w:r>
      <w:r w:rsidRPr="00C57D90">
        <w:rPr>
          <w:sz w:val="24"/>
        </w:rPr>
        <w:t>con</w:t>
      </w:r>
      <w:r w:rsidRPr="00C57D90">
        <w:rPr>
          <w:spacing w:val="-6"/>
          <w:sz w:val="24"/>
        </w:rPr>
        <w:t xml:space="preserve"> </w:t>
      </w:r>
      <w:r w:rsidRPr="00C57D90">
        <w:rPr>
          <w:sz w:val="24"/>
        </w:rPr>
        <w:t>una</w:t>
      </w:r>
      <w:r w:rsidRPr="00C57D90">
        <w:rPr>
          <w:spacing w:val="-5"/>
          <w:sz w:val="24"/>
        </w:rPr>
        <w:t xml:space="preserve"> </w:t>
      </w:r>
      <w:r w:rsidRPr="00C57D90">
        <w:rPr>
          <w:sz w:val="24"/>
        </w:rPr>
        <w:t>antelación</w:t>
      </w:r>
      <w:r w:rsidRPr="00C57D90">
        <w:rPr>
          <w:spacing w:val="-5"/>
          <w:sz w:val="24"/>
        </w:rPr>
        <w:t xml:space="preserve"> </w:t>
      </w:r>
      <w:r w:rsidRPr="00C57D90">
        <w:rPr>
          <w:sz w:val="24"/>
        </w:rPr>
        <w:t>mínima de 15 días, la presentación de cualquier tipo de solicitud voluntaria de procedimiento concursal, aceptando expresamente que el incumplimiento del citado compromiso es causa suficiente e independiente para</w:t>
      </w:r>
      <w:r w:rsidRPr="00C57D90">
        <w:rPr>
          <w:spacing w:val="40"/>
          <w:sz w:val="24"/>
        </w:rPr>
        <w:t xml:space="preserve"> </w:t>
      </w:r>
      <w:r w:rsidRPr="00C57D90">
        <w:rPr>
          <w:sz w:val="24"/>
        </w:rPr>
        <w:t>que la otra parte resuelva el presente Contrato.</w:t>
      </w:r>
    </w:p>
    <w:p w:rsidRPr="00C57D90" w:rsidR="00DE176A" w:rsidP="00DE176A" w:rsidRDefault="00DE176A" w14:paraId="6867CDE5" w14:textId="77777777">
      <w:pPr>
        <w:numPr>
          <w:ilvl w:val="0"/>
          <w:numId w:val="13"/>
        </w:numPr>
        <w:tabs>
          <w:tab w:val="left" w:pos="456"/>
        </w:tabs>
        <w:spacing w:before="216"/>
        <w:ind w:left="456" w:hanging="363"/>
        <w:jc w:val="both"/>
        <w:rPr>
          <w:rFonts w:ascii="Arial" w:hAnsi="Arial"/>
          <w:b/>
        </w:rPr>
      </w:pPr>
      <w:r w:rsidRPr="00C57D90">
        <w:rPr>
          <w:rFonts w:ascii="Arial" w:hAnsi="Arial"/>
          <w:b/>
          <w:color w:val="0066FF"/>
        </w:rPr>
        <w:t>PENALIZACIÓN</w:t>
      </w:r>
      <w:r w:rsidRPr="00C57D90">
        <w:rPr>
          <w:rFonts w:ascii="Arial" w:hAnsi="Arial"/>
          <w:b/>
          <w:color w:val="0066FF"/>
          <w:spacing w:val="-6"/>
        </w:rPr>
        <w:t xml:space="preserve"> </w:t>
      </w:r>
      <w:r w:rsidRPr="00C57D90">
        <w:rPr>
          <w:rFonts w:ascii="Arial" w:hAnsi="Arial"/>
          <w:b/>
          <w:color w:val="0066FF"/>
        </w:rPr>
        <w:t>POR</w:t>
      </w:r>
      <w:r w:rsidRPr="00C57D90">
        <w:rPr>
          <w:rFonts w:ascii="Arial" w:hAnsi="Arial"/>
          <w:b/>
          <w:color w:val="0066FF"/>
          <w:spacing w:val="-6"/>
        </w:rPr>
        <w:t xml:space="preserve"> </w:t>
      </w:r>
      <w:r w:rsidRPr="00C57D90">
        <w:rPr>
          <w:rFonts w:ascii="Arial" w:hAnsi="Arial"/>
          <w:b/>
          <w:color w:val="0066FF"/>
        </w:rPr>
        <w:t>RESOLUCIÓN</w:t>
      </w:r>
      <w:r w:rsidRPr="00C57D90">
        <w:rPr>
          <w:rFonts w:ascii="Arial" w:hAnsi="Arial"/>
          <w:b/>
          <w:color w:val="0066FF"/>
          <w:spacing w:val="-12"/>
        </w:rPr>
        <w:t xml:space="preserve"> </w:t>
      </w:r>
      <w:r w:rsidRPr="00C57D90">
        <w:rPr>
          <w:rFonts w:ascii="Arial" w:hAnsi="Arial"/>
          <w:b/>
          <w:color w:val="0066FF"/>
          <w:spacing w:val="-2"/>
        </w:rPr>
        <w:t>ANTICIPADA</w:t>
      </w:r>
    </w:p>
    <w:p w:rsidRPr="00C57D90" w:rsidR="00DE176A" w:rsidP="00DE176A" w:rsidRDefault="00DE176A" w14:paraId="7152C8D2" w14:textId="77777777">
      <w:pPr>
        <w:spacing w:before="190" w:line="172" w:lineRule="auto"/>
        <w:ind w:left="93" w:right="10"/>
        <w:jc w:val="both"/>
        <w:rPr>
          <w:sz w:val="24"/>
          <w:szCs w:val="24"/>
        </w:rPr>
      </w:pPr>
      <w:r w:rsidRPr="00C57D90">
        <w:rPr>
          <w:sz w:val="24"/>
          <w:szCs w:val="24"/>
        </w:rPr>
        <w:t>En contratos de energía eléctrica con tarifa en baja tensión, si la resolución tiene lugar antes de iniciada la primera prórroga del contrato, se aplicará una penalización</w:t>
      </w:r>
      <w:r w:rsidRPr="00C57D90">
        <w:rPr>
          <w:spacing w:val="-6"/>
          <w:sz w:val="24"/>
          <w:szCs w:val="24"/>
        </w:rPr>
        <w:t xml:space="preserve"> </w:t>
      </w:r>
      <w:r w:rsidRPr="00C57D90">
        <w:rPr>
          <w:sz w:val="24"/>
          <w:szCs w:val="24"/>
        </w:rPr>
        <w:t>equivalente</w:t>
      </w:r>
      <w:r w:rsidRPr="00C57D90">
        <w:rPr>
          <w:spacing w:val="-7"/>
          <w:sz w:val="24"/>
          <w:szCs w:val="24"/>
        </w:rPr>
        <w:t xml:space="preserve"> </w:t>
      </w:r>
      <w:r w:rsidRPr="00C57D90">
        <w:rPr>
          <w:sz w:val="24"/>
          <w:szCs w:val="24"/>
        </w:rPr>
        <w:t>al</w:t>
      </w:r>
      <w:r w:rsidRPr="00C57D90">
        <w:rPr>
          <w:spacing w:val="-5"/>
          <w:sz w:val="24"/>
          <w:szCs w:val="24"/>
        </w:rPr>
        <w:t xml:space="preserve"> </w:t>
      </w:r>
      <w:r w:rsidRPr="00C57D90">
        <w:rPr>
          <w:sz w:val="24"/>
          <w:szCs w:val="24"/>
        </w:rPr>
        <w:t>5%</w:t>
      </w:r>
      <w:r w:rsidRPr="00C57D90">
        <w:rPr>
          <w:spacing w:val="-6"/>
          <w:sz w:val="24"/>
          <w:szCs w:val="24"/>
        </w:rPr>
        <w:t xml:space="preserve"> </w:t>
      </w:r>
      <w:r w:rsidRPr="00C57D90">
        <w:rPr>
          <w:sz w:val="24"/>
          <w:szCs w:val="24"/>
        </w:rPr>
        <w:t>del</w:t>
      </w:r>
      <w:r w:rsidRPr="00C57D90">
        <w:rPr>
          <w:spacing w:val="-7"/>
          <w:sz w:val="24"/>
          <w:szCs w:val="24"/>
        </w:rPr>
        <w:t xml:space="preserve"> </w:t>
      </w:r>
      <w:r w:rsidRPr="00C57D90">
        <w:rPr>
          <w:sz w:val="24"/>
          <w:szCs w:val="24"/>
        </w:rPr>
        <w:t>precio</w:t>
      </w:r>
      <w:r w:rsidRPr="00C57D90">
        <w:rPr>
          <w:spacing w:val="-6"/>
          <w:sz w:val="24"/>
          <w:szCs w:val="24"/>
        </w:rPr>
        <w:t xml:space="preserve"> </w:t>
      </w:r>
      <w:r w:rsidRPr="00C57D90">
        <w:rPr>
          <w:sz w:val="24"/>
          <w:szCs w:val="24"/>
        </w:rPr>
        <w:t>del</w:t>
      </w:r>
      <w:r w:rsidRPr="00C57D90">
        <w:rPr>
          <w:spacing w:val="-5"/>
          <w:sz w:val="24"/>
          <w:szCs w:val="24"/>
        </w:rPr>
        <w:t xml:space="preserve"> </w:t>
      </w:r>
      <w:r w:rsidRPr="00C57D90">
        <w:rPr>
          <w:sz w:val="24"/>
          <w:szCs w:val="24"/>
        </w:rPr>
        <w:t>contrato</w:t>
      </w:r>
      <w:r w:rsidRPr="00C57D90">
        <w:rPr>
          <w:spacing w:val="-5"/>
          <w:sz w:val="24"/>
          <w:szCs w:val="24"/>
        </w:rPr>
        <w:t xml:space="preserve"> </w:t>
      </w:r>
      <w:r w:rsidRPr="00C57D90">
        <w:rPr>
          <w:sz w:val="24"/>
          <w:szCs w:val="24"/>
        </w:rP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Real</w:t>
      </w:r>
      <w:r w:rsidRPr="00C57D90">
        <w:rPr>
          <w:spacing w:val="-2"/>
          <w:sz w:val="24"/>
          <w:szCs w:val="24"/>
        </w:rPr>
        <w:t xml:space="preserve"> </w:t>
      </w:r>
      <w:r w:rsidRPr="00C57D90">
        <w:rPr>
          <w:sz w:val="24"/>
          <w:szCs w:val="24"/>
        </w:rPr>
        <w:t>Decreto</w:t>
      </w:r>
      <w:r w:rsidRPr="00C57D90">
        <w:rPr>
          <w:spacing w:val="-1"/>
          <w:sz w:val="24"/>
          <w:szCs w:val="24"/>
        </w:rPr>
        <w:t xml:space="preserve"> </w:t>
      </w:r>
      <w:r w:rsidRPr="00C57D90">
        <w:rPr>
          <w:sz w:val="24"/>
          <w:szCs w:val="24"/>
        </w:rPr>
        <w:t>897/2017</w:t>
      </w:r>
      <w:r w:rsidRPr="00C57D90">
        <w:rPr>
          <w:spacing w:val="-1"/>
          <w:sz w:val="24"/>
          <w:szCs w:val="24"/>
        </w:rPr>
        <w:t xml:space="preserve"> </w:t>
      </w:r>
      <w:r w:rsidRPr="00C57D90">
        <w:rPr>
          <w:sz w:val="24"/>
          <w:szCs w:val="24"/>
        </w:rPr>
        <w:t>se</w:t>
      </w:r>
      <w:r w:rsidRPr="00C57D90">
        <w:rPr>
          <w:spacing w:val="-3"/>
          <w:sz w:val="24"/>
          <w:szCs w:val="24"/>
        </w:rPr>
        <w:t xml:space="preserve"> </w:t>
      </w:r>
      <w:r w:rsidRPr="00C57D90">
        <w:rPr>
          <w:sz w:val="24"/>
          <w:szCs w:val="24"/>
        </w:rPr>
        <w:t>llevará</w:t>
      </w:r>
      <w:r w:rsidRPr="00C57D90">
        <w:rPr>
          <w:spacing w:val="-2"/>
          <w:sz w:val="24"/>
          <w:szCs w:val="24"/>
        </w:rPr>
        <w:t xml:space="preserve"> </w:t>
      </w:r>
      <w:r w:rsidRPr="00C57D90">
        <w:rPr>
          <w:sz w:val="24"/>
          <w:szCs w:val="24"/>
        </w:rPr>
        <w:t>a</w:t>
      </w:r>
      <w:r w:rsidRPr="00C57D90">
        <w:rPr>
          <w:spacing w:val="-2"/>
          <w:sz w:val="24"/>
          <w:szCs w:val="24"/>
        </w:rPr>
        <w:t xml:space="preserve"> </w:t>
      </w:r>
      <w:r w:rsidRPr="00C57D90">
        <w:rPr>
          <w:sz w:val="24"/>
          <w:szCs w:val="24"/>
        </w:rPr>
        <w:t>cabo</w:t>
      </w:r>
      <w:r w:rsidRPr="00C57D90">
        <w:rPr>
          <w:spacing w:val="-1"/>
          <w:sz w:val="24"/>
          <w:szCs w:val="24"/>
        </w:rPr>
        <w:t xml:space="preserve"> </w:t>
      </w:r>
      <w:r w:rsidRPr="00C57D90">
        <w:rPr>
          <w:sz w:val="24"/>
          <w:szCs w:val="24"/>
        </w:rPr>
        <w:t>sin</w:t>
      </w:r>
      <w:r w:rsidRPr="00C57D90">
        <w:rPr>
          <w:spacing w:val="-1"/>
          <w:sz w:val="24"/>
          <w:szCs w:val="24"/>
        </w:rPr>
        <w:t xml:space="preserve"> </w:t>
      </w:r>
      <w:r w:rsidRPr="00C57D90">
        <w:rPr>
          <w:sz w:val="24"/>
          <w:szCs w:val="24"/>
        </w:rPr>
        <w:t xml:space="preserve">ningún tipo de penalización ni coste adicional para el </w:t>
      </w:r>
      <w:r w:rsidRPr="00C57D90">
        <w:rPr>
          <w:spacing w:val="-2"/>
          <w:sz w:val="24"/>
          <w:szCs w:val="24"/>
        </w:rPr>
        <w:t>consumidor.</w:t>
      </w:r>
    </w:p>
    <w:p w:rsidRPr="00C57D90" w:rsidR="00DE176A" w:rsidP="00DE176A" w:rsidRDefault="00DE176A" w14:paraId="0FEF048C" w14:textId="77777777">
      <w:pPr>
        <w:spacing w:before="110"/>
        <w:rPr>
          <w:sz w:val="24"/>
          <w:szCs w:val="24"/>
        </w:rPr>
      </w:pPr>
    </w:p>
    <w:p w:rsidRPr="00C57D90" w:rsidR="00DE176A" w:rsidP="00DE176A" w:rsidRDefault="00DE176A" w14:paraId="5F8E23D5" w14:textId="77777777">
      <w:pPr>
        <w:spacing w:line="172" w:lineRule="auto"/>
        <w:ind w:left="93" w:right="12"/>
        <w:jc w:val="both"/>
        <w:rPr>
          <w:sz w:val="24"/>
          <w:szCs w:val="24"/>
        </w:rPr>
      </w:pPr>
      <w:r w:rsidRPr="00C57D90">
        <w:rPr>
          <w:sz w:val="24"/>
          <w:szCs w:val="24"/>
        </w:rPr>
        <w:t>En contratos de energía eléctrica con tarifa en alta tensión, se aplicará una penalización por resolución anticipada</w:t>
      </w:r>
      <w:r w:rsidRPr="00C57D90">
        <w:rPr>
          <w:spacing w:val="12"/>
          <w:sz w:val="24"/>
          <w:szCs w:val="24"/>
        </w:rPr>
        <w:t xml:space="preserve"> </w:t>
      </w:r>
      <w:r w:rsidRPr="00C57D90">
        <w:rPr>
          <w:sz w:val="24"/>
          <w:szCs w:val="24"/>
        </w:rPr>
        <w:t>equivalente</w:t>
      </w:r>
      <w:r w:rsidRPr="00C57D90">
        <w:rPr>
          <w:spacing w:val="14"/>
          <w:sz w:val="24"/>
          <w:szCs w:val="24"/>
        </w:rPr>
        <w:t xml:space="preserve"> </w:t>
      </w:r>
      <w:r w:rsidRPr="00C57D90">
        <w:rPr>
          <w:sz w:val="24"/>
          <w:szCs w:val="24"/>
        </w:rPr>
        <w:t>al</w:t>
      </w:r>
      <w:r w:rsidRPr="00C57D90">
        <w:rPr>
          <w:spacing w:val="13"/>
          <w:sz w:val="24"/>
          <w:szCs w:val="24"/>
        </w:rPr>
        <w:t xml:space="preserve"> </w:t>
      </w:r>
      <w:r w:rsidRPr="00C57D90">
        <w:rPr>
          <w:sz w:val="24"/>
          <w:szCs w:val="24"/>
        </w:rPr>
        <w:t>5%</w:t>
      </w:r>
      <w:r w:rsidRPr="00C57D90">
        <w:rPr>
          <w:spacing w:val="12"/>
          <w:sz w:val="24"/>
          <w:szCs w:val="24"/>
        </w:rPr>
        <w:t xml:space="preserve"> </w:t>
      </w:r>
      <w:r w:rsidRPr="00C57D90">
        <w:rPr>
          <w:sz w:val="24"/>
          <w:szCs w:val="24"/>
        </w:rPr>
        <w:t>del</w:t>
      </w:r>
      <w:r w:rsidRPr="00C57D90">
        <w:rPr>
          <w:spacing w:val="12"/>
          <w:sz w:val="24"/>
          <w:szCs w:val="24"/>
        </w:rPr>
        <w:t xml:space="preserve"> </w:t>
      </w:r>
      <w:r w:rsidRPr="00C57D90">
        <w:rPr>
          <w:sz w:val="24"/>
          <w:szCs w:val="24"/>
        </w:rPr>
        <w:t>precio</w:t>
      </w:r>
      <w:r w:rsidRPr="00C57D90">
        <w:rPr>
          <w:spacing w:val="14"/>
          <w:sz w:val="24"/>
          <w:szCs w:val="24"/>
        </w:rPr>
        <w:t xml:space="preserve"> </w:t>
      </w:r>
      <w:r w:rsidRPr="00C57D90">
        <w:rPr>
          <w:sz w:val="24"/>
          <w:szCs w:val="24"/>
        </w:rPr>
        <w:t>del</w:t>
      </w:r>
      <w:r w:rsidRPr="00C57D90">
        <w:rPr>
          <w:spacing w:val="13"/>
          <w:sz w:val="24"/>
          <w:szCs w:val="24"/>
        </w:rPr>
        <w:t xml:space="preserve"> </w:t>
      </w:r>
      <w:r w:rsidRPr="00C57D90">
        <w:rPr>
          <w:sz w:val="24"/>
          <w:szCs w:val="24"/>
        </w:rPr>
        <w:t>contrato</w:t>
      </w:r>
      <w:r w:rsidRPr="00C57D90">
        <w:rPr>
          <w:spacing w:val="14"/>
          <w:sz w:val="24"/>
          <w:szCs w:val="24"/>
        </w:rPr>
        <w:t xml:space="preserve"> </w:t>
      </w:r>
      <w:r w:rsidRPr="00C57D90">
        <w:rPr>
          <w:spacing w:val="-5"/>
          <w:sz w:val="24"/>
          <w:szCs w:val="24"/>
        </w:rPr>
        <w:t>por</w:t>
      </w:r>
    </w:p>
    <w:p w:rsidRPr="00C57D90" w:rsidR="00DE176A" w:rsidP="00DE176A" w:rsidRDefault="00DE176A" w14:paraId="6B018C53" w14:textId="77777777">
      <w:pPr>
        <w:spacing w:before="142" w:line="172" w:lineRule="auto"/>
        <w:ind w:left="92" w:right="87"/>
        <w:jc w:val="both"/>
        <w:rPr>
          <w:sz w:val="24"/>
          <w:szCs w:val="24"/>
        </w:rPr>
      </w:pPr>
      <w:r w:rsidRPr="00C57D90">
        <w:rPr>
          <w:sz w:val="24"/>
          <w:szCs w:val="24"/>
        </w:rPr>
        <w:br w:type="column"/>
      </w:r>
      <w:r w:rsidRPr="00C57D90">
        <w:rPr>
          <w:sz w:val="24"/>
          <w:szCs w:val="24"/>
        </w:rPr>
        <w:t>el consumo estimado pendiente de suministro tanto en</w:t>
      </w:r>
      <w:r w:rsidRPr="00C57D90">
        <w:rPr>
          <w:spacing w:val="-1"/>
          <w:sz w:val="24"/>
          <w:szCs w:val="24"/>
        </w:rPr>
        <w:t xml:space="preserve"> </w:t>
      </w:r>
      <w:r w:rsidRPr="00C57D90">
        <w:rPr>
          <w:sz w:val="24"/>
          <w:szCs w:val="24"/>
        </w:rPr>
        <w:t xml:space="preserve">el primer año de vigencia como en cualquiera de sus </w:t>
      </w:r>
      <w:r w:rsidRPr="00C57D90">
        <w:rPr>
          <w:spacing w:val="-2"/>
          <w:sz w:val="24"/>
          <w:szCs w:val="24"/>
        </w:rPr>
        <w:t>prórrogas.</w:t>
      </w:r>
    </w:p>
    <w:p w:rsidRPr="00C57D90" w:rsidR="00DE176A" w:rsidP="00DE176A" w:rsidRDefault="00DE176A" w14:paraId="35714636" w14:textId="77777777">
      <w:pPr>
        <w:spacing w:before="196" w:line="172" w:lineRule="auto"/>
        <w:ind w:left="92" w:right="87"/>
        <w:jc w:val="both"/>
        <w:rPr>
          <w:sz w:val="24"/>
          <w:szCs w:val="24"/>
        </w:rPr>
      </w:pPr>
      <w:r w:rsidRPr="00C57D90">
        <w:rPr>
          <w:sz w:val="24"/>
          <w:szCs w:val="24"/>
        </w:rPr>
        <w:t>En contratos de gas natural para aquellos consumidores con</w:t>
      </w:r>
      <w:r w:rsidRPr="00C57D90">
        <w:rPr>
          <w:spacing w:val="-1"/>
          <w:sz w:val="24"/>
          <w:szCs w:val="24"/>
        </w:rPr>
        <w:t xml:space="preserve"> </w:t>
      </w:r>
      <w:r w:rsidRPr="00C57D90">
        <w:rPr>
          <w:sz w:val="24"/>
          <w:szCs w:val="24"/>
        </w:rPr>
        <w:t>derecho a</w:t>
      </w:r>
      <w:r w:rsidRPr="00C57D90">
        <w:rPr>
          <w:spacing w:val="-2"/>
          <w:sz w:val="24"/>
          <w:szCs w:val="24"/>
        </w:rPr>
        <w:t xml:space="preserve"> </w:t>
      </w:r>
      <w:r w:rsidRPr="00C57D90">
        <w:rPr>
          <w:sz w:val="24"/>
          <w:szCs w:val="24"/>
        </w:rPr>
        <w:t>acogerse a</w:t>
      </w:r>
      <w:r w:rsidRPr="00C57D90">
        <w:rPr>
          <w:spacing w:val="-2"/>
          <w:sz w:val="24"/>
          <w:szCs w:val="24"/>
        </w:rPr>
        <w:t xml:space="preserve"> </w:t>
      </w:r>
      <w:r w:rsidRPr="00C57D90">
        <w:rPr>
          <w:sz w:val="24"/>
          <w:szCs w:val="24"/>
        </w:rPr>
        <w:t>la tarifa de</w:t>
      </w:r>
      <w:r w:rsidRPr="00C57D90">
        <w:rPr>
          <w:spacing w:val="-2"/>
          <w:sz w:val="24"/>
          <w:szCs w:val="24"/>
        </w:rPr>
        <w:t xml:space="preserve"> </w:t>
      </w:r>
      <w:r w:rsidRPr="00C57D90">
        <w:rPr>
          <w:sz w:val="24"/>
          <w:szCs w:val="24"/>
        </w:rPr>
        <w:t>último</w:t>
      </w:r>
      <w:r w:rsidRPr="00C57D90">
        <w:rPr>
          <w:spacing w:val="-1"/>
          <w:sz w:val="24"/>
          <w:szCs w:val="24"/>
        </w:rPr>
        <w:t xml:space="preserve"> </w:t>
      </w:r>
      <w:r w:rsidRPr="00C57D90">
        <w:rPr>
          <w:sz w:val="24"/>
          <w:szCs w:val="24"/>
        </w:rPr>
        <w:t>recurso,</w:t>
      </w:r>
      <w:r w:rsidRPr="00C57D90">
        <w:rPr>
          <w:spacing w:val="-1"/>
          <w:sz w:val="24"/>
          <w:szCs w:val="24"/>
        </w:rPr>
        <w:t xml:space="preserve"> </w:t>
      </w:r>
      <w:r w:rsidRPr="00C57D90">
        <w:rPr>
          <w:sz w:val="24"/>
          <w:szCs w:val="24"/>
        </w:rPr>
        <w:t>si</w:t>
      </w:r>
      <w:r w:rsidRPr="00C57D90">
        <w:rPr>
          <w:spacing w:val="-2"/>
          <w:sz w:val="24"/>
          <w:szCs w:val="24"/>
        </w:rPr>
        <w:t xml:space="preserve"> </w:t>
      </w:r>
      <w:r w:rsidRPr="00C57D90">
        <w:rPr>
          <w:sz w:val="24"/>
          <w:szCs w:val="24"/>
        </w:rPr>
        <w:t>la resolución tiene lugar antes de iniciada la primera prórroga del contrato, se aplicará una penalización equivalente</w:t>
      </w:r>
      <w:r w:rsidRPr="00C57D90">
        <w:rPr>
          <w:spacing w:val="-2"/>
          <w:sz w:val="24"/>
          <w:szCs w:val="24"/>
        </w:rPr>
        <w:t xml:space="preserve"> </w:t>
      </w:r>
      <w:r w:rsidRPr="00C57D90">
        <w:rPr>
          <w:sz w:val="24"/>
          <w:szCs w:val="24"/>
        </w:rPr>
        <w:t>al</w:t>
      </w:r>
      <w:r w:rsidRPr="00C57D90">
        <w:rPr>
          <w:spacing w:val="-3"/>
          <w:sz w:val="24"/>
          <w:szCs w:val="24"/>
        </w:rPr>
        <w:t xml:space="preserve"> </w:t>
      </w:r>
      <w:r w:rsidRPr="00C57D90">
        <w:rPr>
          <w:sz w:val="24"/>
          <w:szCs w:val="24"/>
        </w:rPr>
        <w:t>5%</w:t>
      </w:r>
      <w:r w:rsidRPr="00C57D90">
        <w:rPr>
          <w:spacing w:val="-3"/>
          <w:sz w:val="24"/>
          <w:szCs w:val="24"/>
        </w:rPr>
        <w:t xml:space="preserve"> </w:t>
      </w:r>
      <w:r w:rsidRPr="00C57D90">
        <w:rPr>
          <w:sz w:val="24"/>
          <w:szCs w:val="24"/>
        </w:rPr>
        <w:t>del</w:t>
      </w:r>
      <w:r w:rsidRPr="00C57D90">
        <w:rPr>
          <w:spacing w:val="-2"/>
          <w:sz w:val="24"/>
          <w:szCs w:val="24"/>
        </w:rPr>
        <w:t xml:space="preserve"> </w:t>
      </w:r>
      <w:r w:rsidRPr="00C57D90">
        <w:rPr>
          <w:sz w:val="24"/>
          <w:szCs w:val="24"/>
        </w:rPr>
        <w:t>precio</w:t>
      </w:r>
      <w:r w:rsidRPr="00C57D90">
        <w:rPr>
          <w:spacing w:val="-2"/>
          <w:sz w:val="24"/>
          <w:szCs w:val="24"/>
        </w:rPr>
        <w:t xml:space="preserve"> </w:t>
      </w:r>
      <w:r w:rsidRPr="00C57D90">
        <w:rPr>
          <w:sz w:val="24"/>
          <w:szCs w:val="24"/>
        </w:rPr>
        <w:t>del</w:t>
      </w:r>
      <w:r w:rsidRPr="00C57D90">
        <w:rPr>
          <w:spacing w:val="-3"/>
          <w:sz w:val="24"/>
          <w:szCs w:val="24"/>
        </w:rPr>
        <w:t xml:space="preserve"> </w:t>
      </w:r>
      <w:r w:rsidRPr="00C57D90">
        <w:rPr>
          <w:sz w:val="24"/>
          <w:szCs w:val="24"/>
        </w:rPr>
        <w:t>contrato</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el</w:t>
      </w:r>
      <w:r w:rsidRPr="00C57D90">
        <w:rPr>
          <w:spacing w:val="-3"/>
          <w:sz w:val="24"/>
          <w:szCs w:val="24"/>
        </w:rPr>
        <w:t xml:space="preserve"> </w:t>
      </w:r>
      <w:r w:rsidRPr="00C57D90">
        <w:rPr>
          <w:sz w:val="24"/>
          <w:szCs w:val="24"/>
        </w:rPr>
        <w:t xml:space="preserve">consumo estimado pendiente de suministro durante el periodo restante pactado de conformidad al Real Decreto 1434/2002, empleando a este efecto el método de estimación de medidas vigentes para el cambio de </w:t>
      </w:r>
      <w:r w:rsidRPr="00C57D90">
        <w:rPr>
          <w:spacing w:val="-2"/>
          <w:sz w:val="24"/>
          <w:szCs w:val="24"/>
        </w:rPr>
        <w:t>suministrador.</w:t>
      </w:r>
    </w:p>
    <w:p w:rsidRPr="00C57D90" w:rsidR="00DE176A" w:rsidP="00DE176A" w:rsidRDefault="00DE176A" w14:paraId="559F5B69" w14:textId="77777777">
      <w:pPr>
        <w:spacing w:line="172" w:lineRule="auto"/>
        <w:ind w:left="92" w:right="89"/>
        <w:jc w:val="both"/>
        <w:rPr>
          <w:sz w:val="24"/>
          <w:szCs w:val="24"/>
        </w:rPr>
      </w:pPr>
      <w:r w:rsidRPr="00C57D90">
        <w:rPr>
          <w:sz w:val="24"/>
          <w:szCs w:val="24"/>
        </w:rPr>
        <w:t xml:space="preserve">Para el resto de </w:t>
      </w:r>
      <w:proofErr w:type="gramStart"/>
      <w:r w:rsidRPr="00C57D90">
        <w:rPr>
          <w:sz w:val="24"/>
          <w:szCs w:val="24"/>
        </w:rPr>
        <w:t>consumidores</w:t>
      </w:r>
      <w:proofErr w:type="gramEnd"/>
      <w:r w:rsidRPr="00C57D90">
        <w:rPr>
          <w:sz w:val="24"/>
          <w:szCs w:val="24"/>
        </w:rPr>
        <w:t xml:space="preserve"> de gas natural se aplicará una penalización por resolución anticipada del 20% sobre el consumo estimado pendiente de suministro</w:t>
      </w:r>
      <w:r w:rsidRPr="00C57D90">
        <w:rPr>
          <w:spacing w:val="40"/>
          <w:sz w:val="24"/>
          <w:szCs w:val="24"/>
        </w:rPr>
        <w:t xml:space="preserve"> </w:t>
      </w:r>
      <w:r w:rsidRPr="00C57D90">
        <w:rPr>
          <w:sz w:val="24"/>
          <w:szCs w:val="24"/>
        </w:rPr>
        <w:t>tanto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primer</w:t>
      </w:r>
      <w:r w:rsidRPr="00C57D90">
        <w:rPr>
          <w:spacing w:val="-5"/>
          <w:sz w:val="24"/>
          <w:szCs w:val="24"/>
        </w:rPr>
        <w:t xml:space="preserve"> </w:t>
      </w:r>
      <w:r w:rsidRPr="00C57D90">
        <w:rPr>
          <w:sz w:val="24"/>
          <w:szCs w:val="24"/>
        </w:rPr>
        <w:t>año</w:t>
      </w:r>
      <w:r w:rsidRPr="00C57D90">
        <w:rPr>
          <w:spacing w:val="-4"/>
          <w:sz w:val="24"/>
          <w:szCs w:val="24"/>
        </w:rPr>
        <w:t xml:space="preserve"> </w:t>
      </w:r>
      <w:r w:rsidRPr="00C57D90">
        <w:rPr>
          <w:sz w:val="24"/>
          <w:szCs w:val="24"/>
        </w:rPr>
        <w:t>de</w:t>
      </w:r>
      <w:r w:rsidRPr="00C57D90">
        <w:rPr>
          <w:spacing w:val="-6"/>
          <w:sz w:val="24"/>
          <w:szCs w:val="24"/>
        </w:rPr>
        <w:t xml:space="preserve"> </w:t>
      </w:r>
      <w:r w:rsidRPr="00C57D90">
        <w:rPr>
          <w:sz w:val="24"/>
          <w:szCs w:val="24"/>
        </w:rPr>
        <w:t>vigencia</w:t>
      </w:r>
      <w:r w:rsidRPr="00C57D90">
        <w:rPr>
          <w:spacing w:val="-6"/>
          <w:sz w:val="24"/>
          <w:szCs w:val="24"/>
        </w:rPr>
        <w:t xml:space="preserve"> </w:t>
      </w:r>
      <w:r w:rsidRPr="00C57D90">
        <w:rPr>
          <w:sz w:val="24"/>
          <w:szCs w:val="24"/>
        </w:rPr>
        <w:t>como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 sus prórrogas.</w:t>
      </w:r>
    </w:p>
    <w:p w:rsidRPr="00C57D90" w:rsidR="00DE176A" w:rsidP="00DE176A" w:rsidRDefault="00DE176A" w14:paraId="5D82A428" w14:textId="77777777">
      <w:pPr>
        <w:numPr>
          <w:ilvl w:val="0"/>
          <w:numId w:val="13"/>
        </w:numPr>
        <w:tabs>
          <w:tab w:val="left" w:pos="455"/>
        </w:tabs>
        <w:spacing w:before="145"/>
        <w:ind w:left="455" w:hanging="363"/>
        <w:rPr>
          <w:rFonts w:ascii="Arial"/>
          <w:b/>
        </w:rPr>
      </w:pPr>
      <w:r w:rsidRPr="00C57D90">
        <w:rPr>
          <w:rFonts w:ascii="Arial"/>
          <w:b/>
          <w:color w:val="0066FF"/>
          <w:spacing w:val="-2"/>
        </w:rPr>
        <w:t>RECLAMACIONES</w:t>
      </w:r>
    </w:p>
    <w:p w:rsidRPr="00C57D90" w:rsidR="00DE176A" w:rsidP="00DE176A" w:rsidRDefault="00DE176A" w14:paraId="77E08AA3" w14:textId="77777777">
      <w:pPr>
        <w:spacing w:before="192" w:line="172" w:lineRule="auto"/>
        <w:ind w:left="92" w:right="82"/>
        <w:jc w:val="both"/>
        <w:rPr>
          <w:sz w:val="24"/>
          <w:szCs w:val="24"/>
        </w:rPr>
      </w:pPr>
      <w:r w:rsidRPr="00C57D90">
        <w:rPr>
          <w:sz w:val="24"/>
          <w:szCs w:val="24"/>
        </w:rPr>
        <w:t>El CLIENTE podrá realizar las reclamaciones que</w:t>
      </w:r>
      <w:r w:rsidRPr="00C57D90">
        <w:rPr>
          <w:spacing w:val="40"/>
          <w:sz w:val="24"/>
          <w:szCs w:val="24"/>
        </w:rPr>
        <w:t xml:space="preserve"> </w:t>
      </w:r>
      <w:r w:rsidRPr="00C57D90">
        <w:rPr>
          <w:sz w:val="24"/>
          <w:szCs w:val="24"/>
        </w:rPr>
        <w:t>estime pertinentes, en relación con el presente Contrato, mediante escrito dirigido a NABALIA</w:t>
      </w:r>
      <w:r w:rsidRPr="00C57D90">
        <w:rPr>
          <w:spacing w:val="-2"/>
          <w:sz w:val="24"/>
          <w:szCs w:val="24"/>
        </w:rPr>
        <w:t xml:space="preserve"> </w:t>
      </w:r>
      <w:r w:rsidRPr="00C57D90">
        <w:rPr>
          <w:sz w:val="24"/>
          <w:szCs w:val="24"/>
        </w:rPr>
        <w:t>ENERGIA</w:t>
      </w:r>
      <w:r w:rsidRPr="00C57D90">
        <w:rPr>
          <w:spacing w:val="-4"/>
          <w:sz w:val="24"/>
          <w:szCs w:val="24"/>
        </w:rPr>
        <w:t xml:space="preserve"> </w:t>
      </w:r>
      <w:r w:rsidRPr="00C57D90">
        <w:rPr>
          <w:sz w:val="24"/>
          <w:szCs w:val="24"/>
        </w:rPr>
        <w:t>2000, S.A,</w:t>
      </w:r>
      <w:r w:rsidRPr="00C57D90">
        <w:rPr>
          <w:spacing w:val="40"/>
          <w:sz w:val="24"/>
          <w:szCs w:val="24"/>
        </w:rPr>
        <w:t xml:space="preserve"> </w:t>
      </w:r>
      <w:r w:rsidRPr="00C57D90">
        <w:rPr>
          <w:sz w:val="24"/>
          <w:szCs w:val="24"/>
        </w:rPr>
        <w:t>Plaza</w:t>
      </w:r>
      <w:r w:rsidRPr="00C57D90">
        <w:rPr>
          <w:spacing w:val="-2"/>
          <w:sz w:val="24"/>
          <w:szCs w:val="24"/>
        </w:rPr>
        <w:t xml:space="preserve"> </w:t>
      </w:r>
      <w:r w:rsidRPr="00C57D90">
        <w:rPr>
          <w:sz w:val="24"/>
          <w:szCs w:val="24"/>
        </w:rPr>
        <w:t>Urquinaona,</w:t>
      </w:r>
      <w:r w:rsidRPr="00C57D90">
        <w:rPr>
          <w:spacing w:val="-1"/>
          <w:sz w:val="24"/>
          <w:szCs w:val="24"/>
        </w:rPr>
        <w:t xml:space="preserve"> </w:t>
      </w:r>
      <w:r w:rsidRPr="00C57D90">
        <w:rPr>
          <w:sz w:val="24"/>
          <w:szCs w:val="24"/>
        </w:rPr>
        <w:t>7,</w:t>
      </w:r>
      <w:r w:rsidRPr="00C57D90">
        <w:rPr>
          <w:spacing w:val="-3"/>
          <w:sz w:val="24"/>
          <w:szCs w:val="24"/>
        </w:rPr>
        <w:t xml:space="preserve"> </w:t>
      </w:r>
      <w:r w:rsidRPr="00C57D90">
        <w:rPr>
          <w:sz w:val="24"/>
          <w:szCs w:val="24"/>
        </w:rPr>
        <w:t>08010</w:t>
      </w:r>
      <w:r w:rsidRPr="00C57D90">
        <w:rPr>
          <w:spacing w:val="-1"/>
          <w:sz w:val="24"/>
          <w:szCs w:val="24"/>
        </w:rPr>
        <w:t xml:space="preserve"> </w:t>
      </w:r>
      <w:r w:rsidRPr="00C57D90">
        <w:rPr>
          <w:sz w:val="24"/>
          <w:szCs w:val="24"/>
        </w:rPr>
        <w:t>Barcelona,</w:t>
      </w:r>
      <w:r w:rsidRPr="00C57D90">
        <w:rPr>
          <w:spacing w:val="-1"/>
          <w:sz w:val="24"/>
          <w:szCs w:val="24"/>
        </w:rPr>
        <w:t xml:space="preserve"> </w:t>
      </w:r>
      <w:r w:rsidRPr="00C57D90">
        <w:rPr>
          <w:sz w:val="24"/>
          <w:szCs w:val="24"/>
        </w:rPr>
        <w:t>a</w:t>
      </w:r>
      <w:r w:rsidRPr="00C57D90">
        <w:rPr>
          <w:spacing w:val="-2"/>
          <w:sz w:val="24"/>
          <w:szCs w:val="24"/>
        </w:rPr>
        <w:t xml:space="preserve"> </w:t>
      </w:r>
      <w:r w:rsidRPr="00C57D90">
        <w:rPr>
          <w:sz w:val="24"/>
          <w:szCs w:val="24"/>
        </w:rPr>
        <w:t xml:space="preserve">través del teléfono gratuito de atención al cliente </w:t>
      </w:r>
      <w:r w:rsidRPr="00C57D90">
        <w:rPr>
          <w:color w:val="212121"/>
          <w:sz w:val="24"/>
          <w:szCs w:val="24"/>
        </w:rPr>
        <w:t>900.831.671</w:t>
      </w:r>
      <w:r w:rsidRPr="00C57D90">
        <w:rPr>
          <w:color w:val="212121"/>
          <w:spacing w:val="80"/>
          <w:sz w:val="24"/>
          <w:szCs w:val="24"/>
        </w:rPr>
        <w:t xml:space="preserve"> </w:t>
      </w:r>
      <w:r w:rsidRPr="00C57D90">
        <w:rPr>
          <w:sz w:val="24"/>
          <w:szCs w:val="24"/>
        </w:rPr>
        <w:t xml:space="preserve">o por email a </w:t>
      </w:r>
      <w:hyperlink r:id="rId22">
        <w:r w:rsidRPr="00C57D90">
          <w:rPr>
            <w:color w:val="212121"/>
            <w:sz w:val="24"/>
            <w:szCs w:val="24"/>
          </w:rPr>
          <w:t>reclamaciones@nabaliaenergia.com.</w:t>
        </w:r>
      </w:hyperlink>
    </w:p>
    <w:p w:rsidRPr="00C57D90" w:rsidR="00DE176A" w:rsidP="00DE176A" w:rsidRDefault="00DE176A" w14:paraId="7C3395EF" w14:textId="77777777">
      <w:pPr>
        <w:spacing w:before="7" w:line="172" w:lineRule="auto"/>
        <w:ind w:left="92" w:right="75"/>
        <w:jc w:val="both"/>
        <w:rPr>
          <w:sz w:val="24"/>
          <w:szCs w:val="24"/>
        </w:rPr>
      </w:pPr>
      <w:r w:rsidRPr="00C57D90">
        <w:rPr>
          <w:sz w:val="24"/>
          <w:szCs w:val="24"/>
        </w:rPr>
        <w:t>Interpuesta una reclamación, si no se hubiera resuelto en el plazo de un mes o si resuelta no fuera estimada, el CLIENTE podrá presentar la reclamación ante las Juntas Arbitrales de Consumo para los asuntos que NABALIA haya sometido a arbitraje.</w:t>
      </w:r>
    </w:p>
    <w:p w:rsidRPr="00C57D90" w:rsidR="00DE176A" w:rsidP="00DE176A" w:rsidRDefault="00DE176A" w14:paraId="620BE271" w14:textId="77777777">
      <w:pPr>
        <w:spacing w:before="7" w:line="172" w:lineRule="auto"/>
        <w:ind w:left="92" w:right="92"/>
        <w:jc w:val="both"/>
        <w:rPr>
          <w:sz w:val="24"/>
          <w:szCs w:val="24"/>
        </w:rPr>
      </w:pPr>
      <w:r w:rsidRPr="00C57D90">
        <w:rPr>
          <w:sz w:val="24"/>
          <w:szCs w:val="24"/>
        </w:rPr>
        <w:t>Las entidades competentes a tal efecto son las Juntas Arbitrales de ámbito autonómico y la Junta Arbitral Nacional de Consumo.</w:t>
      </w:r>
    </w:p>
    <w:p w:rsidRPr="00C57D90" w:rsidR="00DE176A" w:rsidP="00DE176A" w:rsidRDefault="00DE176A" w14:paraId="7CFAE330" w14:textId="77777777">
      <w:pPr>
        <w:spacing w:before="4" w:line="172" w:lineRule="auto"/>
        <w:ind w:left="92" w:right="830"/>
        <w:rPr>
          <w:sz w:val="24"/>
          <w:szCs w:val="24"/>
        </w:rPr>
      </w:pPr>
      <w:r w:rsidRPr="00C57D90">
        <w:rPr>
          <w:sz w:val="24"/>
          <w:szCs w:val="24"/>
        </w:rPr>
        <w:t xml:space="preserve">Puede consultar más información en: </w:t>
      </w:r>
      <w:hyperlink r:id="rId23">
        <w:r w:rsidRPr="00C57D90">
          <w:rPr>
            <w:color w:val="00007F"/>
            <w:spacing w:val="-2"/>
            <w:sz w:val="24"/>
            <w:szCs w:val="24"/>
            <w:u w:val="single" w:color="00007F"/>
          </w:rPr>
          <w:t>http://www.consumo.gob.es/es/consumo/sistema-</w:t>
        </w:r>
      </w:hyperlink>
      <w:r w:rsidRPr="00C57D90">
        <w:rPr>
          <w:color w:val="00007F"/>
          <w:spacing w:val="-2"/>
          <w:sz w:val="24"/>
          <w:szCs w:val="24"/>
        </w:rPr>
        <w:t xml:space="preserve"> </w:t>
      </w:r>
      <w:hyperlink r:id="rId24">
        <w:r w:rsidRPr="00C57D90">
          <w:rPr>
            <w:color w:val="00007F"/>
            <w:spacing w:val="-2"/>
            <w:sz w:val="24"/>
            <w:szCs w:val="24"/>
            <w:u w:val="single" w:color="00007F"/>
          </w:rPr>
          <w:t>arbitral-de-consumo</w:t>
        </w:r>
      </w:hyperlink>
      <w:r w:rsidRPr="00C57D90">
        <w:rPr>
          <w:spacing w:val="-2"/>
          <w:sz w:val="24"/>
          <w:szCs w:val="24"/>
        </w:rPr>
        <w:t>.</w:t>
      </w:r>
    </w:p>
    <w:p w:rsidRPr="00C57D90" w:rsidR="00DE176A" w:rsidP="00DE176A" w:rsidRDefault="00DE176A" w14:paraId="3FEA95FC" w14:textId="77777777">
      <w:pPr>
        <w:numPr>
          <w:ilvl w:val="0"/>
          <w:numId w:val="13"/>
        </w:numPr>
        <w:tabs>
          <w:tab w:val="left" w:pos="447"/>
        </w:tabs>
        <w:spacing w:before="159"/>
        <w:ind w:left="447" w:hanging="355"/>
        <w:rPr>
          <w:rFonts w:ascii="Arial"/>
          <w:b/>
        </w:rPr>
      </w:pPr>
      <w:r w:rsidRPr="00C57D90">
        <w:rPr>
          <w:rFonts w:ascii="Arial"/>
          <w:b/>
          <w:color w:val="0066FF"/>
        </w:rPr>
        <w:t>ALCANCE</w:t>
      </w:r>
      <w:r w:rsidRPr="00C57D90">
        <w:rPr>
          <w:rFonts w:ascii="Arial"/>
          <w:b/>
          <w:color w:val="0066FF"/>
          <w:spacing w:val="-7"/>
        </w:rPr>
        <w:t xml:space="preserve"> </w:t>
      </w:r>
      <w:r w:rsidRPr="00C57D90">
        <w:rPr>
          <w:rFonts w:ascii="Arial"/>
          <w:b/>
          <w:color w:val="0066FF"/>
        </w:rPr>
        <w:t>Y</w:t>
      </w:r>
      <w:r w:rsidRPr="00C57D90">
        <w:rPr>
          <w:rFonts w:ascii="Arial"/>
          <w:b/>
          <w:color w:val="0066FF"/>
          <w:spacing w:val="-6"/>
        </w:rPr>
        <w:t xml:space="preserve"> </w:t>
      </w:r>
      <w:r w:rsidRPr="00C57D90">
        <w:rPr>
          <w:rFonts w:ascii="Arial"/>
          <w:b/>
          <w:color w:val="0066FF"/>
        </w:rPr>
        <w:t>COBERTURA</w:t>
      </w:r>
      <w:r w:rsidRPr="00C57D90">
        <w:rPr>
          <w:rFonts w:ascii="Arial"/>
          <w:b/>
          <w:color w:val="0066FF"/>
          <w:spacing w:val="-12"/>
        </w:rPr>
        <w:t xml:space="preserve"> </w:t>
      </w:r>
      <w:r w:rsidRPr="00C57D90">
        <w:rPr>
          <w:rFonts w:ascii="Arial"/>
          <w:b/>
          <w:color w:val="0066FF"/>
        </w:rPr>
        <w:t>DE</w:t>
      </w:r>
      <w:r w:rsidRPr="00C57D90">
        <w:rPr>
          <w:rFonts w:ascii="Arial"/>
          <w:b/>
          <w:color w:val="0066FF"/>
          <w:spacing w:val="-3"/>
        </w:rPr>
        <w:t xml:space="preserve"> </w:t>
      </w:r>
      <w:r w:rsidRPr="00C57D90">
        <w:rPr>
          <w:rFonts w:ascii="Arial"/>
          <w:b/>
          <w:color w:val="0066FF"/>
        </w:rPr>
        <w:t>LOS</w:t>
      </w:r>
      <w:r w:rsidRPr="00C57D90">
        <w:rPr>
          <w:rFonts w:ascii="Arial"/>
          <w:b/>
          <w:color w:val="0066FF"/>
          <w:spacing w:val="-2"/>
        </w:rPr>
        <w:t xml:space="preserve"> SERVICIOS</w:t>
      </w:r>
    </w:p>
    <w:p w:rsidRPr="00C57D90" w:rsidR="00DE176A" w:rsidP="00DE176A" w:rsidRDefault="00DE176A" w14:paraId="2588AD9B" w14:textId="77777777">
      <w:pPr>
        <w:spacing w:before="192" w:line="172" w:lineRule="auto"/>
        <w:ind w:left="92" w:right="89"/>
        <w:jc w:val="both"/>
        <w:rPr>
          <w:sz w:val="24"/>
          <w:szCs w:val="24"/>
        </w:rPr>
      </w:pPr>
      <w:r w:rsidRPr="00C57D90">
        <w:rPr>
          <w:sz w:val="24"/>
          <w:szCs w:val="24"/>
        </w:rPr>
        <w:t>A continuación, se detalla el alcance y cobertura de los servicios</w:t>
      </w:r>
      <w:r w:rsidRPr="00C57D90">
        <w:rPr>
          <w:spacing w:val="-1"/>
          <w:sz w:val="24"/>
          <w:szCs w:val="24"/>
        </w:rPr>
        <w:t xml:space="preserve"> </w:t>
      </w:r>
      <w:r w:rsidRPr="00C57D90">
        <w:rPr>
          <w:sz w:val="24"/>
          <w:szCs w:val="24"/>
        </w:rPr>
        <w:t>que</w:t>
      </w:r>
      <w:r w:rsidRPr="00C57D90">
        <w:rPr>
          <w:spacing w:val="-3"/>
          <w:sz w:val="24"/>
          <w:szCs w:val="24"/>
        </w:rPr>
        <w:t xml:space="preserve"> </w:t>
      </w:r>
      <w:proofErr w:type="gramStart"/>
      <w:r w:rsidRPr="00C57D90">
        <w:rPr>
          <w:sz w:val="24"/>
          <w:szCs w:val="24"/>
        </w:rPr>
        <w:t>serán</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aplicación</w:t>
      </w:r>
      <w:proofErr w:type="gramEnd"/>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 xml:space="preserve">contratación por parte del CLIENTE de conformidad a las Condiciones Particulares y Económicas del presente </w:t>
      </w:r>
      <w:r w:rsidRPr="00C57D90">
        <w:rPr>
          <w:spacing w:val="-2"/>
          <w:sz w:val="24"/>
          <w:szCs w:val="24"/>
        </w:rPr>
        <w:t>contrato.</w:t>
      </w:r>
    </w:p>
    <w:p w:rsidRPr="00C57D90" w:rsidR="00DE176A" w:rsidP="00DE176A" w:rsidRDefault="00DE176A" w14:paraId="0778CA9C" w14:textId="77777777">
      <w:pPr>
        <w:numPr>
          <w:ilvl w:val="1"/>
          <w:numId w:val="13"/>
        </w:numPr>
        <w:tabs>
          <w:tab w:val="left" w:pos="687"/>
        </w:tabs>
        <w:spacing w:line="182" w:lineRule="exact"/>
        <w:ind w:left="687" w:hanging="595"/>
        <w:jc w:val="both"/>
        <w:rPr>
          <w:sz w:val="24"/>
        </w:rPr>
      </w:pPr>
      <w:r w:rsidRPr="00C57D90">
        <w:rPr>
          <w:sz w:val="24"/>
        </w:rPr>
        <w:t>GESTION</w:t>
      </w:r>
      <w:r w:rsidRPr="00C57D90">
        <w:rPr>
          <w:spacing w:val="53"/>
          <w:sz w:val="24"/>
        </w:rPr>
        <w:t xml:space="preserve"> </w:t>
      </w:r>
      <w:r w:rsidRPr="00C57D90">
        <w:rPr>
          <w:sz w:val="24"/>
        </w:rPr>
        <w:t>DE</w:t>
      </w:r>
      <w:r w:rsidRPr="00C57D90">
        <w:rPr>
          <w:spacing w:val="53"/>
          <w:sz w:val="24"/>
        </w:rPr>
        <w:t xml:space="preserve"> </w:t>
      </w:r>
      <w:r w:rsidRPr="00C57D90">
        <w:rPr>
          <w:sz w:val="24"/>
        </w:rPr>
        <w:t>ENERGÍA</w:t>
      </w:r>
      <w:r w:rsidRPr="00C57D90">
        <w:rPr>
          <w:spacing w:val="36"/>
          <w:sz w:val="24"/>
        </w:rPr>
        <w:t xml:space="preserve"> </w:t>
      </w:r>
      <w:r w:rsidRPr="00C57D90">
        <w:rPr>
          <w:sz w:val="24"/>
        </w:rPr>
        <w:t>VERDE:</w:t>
      </w:r>
      <w:r w:rsidRPr="00C57D90">
        <w:rPr>
          <w:spacing w:val="54"/>
          <w:sz w:val="24"/>
        </w:rPr>
        <w:t xml:space="preserve"> </w:t>
      </w:r>
      <w:r w:rsidRPr="00C57D90">
        <w:rPr>
          <w:sz w:val="24"/>
        </w:rPr>
        <w:t>el</w:t>
      </w:r>
      <w:r w:rsidRPr="00C57D90">
        <w:rPr>
          <w:spacing w:val="53"/>
          <w:sz w:val="24"/>
        </w:rPr>
        <w:t xml:space="preserve"> </w:t>
      </w:r>
      <w:r w:rsidRPr="00C57D90">
        <w:rPr>
          <w:sz w:val="24"/>
        </w:rPr>
        <w:t>punto</w:t>
      </w:r>
      <w:r w:rsidRPr="00C57D90">
        <w:rPr>
          <w:spacing w:val="55"/>
          <w:sz w:val="24"/>
        </w:rPr>
        <w:t xml:space="preserve"> </w:t>
      </w:r>
      <w:r w:rsidRPr="00C57D90">
        <w:rPr>
          <w:spacing w:val="-5"/>
          <w:sz w:val="24"/>
        </w:rPr>
        <w:t>de</w:t>
      </w:r>
    </w:p>
    <w:p w:rsidRPr="00C57D90" w:rsidR="00DE176A" w:rsidP="00DE176A" w:rsidRDefault="00DE176A" w14:paraId="40017819" w14:textId="77777777">
      <w:pPr>
        <w:spacing w:before="24" w:line="172" w:lineRule="auto"/>
        <w:ind w:left="92"/>
        <w:rPr>
          <w:sz w:val="24"/>
          <w:szCs w:val="24"/>
        </w:rPr>
      </w:pPr>
      <w:r w:rsidRPr="00C57D90">
        <w:rPr>
          <w:sz w:val="24"/>
          <w:szCs w:val="24"/>
        </w:rPr>
        <w:t>suministro</w:t>
      </w:r>
      <w:r w:rsidRPr="00C57D90">
        <w:rPr>
          <w:spacing w:val="40"/>
          <w:sz w:val="24"/>
          <w:szCs w:val="24"/>
        </w:rPr>
        <w:t xml:space="preserve"> </w:t>
      </w:r>
      <w:r w:rsidRPr="00C57D90">
        <w:rPr>
          <w:sz w:val="24"/>
          <w:szCs w:val="24"/>
        </w:rPr>
        <w:t>adscrito</w:t>
      </w:r>
      <w:r w:rsidRPr="00C57D90">
        <w:rPr>
          <w:spacing w:val="40"/>
          <w:sz w:val="24"/>
          <w:szCs w:val="24"/>
        </w:rPr>
        <w:t xml:space="preserve"> </w:t>
      </w:r>
      <w:r w:rsidRPr="00C57D90">
        <w:rPr>
          <w:sz w:val="24"/>
          <w:szCs w:val="24"/>
        </w:rPr>
        <w:t>a</w:t>
      </w:r>
      <w:r w:rsidRPr="00C57D90">
        <w:rPr>
          <w:spacing w:val="40"/>
          <w:sz w:val="24"/>
          <w:szCs w:val="24"/>
        </w:rPr>
        <w:t xml:space="preserve"> </w:t>
      </w: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consume</w:t>
      </w:r>
      <w:r w:rsidRPr="00C57D90">
        <w:rPr>
          <w:spacing w:val="40"/>
          <w:sz w:val="24"/>
          <w:szCs w:val="24"/>
        </w:rPr>
        <w:t xml:space="preserve"> </w:t>
      </w:r>
      <w:r w:rsidRPr="00C57D90">
        <w:rPr>
          <w:sz w:val="24"/>
          <w:szCs w:val="24"/>
        </w:rPr>
        <w:t>energía</w:t>
      </w:r>
      <w:r w:rsidRPr="00C57D90">
        <w:rPr>
          <w:spacing w:val="80"/>
          <w:sz w:val="24"/>
          <w:szCs w:val="24"/>
        </w:rPr>
        <w:t xml:space="preserve"> </w:t>
      </w:r>
      <w:r w:rsidRPr="00C57D90">
        <w:rPr>
          <w:sz w:val="24"/>
          <w:szCs w:val="24"/>
        </w:rPr>
        <w:t>100% renovable certificado por la CNMC.</w:t>
      </w:r>
    </w:p>
    <w:p w:rsidRPr="00C57D90" w:rsidR="00DE176A" w:rsidP="00DE176A" w:rsidRDefault="00DE176A" w14:paraId="13691E1E" w14:textId="77777777">
      <w:pPr>
        <w:numPr>
          <w:ilvl w:val="1"/>
          <w:numId w:val="13"/>
        </w:numPr>
        <w:tabs>
          <w:tab w:val="left" w:pos="939"/>
        </w:tabs>
        <w:spacing w:before="116" w:line="180" w:lineRule="auto"/>
        <w:ind w:left="92" w:right="81" w:firstLine="0"/>
        <w:jc w:val="both"/>
        <w:rPr>
          <w:sz w:val="23"/>
        </w:rPr>
      </w:pPr>
      <w:r w:rsidRPr="00C57D90">
        <w:rPr>
          <w:sz w:val="24"/>
        </w:rPr>
        <w:t xml:space="preserve">GESTIÓN ENERGÉTICA: </w:t>
      </w:r>
      <w:r w:rsidRPr="00C57D90">
        <w:rPr>
          <w:sz w:val="23"/>
        </w:rPr>
        <w:t>servicio de asesoramiento energético en detalle para el punto de suministro mediante el cual NABALIA estudiará y analizará la posibilidad de optimizar sus potencias, optimizar su tarifa de acceso ATR o realizar ajustes y recomendaciones en materia de eficiencia energética.</w:t>
      </w:r>
    </w:p>
    <w:p w:rsidRPr="00C57D90" w:rsidR="00DE176A" w:rsidP="00DE176A" w:rsidRDefault="00DE176A" w14:paraId="42B51FDE" w14:textId="77777777">
      <w:pPr>
        <w:numPr>
          <w:ilvl w:val="1"/>
          <w:numId w:val="13"/>
        </w:numPr>
        <w:tabs>
          <w:tab w:val="left" w:pos="701"/>
        </w:tabs>
        <w:spacing w:before="66" w:line="238" w:lineRule="exact"/>
        <w:ind w:left="701" w:hanging="609"/>
        <w:jc w:val="both"/>
        <w:rPr>
          <w:sz w:val="24"/>
        </w:rPr>
      </w:pPr>
      <w:r w:rsidRPr="00C57D90">
        <w:rPr>
          <w:sz w:val="24"/>
        </w:rPr>
        <w:t>SERVICIO</w:t>
      </w:r>
      <w:r w:rsidRPr="00C57D90">
        <w:rPr>
          <w:spacing w:val="49"/>
          <w:sz w:val="24"/>
        </w:rPr>
        <w:t xml:space="preserve"> </w:t>
      </w:r>
      <w:r w:rsidRPr="00C57D90">
        <w:rPr>
          <w:sz w:val="24"/>
        </w:rPr>
        <w:t>BATERIA</w:t>
      </w:r>
      <w:r w:rsidRPr="00C57D90">
        <w:rPr>
          <w:spacing w:val="36"/>
          <w:sz w:val="24"/>
        </w:rPr>
        <w:t xml:space="preserve"> </w:t>
      </w:r>
      <w:r w:rsidRPr="00C57D90">
        <w:rPr>
          <w:sz w:val="24"/>
        </w:rPr>
        <w:t>VIRTUAL:</w:t>
      </w:r>
      <w:r w:rsidRPr="00C57D90">
        <w:rPr>
          <w:spacing w:val="48"/>
          <w:sz w:val="24"/>
        </w:rPr>
        <w:t xml:space="preserve"> </w:t>
      </w:r>
      <w:r w:rsidRPr="00C57D90">
        <w:rPr>
          <w:sz w:val="24"/>
        </w:rPr>
        <w:t>el</w:t>
      </w:r>
      <w:r w:rsidRPr="00C57D90">
        <w:rPr>
          <w:spacing w:val="50"/>
          <w:sz w:val="24"/>
        </w:rPr>
        <w:t xml:space="preserve"> </w:t>
      </w:r>
      <w:r w:rsidRPr="00C57D90">
        <w:rPr>
          <w:spacing w:val="-2"/>
          <w:sz w:val="24"/>
        </w:rPr>
        <w:t>CLIENTE</w:t>
      </w:r>
    </w:p>
    <w:p w:rsidRPr="00C57D90" w:rsidR="00DE176A" w:rsidP="00DE176A" w:rsidRDefault="00DE176A" w14:paraId="39945F9D" w14:textId="77777777">
      <w:pPr>
        <w:spacing w:before="24" w:line="172" w:lineRule="auto"/>
        <w:ind w:left="92" w:right="86"/>
        <w:jc w:val="both"/>
        <w:rPr>
          <w:sz w:val="24"/>
          <w:szCs w:val="24"/>
        </w:rPr>
      </w:pPr>
      <w:r w:rsidRPr="00C57D90">
        <w:rPr>
          <w:sz w:val="24"/>
          <w:szCs w:val="24"/>
        </w:rPr>
        <w:t>tendrá</w:t>
      </w:r>
      <w:r w:rsidRPr="00C57D90">
        <w:rPr>
          <w:spacing w:val="-2"/>
          <w:sz w:val="24"/>
          <w:szCs w:val="24"/>
        </w:rPr>
        <w:t xml:space="preserve"> </w:t>
      </w:r>
      <w:r w:rsidRPr="00C57D90">
        <w:rPr>
          <w:sz w:val="24"/>
          <w:szCs w:val="24"/>
        </w:rPr>
        <w:t>acceso</w:t>
      </w:r>
      <w:r w:rsidRPr="00C57D90">
        <w:rPr>
          <w:spacing w:val="-3"/>
          <w:sz w:val="24"/>
          <w:szCs w:val="24"/>
        </w:rPr>
        <w:t xml:space="preserve"> </w:t>
      </w:r>
      <w:r w:rsidRPr="00C57D90">
        <w:rPr>
          <w:sz w:val="24"/>
          <w:szCs w:val="24"/>
        </w:rPr>
        <w:t>a</w:t>
      </w:r>
      <w:r w:rsidRPr="00C57D90">
        <w:rPr>
          <w:spacing w:val="-2"/>
          <w:sz w:val="24"/>
          <w:szCs w:val="24"/>
        </w:rPr>
        <w:t xml:space="preserve"> </w:t>
      </w:r>
      <w:r w:rsidRPr="00C57D90">
        <w:rPr>
          <w:sz w:val="24"/>
          <w:szCs w:val="24"/>
        </w:rPr>
        <w:t>un</w:t>
      </w:r>
      <w:r w:rsidRPr="00C57D90">
        <w:rPr>
          <w:spacing w:val="-1"/>
          <w:sz w:val="24"/>
          <w:szCs w:val="24"/>
        </w:rPr>
        <w:t xml:space="preserve"> </w:t>
      </w:r>
      <w:r w:rsidRPr="00C57D90">
        <w:rPr>
          <w:sz w:val="24"/>
          <w:szCs w:val="24"/>
        </w:rPr>
        <w:t>servicio</w:t>
      </w:r>
      <w:r w:rsidRPr="00C57D90">
        <w:rPr>
          <w:spacing w:val="-1"/>
          <w:sz w:val="24"/>
          <w:szCs w:val="24"/>
        </w:rPr>
        <w:t xml:space="preserve"> </w:t>
      </w:r>
      <w:r w:rsidRPr="00C57D90">
        <w:rPr>
          <w:sz w:val="24"/>
          <w:szCs w:val="24"/>
        </w:rPr>
        <w:t>denominado</w:t>
      </w:r>
      <w:r w:rsidRPr="00C57D90">
        <w:rPr>
          <w:spacing w:val="-1"/>
          <w:sz w:val="24"/>
          <w:szCs w:val="24"/>
        </w:rPr>
        <w:t xml:space="preserve"> </w:t>
      </w:r>
      <w:r w:rsidRPr="00C57D90">
        <w:rPr>
          <w:sz w:val="24"/>
          <w:szCs w:val="24"/>
        </w:rPr>
        <w:t>batería</w:t>
      </w:r>
      <w:r w:rsidRPr="00C57D90">
        <w:rPr>
          <w:spacing w:val="-2"/>
          <w:sz w:val="24"/>
          <w:szCs w:val="24"/>
        </w:rPr>
        <w:t xml:space="preserve"> </w:t>
      </w:r>
      <w:r w:rsidRPr="00C57D90">
        <w:rPr>
          <w:sz w:val="24"/>
          <w:szCs w:val="24"/>
        </w:rPr>
        <w:t>virtual</w:t>
      </w:r>
      <w:r w:rsidRPr="00C57D90">
        <w:rPr>
          <w:spacing w:val="-2"/>
          <w:sz w:val="24"/>
          <w:szCs w:val="24"/>
        </w:rPr>
        <w:t xml:space="preserve"> </w:t>
      </w:r>
      <w:r w:rsidRPr="00C57D90">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C57D90">
        <w:rPr>
          <w:spacing w:val="40"/>
          <w:sz w:val="24"/>
          <w:szCs w:val="24"/>
        </w:rPr>
        <w:t xml:space="preserve"> </w:t>
      </w:r>
      <w:r w:rsidRPr="00C57D90">
        <w:rPr>
          <w:sz w:val="24"/>
          <w:szCs w:val="24"/>
        </w:rPr>
        <w:t>generación</w:t>
      </w:r>
      <w:r w:rsidRPr="00C57D90">
        <w:rPr>
          <w:spacing w:val="-1"/>
          <w:sz w:val="24"/>
          <w:szCs w:val="24"/>
        </w:rPr>
        <w:t xml:space="preserve"> </w:t>
      </w:r>
      <w:r w:rsidRPr="00C57D90">
        <w:rPr>
          <w:sz w:val="24"/>
          <w:szCs w:val="24"/>
        </w:rPr>
        <w:t>real</w:t>
      </w:r>
      <w:r w:rsidRPr="00C57D90">
        <w:rPr>
          <w:spacing w:val="-2"/>
          <w:sz w:val="24"/>
          <w:szCs w:val="24"/>
        </w:rPr>
        <w:t xml:space="preserve"> </w:t>
      </w:r>
      <w:r w:rsidRPr="00C57D90">
        <w:rPr>
          <w:sz w:val="24"/>
          <w:szCs w:val="24"/>
        </w:rPr>
        <w:t>del</w:t>
      </w:r>
      <w:r w:rsidRPr="00C57D90">
        <w:rPr>
          <w:spacing w:val="-2"/>
          <w:sz w:val="24"/>
          <w:szCs w:val="24"/>
        </w:rPr>
        <w:t xml:space="preserve"> </w:t>
      </w:r>
      <w:r w:rsidRPr="00C57D90">
        <w:rPr>
          <w:sz w:val="24"/>
          <w:szCs w:val="24"/>
        </w:rPr>
        <w:t>CLIENTE</w:t>
      </w:r>
      <w:r w:rsidRPr="00C57D90">
        <w:rPr>
          <w:spacing w:val="-2"/>
          <w:sz w:val="24"/>
          <w:szCs w:val="24"/>
        </w:rPr>
        <w:t xml:space="preserve"> </w:t>
      </w:r>
      <w:r w:rsidRPr="00C57D90">
        <w:rPr>
          <w:sz w:val="24"/>
          <w:szCs w:val="24"/>
        </w:rPr>
        <w:t>o</w:t>
      </w:r>
      <w:r w:rsidRPr="00C57D90">
        <w:rPr>
          <w:spacing w:val="-3"/>
          <w:sz w:val="24"/>
          <w:szCs w:val="24"/>
        </w:rPr>
        <w:t xml:space="preserve"> </w:t>
      </w:r>
      <w:r w:rsidRPr="00C57D90">
        <w:rPr>
          <w:sz w:val="24"/>
          <w:szCs w:val="24"/>
        </w:rPr>
        <w:t>una</w:t>
      </w:r>
      <w:r w:rsidRPr="00C57D90">
        <w:rPr>
          <w:spacing w:val="-2"/>
          <w:sz w:val="24"/>
          <w:szCs w:val="24"/>
        </w:rPr>
        <w:t xml:space="preserve"> </w:t>
      </w:r>
      <w:r w:rsidRPr="00C57D90">
        <w:rPr>
          <w:sz w:val="24"/>
          <w:szCs w:val="24"/>
        </w:rPr>
        <w:t>curva</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generación tipo de Red Eléctrica en función de su ubicación si</w:t>
      </w:r>
      <w:r w:rsidRPr="00C57D90">
        <w:rPr>
          <w:spacing w:val="-1"/>
          <w:sz w:val="24"/>
          <w:szCs w:val="24"/>
        </w:rPr>
        <w:t xml:space="preserve"> </w:t>
      </w:r>
      <w:r w:rsidRPr="00C57D90">
        <w:rPr>
          <w:sz w:val="24"/>
          <w:szCs w:val="24"/>
        </w:rPr>
        <w:t>no se dispone</w:t>
      </w:r>
      <w:r w:rsidRPr="00C57D90">
        <w:rPr>
          <w:spacing w:val="-6"/>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5"/>
          <w:sz w:val="24"/>
          <w:szCs w:val="24"/>
        </w:rPr>
        <w:t xml:space="preserve"> </w:t>
      </w:r>
      <w:r w:rsidRPr="00C57D90">
        <w:rPr>
          <w:sz w:val="24"/>
          <w:szCs w:val="24"/>
        </w:rPr>
        <w:t>curva</w:t>
      </w:r>
      <w:r w:rsidRPr="00C57D90">
        <w:rPr>
          <w:spacing w:val="-6"/>
          <w:sz w:val="24"/>
          <w:szCs w:val="24"/>
        </w:rPr>
        <w:t xml:space="preserve"> </w:t>
      </w:r>
      <w:r w:rsidRPr="00C57D90">
        <w:rPr>
          <w:sz w:val="24"/>
          <w:szCs w:val="24"/>
        </w:rPr>
        <w:t>real.</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4"/>
          <w:sz w:val="24"/>
          <w:szCs w:val="24"/>
        </w:rPr>
        <w:t xml:space="preserve"> </w:t>
      </w:r>
      <w:r w:rsidRPr="00C57D90">
        <w:rPr>
          <w:sz w:val="24"/>
          <w:szCs w:val="24"/>
        </w:rPr>
        <w:t>podrá</w:t>
      </w:r>
      <w:r w:rsidRPr="00C57D90">
        <w:rPr>
          <w:spacing w:val="-6"/>
          <w:sz w:val="24"/>
          <w:szCs w:val="24"/>
        </w:rPr>
        <w:t xml:space="preserve"> </w:t>
      </w:r>
      <w:r w:rsidRPr="00C57D90">
        <w:rPr>
          <w:sz w:val="24"/>
          <w:szCs w:val="24"/>
        </w:rPr>
        <w:t>disponer</w:t>
      </w:r>
      <w:r w:rsidRPr="00C57D90">
        <w:rPr>
          <w:spacing w:val="-5"/>
          <w:sz w:val="24"/>
          <w:szCs w:val="24"/>
        </w:rPr>
        <w:t xml:space="preserve"> </w:t>
      </w:r>
      <w:r w:rsidRPr="00C57D90">
        <w:rPr>
          <w:sz w:val="24"/>
          <w:szCs w:val="24"/>
        </w:rPr>
        <w:t>de la cuantía económica almacenada en la Batería Virtual y utilizar parte o la totalidad de dicha cantidad económica para aminorar una factura de suministro. En el caso de que</w:t>
      </w:r>
      <w:r w:rsidRPr="00C57D90">
        <w:rPr>
          <w:spacing w:val="7"/>
          <w:sz w:val="24"/>
          <w:szCs w:val="24"/>
        </w:rPr>
        <w:t xml:space="preserve"> </w:t>
      </w:r>
      <w:r w:rsidRPr="00C57D90">
        <w:rPr>
          <w:sz w:val="24"/>
          <w:szCs w:val="24"/>
        </w:rPr>
        <w:t>el</w:t>
      </w:r>
      <w:r w:rsidRPr="00C57D90">
        <w:rPr>
          <w:spacing w:val="8"/>
          <w:sz w:val="24"/>
          <w:szCs w:val="24"/>
        </w:rPr>
        <w:t xml:space="preserve"> </w:t>
      </w:r>
      <w:r w:rsidRPr="00C57D90">
        <w:rPr>
          <w:sz w:val="24"/>
          <w:szCs w:val="24"/>
        </w:rPr>
        <w:t>CLIENTE</w:t>
      </w:r>
      <w:r w:rsidRPr="00C57D90">
        <w:rPr>
          <w:spacing w:val="9"/>
          <w:sz w:val="24"/>
          <w:szCs w:val="24"/>
        </w:rPr>
        <w:t xml:space="preserve"> </w:t>
      </w:r>
      <w:r w:rsidRPr="00C57D90">
        <w:rPr>
          <w:sz w:val="24"/>
          <w:szCs w:val="24"/>
        </w:rPr>
        <w:t>haya</w:t>
      </w:r>
      <w:r w:rsidRPr="00C57D90">
        <w:rPr>
          <w:spacing w:val="10"/>
          <w:sz w:val="24"/>
          <w:szCs w:val="24"/>
        </w:rPr>
        <w:t xml:space="preserve"> </w:t>
      </w:r>
      <w:r w:rsidRPr="00C57D90">
        <w:rPr>
          <w:sz w:val="24"/>
          <w:szCs w:val="24"/>
        </w:rPr>
        <w:t>seleccionado</w:t>
      </w:r>
      <w:r w:rsidRPr="00C57D90">
        <w:rPr>
          <w:spacing w:val="9"/>
          <w:sz w:val="24"/>
          <w:szCs w:val="24"/>
        </w:rPr>
        <w:t xml:space="preserve"> </w:t>
      </w:r>
      <w:r w:rsidRPr="00C57D90">
        <w:rPr>
          <w:sz w:val="24"/>
          <w:szCs w:val="24"/>
        </w:rPr>
        <w:t>un</w:t>
      </w:r>
      <w:r w:rsidRPr="00C57D90">
        <w:rPr>
          <w:spacing w:val="7"/>
          <w:sz w:val="24"/>
          <w:szCs w:val="24"/>
        </w:rPr>
        <w:t xml:space="preserve"> </w:t>
      </w:r>
      <w:r w:rsidRPr="00C57D90">
        <w:rPr>
          <w:sz w:val="24"/>
          <w:szCs w:val="24"/>
        </w:rPr>
        <w:t>importe</w:t>
      </w:r>
      <w:r w:rsidRPr="00C57D90">
        <w:rPr>
          <w:spacing w:val="10"/>
          <w:sz w:val="24"/>
          <w:szCs w:val="24"/>
        </w:rPr>
        <w:t xml:space="preserve"> </w:t>
      </w:r>
      <w:r w:rsidRPr="00C57D90">
        <w:rPr>
          <w:spacing w:val="-2"/>
          <w:sz w:val="24"/>
          <w:szCs w:val="24"/>
        </w:rPr>
        <w:t>superior</w:t>
      </w:r>
    </w:p>
    <w:p w:rsidR="00DE176A" w:rsidP="00DE176A" w:rsidRDefault="00DE176A" w14:paraId="0C24ED52" w14:textId="77777777">
      <w:pPr>
        <w:spacing w:line="172" w:lineRule="auto"/>
        <w:jc w:val="both"/>
        <w:sectPr w:rsidR="00DE176A" w:rsidSect="00DE176A">
          <w:pgSz w:w="11900" w:h="16840"/>
          <w:pgMar w:top="600" w:right="240" w:bottom="280" w:left="240" w:header="342" w:footer="0" w:gutter="0"/>
          <w:cols w:equalWidth="0" w:space="720" w:num="2">
            <w:col w:w="5636" w:space="40"/>
            <w:col w:w="5744"/>
          </w:cols>
        </w:sectPr>
      </w:pPr>
    </w:p>
    <w:p w:rsidRPr="00C57D90" w:rsidR="00DE176A" w:rsidP="00DE176A" w:rsidRDefault="00DE176A" w14:paraId="7FB109C0" w14:textId="77777777">
      <w:pPr>
        <w:spacing w:before="144" w:line="172" w:lineRule="auto"/>
        <w:ind w:left="93" w:right="39"/>
        <w:jc w:val="both"/>
        <w:rPr>
          <w:sz w:val="24"/>
          <w:szCs w:val="24"/>
        </w:rPr>
      </w:pPr>
      <w:r w:rsidRPr="00C57D90">
        <w:rPr>
          <w:sz w:val="24"/>
          <w:szCs w:val="24"/>
        </w:rPr>
        <w:lastRenderedPageBreak/>
        <w:t>al de la factura sobre la que descontar dicho importe, la factura de suministro quedaría a cero y la parte restante se devolvería a Batería Virtual. En ningún caso podrá descontarse</w:t>
      </w:r>
      <w:r w:rsidRPr="00C57D90">
        <w:rPr>
          <w:spacing w:val="-4"/>
          <w:sz w:val="24"/>
          <w:szCs w:val="24"/>
        </w:rPr>
        <w:t xml:space="preserve"> </w:t>
      </w:r>
      <w:r w:rsidRPr="00C57D90">
        <w:rPr>
          <w:sz w:val="24"/>
          <w:szCs w:val="24"/>
        </w:rPr>
        <w:t>una</w:t>
      </w:r>
      <w:r w:rsidRPr="00C57D90">
        <w:rPr>
          <w:spacing w:val="-3"/>
          <w:sz w:val="24"/>
          <w:szCs w:val="24"/>
        </w:rPr>
        <w:t xml:space="preserve"> </w:t>
      </w:r>
      <w:r w:rsidRPr="00C57D90">
        <w:rPr>
          <w:sz w:val="24"/>
          <w:szCs w:val="24"/>
        </w:rPr>
        <w:t>cuantía</w:t>
      </w:r>
      <w:r w:rsidRPr="00C57D90">
        <w:rPr>
          <w:spacing w:val="-4"/>
          <w:sz w:val="24"/>
          <w:szCs w:val="24"/>
        </w:rPr>
        <w:t xml:space="preserve"> </w:t>
      </w:r>
      <w:r w:rsidRPr="00C57D90">
        <w:rPr>
          <w:sz w:val="24"/>
          <w:szCs w:val="24"/>
        </w:rPr>
        <w:t>superior</w:t>
      </w:r>
      <w:r w:rsidRPr="00C57D90">
        <w:rPr>
          <w:spacing w:val="-4"/>
          <w:sz w:val="24"/>
          <w:szCs w:val="24"/>
        </w:rPr>
        <w:t xml:space="preserve"> </w:t>
      </w:r>
      <w:r w:rsidRPr="00C57D90">
        <w:rPr>
          <w:sz w:val="24"/>
          <w:szCs w:val="24"/>
        </w:rPr>
        <w:t>que</w:t>
      </w:r>
      <w:r w:rsidRPr="00C57D90">
        <w:rPr>
          <w:spacing w:val="-3"/>
          <w:sz w:val="24"/>
          <w:szCs w:val="24"/>
        </w:rPr>
        <w:t xml:space="preserve"> </w:t>
      </w:r>
      <w:r w:rsidRPr="00C57D90">
        <w:rPr>
          <w:sz w:val="24"/>
          <w:szCs w:val="24"/>
        </w:rPr>
        <w:t>la</w:t>
      </w:r>
      <w:r w:rsidRPr="00C57D90">
        <w:rPr>
          <w:spacing w:val="-4"/>
          <w:sz w:val="24"/>
          <w:szCs w:val="24"/>
        </w:rPr>
        <w:t xml:space="preserve"> </w:t>
      </w:r>
      <w:r w:rsidRPr="00C57D90">
        <w:rPr>
          <w:sz w:val="24"/>
          <w:szCs w:val="24"/>
        </w:rPr>
        <w:t>almacenada</w:t>
      </w:r>
      <w:r w:rsidRPr="00C57D90">
        <w:rPr>
          <w:spacing w:val="-4"/>
          <w:sz w:val="24"/>
          <w:szCs w:val="24"/>
        </w:rPr>
        <w:t xml:space="preserve"> </w:t>
      </w:r>
      <w:r w:rsidRPr="00C57D90">
        <w:rPr>
          <w:sz w:val="24"/>
          <w:szCs w:val="24"/>
        </w:rPr>
        <w:t>en</w:t>
      </w:r>
      <w:r w:rsidRPr="00C57D90">
        <w:rPr>
          <w:spacing w:val="-2"/>
          <w:sz w:val="24"/>
          <w:szCs w:val="24"/>
        </w:rPr>
        <w:t xml:space="preserve"> </w:t>
      </w:r>
      <w:r w:rsidRPr="00C57D90">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C57D90">
        <w:rPr>
          <w:spacing w:val="-5"/>
          <w:sz w:val="24"/>
          <w:szCs w:val="24"/>
        </w:rPr>
        <w:t xml:space="preserve"> </w:t>
      </w:r>
      <w:r w:rsidRPr="00C57D90">
        <w:rPr>
          <w:sz w:val="24"/>
          <w:szCs w:val="24"/>
        </w:rPr>
        <w:t>sus</w:t>
      </w:r>
      <w:r w:rsidRPr="00C57D90">
        <w:rPr>
          <w:spacing w:val="-5"/>
          <w:sz w:val="24"/>
          <w:szCs w:val="24"/>
        </w:rPr>
        <w:t xml:space="preserve"> </w:t>
      </w:r>
      <w:r w:rsidRPr="00C57D90">
        <w:rPr>
          <w:sz w:val="24"/>
          <w:szCs w:val="24"/>
        </w:rPr>
        <w:t>puntos</w:t>
      </w:r>
      <w:r w:rsidRPr="00C57D90">
        <w:rPr>
          <w:spacing w:val="-3"/>
          <w:sz w:val="24"/>
          <w:szCs w:val="24"/>
        </w:rPr>
        <w:t xml:space="preserve"> </w:t>
      </w:r>
      <w:r w:rsidRPr="00C57D90">
        <w:rPr>
          <w:sz w:val="24"/>
          <w:szCs w:val="24"/>
        </w:rPr>
        <w:t>de</w:t>
      </w:r>
      <w:r w:rsidRPr="00C57D90">
        <w:rPr>
          <w:spacing w:val="-6"/>
          <w:sz w:val="24"/>
          <w:szCs w:val="24"/>
        </w:rPr>
        <w:t xml:space="preserve"> </w:t>
      </w:r>
      <w:r w:rsidRPr="00C57D90">
        <w:rPr>
          <w:sz w:val="24"/>
          <w:szCs w:val="24"/>
        </w:rPr>
        <w:t>suministro</w:t>
      </w:r>
      <w:r w:rsidRPr="00C57D90">
        <w:rPr>
          <w:spacing w:val="-4"/>
          <w:sz w:val="24"/>
          <w:szCs w:val="24"/>
        </w:rPr>
        <w:t xml:space="preserve"> </w:t>
      </w:r>
      <w:r w:rsidRPr="00C57D90">
        <w:rPr>
          <w:sz w:val="24"/>
          <w:szCs w:val="24"/>
        </w:rPr>
        <w:t>sobre</w:t>
      </w:r>
      <w:r w:rsidRPr="00C57D90">
        <w:rPr>
          <w:spacing w:val="-4"/>
          <w:sz w:val="24"/>
          <w:szCs w:val="24"/>
        </w:rPr>
        <w:t xml:space="preserve"> </w:t>
      </w:r>
      <w:r w:rsidRPr="00C57D90">
        <w:rPr>
          <w:sz w:val="24"/>
          <w:szCs w:val="24"/>
        </w:rPr>
        <w:t>los</w:t>
      </w:r>
      <w:r w:rsidRPr="00C57D90">
        <w:rPr>
          <w:spacing w:val="-5"/>
          <w:sz w:val="24"/>
          <w:szCs w:val="24"/>
        </w:rPr>
        <w:t xml:space="preserve"> </w:t>
      </w:r>
      <w:r w:rsidRPr="00C57D90">
        <w:rPr>
          <w:sz w:val="24"/>
          <w:szCs w:val="24"/>
        </w:rPr>
        <w:t>que</w:t>
      </w:r>
      <w:r w:rsidRPr="00C57D90">
        <w:rPr>
          <w:spacing w:val="-4"/>
          <w:sz w:val="24"/>
          <w:szCs w:val="24"/>
        </w:rPr>
        <w:t xml:space="preserve"> </w:t>
      </w:r>
      <w:r w:rsidRPr="00C57D90">
        <w:rPr>
          <w:sz w:val="24"/>
          <w:szCs w:val="24"/>
        </w:rPr>
        <w:t>podrá</w:t>
      </w:r>
      <w:r w:rsidRPr="00C57D90">
        <w:rPr>
          <w:spacing w:val="-4"/>
          <w:sz w:val="24"/>
          <w:szCs w:val="24"/>
        </w:rPr>
        <w:t xml:space="preserve"> </w:t>
      </w:r>
      <w:r w:rsidRPr="00C57D90">
        <w:rPr>
          <w:sz w:val="24"/>
          <w:szCs w:val="24"/>
        </w:rPr>
        <w:t>elegir en qué CUPS y factura quiere compensar el importe seleccionado de la Batería Virtual.</w:t>
      </w:r>
    </w:p>
    <w:p w:rsidRPr="00C57D90" w:rsidR="00DE176A" w:rsidP="00DE176A" w:rsidRDefault="00DE176A" w14:paraId="45CFF5F9" w14:textId="77777777">
      <w:pPr>
        <w:spacing w:before="138" w:line="172" w:lineRule="auto"/>
        <w:ind w:left="93" w:right="38"/>
        <w:jc w:val="both"/>
        <w:rPr>
          <w:sz w:val="24"/>
          <w:szCs w:val="24"/>
        </w:rPr>
      </w:pPr>
      <w:r w:rsidRPr="00C57D90">
        <w:rPr>
          <w:sz w:val="24"/>
          <w:szCs w:val="24"/>
        </w:rPr>
        <w:t>En caso de que el CLIENTE no hubiera satisfecho a su vencimiento cualquiera de los importes debidos en</w:t>
      </w:r>
      <w:r w:rsidRPr="00C57D90">
        <w:rPr>
          <w:spacing w:val="40"/>
          <w:sz w:val="24"/>
          <w:szCs w:val="24"/>
        </w:rPr>
        <w:t xml:space="preserve"> </w:t>
      </w:r>
      <w:r w:rsidRPr="00C57D90">
        <w:rPr>
          <w:sz w:val="24"/>
          <w:szCs w:val="24"/>
        </w:rPr>
        <w:t>virtud de este Contrato o que el CLIENTE haya incumplido</w:t>
      </w:r>
      <w:r w:rsidRPr="00C57D90">
        <w:rPr>
          <w:spacing w:val="-3"/>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2"/>
          <w:sz w:val="24"/>
          <w:szCs w:val="24"/>
        </w:rPr>
        <w:t xml:space="preserve"> </w:t>
      </w:r>
      <w:r w:rsidRPr="00C57D90">
        <w:rPr>
          <w:sz w:val="24"/>
          <w:szCs w:val="24"/>
        </w:rPr>
        <w:t>obligaciones</w:t>
      </w:r>
      <w:r w:rsidRPr="00C57D90">
        <w:rPr>
          <w:spacing w:val="-4"/>
          <w:sz w:val="24"/>
          <w:szCs w:val="24"/>
        </w:rPr>
        <w:t xml:space="preserve"> </w:t>
      </w:r>
      <w:r w:rsidRPr="00C57D90">
        <w:rPr>
          <w:sz w:val="24"/>
          <w:szCs w:val="24"/>
        </w:rPr>
        <w:t>previstas</w:t>
      </w:r>
      <w:r w:rsidRPr="00C57D90">
        <w:rPr>
          <w:spacing w:val="-4"/>
          <w:sz w:val="24"/>
          <w:szCs w:val="24"/>
        </w:rPr>
        <w:t xml:space="preserve"> </w:t>
      </w:r>
      <w:r w:rsidRPr="00C57D90">
        <w:rPr>
          <w:sz w:val="24"/>
          <w:szCs w:val="24"/>
        </w:rPr>
        <w:t>en</w:t>
      </w:r>
      <w:r w:rsidRPr="00C57D90">
        <w:rPr>
          <w:spacing w:val="-3"/>
          <w:sz w:val="24"/>
          <w:szCs w:val="24"/>
        </w:rPr>
        <w:t xml:space="preserve"> </w:t>
      </w:r>
      <w:r w:rsidRPr="00C57D90">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C57D90">
        <w:rPr>
          <w:spacing w:val="-4"/>
          <w:sz w:val="24"/>
          <w:szCs w:val="24"/>
        </w:rPr>
        <w:t xml:space="preserve"> </w:t>
      </w:r>
      <w:r w:rsidRPr="00C57D90">
        <w:rPr>
          <w:sz w:val="24"/>
          <w:szCs w:val="24"/>
        </w:rPr>
        <w:t>almacenado</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Batería</w:t>
      </w:r>
      <w:r w:rsidRPr="00C57D90">
        <w:rPr>
          <w:spacing w:val="-7"/>
          <w:sz w:val="24"/>
          <w:szCs w:val="24"/>
        </w:rPr>
        <w:t xml:space="preserve"> </w:t>
      </w:r>
      <w:r w:rsidRPr="00C57D90">
        <w:rPr>
          <w:sz w:val="24"/>
          <w:szCs w:val="24"/>
        </w:rPr>
        <w:t>Virtual.</w:t>
      </w:r>
      <w:r w:rsidRPr="00C57D90">
        <w:rPr>
          <w:spacing w:val="-4"/>
          <w:sz w:val="24"/>
          <w:szCs w:val="24"/>
        </w:rPr>
        <w:t xml:space="preserve"> </w:t>
      </w:r>
      <w:r w:rsidRPr="00C57D90">
        <w:rPr>
          <w:sz w:val="24"/>
          <w:szCs w:val="24"/>
        </w:rPr>
        <w:t>Mientras</w:t>
      </w:r>
      <w:r w:rsidRPr="00C57D90">
        <w:rPr>
          <w:spacing w:val="-3"/>
          <w:sz w:val="24"/>
          <w:szCs w:val="24"/>
        </w:rPr>
        <w:t xml:space="preserve"> </w:t>
      </w:r>
      <w:r w:rsidRPr="00C57D90">
        <w:rPr>
          <w:sz w:val="24"/>
          <w:szCs w:val="24"/>
        </w:rPr>
        <w:t>el CLIENTE</w:t>
      </w:r>
      <w:r w:rsidRPr="00C57D90">
        <w:rPr>
          <w:spacing w:val="-5"/>
          <w:sz w:val="24"/>
          <w:szCs w:val="24"/>
        </w:rPr>
        <w:t xml:space="preserve"> </w:t>
      </w:r>
      <w:r w:rsidRPr="00C57D90">
        <w:rPr>
          <w:sz w:val="24"/>
          <w:szCs w:val="24"/>
        </w:rPr>
        <w:t>permanezca</w:t>
      </w:r>
      <w:r w:rsidRPr="00C57D90">
        <w:rPr>
          <w:spacing w:val="-5"/>
          <w:sz w:val="24"/>
          <w:szCs w:val="24"/>
        </w:rPr>
        <w:t xml:space="preserve"> </w:t>
      </w:r>
      <w:r w:rsidRPr="00C57D90">
        <w:rPr>
          <w:sz w:val="24"/>
          <w:szCs w:val="24"/>
        </w:rPr>
        <w:t>activo</w:t>
      </w:r>
      <w:r w:rsidRPr="00C57D90">
        <w:rPr>
          <w:spacing w:val="-5"/>
          <w:sz w:val="24"/>
          <w:szCs w:val="24"/>
        </w:rPr>
        <w:t xml:space="preserve"> </w:t>
      </w:r>
      <w:r w:rsidRPr="00C57D90">
        <w:rPr>
          <w:sz w:val="24"/>
          <w:szCs w:val="24"/>
        </w:rPr>
        <w:t>en</w:t>
      </w:r>
      <w:r w:rsidRPr="00C57D90">
        <w:rPr>
          <w:spacing w:val="-6"/>
          <w:sz w:val="24"/>
          <w:szCs w:val="24"/>
        </w:rPr>
        <w:t xml:space="preserve"> </w:t>
      </w:r>
      <w:r w:rsidRPr="00C57D90">
        <w:rPr>
          <w:sz w:val="24"/>
          <w:szCs w:val="24"/>
        </w:rPr>
        <w:t>alguno</w:t>
      </w:r>
      <w:r w:rsidRPr="00C57D90">
        <w:rPr>
          <w:spacing w:val="-5"/>
          <w:sz w:val="24"/>
          <w:szCs w:val="24"/>
        </w:rPr>
        <w:t xml:space="preserve"> </w:t>
      </w:r>
      <w:r w:rsidRPr="00C57D90">
        <w:rPr>
          <w:sz w:val="24"/>
          <w:szCs w:val="24"/>
        </w:rPr>
        <w:t>de</w:t>
      </w:r>
      <w:r w:rsidRPr="00C57D90">
        <w:rPr>
          <w:spacing w:val="-7"/>
          <w:sz w:val="24"/>
          <w:szCs w:val="24"/>
        </w:rPr>
        <w:t xml:space="preserve"> </w:t>
      </w:r>
      <w:r w:rsidRPr="00C57D90">
        <w:rPr>
          <w:sz w:val="24"/>
          <w:szCs w:val="24"/>
        </w:rPr>
        <w:t>sus</w:t>
      </w:r>
      <w:r w:rsidRPr="00C57D90">
        <w:rPr>
          <w:spacing w:val="-6"/>
          <w:sz w:val="24"/>
          <w:szCs w:val="24"/>
        </w:rPr>
        <w:t xml:space="preserve"> </w:t>
      </w:r>
      <w:r w:rsidRPr="00C57D90">
        <w:rPr>
          <w:sz w:val="24"/>
          <w:szCs w:val="24"/>
        </w:rPr>
        <w:t>puntos</w:t>
      </w:r>
      <w:r w:rsidRPr="00C57D90">
        <w:rPr>
          <w:spacing w:val="-6"/>
          <w:sz w:val="24"/>
          <w:szCs w:val="24"/>
        </w:rPr>
        <w:t xml:space="preserve"> </w:t>
      </w:r>
      <w:r w:rsidRPr="00C57D90">
        <w:rPr>
          <w:sz w:val="24"/>
          <w:szCs w:val="24"/>
        </w:rPr>
        <w:t>de suministro con Batería Virtual contratada, la cuantía económica correspondiente a excedentes almacenados</w:t>
      </w:r>
      <w:r w:rsidRPr="00C57D90">
        <w:rPr>
          <w:spacing w:val="40"/>
          <w:sz w:val="24"/>
          <w:szCs w:val="24"/>
        </w:rPr>
        <w:t xml:space="preserve"> </w:t>
      </w:r>
      <w:r w:rsidRPr="00C57D90">
        <w:rPr>
          <w:sz w:val="24"/>
          <w:szCs w:val="24"/>
        </w:rPr>
        <w:t>no caduca. En el momento en que el CLIENTE cause baja de todos los puntos de suministro asociados a Batería Virtual se perderá el valor que se hubiera almacenado. El precio del servicio vendrá determinado en el Anexo de condiciones económicas del contrato mientras el mismo</w:t>
      </w:r>
      <w:r w:rsidRPr="00C57D90">
        <w:rPr>
          <w:spacing w:val="-1"/>
          <w:sz w:val="24"/>
          <w:szCs w:val="24"/>
        </w:rPr>
        <w:t xml:space="preserve"> </w:t>
      </w:r>
      <w:r w:rsidRPr="00C57D90">
        <w:rPr>
          <w:sz w:val="24"/>
          <w:szCs w:val="24"/>
        </w:rPr>
        <w:t>se</w:t>
      </w:r>
      <w:r w:rsidRPr="00C57D90">
        <w:rPr>
          <w:spacing w:val="-2"/>
          <w:sz w:val="24"/>
          <w:szCs w:val="24"/>
        </w:rPr>
        <w:t xml:space="preserve"> </w:t>
      </w:r>
      <w:r w:rsidRPr="00C57D90">
        <w:rPr>
          <w:sz w:val="24"/>
          <w:szCs w:val="24"/>
        </w:rPr>
        <w:t>encuentre</w:t>
      </w:r>
      <w:r w:rsidRPr="00C57D90">
        <w:rPr>
          <w:spacing w:val="-2"/>
          <w:sz w:val="24"/>
          <w:szCs w:val="24"/>
        </w:rPr>
        <w:t xml:space="preserve"> </w:t>
      </w:r>
      <w:r w:rsidRPr="00C57D90">
        <w:rPr>
          <w:sz w:val="24"/>
          <w:szCs w:val="24"/>
        </w:rPr>
        <w:t>activo en</w:t>
      </w:r>
      <w:r w:rsidRPr="00C57D90">
        <w:rPr>
          <w:spacing w:val="-1"/>
          <w:sz w:val="24"/>
          <w:szCs w:val="24"/>
        </w:rPr>
        <w:t xml:space="preserve"> </w:t>
      </w:r>
      <w:r w:rsidRPr="00C57D90">
        <w:rPr>
          <w:sz w:val="24"/>
          <w:szCs w:val="24"/>
        </w:rPr>
        <w:t>forma</w:t>
      </w:r>
      <w:r w:rsidRPr="00C57D90">
        <w:rPr>
          <w:spacing w:val="-2"/>
          <w:sz w:val="24"/>
          <w:szCs w:val="24"/>
        </w:rPr>
        <w:t xml:space="preserve"> </w:t>
      </w:r>
      <w:r w:rsidRPr="00C57D90">
        <w:rPr>
          <w:sz w:val="24"/>
          <w:szCs w:val="24"/>
        </w:rPr>
        <w:t>de cuota mensual sobre el punto de suministro del CLIENTE que ostente la condición de generador de excedentes y desee disponer de Batería Virtual.</w:t>
      </w:r>
    </w:p>
    <w:p w:rsidRPr="00C57D90" w:rsidR="00DE176A" w:rsidP="00DE176A" w:rsidRDefault="00DE176A" w14:paraId="561C2899" w14:textId="77777777">
      <w:pPr>
        <w:numPr>
          <w:ilvl w:val="0"/>
          <w:numId w:val="13"/>
        </w:numPr>
        <w:tabs>
          <w:tab w:val="left" w:pos="456"/>
        </w:tabs>
        <w:spacing w:before="109"/>
        <w:ind w:left="456" w:hanging="363"/>
        <w:rPr>
          <w:rFonts w:ascii="Arial" w:hAnsi="Arial"/>
          <w:b/>
        </w:rPr>
      </w:pPr>
      <w:r w:rsidRPr="00C57D90">
        <w:rPr>
          <w:rFonts w:ascii="Arial" w:hAnsi="Arial"/>
          <w:b/>
          <w:color w:val="0066FF"/>
          <w:spacing w:val="-4"/>
        </w:rPr>
        <w:t>CONTRATACIÓN</w:t>
      </w:r>
      <w:r w:rsidRPr="00C57D90">
        <w:rPr>
          <w:rFonts w:ascii="Arial" w:hAnsi="Arial"/>
          <w:b/>
          <w:color w:val="0066FF"/>
          <w:spacing w:val="9"/>
        </w:rPr>
        <w:t xml:space="preserve"> </w:t>
      </w:r>
      <w:r w:rsidRPr="00C57D90">
        <w:rPr>
          <w:rFonts w:ascii="Arial" w:hAnsi="Arial"/>
          <w:b/>
          <w:color w:val="0066FF"/>
          <w:spacing w:val="-2"/>
        </w:rPr>
        <w:t>ELECTRÓNICA</w:t>
      </w:r>
    </w:p>
    <w:p w:rsidRPr="00C57D90" w:rsidR="00DE176A" w:rsidP="00DE176A" w:rsidRDefault="00DE176A" w14:paraId="114E58F1" w14:textId="77777777">
      <w:pPr>
        <w:spacing w:before="192" w:line="172" w:lineRule="auto"/>
        <w:ind w:left="93"/>
        <w:rPr>
          <w:sz w:val="24"/>
          <w:szCs w:val="24"/>
        </w:rPr>
      </w:pPr>
      <w:r w:rsidRPr="00C57D90">
        <w:rPr>
          <w:sz w:val="24"/>
          <w:szCs w:val="24"/>
        </w:rPr>
        <w:t>En</w:t>
      </w:r>
      <w:r w:rsidRPr="00C57D90">
        <w:rPr>
          <w:spacing w:val="40"/>
          <w:sz w:val="24"/>
          <w:szCs w:val="24"/>
        </w:rPr>
        <w:t xml:space="preserve"> </w:t>
      </w:r>
      <w:r w:rsidRPr="00C57D90">
        <w:rPr>
          <w:sz w:val="24"/>
          <w:szCs w:val="24"/>
        </w:rPr>
        <w:t>caso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contratación</w:t>
      </w:r>
      <w:r w:rsidRPr="00C57D90">
        <w:rPr>
          <w:spacing w:val="40"/>
          <w:sz w:val="24"/>
          <w:szCs w:val="24"/>
        </w:rPr>
        <w:t xml:space="preserve"> </w:t>
      </w:r>
      <w:r w:rsidRPr="00C57D90">
        <w:rPr>
          <w:sz w:val="24"/>
          <w:szCs w:val="24"/>
        </w:rPr>
        <w:t>electrónica,</w:t>
      </w:r>
      <w:r w:rsidRPr="00C57D90">
        <w:rPr>
          <w:spacing w:val="40"/>
          <w:sz w:val="24"/>
          <w:szCs w:val="24"/>
        </w:rPr>
        <w:t xml:space="preserve"> </w:t>
      </w:r>
      <w:r w:rsidRPr="00C57D90">
        <w:rPr>
          <w:sz w:val="24"/>
          <w:szCs w:val="24"/>
        </w:rPr>
        <w:t>un</w:t>
      </w:r>
      <w:r w:rsidRPr="00C57D90">
        <w:rPr>
          <w:spacing w:val="40"/>
          <w:sz w:val="24"/>
          <w:szCs w:val="24"/>
        </w:rPr>
        <w:t xml:space="preserve"> </w:t>
      </w:r>
      <w:r w:rsidRPr="00C57D90">
        <w:rPr>
          <w:sz w:val="24"/>
          <w:szCs w:val="24"/>
        </w:rPr>
        <w:t>prestador</w:t>
      </w:r>
      <w:r w:rsidRPr="00C57D90">
        <w:rPr>
          <w:spacing w:val="40"/>
          <w:sz w:val="24"/>
          <w:szCs w:val="24"/>
        </w:rPr>
        <w:t xml:space="preserve"> </w:t>
      </w:r>
      <w:r w:rsidRPr="00C57D90">
        <w:rPr>
          <w:sz w:val="24"/>
          <w:szCs w:val="24"/>
        </w:rPr>
        <w:t xml:space="preserve">de servicios de firma </w:t>
      </w:r>
      <w:proofErr w:type="gramStart"/>
      <w:r w:rsidRPr="00C57D90">
        <w:rPr>
          <w:sz w:val="24"/>
          <w:szCs w:val="24"/>
        </w:rPr>
        <w:t>electrónica,</w:t>
      </w:r>
      <w:proofErr w:type="gramEnd"/>
      <w:r w:rsidRPr="00C57D90">
        <w:rPr>
          <w:sz w:val="24"/>
          <w:szCs w:val="24"/>
        </w:rPr>
        <w:t xml:space="preserve"> pondrá a disposición del CLIENTE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información</w:t>
      </w:r>
      <w:r w:rsidRPr="00C57D90">
        <w:rPr>
          <w:spacing w:val="40"/>
          <w:sz w:val="24"/>
          <w:szCs w:val="24"/>
        </w:rPr>
        <w:t xml:space="preserve"> </w:t>
      </w:r>
      <w:proofErr w:type="gramStart"/>
      <w:r w:rsidRPr="00C57D90">
        <w:rPr>
          <w:sz w:val="24"/>
          <w:szCs w:val="24"/>
        </w:rPr>
        <w:t>precontractual</w:t>
      </w:r>
      <w:proofErr w:type="gramEnd"/>
      <w:r w:rsidRPr="00C57D90">
        <w:rPr>
          <w:spacing w:val="40"/>
          <w:sz w:val="24"/>
          <w:szCs w:val="24"/>
        </w:rPr>
        <w:t xml:space="preserve"> </w:t>
      </w:r>
      <w:r w:rsidRPr="00C57D90">
        <w:rPr>
          <w:sz w:val="24"/>
          <w:szCs w:val="24"/>
        </w:rPr>
        <w:t>así</w:t>
      </w:r>
      <w:r w:rsidRPr="00C57D90">
        <w:rPr>
          <w:spacing w:val="40"/>
          <w:sz w:val="24"/>
          <w:szCs w:val="24"/>
        </w:rPr>
        <w:t xml:space="preserve"> </w:t>
      </w:r>
      <w:r w:rsidRPr="00C57D90">
        <w:rPr>
          <w:sz w:val="24"/>
          <w:szCs w:val="24"/>
        </w:rPr>
        <w:t>como</w:t>
      </w:r>
      <w:r w:rsidRPr="00C57D90">
        <w:rPr>
          <w:spacing w:val="40"/>
          <w:sz w:val="24"/>
          <w:szCs w:val="24"/>
        </w:rPr>
        <w:t xml:space="preserve"> </w:t>
      </w:r>
      <w:r w:rsidRPr="00C57D90">
        <w:rPr>
          <w:sz w:val="24"/>
          <w:szCs w:val="24"/>
        </w:rPr>
        <w:t xml:space="preserve">las condiciones particulares, generales y económicas de </w:t>
      </w:r>
      <w:r w:rsidRPr="00C57D90">
        <w:rPr>
          <w:spacing w:val="-2"/>
          <w:sz w:val="24"/>
          <w:szCs w:val="24"/>
        </w:rPr>
        <w:t>contratación.</w:t>
      </w:r>
    </w:p>
    <w:p w:rsidRPr="00C57D90" w:rsidR="00DE176A" w:rsidP="00DE176A" w:rsidRDefault="00DE176A" w14:paraId="05B6C37C" w14:textId="77777777">
      <w:pPr>
        <w:spacing w:before="230"/>
        <w:ind w:left="1698"/>
        <w:rPr>
          <w:rFonts w:ascii="Arial MT"/>
          <w:sz w:val="16"/>
        </w:rPr>
      </w:pPr>
      <w:r w:rsidRPr="00C57D90">
        <w:rPr>
          <w:rFonts w:ascii="Arial MT"/>
          <w:noProof/>
          <w:sz w:val="16"/>
        </w:rPr>
        <mc:AlternateContent>
          <mc:Choice Requires="wps">
            <w:drawing>
              <wp:anchor distT="0" distB="0" distL="0" distR="0" simplePos="0" relativeHeight="251698176" behindDoc="0" locked="0" layoutInCell="1" allowOverlap="1" wp14:editId="4E0189BD" wp14:anchorId="100C96CA">
                <wp:simplePos x="0" y="0"/>
                <wp:positionH relativeFrom="page">
                  <wp:posOffset>966469</wp:posOffset>
                </wp:positionH>
                <wp:positionV relativeFrom="paragraph">
                  <wp:posOffset>296067</wp:posOffset>
                </wp:positionV>
                <wp:extent cx="2519680" cy="792480"/>
                <wp:effectExtent l="0" t="0" r="0" b="0"/>
                <wp:wrapNone/>
                <wp:docPr id="12860478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style="position:absolute;margin-left:76.1pt;margin-top:23.3pt;width:198.4pt;height:62.4pt;z-index:251698176;visibility:visible;mso-wrap-style:square;mso-wrap-distance-left:0;mso-wrap-distance-top:0;mso-wrap-distance-right:0;mso-wrap-distance-bottom:0;mso-position-horizontal:absolute;mso-position-horizontal-relative:page;mso-position-vertical:absolute;mso-position-vertical-relative:text;v-text-anchor:top" coordsize="2519680,792480" o:spid="_x0000_s1026" filled="f" strokeweight=".3pt" path="m1259840,792479l,792479,,,2519680,r,792479l1259840,79247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" w14:anchorId="45B4262B">
                <v:path arrowok="t"/>
                <w10:wrap anchorx="page"/>
              </v:shape>
            </w:pict>
          </mc:Fallback>
        </mc:AlternateContent>
      </w:r>
      <w:r w:rsidRPr="00C57D90">
        <w:rPr>
          <w:rFonts w:ascii="Arial MT"/>
          <w:sz w:val="16"/>
        </w:rPr>
        <w:t>POR</w:t>
      </w:r>
      <w:r w:rsidRPr="00C57D90">
        <w:rPr>
          <w:rFonts w:ascii="Arial MT"/>
          <w:spacing w:val="-2"/>
          <w:sz w:val="16"/>
        </w:rPr>
        <w:t xml:space="preserve"> </w:t>
      </w:r>
      <w:r w:rsidRPr="00C57D90">
        <w:rPr>
          <w:rFonts w:ascii="Arial MT"/>
          <w:sz w:val="16"/>
        </w:rPr>
        <w:t>EL</w:t>
      </w:r>
      <w:r w:rsidRPr="00C57D90">
        <w:rPr>
          <w:rFonts w:ascii="Arial MT"/>
          <w:spacing w:val="-3"/>
          <w:sz w:val="16"/>
        </w:rPr>
        <w:t xml:space="preserve"> </w:t>
      </w:r>
      <w:r w:rsidRPr="00C57D90">
        <w:rPr>
          <w:rFonts w:ascii="Arial MT"/>
          <w:sz w:val="16"/>
        </w:rPr>
        <w:t>CLIENTE</w:t>
      </w:r>
      <w:r w:rsidRPr="00C57D90">
        <w:rPr>
          <w:rFonts w:ascii="Arial MT"/>
          <w:spacing w:val="-3"/>
          <w:sz w:val="16"/>
        </w:rPr>
        <w:t xml:space="preserve"> </w:t>
      </w:r>
      <w:r w:rsidRPr="00C57D90">
        <w:rPr>
          <w:rFonts w:ascii="Arial MT"/>
          <w:sz w:val="16"/>
        </w:rPr>
        <w:t>(P.p.)</w:t>
      </w:r>
      <w:r w:rsidRPr="00C57D90">
        <w:rPr>
          <w:rFonts w:ascii="Arial MT"/>
          <w:spacing w:val="-1"/>
          <w:sz w:val="16"/>
        </w:rPr>
        <w:t xml:space="preserve"> </w:t>
      </w:r>
      <w:r w:rsidRPr="00C57D90">
        <w:rPr>
          <w:rFonts w:ascii="Arial MT"/>
          <w:sz w:val="16"/>
        </w:rPr>
        <w:t>FIRMA</w:t>
      </w:r>
      <w:r w:rsidRPr="00C57D90">
        <w:rPr>
          <w:rFonts w:ascii="Arial MT"/>
          <w:spacing w:val="-3"/>
          <w:sz w:val="16"/>
        </w:rPr>
        <w:t xml:space="preserve"> </w:t>
      </w:r>
      <w:r w:rsidRPr="00C57D90">
        <w:rPr>
          <w:rFonts w:ascii="Arial MT"/>
          <w:sz w:val="16"/>
        </w:rPr>
        <w:t>Y</w:t>
      </w:r>
      <w:r w:rsidRPr="00C57D90">
        <w:rPr>
          <w:rFonts w:ascii="Arial MT"/>
          <w:spacing w:val="-1"/>
          <w:sz w:val="16"/>
        </w:rPr>
        <w:t xml:space="preserve"> </w:t>
      </w:r>
      <w:r w:rsidRPr="00C57D90">
        <w:rPr>
          <w:rFonts w:ascii="Arial MT"/>
          <w:spacing w:val="-2"/>
          <w:sz w:val="16"/>
        </w:rPr>
        <w:t>SELLO</w:t>
      </w:r>
    </w:p>
    <w:p w:rsidRPr="00C57D90" w:rsidR="00DE176A" w:rsidP="00DE176A" w:rsidRDefault="00DE176A" w14:paraId="4F762CC9" w14:textId="77777777">
      <w:pPr>
        <w:spacing w:before="144" w:line="172" w:lineRule="auto"/>
        <w:ind w:left="92" w:right="84"/>
        <w:jc w:val="both"/>
        <w:rPr>
          <w:sz w:val="24"/>
          <w:szCs w:val="24"/>
        </w:rPr>
      </w:pPr>
      <w:r w:rsidRPr="00C57D90">
        <w:rPr>
          <w:sz w:val="24"/>
          <w:szCs w:val="24"/>
        </w:rPr>
        <w:br w:type="column"/>
      </w:r>
      <w:r w:rsidRPr="00C57D90">
        <w:rPr>
          <w:sz w:val="24"/>
          <w:szCs w:val="24"/>
        </w:rPr>
        <w:t xml:space="preserve">El CLIENTE podrá, tras su lectura, proceder a la aceptación de </w:t>
      </w:r>
      <w:proofErr w:type="gramStart"/>
      <w:r w:rsidRPr="00C57D90">
        <w:rPr>
          <w:sz w:val="24"/>
          <w:szCs w:val="24"/>
        </w:rPr>
        <w:t>las mismas</w:t>
      </w:r>
      <w:proofErr w:type="gramEnd"/>
      <w:r w:rsidRPr="00C57D90">
        <w:rPr>
          <w:sz w:val="24"/>
          <w:szCs w:val="24"/>
        </w:rPr>
        <w:t xml:space="preserve"> generando de esta forma una prueba electrónica de su aceptación. Una vez se hayan llevado a cabo los registros telemáticos oportunos, la contratación electrónica se entenderá perfeccionada desde el registro del consentimiento por parte del CLIENTE. Todo este proceso será verificado por el prestador</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servicios</w:t>
      </w:r>
      <w:r w:rsidRPr="00C57D90">
        <w:rPr>
          <w:spacing w:val="-1"/>
          <w:sz w:val="24"/>
          <w:szCs w:val="24"/>
        </w:rPr>
        <w:t xml:space="preserve"> </w:t>
      </w:r>
      <w:r w:rsidRPr="00C57D90">
        <w:rPr>
          <w:sz w:val="24"/>
          <w:szCs w:val="24"/>
        </w:rPr>
        <w:t>de</w:t>
      </w:r>
      <w:r w:rsidRPr="00C57D90">
        <w:rPr>
          <w:spacing w:val="-3"/>
          <w:sz w:val="24"/>
          <w:szCs w:val="24"/>
        </w:rPr>
        <w:t xml:space="preserve"> </w:t>
      </w:r>
      <w:r w:rsidRPr="00C57D90">
        <w:rPr>
          <w:sz w:val="24"/>
          <w:szCs w:val="24"/>
        </w:rPr>
        <w:t>firma</w:t>
      </w:r>
      <w:r w:rsidRPr="00C57D90">
        <w:rPr>
          <w:spacing w:val="-1"/>
          <w:sz w:val="24"/>
          <w:szCs w:val="24"/>
        </w:rPr>
        <w:t xml:space="preserve"> </w:t>
      </w:r>
      <w:r w:rsidRPr="00C57D90">
        <w:rPr>
          <w:sz w:val="24"/>
          <w:szCs w:val="24"/>
        </w:rPr>
        <w:t>electrónica,</w:t>
      </w:r>
      <w:r w:rsidRPr="00C57D90">
        <w:rPr>
          <w:spacing w:val="-2"/>
          <w:sz w:val="24"/>
          <w:szCs w:val="24"/>
        </w:rPr>
        <w:t xml:space="preserve"> </w:t>
      </w:r>
      <w:r w:rsidRPr="00C57D90">
        <w:rPr>
          <w:sz w:val="24"/>
          <w:szCs w:val="24"/>
        </w:rPr>
        <w:t>quién</w:t>
      </w:r>
      <w:r w:rsidRPr="00C57D90">
        <w:rPr>
          <w:spacing w:val="-2"/>
          <w:sz w:val="24"/>
          <w:szCs w:val="24"/>
        </w:rPr>
        <w:t xml:space="preserve"> </w:t>
      </w:r>
      <w:r w:rsidRPr="00C57D90">
        <w:rPr>
          <w:sz w:val="24"/>
          <w:szCs w:val="24"/>
        </w:rPr>
        <w:t xml:space="preserve">emitirá certificado electrónico acreditativo de la aceptación del </w:t>
      </w:r>
      <w:r w:rsidRPr="00C57D90">
        <w:rPr>
          <w:spacing w:val="-2"/>
          <w:sz w:val="24"/>
          <w:szCs w:val="24"/>
        </w:rPr>
        <w:t>contrato.</w:t>
      </w:r>
    </w:p>
    <w:p w:rsidRPr="00C57D90" w:rsidR="00DE176A" w:rsidP="00DE176A" w:rsidRDefault="00DE176A" w14:paraId="03A0F277" w14:textId="77777777">
      <w:pPr>
        <w:spacing w:before="213" w:line="172" w:lineRule="auto"/>
        <w:ind w:left="92" w:right="87"/>
        <w:jc w:val="both"/>
        <w:rPr>
          <w:sz w:val="24"/>
          <w:szCs w:val="24"/>
        </w:rPr>
      </w:pPr>
      <w:r w:rsidRPr="00C57D90">
        <w:rPr>
          <w:sz w:val="24"/>
          <w:szCs w:val="24"/>
        </w:rPr>
        <w:t>De acuerdo con lo establecido en el Código 1255 del Código</w:t>
      </w:r>
      <w:r w:rsidRPr="00C57D90">
        <w:rPr>
          <w:spacing w:val="-3"/>
          <w:sz w:val="24"/>
          <w:szCs w:val="24"/>
        </w:rPr>
        <w:t xml:space="preserve"> </w:t>
      </w:r>
      <w:r w:rsidRPr="00C57D90">
        <w:rPr>
          <w:sz w:val="24"/>
          <w:szCs w:val="24"/>
        </w:rPr>
        <w:t>Civil,</w:t>
      </w:r>
      <w:r w:rsidRPr="00C57D90">
        <w:rPr>
          <w:spacing w:val="-3"/>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aceptan</w:t>
      </w:r>
      <w:r w:rsidRPr="00C57D90">
        <w:rPr>
          <w:spacing w:val="-3"/>
          <w:sz w:val="24"/>
          <w:szCs w:val="24"/>
        </w:rPr>
        <w:t xml:space="preserve"> </w:t>
      </w:r>
      <w:r w:rsidRPr="00C57D90">
        <w:rPr>
          <w:sz w:val="24"/>
          <w:szCs w:val="24"/>
        </w:rPr>
        <w:t>que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utilización</w:t>
      </w:r>
      <w:r w:rsidRPr="00C57D90">
        <w:rPr>
          <w:spacing w:val="-3"/>
          <w:sz w:val="24"/>
          <w:szCs w:val="24"/>
        </w:rPr>
        <w:t xml:space="preserve"> </w:t>
      </w:r>
      <w:r w:rsidRPr="00C57D90">
        <w:rPr>
          <w:sz w:val="24"/>
          <w:szCs w:val="24"/>
        </w:rPr>
        <w:t>del procedimiento</w:t>
      </w:r>
      <w:r w:rsidRPr="00C57D90">
        <w:rPr>
          <w:spacing w:val="-3"/>
          <w:sz w:val="24"/>
          <w:szCs w:val="24"/>
        </w:rPr>
        <w:t xml:space="preserve"> </w:t>
      </w:r>
      <w:r w:rsidRPr="00C57D90">
        <w:rPr>
          <w:sz w:val="24"/>
          <w:szCs w:val="24"/>
        </w:rPr>
        <w:t>descrito</w:t>
      </w:r>
      <w:r w:rsidRPr="00C57D90">
        <w:rPr>
          <w:spacing w:val="-3"/>
          <w:sz w:val="24"/>
          <w:szCs w:val="24"/>
        </w:rPr>
        <w:t xml:space="preserve"> </w:t>
      </w:r>
      <w:r w:rsidRPr="00C57D90">
        <w:rPr>
          <w:sz w:val="24"/>
          <w:szCs w:val="24"/>
        </w:rPr>
        <w:t>tenga</w:t>
      </w:r>
      <w:r w:rsidRPr="00C57D90">
        <w:rPr>
          <w:spacing w:val="-4"/>
          <w:sz w:val="24"/>
          <w:szCs w:val="24"/>
        </w:rPr>
        <w:t xml:space="preserve"> </w:t>
      </w:r>
      <w:r w:rsidRPr="00C57D90">
        <w:rPr>
          <w:sz w:val="24"/>
          <w:szCs w:val="24"/>
        </w:rPr>
        <w:t>para</w:t>
      </w:r>
      <w:r w:rsidRPr="00C57D90">
        <w:rPr>
          <w:spacing w:val="-4"/>
          <w:sz w:val="24"/>
          <w:szCs w:val="24"/>
        </w:rPr>
        <w:t xml:space="preserve"> </w:t>
      </w:r>
      <w:r w:rsidRPr="00C57D90">
        <w:rPr>
          <w:sz w:val="24"/>
          <w:szCs w:val="24"/>
        </w:rPr>
        <w:t>éstas</w:t>
      </w:r>
      <w:r w:rsidRPr="00C57D90">
        <w:rPr>
          <w:spacing w:val="-2"/>
          <w:sz w:val="24"/>
          <w:szCs w:val="24"/>
        </w:rPr>
        <w:t xml:space="preserve"> </w:t>
      </w:r>
      <w:r w:rsidRPr="00C57D90">
        <w:rPr>
          <w:sz w:val="24"/>
          <w:szCs w:val="24"/>
        </w:rPr>
        <w:t>la</w:t>
      </w:r>
      <w:r w:rsidRPr="00C57D90">
        <w:rPr>
          <w:spacing w:val="-4"/>
          <w:sz w:val="24"/>
          <w:szCs w:val="24"/>
        </w:rPr>
        <w:t xml:space="preserve"> </w:t>
      </w:r>
      <w:r w:rsidRPr="00C57D90">
        <w:rPr>
          <w:sz w:val="24"/>
          <w:szCs w:val="24"/>
        </w:rPr>
        <w:t>misma</w:t>
      </w:r>
      <w:r w:rsidRPr="00C57D90">
        <w:rPr>
          <w:spacing w:val="-4"/>
          <w:sz w:val="24"/>
          <w:szCs w:val="24"/>
        </w:rPr>
        <w:t xml:space="preserve"> </w:t>
      </w:r>
      <w:r w:rsidRPr="00C57D90">
        <w:rPr>
          <w:sz w:val="24"/>
          <w:szCs w:val="24"/>
        </w:rPr>
        <w:t>validez que la utilización de una firma manuscrita producida sobre un documento en soporte papel.</w:t>
      </w:r>
    </w:p>
    <w:p w:rsidRPr="00C57D90" w:rsidR="00DE176A" w:rsidP="00DE176A" w:rsidRDefault="00DE176A" w14:paraId="508271BB" w14:textId="77777777">
      <w:pPr>
        <w:numPr>
          <w:ilvl w:val="0"/>
          <w:numId w:val="13"/>
        </w:numPr>
        <w:tabs>
          <w:tab w:val="left" w:pos="455"/>
        </w:tabs>
        <w:spacing w:before="162"/>
        <w:ind w:left="455" w:hanging="363"/>
        <w:rPr>
          <w:rFonts w:ascii="Arial" w:hAnsi="Arial"/>
          <w:b/>
        </w:rPr>
      </w:pPr>
      <w:r w:rsidRPr="00C57D90">
        <w:rPr>
          <w:rFonts w:ascii="Arial" w:hAnsi="Arial"/>
          <w:b/>
          <w:color w:val="0066FF"/>
        </w:rPr>
        <w:t>LEGISLACIÓN</w:t>
      </w:r>
      <w:r w:rsidRPr="00C57D90">
        <w:rPr>
          <w:rFonts w:ascii="Arial" w:hAnsi="Arial"/>
          <w:b/>
          <w:color w:val="0066FF"/>
          <w:spacing w:val="-13"/>
        </w:rPr>
        <w:t xml:space="preserve"> </w:t>
      </w:r>
      <w:r w:rsidRPr="00C57D90">
        <w:rPr>
          <w:rFonts w:ascii="Arial" w:hAnsi="Arial"/>
          <w:b/>
          <w:color w:val="0066FF"/>
        </w:rPr>
        <w:t>APLICABLE</w:t>
      </w:r>
      <w:r w:rsidRPr="00C57D90">
        <w:rPr>
          <w:rFonts w:ascii="Arial" w:hAnsi="Arial"/>
          <w:b/>
          <w:color w:val="0066FF"/>
          <w:spacing w:val="-8"/>
        </w:rPr>
        <w:t xml:space="preserve"> </w:t>
      </w:r>
      <w:r w:rsidRPr="00C57D90">
        <w:rPr>
          <w:rFonts w:ascii="Arial" w:hAnsi="Arial"/>
          <w:b/>
          <w:color w:val="0066FF"/>
        </w:rPr>
        <w:t>Y</w:t>
      </w:r>
      <w:r w:rsidRPr="00C57D90">
        <w:rPr>
          <w:rFonts w:ascii="Arial" w:hAnsi="Arial"/>
          <w:b/>
          <w:color w:val="0066FF"/>
          <w:spacing w:val="-7"/>
        </w:rPr>
        <w:t xml:space="preserve"> </w:t>
      </w:r>
      <w:r w:rsidRPr="00C57D90">
        <w:rPr>
          <w:rFonts w:ascii="Arial" w:hAnsi="Arial"/>
          <w:b/>
          <w:color w:val="0066FF"/>
          <w:spacing w:val="-2"/>
        </w:rPr>
        <w:t>JURISDICCIÓN</w:t>
      </w:r>
    </w:p>
    <w:p w:rsidRPr="00C57D90" w:rsidR="00DE176A" w:rsidP="00DE176A" w:rsidRDefault="00DE176A" w14:paraId="3751FD1C" w14:textId="77777777">
      <w:pPr>
        <w:spacing w:before="192" w:line="172" w:lineRule="auto"/>
        <w:ind w:left="92" w:right="87"/>
        <w:jc w:val="both"/>
        <w:rPr>
          <w:sz w:val="24"/>
          <w:szCs w:val="24"/>
        </w:rPr>
      </w:pPr>
      <w:r w:rsidRPr="00C57D90">
        <w:rPr>
          <w:sz w:val="24"/>
          <w:szCs w:val="24"/>
        </w:rPr>
        <w:t>El presente Contrato de Suministro estará regido y será interpretado de acuerdo con la ley española aplicable y, en particular, con la Ley</w:t>
      </w:r>
      <w:r w:rsidRPr="00C57D90">
        <w:rPr>
          <w:spacing w:val="-1"/>
          <w:sz w:val="24"/>
          <w:szCs w:val="24"/>
        </w:rPr>
        <w:t xml:space="preserve"> </w:t>
      </w:r>
      <w:r w:rsidRPr="00C57D90">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NABALIA y el CLIENTE se someten a la jurisdicción de los Juzgados y Tribunales del lugar</w:t>
      </w:r>
      <w:r w:rsidRPr="00C57D90">
        <w:rPr>
          <w:spacing w:val="40"/>
          <w:sz w:val="24"/>
          <w:szCs w:val="24"/>
        </w:rPr>
        <w:t xml:space="preserve"> </w:t>
      </w:r>
      <w:r w:rsidRPr="00C57D90">
        <w:rPr>
          <w:sz w:val="24"/>
          <w:szCs w:val="24"/>
        </w:rPr>
        <w:t>donde se preste el servicio.</w:t>
      </w:r>
    </w:p>
    <w:p w:rsidRPr="00C57D90" w:rsidR="00DE176A" w:rsidP="00DE176A" w:rsidRDefault="00DE176A" w14:paraId="5F67DD68" w14:textId="77777777">
      <w:pPr>
        <w:numPr>
          <w:ilvl w:val="0"/>
          <w:numId w:val="13"/>
        </w:numPr>
        <w:tabs>
          <w:tab w:val="left" w:pos="455"/>
        </w:tabs>
        <w:spacing w:before="168"/>
        <w:ind w:left="455" w:hanging="363"/>
        <w:rPr>
          <w:rFonts w:ascii="Arial" w:hAnsi="Arial"/>
          <w:b/>
        </w:rPr>
      </w:pPr>
      <w:r w:rsidRPr="00C57D90">
        <w:rPr>
          <w:rFonts w:ascii="Arial" w:hAnsi="Arial"/>
          <w:b/>
          <w:color w:val="0066FF"/>
        </w:rPr>
        <w:t>CUMPLIMIENTO</w:t>
      </w:r>
      <w:r w:rsidRPr="00C57D90">
        <w:rPr>
          <w:rFonts w:ascii="Arial" w:hAnsi="Arial"/>
          <w:b/>
          <w:color w:val="0066FF"/>
          <w:spacing w:val="-13"/>
        </w:rPr>
        <w:t xml:space="preserve"> </w:t>
      </w:r>
      <w:r w:rsidRPr="00C57D90">
        <w:rPr>
          <w:rFonts w:ascii="Arial" w:hAnsi="Arial"/>
          <w:b/>
          <w:color w:val="0066FF"/>
        </w:rPr>
        <w:t>NORMATIVO</w:t>
      </w:r>
      <w:r w:rsidRPr="00C57D90">
        <w:rPr>
          <w:rFonts w:ascii="Arial" w:hAnsi="Arial"/>
          <w:b/>
          <w:color w:val="0066FF"/>
          <w:spacing w:val="-14"/>
        </w:rPr>
        <w:t xml:space="preserve"> </w:t>
      </w:r>
      <w:r w:rsidRPr="00C57D90">
        <w:rPr>
          <w:rFonts w:ascii="Arial" w:hAnsi="Arial"/>
          <w:b/>
          <w:color w:val="0066FF"/>
        </w:rPr>
        <w:t>Y</w:t>
      </w:r>
      <w:r w:rsidRPr="00C57D90">
        <w:rPr>
          <w:rFonts w:ascii="Arial" w:hAnsi="Arial"/>
          <w:b/>
          <w:color w:val="0066FF"/>
          <w:spacing w:val="-15"/>
        </w:rPr>
        <w:t xml:space="preserve"> </w:t>
      </w:r>
      <w:r w:rsidRPr="00C57D90">
        <w:rPr>
          <w:rFonts w:ascii="Arial" w:hAnsi="Arial"/>
          <w:b/>
          <w:color w:val="0066FF"/>
          <w:spacing w:val="-4"/>
        </w:rPr>
        <w:t>ÉTICO</w:t>
      </w:r>
    </w:p>
    <w:p w:rsidRPr="00C57D90" w:rsidR="00DE176A" w:rsidP="00DE176A" w:rsidRDefault="00DE176A" w14:paraId="2EA5CE80" w14:textId="77777777">
      <w:pPr>
        <w:spacing w:before="192" w:line="172" w:lineRule="auto"/>
        <w:ind w:left="92" w:right="89"/>
        <w:jc w:val="both"/>
        <w:rPr>
          <w:sz w:val="24"/>
          <w:szCs w:val="24"/>
        </w:rPr>
      </w:pPr>
      <w:r w:rsidRPr="00C57D90">
        <w:rPr>
          <w:sz w:val="24"/>
          <w:szCs w:val="24"/>
        </w:rPr>
        <w:t>NABALIA y el CLIENTE garantizan que tanto ellos como, en su caso, sus representantes, administradores, trabajadores y subcontratistas:</w:t>
      </w:r>
    </w:p>
    <w:p w:rsidRPr="00C57D90" w:rsidR="00DE176A" w:rsidP="00DE176A" w:rsidRDefault="00DE176A" w14:paraId="29EFD7AC" w14:textId="77777777">
      <w:pPr>
        <w:numPr>
          <w:ilvl w:val="0"/>
          <w:numId w:val="16"/>
        </w:numPr>
        <w:tabs>
          <w:tab w:val="left" w:pos="365"/>
        </w:tabs>
        <w:spacing w:before="204" w:line="172" w:lineRule="auto"/>
        <w:ind w:left="92" w:right="92" w:firstLine="0"/>
        <w:jc w:val="both"/>
        <w:rPr>
          <w:sz w:val="24"/>
        </w:rPr>
      </w:pPr>
      <w:r w:rsidRPr="00C57D90">
        <w:rPr>
          <w:sz w:val="24"/>
        </w:rPr>
        <w:t xml:space="preserve">Cumplen la legislación que les resulte de </w:t>
      </w:r>
      <w:proofErr w:type="gramStart"/>
      <w:r w:rsidRPr="00C57D90">
        <w:rPr>
          <w:sz w:val="24"/>
        </w:rPr>
        <w:t>aplicación</w:t>
      </w:r>
      <w:proofErr w:type="gramEnd"/>
      <w:r w:rsidRPr="00C57D90">
        <w:rPr>
          <w:sz w:val="24"/>
        </w:rPr>
        <w:t xml:space="preserve"> así como, reglamentos y códigos de conducta aplicables en materia de prevención de delitos y cumplimiento </w:t>
      </w:r>
      <w:r w:rsidRPr="00C57D90">
        <w:rPr>
          <w:spacing w:val="-2"/>
          <w:sz w:val="24"/>
        </w:rPr>
        <w:t>normativo.</w:t>
      </w:r>
    </w:p>
    <w:p w:rsidRPr="00C57D90" w:rsidR="00DE176A" w:rsidP="00DE176A" w:rsidRDefault="00DE176A" w14:paraId="7131ACC9" w14:textId="77777777">
      <w:pPr>
        <w:numPr>
          <w:ilvl w:val="0"/>
          <w:numId w:val="16"/>
        </w:numPr>
        <w:tabs>
          <w:tab w:val="left" w:pos="335"/>
        </w:tabs>
        <w:spacing w:before="205" w:line="172" w:lineRule="auto"/>
        <w:ind w:left="92" w:right="86" w:firstLine="0"/>
        <w:jc w:val="both"/>
        <w:rPr>
          <w:sz w:val="24"/>
        </w:rPr>
      </w:pPr>
      <w:r w:rsidRPr="00C57D90">
        <w:rPr>
          <w:sz w:val="24"/>
        </w:rPr>
        <w:t>No</w:t>
      </w:r>
      <w:r w:rsidRPr="00C57D90">
        <w:rPr>
          <w:spacing w:val="-3"/>
          <w:sz w:val="24"/>
        </w:rPr>
        <w:t xml:space="preserve"> </w:t>
      </w:r>
      <w:r w:rsidRPr="00C57D90">
        <w:rPr>
          <w:sz w:val="24"/>
        </w:rPr>
        <w:t>participarán</w:t>
      </w:r>
      <w:r w:rsidRPr="00C57D90">
        <w:rPr>
          <w:spacing w:val="-2"/>
          <w:sz w:val="24"/>
        </w:rPr>
        <w:t xml:space="preserve"> </w:t>
      </w:r>
      <w:r w:rsidRPr="00C57D90">
        <w:rPr>
          <w:sz w:val="24"/>
        </w:rPr>
        <w:t>en</w:t>
      </w:r>
      <w:r w:rsidRPr="00C57D90">
        <w:rPr>
          <w:spacing w:val="-2"/>
          <w:sz w:val="24"/>
        </w:rPr>
        <w:t xml:space="preserve"> </w:t>
      </w:r>
      <w:r w:rsidRPr="00C57D90">
        <w:rPr>
          <w:sz w:val="24"/>
        </w:rPr>
        <w:t>actos,</w:t>
      </w:r>
      <w:r w:rsidRPr="00C57D90">
        <w:rPr>
          <w:spacing w:val="-2"/>
          <w:sz w:val="24"/>
        </w:rPr>
        <w:t xml:space="preserve"> </w:t>
      </w:r>
      <w:r w:rsidRPr="00C57D90">
        <w:rPr>
          <w:sz w:val="24"/>
        </w:rPr>
        <w:t>prácticas</w:t>
      </w:r>
      <w:r w:rsidRPr="00C57D90">
        <w:rPr>
          <w:spacing w:val="-1"/>
          <w:sz w:val="24"/>
        </w:rPr>
        <w:t xml:space="preserve"> </w:t>
      </w:r>
      <w:r w:rsidRPr="00C57D90">
        <w:rPr>
          <w:sz w:val="24"/>
        </w:rPr>
        <w:t>o</w:t>
      </w:r>
      <w:r w:rsidRPr="00C57D90">
        <w:rPr>
          <w:spacing w:val="-3"/>
          <w:sz w:val="24"/>
        </w:rPr>
        <w:t xml:space="preserve"> </w:t>
      </w:r>
      <w:r w:rsidRPr="00C57D90">
        <w:rPr>
          <w:sz w:val="24"/>
        </w:rPr>
        <w:t>comportamientos que pudieran constituir una vulneración de dicha normativa. Concretamente,</w:t>
      </w:r>
      <w:r w:rsidRPr="00C57D90">
        <w:rPr>
          <w:spacing w:val="40"/>
          <w:sz w:val="24"/>
        </w:rPr>
        <w:t xml:space="preserve"> </w:t>
      </w:r>
      <w:r w:rsidRPr="00C57D90">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Pr="00C57D90" w:rsidR="00DE176A" w:rsidP="00DE176A" w:rsidRDefault="00DE176A" w14:paraId="19BE89EB" w14:textId="77777777">
      <w:pPr>
        <w:numPr>
          <w:ilvl w:val="0"/>
          <w:numId w:val="16"/>
        </w:numPr>
        <w:tabs>
          <w:tab w:val="left" w:pos="363"/>
        </w:tabs>
        <w:spacing w:before="211" w:line="172" w:lineRule="auto"/>
        <w:ind w:left="92" w:right="86" w:firstLine="0"/>
        <w:jc w:val="both"/>
        <w:rPr>
          <w:sz w:val="24"/>
        </w:rPr>
      </w:pPr>
      <w:r w:rsidRPr="00C57D90">
        <w:rPr>
          <w:sz w:val="24"/>
        </w:rPr>
        <w:t>Establecen y mantendrán, en su caso, las políticas y procedimientos adecuados para garantizar el cumplimiento de dicha normativa.</w:t>
      </w:r>
    </w:p>
    <w:p w:rsidR="00DE176A" w:rsidP="00DE176A" w:rsidRDefault="00DE176A" w14:paraId="3DBDA941" w14:textId="77777777">
      <w:pPr>
        <w:spacing w:line="172" w:lineRule="auto"/>
        <w:jc w:val="both"/>
        <w:rPr>
          <w:sz w:val="24"/>
        </w:rPr>
        <w:sectPr w:rsidR="00DE176A" w:rsidSect="00DE176A">
          <w:pgSz w:w="11900" w:h="16840"/>
          <w:pgMar w:top="600" w:right="240" w:bottom="0" w:left="240" w:header="342" w:footer="0" w:gutter="0"/>
          <w:cols w:equalWidth="0" w:space="720" w:num="2">
            <w:col w:w="5625" w:space="40"/>
            <w:col w:w="5755"/>
          </w:cols>
        </w:sectPr>
      </w:pPr>
    </w:p>
    <w:p w:rsidR="00DE176A" w:rsidP="00DE176A" w:rsidRDefault="00DE176A" w14:paraId="3012F4E3" w14:textId="77777777">
      <w:pPr>
        <w:pStyle w:val="Textoindependiente"/>
        <w:rPr>
          <w:sz w:val="16"/>
        </w:rPr>
      </w:pPr>
    </w:p>
    <w:p w:rsidR="00DE176A" w:rsidP="00DE176A" w:rsidRDefault="00DE176A" w14:paraId="62496CDF" w14:textId="77777777">
      <w:pPr>
        <w:pStyle w:val="Textoindependiente"/>
        <w:rPr>
          <w:sz w:val="16"/>
        </w:rPr>
      </w:pPr>
    </w:p>
    <w:p w:rsidR="00DE176A" w:rsidP="00DE176A" w:rsidRDefault="00DE176A" w14:paraId="35E2A0FF" w14:textId="77777777">
      <w:pPr>
        <w:pStyle w:val="Textoindependiente"/>
        <w:rPr>
          <w:sz w:val="16"/>
        </w:rPr>
      </w:pPr>
    </w:p>
    <w:p w:rsidR="00DE176A" w:rsidP="00DE176A" w:rsidRDefault="00DE176A" w14:paraId="52472563" w14:textId="77777777">
      <w:pPr>
        <w:pStyle w:val="Textoindependiente"/>
        <w:rPr>
          <w:rFonts w:ascii="Arial"/>
          <w:sz w:val="14"/>
        </w:rPr>
      </w:pPr>
    </w:p>
    <w:p w:rsidR="00DE176A" w:rsidP="00DE176A" w:rsidRDefault="00DE176A" w14:paraId="0E721D23" w14:textId="77777777">
      <w:pPr>
        <w:pStyle w:val="Textoindependiente"/>
        <w:spacing w:before="36"/>
        <w:rPr>
          <w:rFonts w:ascii="Arial"/>
          <w:sz w:val="14"/>
        </w:rPr>
      </w:pPr>
      <w:r>
        <w:rPr>
          <w:noProof/>
          <w:sz w:val="4"/>
        </w:rPr>
        <mc:AlternateContent>
          <mc:Choice Requires="wps">
            <w:drawing>
              <wp:anchor distT="0" distB="0" distL="114300" distR="114300" simplePos="0" relativeHeight="251699200" behindDoc="0" locked="0" layoutInCell="1" allowOverlap="1" wp14:editId="312F880E" wp14:anchorId="2C0E0701">
                <wp:simplePos x="0" y="0"/>
                <wp:positionH relativeFrom="column">
                  <wp:posOffset>789083</wp:posOffset>
                </wp:positionH>
                <wp:positionV relativeFrom="paragraph">
                  <wp:posOffset>52795</wp:posOffset>
                </wp:positionV>
                <wp:extent cx="2518261" cy="233680"/>
                <wp:effectExtent l="0" t="0" r="15875" b="13970"/>
                <wp:wrapNone/>
                <wp:docPr id="1329098273" name="Text Box 89"/>
                <wp:cNvGraphicFramePr/>
                <a:graphic xmlns:a="http://schemas.openxmlformats.org/drawingml/2006/main">
                  <a:graphicData uri="http://schemas.microsoft.com/office/word/2010/wordprocessingShape">
                    <wps:wsp>
                      <wps:cNvSpPr txBox="1"/>
                      <wps:spPr>
                        <a:xfrm>
                          <a:off x="0" y="0"/>
                          <a:ext cx="251826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MC_AVA_v2/50172"/>
                              <w:id w:val="-836920510"/>
                              <w:dataBinding w:prefixMappings="xmlns:ns0='urn:microsoft-dynamics-nav/reports/SUC_Omip_Contract_12MMC_AVA_v2/50172/'" w:xpath="/ns0:NavWordReportXmlPart[1]/ns0:SUCOmipEnergyContracts[1]/ns0:CustomerManager[1]" w:storeItemID="{92142EB0-524B-443A-9663-61BF38E86885}"/>
                              <w:text/>
                            </w:sdtPr>
                            <w:sdtContent>
                              <w:p w:rsidRPr="005F67DF" w:rsidR="00DE176A" w:rsidP="00DE176A" w:rsidRDefault="00DE176A" w14:paraId="66EEB843" w14:textId="77777777">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2.15pt;margin-top:4.15pt;width:198.3pt;height:18.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3"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" w14:anchorId="2C0E0701">
                <v:textbox>
                  <w:txbxContent>
                    <w:sdt>
                      <w:sdtPr>
                        <w:rPr>
                          <w:sz w:val="18"/>
                          <w:szCs w:val="18"/>
                        </w:rPr>
                        <w:alias w:val="#Nav: /SUCOmipEnergyContracts/CustomerManager"/>
                        <w:tag w:val="#Nav: SUC_Omip_Contract_12MMC_AVA_v2/50172"/>
                        <w:id w:val="-836920510"/>
                        <w:dataBinding w:prefixMappings="xmlns:ns0='urn:microsoft-dynamics-nav/reports/SUC_Omip_Contract_12MMC_AVA_v2/50172/'" w:xpath="/ns0:NavWordReportXmlPart[1]/ns0:SUCOmipEnergyContracts[1]/ns0:CustomerManager[1]" w:storeItemID="{92142EB0-524B-443A-9663-61BF38E86885}"/>
                        <w:text/>
                      </w:sdtPr>
                      <w:sdtContent>
                        <w:p w:rsidRPr="005F67DF" w:rsidR="00DE176A" w:rsidP="00DE176A" w:rsidRDefault="00DE176A" w14:paraId="66EEB843" w14:textId="77777777">
                          <w:pPr>
                            <w:rPr>
                              <w:lang w:val="en-US"/>
                            </w:rPr>
                          </w:pPr>
                          <w:r w:rsidRPr="005F67DF">
                            <w:rPr>
                              <w:sz w:val="18"/>
                              <w:szCs w:val="18"/>
                            </w:rPr>
                            <w:t>CustomerManager</w:t>
                          </w:r>
                        </w:p>
                      </w:sdtContent>
                    </w:sdt>
                  </w:txbxContent>
                </v:textbox>
              </v:shape>
            </w:pict>
          </mc:Fallback>
        </mc:AlternateContent>
      </w:r>
    </w:p>
    <w:p w:rsidR="00DE176A" w:rsidP="00DE176A" w:rsidRDefault="00DE176A" w14:paraId="4AD476D8" w14:textId="77777777">
      <w:pPr>
        <w:spacing w:line="592" w:lineRule="auto"/>
        <w:ind w:right="10299"/>
        <w:rPr>
          <w:rFonts w:ascii="Arial"/>
          <w:spacing w:val="40"/>
          <w:sz w:val="14"/>
        </w:rPr>
      </w:pPr>
      <w:r>
        <w:rPr>
          <w:noProof/>
          <w:sz w:val="4"/>
        </w:rPr>
        <mc:AlternateContent>
          <mc:Choice Requires="wps">
            <w:drawing>
              <wp:anchor distT="0" distB="0" distL="114300" distR="114300" simplePos="0" relativeHeight="251697152" behindDoc="0" locked="0" layoutInCell="1" allowOverlap="1" wp14:editId="562CDD4B" wp14:anchorId="078360FF">
                <wp:simplePos x="0" y="0"/>
                <wp:positionH relativeFrom="column">
                  <wp:posOffset>789083</wp:posOffset>
                </wp:positionH>
                <wp:positionV relativeFrom="paragraph">
                  <wp:posOffset>189442</wp:posOffset>
                </wp:positionV>
                <wp:extent cx="2518037" cy="233680"/>
                <wp:effectExtent l="0" t="0" r="15875" b="13970"/>
                <wp:wrapNone/>
                <wp:docPr id="212122411" name="Text Box 89"/>
                <wp:cNvGraphicFramePr/>
                <a:graphic xmlns:a="http://schemas.openxmlformats.org/drawingml/2006/main">
                  <a:graphicData uri="http://schemas.microsoft.com/office/word/2010/wordprocessingShape">
                    <wps:wsp>
                      <wps:cNvSpPr txBox="1"/>
                      <wps:spPr>
                        <a:xfrm>
                          <a:off x="0" y="0"/>
                          <a:ext cx="2518037" cy="233680"/>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MC_AVA_v2/50172"/>
                              <w:id w:val="612865937"/>
                              <w:dataBinding w:prefixMappings="xmlns:ns0='urn:microsoft-dynamics-nav/reports/SUC_Omip_Contract_12MMC_AVA_v2/50172/'" w:xpath="/ns0:NavWordReportXmlPart[1]/ns0:SUCOmipEnergyContracts[1]/ns0:CustPosition[1]" w:storeItemID="{92142EB0-524B-443A-9663-61BF38E86885}"/>
                              <w:text/>
                            </w:sdtPr>
                            <w:sdtContent>
                              <w:p w:rsidRPr="005F67DF" w:rsidR="00DE176A" w:rsidP="00DE176A" w:rsidRDefault="00DE176A" w14:paraId="6F1FBD3A" w14:textId="77777777">
                                <w:pPr>
                                  <w:rPr>
                                    <w:lang w:val="en-US"/>
                                  </w:rPr>
                                </w:pPr>
                                <w:r w:rsidRPr="00303530">
                                  <w:rPr>
                                    <w:sz w:val="18"/>
                                    <w:szCs w:val="18"/>
                                    <w:lang w:val="en-US"/>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margin-left:62.15pt;margin-top:14.9pt;width:198.25pt;height:1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" w14:anchorId="078360FF">
                <v:textbox>
                  <w:txbxContent>
                    <w:sdt>
                      <w:sdtPr>
                        <w:rPr>
                          <w:sz w:val="18"/>
                          <w:szCs w:val="18"/>
                          <w:lang w:val="en-US"/>
                        </w:rPr>
                        <w:alias w:val="#Nav: /SUCOmipEnergyContracts/CustPosition"/>
                        <w:tag w:val="#Nav: SUC_Omip_Contract_12MMC_AVA_v2/50172"/>
                        <w:id w:val="612865937"/>
                        <w:dataBinding w:prefixMappings="xmlns:ns0='urn:microsoft-dynamics-nav/reports/SUC_Omip_Contract_12MMC_AVA_v2/50172/'" w:xpath="/ns0:NavWordReportXmlPart[1]/ns0:SUCOmipEnergyContracts[1]/ns0:CustPosition[1]" w:storeItemID="{92142EB0-524B-443A-9663-61BF38E86885}"/>
                        <w:text/>
                      </w:sdtPr>
                      <w:sdtContent>
                        <w:p w:rsidRPr="005F67DF" w:rsidR="00DE176A" w:rsidP="00DE176A" w:rsidRDefault="00DE176A" w14:paraId="6F1FBD3A" w14:textId="77777777">
                          <w:pPr>
                            <w:rPr>
                              <w:lang w:val="en-US"/>
                            </w:rPr>
                          </w:pPr>
                          <w:r w:rsidRPr="00303530">
                            <w:rPr>
                              <w:sz w:val="18"/>
                              <w:szCs w:val="18"/>
                              <w:lang w:val="en-US"/>
                            </w:rPr>
                            <w:t>CustPosition</w:t>
                          </w:r>
                        </w:p>
                      </w:sdtContent>
                    </w:sdt>
                  </w:txbxContent>
                </v:textbox>
              </v:shape>
            </w:pict>
          </mc:Fallback>
        </mc:AlternateContent>
      </w:r>
      <w:r>
        <w:rPr>
          <w:noProof/>
        </w:rPr>
        <mc:AlternateContent>
          <mc:Choice Requires="wps">
            <w:drawing>
              <wp:anchor distT="0" distB="0" distL="0" distR="0" simplePos="0" relativeHeight="251696128" behindDoc="0" locked="0" layoutInCell="1" allowOverlap="1" wp14:editId="33438AA7" wp14:anchorId="12326B1A">
                <wp:simplePos x="0" y="0"/>
                <wp:positionH relativeFrom="page">
                  <wp:posOffset>1009649</wp:posOffset>
                </wp:positionH>
                <wp:positionV relativeFrom="paragraph">
                  <wp:posOffset>198755</wp:posOffset>
                </wp:positionV>
                <wp:extent cx="2473325" cy="217170"/>
                <wp:effectExtent l="0" t="0" r="22225" b="1143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3325"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id="Graphic 40" style="position:absolute;margin-left:79.5pt;margin-top:15.65pt;width:194.75pt;height:17.1pt;z-index:25169612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" w14:anchorId="2198E585">
                <v:path arrowok="t"/>
                <w10:wrap anchorx="page"/>
              </v:shape>
            </w:pict>
          </mc:Fallback>
        </mc:AlternateContent>
      </w:r>
      <w:r>
        <w:rPr>
          <w:rFonts w:ascii="Arial"/>
          <w:spacing w:val="-2"/>
          <w:sz w:val="14"/>
        </w:rPr>
        <w:t xml:space="preserve">           NOMBRE</w:t>
      </w:r>
    </w:p>
    <w:p w:rsidR="00DE176A" w:rsidP="00DE176A" w:rsidRDefault="00DE176A" w14:paraId="53E01FF9" w14:textId="77777777">
      <w:pPr>
        <w:spacing w:line="592" w:lineRule="auto"/>
        <w:ind w:right="10299"/>
        <w:rPr>
          <w:rFonts w:ascii="Arial"/>
          <w:sz w:val="14"/>
        </w:rPr>
      </w:pPr>
      <w:r>
        <w:rPr>
          <w:rFonts w:ascii="Arial"/>
          <w:spacing w:val="40"/>
          <w:sz w:val="14"/>
        </w:rPr>
        <w:t xml:space="preserve">      </w:t>
      </w:r>
      <w:r>
        <w:rPr>
          <w:rFonts w:ascii="Arial"/>
          <w:spacing w:val="-2"/>
          <w:sz w:val="14"/>
        </w:rPr>
        <w:t>CARGO</w:t>
      </w:r>
    </w:p>
    <w:p w:rsidRPr="00DF5045" w:rsidR="00DE176A" w:rsidP="00DE176A" w:rsidRDefault="00DE176A" w14:paraId="583775B0"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MC_AVA_v2/50172"/>
          <w:id w:val="-1687669453"/>
          <w:placeholder>
            <w:docPart w:val="43338C7891A747F1AE5717CF3822EC32"/>
          </w:placeholder>
          <w:dataBinding w:prefixMappings="xmlns:ns0='urn:microsoft-dynamics-nav/reports/SUC_Omip_Contract_12MMC_AVA_v2/50172/'" w:xpath="/ns0:NavWordReportXmlPart[1]/ns0:SUCOmipEnergyContracts[1]/ns0:Date_Created[1]" w:storeItemID="{92142EB0-524B-443A-9663-61BF38E86885}"/>
          <w:text/>
        </w:sdtPr>
        <w:sdtContent>
          <w:r w:rsidRPr="00EC2B02">
            <w:rPr>
              <w:rFonts w:ascii="Arial" w:hAnsi="Arial" w:cs="Arial"/>
              <w:sz w:val="18"/>
              <w:szCs w:val="18"/>
            </w:rPr>
            <w:t>Date_Created</w:t>
          </w:r>
        </w:sdtContent>
      </w:sdt>
    </w:p>
    <w:p w:rsidR="00DE176A" w:rsidP="00DE176A" w:rsidRDefault="00DE176A" w14:paraId="62AABFCC" w14:textId="77777777">
      <w:pPr>
        <w:pStyle w:val="Textoindependiente"/>
        <w:spacing w:before="7"/>
        <w:rPr>
          <w:rFonts w:ascii="Arial"/>
          <w:sz w:val="10"/>
        </w:rPr>
      </w:pPr>
      <w:r>
        <w:rPr>
          <w:noProof/>
        </w:rPr>
        <mc:AlternateContent>
          <mc:Choice Requires="wps">
            <w:drawing>
              <wp:anchor distT="0" distB="0" distL="0" distR="0" simplePos="0" relativeHeight="251700224" behindDoc="1" locked="0" layoutInCell="1" allowOverlap="1" wp14:editId="2B2E59D7" wp14:anchorId="412B0A13">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16256;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54172710">
                <v:stroke dashstyle="3 1"/>
                <v:path arrowok="t"/>
                <w10:wrap type="topAndBottom" anchorx="page"/>
              </v:shape>
            </w:pict>
          </mc:Fallback>
        </mc:AlternateContent>
      </w:r>
    </w:p>
    <w:p w:rsidR="00DE176A" w:rsidP="00DE176A" w:rsidRDefault="00DE176A" w14:paraId="4B8CCD4D"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DE176A" w:rsidP="00DE176A" w:rsidRDefault="00DE176A" w14:paraId="73ACD4CB" w14:textId="77777777">
      <w:pPr>
        <w:spacing w:before="100"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DE176A" w:rsidP="00DE176A" w:rsidRDefault="00DE176A" w14:paraId="486C5712"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DE176A" w:rsidP="00DE176A" w:rsidRDefault="00DE176A" w14:paraId="7F5539F5" w14:textId="77777777">
      <w:pPr>
        <w:tabs>
          <w:tab w:val="left" w:pos="3602"/>
          <w:tab w:val="left" w:pos="5544"/>
          <w:tab w:val="left" w:pos="6776"/>
        </w:tabs>
        <w:spacing w:before="36"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r>
        <w:rPr>
          <w:rFonts w:ascii="Arial MT" w:hAnsi="Arial MT"/>
          <w:sz w:val="20"/>
        </w:rPr>
        <w:t>de</w:t>
      </w:r>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DE176A" w:rsidP="00DE176A" w:rsidRDefault="00DE176A" w14:paraId="039D65D7" w14:textId="77777777">
      <w:pPr>
        <w:spacing w:line="232" w:lineRule="auto"/>
        <w:rPr>
          <w:rFonts w:ascii="Arial MT" w:hAnsi="Arial MT"/>
          <w:sz w:val="20"/>
        </w:rPr>
        <w:sectPr w:rsidR="00DE176A" w:rsidSect="00DE176A">
          <w:type w:val="continuous"/>
          <w:pgSz w:w="11900" w:h="16840"/>
          <w:pgMar w:top="680" w:right="283" w:bottom="280" w:left="283" w:header="342" w:footer="0" w:gutter="0"/>
          <w:cols w:space="720"/>
        </w:sectPr>
      </w:pPr>
    </w:p>
    <w:p w:rsidR="00DE176A" w:rsidP="00DE176A" w:rsidRDefault="00DE176A" w14:paraId="4858AA11"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DE176A" w:rsidP="00DE176A" w:rsidRDefault="00DE176A" w14:paraId="0C813A87" w14:textId="77777777">
      <w:pPr>
        <w:tabs>
          <w:tab w:val="left" w:pos="7289"/>
        </w:tabs>
        <w:spacing w:line="224" w:lineRule="exact"/>
        <w:ind w:left="149"/>
        <w:rPr>
          <w:sz w:val="20"/>
        </w:rPr>
      </w:pPr>
      <w:r>
        <w:rPr>
          <w:rFonts w:ascii="Arial MT"/>
          <w:sz w:val="20"/>
        </w:rPr>
        <w:t xml:space="preserve">NIF: </w:t>
      </w:r>
      <w:r>
        <w:rPr>
          <w:sz w:val="20"/>
          <w:u w:val="single"/>
        </w:rPr>
        <w:tab/>
      </w:r>
    </w:p>
    <w:p w:rsidR="00DE176A" w:rsidP="00DE176A" w:rsidRDefault="00DE176A" w14:paraId="54AEF32E" w14:textId="77777777">
      <w:pPr>
        <w:tabs>
          <w:tab w:val="left" w:pos="7339"/>
        </w:tabs>
        <w:spacing w:line="224" w:lineRule="exact"/>
        <w:ind w:left="149"/>
        <w:rPr>
          <w:sz w:val="20"/>
        </w:rPr>
      </w:pPr>
      <w:r>
        <w:rPr>
          <w:rFonts w:ascii="Arial MT" w:hAnsi="Arial MT"/>
          <w:sz w:val="20"/>
        </w:rPr>
        <w:t xml:space="preserve">Nº Contrato o CUPS: </w:t>
      </w:r>
      <w:r>
        <w:rPr>
          <w:sz w:val="20"/>
          <w:u w:val="single"/>
        </w:rPr>
        <w:tab/>
      </w:r>
    </w:p>
    <w:p w:rsidR="00DE176A" w:rsidP="00DE176A" w:rsidRDefault="00DE176A" w14:paraId="56B41702" w14:textId="77777777">
      <w:pPr>
        <w:tabs>
          <w:tab w:val="left" w:pos="7289"/>
        </w:tabs>
        <w:spacing w:line="227" w:lineRule="exact"/>
        <w:ind w:left="149"/>
        <w:rPr>
          <w:sz w:val="20"/>
        </w:rPr>
      </w:pPr>
      <w:r>
        <w:rPr>
          <w:rFonts w:ascii="Arial MT"/>
          <w:sz w:val="20"/>
        </w:rPr>
        <w:t xml:space="preserve">Fecha y firma: </w:t>
      </w:r>
      <w:r>
        <w:rPr>
          <w:sz w:val="20"/>
          <w:u w:val="single"/>
        </w:rPr>
        <w:tab/>
      </w:r>
    </w:p>
    <w:p w:rsidR="00DE176A" w:rsidP="00DE176A" w:rsidRDefault="00DE176A" w14:paraId="55E385C3" w14:textId="77777777">
      <w:pPr>
        <w:spacing w:before="43" w:line="227" w:lineRule="exact"/>
        <w:ind w:left="148"/>
        <w:rPr>
          <w:rFonts w:ascii="Arial MT"/>
          <w:sz w:val="20"/>
        </w:rPr>
      </w:pPr>
      <w:r>
        <w:br w:type="column"/>
      </w:r>
      <w:r>
        <w:rPr>
          <w:rFonts w:ascii="Arial MT"/>
          <w:sz w:val="20"/>
        </w:rPr>
        <w:t>NABALIA</w:t>
      </w:r>
      <w:r>
        <w:rPr>
          <w:rFonts w:ascii="Arial MT"/>
          <w:spacing w:val="-5"/>
          <w:sz w:val="20"/>
        </w:rPr>
        <w:t xml:space="preserve"> </w:t>
      </w:r>
      <w:r>
        <w:rPr>
          <w:rFonts w:ascii="Arial MT"/>
          <w:sz w:val="20"/>
        </w:rPr>
        <w:t>ENERGIA</w:t>
      </w:r>
      <w:r>
        <w:rPr>
          <w:rFonts w:ascii="Arial MT"/>
          <w:spacing w:val="-5"/>
          <w:sz w:val="20"/>
        </w:rPr>
        <w:t xml:space="preserve"> </w:t>
      </w:r>
      <w:r>
        <w:rPr>
          <w:rFonts w:ascii="Arial MT"/>
          <w:sz w:val="20"/>
        </w:rPr>
        <w:t>2000,</w:t>
      </w:r>
      <w:r>
        <w:rPr>
          <w:rFonts w:ascii="Arial MT"/>
          <w:spacing w:val="-3"/>
          <w:sz w:val="20"/>
        </w:rPr>
        <w:t xml:space="preserve"> </w:t>
      </w:r>
      <w:r>
        <w:rPr>
          <w:rFonts w:ascii="Arial MT"/>
          <w:spacing w:val="-4"/>
          <w:sz w:val="20"/>
        </w:rPr>
        <w:t>S.A.</w:t>
      </w:r>
    </w:p>
    <w:p w:rsidR="00DE176A" w:rsidP="00DE176A" w:rsidRDefault="00DE176A" w14:paraId="148F621C" w14:textId="77777777">
      <w:pPr>
        <w:spacing w:before="3" w:line="232" w:lineRule="auto"/>
        <w:ind w:left="148" w:right="184"/>
        <w:rPr>
          <w:rFonts w:ascii="Arial MT" w:hAnsi="Arial MT"/>
          <w:sz w:val="20"/>
        </w:rPr>
      </w:pPr>
      <w:r>
        <w:rPr>
          <w:rFonts w:ascii="Arial MT" w:hAnsi="Arial MT"/>
          <w:sz w:val="20"/>
        </w:rPr>
        <w:t>Departamento</w:t>
      </w:r>
      <w:r>
        <w:rPr>
          <w:rFonts w:ascii="Arial MT" w:hAnsi="Arial MT"/>
          <w:spacing w:val="-14"/>
          <w:sz w:val="20"/>
        </w:rPr>
        <w:t xml:space="preserve"> </w:t>
      </w:r>
      <w:r>
        <w:rPr>
          <w:rFonts w:ascii="Arial MT" w:hAnsi="Arial MT"/>
          <w:sz w:val="20"/>
        </w:rPr>
        <w:t>de</w:t>
      </w:r>
      <w:r>
        <w:rPr>
          <w:rFonts w:ascii="Arial MT" w:hAnsi="Arial MT"/>
          <w:spacing w:val="-14"/>
          <w:sz w:val="20"/>
        </w:rPr>
        <w:t xml:space="preserve"> </w:t>
      </w:r>
      <w:r>
        <w:rPr>
          <w:rFonts w:ascii="Arial MT" w:hAnsi="Arial MT"/>
          <w:sz w:val="20"/>
        </w:rPr>
        <w:t>Atención</w:t>
      </w:r>
      <w:r>
        <w:rPr>
          <w:rFonts w:ascii="Arial MT" w:hAnsi="Arial MT"/>
          <w:spacing w:val="-14"/>
          <w:sz w:val="20"/>
        </w:rPr>
        <w:t xml:space="preserve"> </w:t>
      </w:r>
      <w:r>
        <w:rPr>
          <w:rFonts w:ascii="Arial MT" w:hAnsi="Arial MT"/>
          <w:sz w:val="20"/>
        </w:rPr>
        <w:t>Cliente Plaza Urquinaona, 7,</w:t>
      </w:r>
    </w:p>
    <w:p w:rsidR="00DE176A" w:rsidP="00DE176A" w:rsidRDefault="00DE176A" w14:paraId="5BB37E99" w14:textId="77777777">
      <w:pPr>
        <w:ind w:left="148"/>
        <w:rPr>
          <w:rFonts w:ascii="Arial MT"/>
          <w:sz w:val="20"/>
        </w:rPr>
      </w:pPr>
      <w:r>
        <w:rPr>
          <w:rFonts w:ascii="Arial MT"/>
          <w:sz w:val="20"/>
        </w:rPr>
        <w:t xml:space="preserve">08010 Barcelona </w:t>
      </w:r>
      <w:hyperlink r:id="rId25">
        <w:r>
          <w:rPr>
            <w:rFonts w:ascii="Arial MT"/>
            <w:spacing w:val="-2"/>
            <w:sz w:val="20"/>
          </w:rPr>
          <w:t>clientes@nabaliaenergia.com</w:t>
        </w:r>
      </w:hyperlink>
    </w:p>
    <w:p w:rsidR="00174731" w:rsidRDefault="00174731" w14:paraId="7EBBED61" w14:textId="77777777">
      <w:pPr>
        <w:rPr>
          <w:rFonts w:ascii="Arial"/>
          <w:sz w:val="20"/>
        </w:rPr>
        <w:sectPr w:rsidR="00174731">
          <w:headerReference w:type="default" r:id="rId26"/>
          <w:type w:val="continuous"/>
          <w:pgSz w:w="11900" w:h="16840"/>
          <w:pgMar w:top="260" w:right="240" w:bottom="0" w:left="240" w:header="342" w:footer="0" w:gutter="0"/>
          <w:cols w:equalWidth="0" w:space="720" w:num="2">
            <w:col w:w="7423" w:space="83"/>
            <w:col w:w="3914"/>
          </w:cols>
        </w:sectPr>
      </w:pPr>
    </w:p>
    <w:p w:rsidR="00174731" w:rsidRDefault="00A94988" w14:paraId="0A8E8B37" w14:textId="5891CFB1">
      <w:pPr>
        <w:pStyle w:val="Ttulo1"/>
        <w:spacing w:before="220" w:line="225" w:lineRule="auto"/>
        <w:ind w:left="4152" w:hanging="369"/>
      </w:pPr>
      <w:r w:rsidRPr="000430F5">
        <w:rPr>
          <w:noProof/>
          <w:sz w:val="20"/>
          <w:lang w:val="pt-PT"/>
        </w:rPr>
        <w:lastRenderedPageBreak/>
        <w:drawing>
          <wp:anchor distT="0" distB="0" distL="114300" distR="114300" simplePos="0" relativeHeight="251694080" behindDoc="1" locked="0" layoutInCell="1" allowOverlap="1" wp14:editId="6566EA5D" wp14:anchorId="6CD98BB8">
            <wp:simplePos x="0" y="0"/>
            <wp:positionH relativeFrom="column">
              <wp:posOffset>5480571</wp:posOffset>
            </wp:positionH>
            <wp:positionV relativeFrom="paragraph">
              <wp:posOffset>145669</wp:posOffset>
            </wp:positionV>
            <wp:extent cx="1568615" cy="310101"/>
            <wp:effectExtent l="0" t="0" r="0" b="0"/>
            <wp:wrapNone/>
            <wp:docPr id="811724616"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8615" cy="310101"/>
                    </a:xfrm>
                    <a:prstGeom prst="rect">
                      <a:avLst/>
                    </a:prstGeom>
                  </pic:spPr>
                </pic:pic>
              </a:graphicData>
            </a:graphic>
            <wp14:sizeRelH relativeFrom="margin">
              <wp14:pctWidth>0</wp14:pctWidth>
            </wp14:sizeRelH>
            <wp14:sizeRelV relativeFrom="margin">
              <wp14:pctHeight>0</wp14:pctHeight>
            </wp14:sizeRelV>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174731" w14:paraId="197F82E4" w14:textId="77777777">
      <w:pPr>
        <w:pStyle w:val="Textoindependiente"/>
        <w:rPr>
          <w:rFonts w:ascii="Arial"/>
          <w:sz w:val="20"/>
        </w:rPr>
      </w:pPr>
    </w:p>
    <w:p w:rsidR="00174731" w:rsidRDefault="00174731" w14:paraId="4BCD2A5C" w14:textId="0D5AAEB4">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7E210A"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7E210A"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31616" behindDoc="1" locked="0" layoutInCell="1" allowOverlap="1" wp14:editId="5F3AE0B1"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84864;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5182E9AD">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79744" behindDoc="0" locked="0" layoutInCell="1" allowOverlap="1" wp14:editId="384089BC"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6060F1" w14:paraId="61AF3584" w14:textId="64BAB874">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" w14:anchorId="3E6250E8">
                      <v:textbox inset=",2.88pt">
                        <w:txbxContent>
                          <w:p w:rsidRPr="00BA3955" w:rsidR="00ED2FF8" w:rsidP="00264ED7" w:rsidRDefault="006060F1" w14:paraId="61AF3584" w14:textId="64BAB874">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80768" behindDoc="0" locked="0" layoutInCell="1" allowOverlap="1" wp14:editId="1EF0B6AF"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6060F1" w14:paraId="43A5141C" w14:textId="0423F8C3">
                                  <w:pPr>
                                    <w:rPr>
                                      <w:sz w:val="18"/>
                                      <w:szCs w:val="18"/>
                                    </w:rPr>
                                  </w:pPr>
                                  <w:r w:rsidRPr="006060F1">
                                    <w:rPr>
                                      <w:sz w:val="18"/>
                                      <w:szCs w:val="18"/>
                                    </w:rPr>
                                    <w:t>NABALIA ENERGIA 2000, S.A.</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" w14:anchorId="60255305">
                      <v:textbox inset=",2.88pt">
                        <w:txbxContent>
                          <w:p w:rsidRPr="00662E2A" w:rsidR="00662E2A" w:rsidRDefault="006060F1" w14:paraId="43A5141C" w14:textId="0423F8C3">
                            <w:pPr>
                              <w:rPr>
                                <w:sz w:val="18"/>
                                <w:szCs w:val="18"/>
                              </w:rPr>
                            </w:pPr>
                            <w:r w:rsidRPr="006060F1">
                              <w:rPr>
                                <w:sz w:val="18"/>
                                <w:szCs w:val="18"/>
                              </w:rPr>
                              <w:t>NABALIA ENERGIA 2000, S.A.</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81792" behindDoc="0" locked="0" layoutInCell="1" allowOverlap="1" wp14:editId="139D12B2" wp14:anchorId="40AEC2E3">
                      <wp:simplePos x="0" y="0"/>
                      <wp:positionH relativeFrom="column">
                        <wp:posOffset>1000124</wp:posOffset>
                      </wp:positionH>
                      <wp:positionV relativeFrom="paragraph">
                        <wp:posOffset>-4445</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6060F1" w14:paraId="7BCB8248" w14:textId="1E16EF33">
                                  <w:pPr>
                                    <w:rPr>
                                      <w:sz w:val="18"/>
                                      <w:szCs w:val="18"/>
                                    </w:rPr>
                                  </w:pPr>
                                  <w:r w:rsidRPr="006060F1">
                                    <w:rPr>
                                      <w:sz w:val="18"/>
                                      <w:szCs w:val="18"/>
                                    </w:rPr>
                                    <w:t>PLAZA URQUINAONA, 7.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5pt;margin-top:-.35pt;width:444.95pt;height:17.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5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vmPQIAAIQ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" w14:anchorId="40AEC2E3">
                      <v:textbox>
                        <w:txbxContent>
                          <w:p w:rsidRPr="00662E2A" w:rsidR="00662E2A" w:rsidRDefault="006060F1" w14:paraId="7BCB8248" w14:textId="1E16EF33">
                            <w:pPr>
                              <w:rPr>
                                <w:sz w:val="18"/>
                                <w:szCs w:val="18"/>
                              </w:rPr>
                            </w:pPr>
                            <w:r w:rsidRPr="006060F1">
                              <w:rPr>
                                <w:sz w:val="18"/>
                                <w:szCs w:val="18"/>
                              </w:rPr>
                              <w:t>PLAZA URQUINAONA, 7. 3-1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53245C" w14:paraId="7E4166B0" w14:textId="566963B2">
            <w:pPr>
              <w:pStyle w:val="TableParagraph"/>
              <w:rPr>
                <w:rFonts w:ascii="Times New Roman"/>
                <w:sz w:val="4"/>
              </w:rPr>
            </w:pPr>
            <w:r>
              <w:rPr>
                <w:noProof/>
              </w:rPr>
              <mc:AlternateContent>
                <mc:Choice Requires="wps">
                  <w:drawing>
                    <wp:anchor distT="0" distB="0" distL="114300" distR="114300" simplePos="0" relativeHeight="251667456" behindDoc="0" locked="0" layoutInCell="1" allowOverlap="1" wp14:editId="24228FA3" wp14:anchorId="2CFBBC46">
                      <wp:simplePos x="0" y="0"/>
                      <wp:positionH relativeFrom="column">
                        <wp:posOffset>2262505</wp:posOffset>
                      </wp:positionH>
                      <wp:positionV relativeFrom="paragraph">
                        <wp:posOffset>64135</wp:posOffset>
                      </wp:positionV>
                      <wp:extent cx="2664460" cy="216535"/>
                      <wp:effectExtent l="0" t="0" r="21590" b="12065"/>
                      <wp:wrapNone/>
                      <wp:docPr id="1478725182" name="Text Box 81"/>
                      <wp:cNvGraphicFramePr/>
                      <a:graphic xmlns:a="http://schemas.openxmlformats.org/drawingml/2006/main">
                        <a:graphicData uri="http://schemas.microsoft.com/office/word/2010/wordprocessingShape">
                          <wps:wsp>
                            <wps:cNvSpPr txBox="1"/>
                            <wps:spPr>
                              <a:xfrm>
                                <a:off x="0" y="0"/>
                                <a:ext cx="2664460" cy="216535"/>
                              </a:xfrm>
                              <a:prstGeom prst="rect">
                                <a:avLst/>
                              </a:prstGeom>
                              <a:solidFill>
                                <a:schemeClr val="lt1"/>
                              </a:solidFill>
                              <a:ln w="6350">
                                <a:solidFill>
                                  <a:prstClr val="black"/>
                                </a:solidFill>
                              </a:ln>
                            </wps:spPr>
                            <wps:txbx>
                              <w:txbxContent>
                                <w:p w:rsidRPr="006060F1" w:rsidR="00E20C2C" w:rsidRDefault="006060F1" w14:paraId="311C190D" w14:textId="4793B2B7">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style="position:absolute;margin-left:178.15pt;margin-top:5.05pt;width:209.8pt;height:17.05pt;z-index:251667456;visibility:visible;mso-wrap-style:square;mso-wrap-distance-left:9pt;mso-wrap-distance-top:0;mso-wrap-distance-right:9pt;mso-wrap-distance-bottom:0;mso-position-horizontal:absolute;mso-position-horizontal-relative:text;mso-position-vertical:absolute;mso-position-vertical-relative:text;v-text-anchor:top" o:spid="_x0000_s105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" w14:anchorId="2CFBBC46">
                      <v:textbox>
                        <w:txbxContent>
                          <w:p w:rsidRPr="006060F1" w:rsidR="00E20C2C" w:rsidRDefault="006060F1" w14:paraId="311C190D" w14:textId="4793B2B7">
                            <w:pPr>
                              <w:rPr>
                                <w:sz w:val="18"/>
                                <w:szCs w:val="18"/>
                              </w:rPr>
                            </w:pPr>
                            <w:r w:rsidRPr="006060F1">
                              <w:rPr>
                                <w:sz w:val="18"/>
                                <w:szCs w:val="18"/>
                              </w:rPr>
                              <w:t>BARCELONA</w:t>
                            </w:r>
                          </w:p>
                        </w:txbxContent>
                      </v:textbox>
                    </v:shape>
                  </w:pict>
                </mc:Fallback>
              </mc:AlternateContent>
            </w: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70646451">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53120" behindDoc="0" locked="0" layoutInCell="1" allowOverlap="1" wp14:editId="5860D797"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6060F1" w14:paraId="7F62F978" w14:textId="13EFCF47">
                                  <w:pPr>
                                    <w:rPr>
                                      <w:sz w:val="18"/>
                                      <w:szCs w:val="18"/>
                                    </w:rPr>
                                  </w:pPr>
                                  <w:r w:rsidRPr="006060F1">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53120;visibility:visible;mso-wrap-style:square;mso-wrap-distance-left:9pt;mso-wrap-distance-top:0;mso-wrap-distance-right:9pt;mso-wrap-distance-bottom:0;mso-position-horizontal:absolute;mso-position-horizontal-relative:text;mso-position-vertical:absolute;mso-position-vertical-relative:text;v-text-anchor:top" o:spid="_x0000_s105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6Y/PAIAAIMEAAAOAAAAZHJzL2Uyb0RvYy54bWysVE1v2zAMvQ/YfxB0X+w4Sdc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" w14:anchorId="5A1920A9">
                      <v:textbox>
                        <w:txbxContent>
                          <w:p w:rsidRPr="00E20C2C" w:rsidR="00E20C2C" w:rsidRDefault="006060F1" w14:paraId="7F62F978" w14:textId="13EFCF47">
                            <w:pPr>
                              <w:rPr>
                                <w:sz w:val="18"/>
                                <w:szCs w:val="18"/>
                              </w:rPr>
                            </w:pPr>
                            <w:r w:rsidRPr="006060F1">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73600" behindDoc="0" locked="0" layoutInCell="1" allowOverlap="1" wp14:editId="310B6DB9"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6060F1" w14:paraId="394313EC" w14:textId="6F31D59B">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" w14:anchorId="0085ED0D">
                      <v:textbox>
                        <w:txbxContent>
                          <w:p w:rsidRPr="00A47724" w:rsidR="00A47724" w:rsidRDefault="006060F1" w14:paraId="394313EC" w14:textId="6F31D59B">
                            <w:pPr>
                              <w:rPr>
                                <w:sz w:val="18"/>
                                <w:szCs w:val="18"/>
                              </w:rPr>
                            </w:pPr>
                            <w:r w:rsidRPr="006060F1">
                              <w:rPr>
                                <w:sz w:val="18"/>
                                <w:szCs w:val="18"/>
                              </w:rPr>
                              <w:t>BARCELONA</w:t>
                            </w:r>
                          </w:p>
                        </w:txbxContent>
                      </v:textbox>
                    </v:shape>
                  </w:pict>
                </mc:Fallback>
              </mc:AlternateContent>
            </w:r>
            <w:r w:rsidR="009F6279">
              <w:rPr>
                <w:noProof/>
              </w:rPr>
              <mc:AlternateContent>
                <mc:Choice Requires="wpg">
                  <w:drawing>
                    <wp:anchor distT="0" distB="0" distL="0" distR="0" simplePos="0" relativeHeight="251632640" behindDoc="1" locked="0" layoutInCell="1" allowOverlap="1" wp14:editId="70CABDE4"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83840;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47243F0D">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33664" behindDoc="1" locked="0" layoutInCell="1" allowOverlap="1" wp14:editId="377B946C"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82816;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70F229E9">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6060F1" w14:paraId="4B793FF0" w14:textId="4C0FE125">
            <w:pPr>
              <w:pStyle w:val="TableParagraph"/>
              <w:rPr>
                <w:rFonts w:ascii="Times New Roman"/>
                <w:sz w:val="4"/>
              </w:rPr>
            </w:pPr>
            <w:r>
              <w:rPr>
                <w:noProof/>
                <w:spacing w:val="-4"/>
                <w:sz w:val="16"/>
              </w:rPr>
              <mc:AlternateContent>
                <mc:Choice Requires="wps">
                  <w:drawing>
                    <wp:anchor distT="0" distB="0" distL="114300" distR="114300" simplePos="0" relativeHeight="251678720" behindDoc="0" locked="0" layoutInCell="1" allowOverlap="1" wp14:editId="61B6AE10" wp14:anchorId="7760325D">
                      <wp:simplePos x="0" y="0"/>
                      <wp:positionH relativeFrom="column">
                        <wp:posOffset>999490</wp:posOffset>
                      </wp:positionH>
                      <wp:positionV relativeFrom="paragraph">
                        <wp:posOffset>63500</wp:posOffset>
                      </wp:positionV>
                      <wp:extent cx="5650865" cy="225425"/>
                      <wp:effectExtent l="0" t="0" r="26035" b="22225"/>
                      <wp:wrapNone/>
                      <wp:docPr id="1875323031" name="Text Box 83"/>
                      <wp:cNvGraphicFramePr/>
                      <a:graphic xmlns:a="http://schemas.openxmlformats.org/drawingml/2006/main">
                        <a:graphicData uri="http://schemas.microsoft.com/office/word/2010/wordprocessingShape">
                          <wps:wsp>
                            <wps:cNvSpPr txBox="1"/>
                            <wps:spPr>
                              <a:xfrm>
                                <a:off x="0" y="0"/>
                                <a:ext cx="5650865" cy="225425"/>
                              </a:xfrm>
                              <a:prstGeom prst="rect">
                                <a:avLst/>
                              </a:prstGeom>
                              <a:solidFill>
                                <a:schemeClr val="lt1"/>
                              </a:solidFill>
                              <a:ln w="6350">
                                <a:solidFill>
                                  <a:prstClr val="black"/>
                                </a:solidFill>
                              </a:ln>
                            </wps:spPr>
                            <wps:txbx>
                              <w:txbxContent>
                                <w:p w:rsidR="00A47724" w:rsidRDefault="006060F1" w14:paraId="1053553D" w14:textId="70F7F80E">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margin-left:78.7pt;margin-top:5pt;width:444.95pt;height:1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" w14:anchorId="7760325D">
                      <v:textbox>
                        <w:txbxContent>
                          <w:p w:rsidR="00A47724" w:rsidRDefault="006060F1" w14:paraId="1053553D" w14:textId="70F7F80E">
                            <w:r>
                              <w:rPr>
                                <w:sz w:val="18"/>
                                <w:szCs w:val="18"/>
                              </w:rPr>
                              <w:t>ESPAÑA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9F6279" w14:paraId="01ECBD90" w14:textId="7583603C">
            <w:pPr>
              <w:pStyle w:val="TableParagraph"/>
              <w:spacing w:before="75"/>
              <w:ind w:left="62"/>
              <w:rPr>
                <w:sz w:val="16"/>
              </w:rPr>
            </w:pPr>
            <w:r>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6B1551D3">
      <w:pPr>
        <w:spacing w:before="48" w:line="228" w:lineRule="auto"/>
        <w:ind w:left="610" w:right="590"/>
        <w:jc w:val="both"/>
        <w:rPr>
          <w:rFonts w:ascii="Arial" w:hAnsi="Arial"/>
        </w:rPr>
      </w:pPr>
      <w:r>
        <w:rPr>
          <w:noProof/>
        </w:rPr>
        <mc:AlternateContent>
          <mc:Choice Requires="wps">
            <w:drawing>
              <wp:anchor distT="0" distB="0" distL="0" distR="0" simplePos="0" relativeHeight="251629568" behindDoc="0" locked="0" layoutInCell="1" allowOverlap="1" wp14:editId="641BD0B2" wp14:anchorId="11E1AE68">
                <wp:simplePos x="0" y="0"/>
                <wp:positionH relativeFrom="page">
                  <wp:posOffset>289488</wp:posOffset>
                </wp:positionH>
                <wp:positionV relativeFrom="paragraph">
                  <wp:posOffset>-1397264</wp:posOffset>
                </wp:positionV>
                <wp:extent cx="111125" cy="827087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697A53EB"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7">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49" style="position:absolute;left:0;text-align:left;margin-left:22.8pt;margin-top:-110pt;width:8.75pt;height:651.25pt;z-index:251629568;visibility:visible;mso-wrap-style:square;mso-wrap-distance-left:0;mso-wrap-distance-top:0;mso-wrap-distance-right:0;mso-wrap-distance-bottom:0;mso-position-horizontal:absolute;mso-position-horizontal-relative:page;mso-position-vertical:absolute;mso-position-vertical-relative:text;v-text-anchor:top" o:spid="_x0000_s106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" w14:anchorId="11E1AE68">
                <v:textbox style="layout-flow:vertical;mso-layout-flow-alt:bottom-to-top" inset="0,0,0,0">
                  <w:txbxContent>
                    <w:p w:rsidR="00174731" w:rsidRDefault="009F6279" w14:paraId="697A53EB"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8">
                        <w:r>
                          <w:rPr>
                            <w:rFonts w:ascii="Arial" w:hAnsi="Arial"/>
                            <w:spacing w:val="-2"/>
                            <w:sz w:val="12"/>
                          </w:rPr>
                          <w:t>info@nabaliaenergia.com</w:t>
                        </w:r>
                      </w:hyperlink>
                    </w:p>
                  </w:txbxContent>
                </v:textbox>
                <w10:wrap anchorx="page"/>
              </v:shape>
            </w:pict>
          </mc:Fallback>
        </mc:AlternateContent>
      </w: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7E210A" w14:paraId="4115B8F7" w14:textId="77777777">
        <w:trPr>
          <w:trHeight w:val="240"/>
        </w:trPr>
        <w:tc>
          <w:tcPr>
            <w:tcW w:w="10473" w:type="dxa"/>
            <w:gridSpan w:val="6"/>
            <w:tcBorders>
              <w:left w:val="single" w:color="000000" w:sz="12" w:space="0"/>
            </w:tcBorders>
            <w:shd w:val="clear" w:color="auto" w:fill="6464FF"/>
            <w:vAlign w:val="center"/>
          </w:tcPr>
          <w:p w:rsidR="00174731" w:rsidP="007E210A"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F0788D" w14:paraId="7965AA67" w14:textId="76ACF0B6">
            <w:pPr>
              <w:pStyle w:val="TableParagraph"/>
              <w:rPr>
                <w:rFonts w:ascii="Times New Roman"/>
                <w:sz w:val="6"/>
              </w:rPr>
            </w:pPr>
            <w:r>
              <w:rPr>
                <w:rFonts w:ascii="Times New Roman"/>
                <w:noProof/>
                <w:sz w:val="6"/>
              </w:rPr>
              <mc:AlternateContent>
                <mc:Choice Requires="wps">
                  <w:drawing>
                    <wp:anchor distT="0" distB="0" distL="114300" distR="114300" simplePos="0" relativeHeight="251683840" behindDoc="0" locked="0" layoutInCell="1" allowOverlap="1" wp14:editId="1D0C03EE"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MC_AVA_v2/50172"/>
                                    <w:id w:val="-752817054"/>
                                    <w:placeholder>
                                      <w:docPart w:val="DefaultPlaceholder_-1854013440"/>
                                    </w:placeholder>
                                    <w:dataBinding w:prefixMappings="xmlns:ns0='urn:microsoft-dynamics-nav/reports/SUC_Omip_Contract_12MMC_AVA_v2/50172/'" w:xpath="/ns0:NavWordReportXmlPart[1]/ns0:SUCOmipEnergyContracts[1]/ns0:SEPAVatRegNo[1]" w:storeItemID="{7FFBA0AE-3E15-4631-9D22-A62AB6EF281F}"/>
                                    <w:text/>
                                  </w:sdtPr>
                                  <w:sdtContent>
                                    <w:p w:rsidRPr="00805D4F" w:rsidR="00805D4F" w:rsidRDefault="00542379" w14:paraId="162E9279" w14:textId="2CB3647B">
                                      <w:pPr>
                                        <w:rPr>
                                          <w:sz w:val="18"/>
                                          <w:szCs w:val="18"/>
                                        </w:rPr>
                                      </w:pPr>
                                      <w:r>
                                        <w:rPr>
                                          <w:sz w:val="18"/>
                                          <w:szCs w:val="18"/>
                                        </w:rPr>
                                        <w:t>SEPAVatRegNo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04PAIAAIQEAAAOAAAAZHJzL2Uyb0RvYy54bWysVE1v2zAMvQ/YfxB0X5zvZk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" w14:anchorId="5E363476">
                      <v:textbox>
                        <w:txbxContent>
                          <w:sdt>
                            <w:sdtPr>
                              <w:rPr>
                                <w:sz w:val="18"/>
                                <w:szCs w:val="18"/>
                              </w:rPr>
                              <w:alias w:val="#Nav: /SUCOmipEnergyContracts/SEPAVatRegNo"/>
                              <w:tag w:val="#Nav: SUC_Omip_Contract_12MMC_AVA_v2/50172"/>
                              <w:id w:val="-752817054"/>
                              <w:placeholder>
                                <w:docPart w:val="DefaultPlaceholder_-1854013440"/>
                              </w:placeholder>
                              <w:dataBinding w:prefixMappings="xmlns:ns0='urn:microsoft-dynamics-nav/reports/SUC_Omip_Contract_12MMC_AVA_v2/50172/'" w:xpath="/ns0:NavWordReportXmlPart[1]/ns0:SUCOmipEnergyContracts[1]/ns0:SEPAVatRegNo[1]" w:storeItemID="{7FFBA0AE-3E15-4631-9D22-A62AB6EF281F}"/>
                              <w:text/>
                            </w:sdtPr>
                            <w:sdtContent>
                              <w:p w:rsidRPr="00805D4F" w:rsidR="00805D4F" w:rsidRDefault="00542379" w14:paraId="162E9279" w14:textId="2CB3647B">
                                <w:pPr>
                                  <w:rPr>
                                    <w:sz w:val="18"/>
                                    <w:szCs w:val="18"/>
                                  </w:rPr>
                                </w:pPr>
                                <w:r>
                                  <w:rPr>
                                    <w:sz w:val="18"/>
                                    <w:szCs w:val="18"/>
                                  </w:rPr>
                                  <w:t>SEPAVatRegNo</w:t>
                                </w:r>
                              </w:p>
                            </w:sdtContent>
                          </w:sdt>
                        </w:txbxContent>
                      </v:textbox>
                    </v:shape>
                  </w:pict>
                </mc:Fallback>
              </mc:AlternateContent>
            </w:r>
            <w:r w:rsidR="00A3262C">
              <w:rPr>
                <w:rFonts w:ascii="Times New Roman"/>
                <w:noProof/>
                <w:sz w:val="6"/>
              </w:rPr>
              <mc:AlternateContent>
                <mc:Choice Requires="wps">
                  <w:drawing>
                    <wp:anchor distT="0" distB="0" distL="114300" distR="114300" simplePos="0" relativeHeight="251682816" behindDoc="0" locked="0" layoutInCell="1" allowOverlap="1" wp14:editId="0BE2F635" wp14:anchorId="3440538B">
                      <wp:simplePos x="0" y="0"/>
                      <wp:positionH relativeFrom="column">
                        <wp:posOffset>792256</wp:posOffset>
                      </wp:positionH>
                      <wp:positionV relativeFrom="paragraph">
                        <wp:posOffset>63477</wp:posOffset>
                      </wp:positionV>
                      <wp:extent cx="4029710" cy="216782"/>
                      <wp:effectExtent l="0" t="0" r="27940" b="12065"/>
                      <wp:wrapNone/>
                      <wp:docPr id="1204383796" name="Text Box 84"/>
                      <wp:cNvGraphicFramePr/>
                      <a:graphic xmlns:a="http://schemas.openxmlformats.org/drawingml/2006/main">
                        <a:graphicData uri="http://schemas.microsoft.com/office/word/2010/wordprocessingShape">
                          <wps:wsp>
                            <wps:cNvSpPr txBox="1"/>
                            <wps:spPr>
                              <a:xfrm>
                                <a:off x="0" y="0"/>
                                <a:ext cx="4029710" cy="216782"/>
                              </a:xfrm>
                              <a:prstGeom prst="rect">
                                <a:avLst/>
                              </a:prstGeom>
                              <a:noFill/>
                              <a:ln w="6350">
                                <a:solidFill>
                                  <a:prstClr val="black"/>
                                </a:solidFill>
                              </a:ln>
                            </wps:spPr>
                            <wps:txbx>
                              <w:txbxContent>
                                <w:sdt>
                                  <w:sdtPr>
                                    <w:rPr>
                                      <w:sz w:val="18"/>
                                      <w:szCs w:val="18"/>
                                    </w:rPr>
                                    <w:alias w:val="#Nav: /SUCOmipEnergyContracts/SEPACustomerName"/>
                                    <w:tag w:val="#Nav: SUC_Omip_Contract_12MMC_AVA_v2/50172"/>
                                    <w:id w:val="803281280"/>
                                    <w:placeholder>
                                      <w:docPart w:val="DefaultPlaceholder_-1854013440"/>
                                    </w:placeholder>
                                    <w:dataBinding w:prefixMappings="xmlns:ns0='urn:microsoft-dynamics-nav/reports/SUC_Omip_Contract_12MMC_AVA_v2/50172/'" w:xpath="/ns0:NavWordReportXmlPart[1]/ns0:SUCOmipEnergyContracts[1]/ns0:SEPACustomerName[1]" w:storeItemID="{7FFBA0AE-3E15-4631-9D22-A62AB6EF281F}"/>
                                    <w:text/>
                                  </w:sdtPr>
                                  <w:sdtContent>
                                    <w:p w:rsidRPr="00542379" w:rsidR="006E52C2" w:rsidRDefault="00542379" w14:paraId="76518EE8" w14:textId="13E6FB9B">
                                      <w:pPr>
                                        <w:rPr>
                                          <w:sz w:val="18"/>
                                          <w:szCs w:val="18"/>
                                        </w:rPr>
                                      </w:pPr>
                                      <w:r w:rsidRPr="00542379">
                                        <w:rPr>
                                          <w:sz w:val="18"/>
                                          <w:szCs w:val="18"/>
                                        </w:rPr>
                                        <w:t>SEPACustomerName</w:t>
                                      </w:r>
                                    </w:p>
                                  </w:sdtContent>
                                </w:sdt>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4pt;margin-top:5pt;width:317.3pt;height:17.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4"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" w14:anchorId="3440538B">
                      <v:textbox inset=",2.16pt">
                        <w:txbxContent>
                          <w:sdt>
                            <w:sdtPr>
                              <w:rPr>
                                <w:sz w:val="18"/>
                                <w:szCs w:val="18"/>
                              </w:rPr>
                              <w:alias w:val="#Nav: /SUCOmipEnergyContracts/SEPACustomerName"/>
                              <w:tag w:val="#Nav: SUC_Omip_Contract_12MMC_AVA_v2/50172"/>
                              <w:id w:val="803281280"/>
                              <w:placeholder>
                                <w:docPart w:val="DefaultPlaceholder_-1854013440"/>
                              </w:placeholder>
                              <w:dataBinding w:prefixMappings="xmlns:ns0='urn:microsoft-dynamics-nav/reports/SUC_Omip_Contract_12MMC_AVA_v2/50172/'" w:xpath="/ns0:NavWordReportXmlPart[1]/ns0:SUCOmipEnergyContracts[1]/ns0:SEPACustomerName[1]" w:storeItemID="{7FFBA0AE-3E15-4631-9D22-A62AB6EF281F}"/>
                              <w:text/>
                            </w:sdtPr>
                            <w:sdtContent>
                              <w:p w:rsidRPr="00542379" w:rsidR="006E52C2" w:rsidRDefault="00542379" w14:paraId="76518EE8" w14:textId="13E6FB9B">
                                <w:pPr>
                                  <w:rPr>
                                    <w:sz w:val="18"/>
                                    <w:szCs w:val="18"/>
                                  </w:rPr>
                                </w:pPr>
                                <w:r w:rsidRPr="00542379">
                                  <w:rPr>
                                    <w:sz w:val="18"/>
                                    <w:szCs w:val="18"/>
                                  </w:rPr>
                                  <w:t>SEPACustomerName</w:t>
                                </w:r>
                              </w:p>
                            </w:sdtContent>
                          </w:sdt>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34688" behindDoc="1" locked="0" layoutInCell="1" allowOverlap="1" wp14:editId="1AF9B639"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81792;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13CA96AA">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2C0A8472">
            <w:pPr>
              <w:pStyle w:val="TableParagraph"/>
              <w:rPr>
                <w:rFonts w:ascii="Times New Roman"/>
                <w:sz w:val="4"/>
              </w:rPr>
            </w:pPr>
          </w:p>
        </w:tc>
      </w:tr>
      <w:tr w:rsidR="00174731" w:rsidTr="0040091A" w14:paraId="5D80EA7D" w14:textId="77777777">
        <w:trPr>
          <w:trHeight w:val="337"/>
        </w:trPr>
        <w:tc>
          <w:tcPr>
            <w:tcW w:w="1242" w:type="dxa"/>
            <w:tcBorders>
              <w:top w:val="nil"/>
              <w:bottom w:val="nil"/>
              <w:right w:val="single" w:color="000000" w:sz="2" w:space="0"/>
            </w:tcBorders>
          </w:tcPr>
          <w:p w:rsidR="00174731" w:rsidRDefault="009F6279" w14:paraId="26E15179" w14:textId="220EA0D9">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vAlign w:val="center"/>
          </w:tcPr>
          <w:p w:rsidR="00174731" w:rsidP="0040091A" w:rsidRDefault="0040091A" w14:paraId="2CFF698C" w14:textId="0F6D87F1">
            <w:pPr>
              <w:pStyle w:val="TableParagraph"/>
              <w:rPr>
                <w:rFonts w:ascii="Times New Roman"/>
                <w:sz w:val="18"/>
              </w:rPr>
            </w:pPr>
            <w:r>
              <w:rPr>
                <w:rFonts w:ascii="Times New Roman"/>
                <w:sz w:val="18"/>
              </w:rPr>
              <w:t xml:space="preserve"> </w:t>
            </w:r>
            <w:sdt>
              <w:sdtPr>
                <w:rPr>
                  <w:rFonts w:ascii="Times New Roman"/>
                  <w:sz w:val="18"/>
                </w:rPr>
                <w:alias w:val="#Nav: /SUCOmipEnergyContracts/SUCOmipEnergyContracts_Address"/>
                <w:tag w:val="#Nav: SUC_Omip_Contract_12MMC_AVA_v2/50172"/>
                <w:id w:val="635217848"/>
                <w:placeholder>
                  <w:docPart w:val="DefaultPlaceholder_-1854013440"/>
                </w:placeholder>
                <w:dataBinding w:prefixMappings="xmlns:ns0='urn:microsoft-dynamics-nav/reports/SUC_Omip_Contract_12MMC_AVA_v2/50172/'" w:xpath="/ns0:NavWordReportXmlPart[1]/ns0:SUCOmipEnergyContracts[1]/ns0:SUCOmipEnergyContracts_Address[1]" w:storeItemID="{7FFBA0AE-3E15-4631-9D22-A62AB6EF281F}"/>
                <w:text/>
              </w:sdtPr>
              <w:sdtContent>
                <w:r w:rsidR="007E210A">
                  <w:rPr>
                    <w:rFonts w:ascii="Times New Roman"/>
                    <w:sz w:val="18"/>
                  </w:rPr>
                  <w:t>SUCOmipEnergyContracts_Address</w:t>
                </w:r>
              </w:sdtContent>
            </w:sdt>
          </w:p>
        </w:tc>
      </w:tr>
      <w:tr w:rsidR="00174731" w14:paraId="5228C99D" w14:textId="77777777">
        <w:trPr>
          <w:trHeight w:val="107"/>
        </w:trPr>
        <w:tc>
          <w:tcPr>
            <w:tcW w:w="10473" w:type="dxa"/>
            <w:gridSpan w:val="6"/>
            <w:tcBorders>
              <w:top w:val="nil"/>
              <w:bottom w:val="nil"/>
            </w:tcBorders>
          </w:tcPr>
          <w:p w:rsidR="00174731" w:rsidRDefault="0038004B" w14:paraId="35B093F4" w14:textId="45C40384">
            <w:pPr>
              <w:pStyle w:val="TableParagraph"/>
              <w:rPr>
                <w:rFonts w:ascii="Times New Roman"/>
                <w:sz w:val="4"/>
              </w:rPr>
            </w:pPr>
            <w:r>
              <w:rPr>
                <w:rFonts w:ascii="Times New Roman"/>
                <w:noProof/>
                <w:sz w:val="4"/>
              </w:rPr>
              <mc:AlternateContent>
                <mc:Choice Requires="wps">
                  <w:drawing>
                    <wp:anchor distT="0" distB="0" distL="114300" distR="114300" simplePos="0" relativeHeight="251648000" behindDoc="0" locked="0" layoutInCell="1" allowOverlap="1" wp14:editId="0BC7B307" wp14:anchorId="681F1FFE">
                      <wp:simplePos x="0" y="0"/>
                      <wp:positionH relativeFrom="column">
                        <wp:posOffset>788670</wp:posOffset>
                      </wp:positionH>
                      <wp:positionV relativeFrom="paragraph">
                        <wp:posOffset>59690</wp:posOffset>
                      </wp:positionV>
                      <wp:extent cx="535940" cy="217170"/>
                      <wp:effectExtent l="0" t="0" r="16510" b="11430"/>
                      <wp:wrapNone/>
                      <wp:docPr id="45271192" name="Text Box 88"/>
                      <wp:cNvGraphicFramePr/>
                      <a:graphic xmlns:a="http://schemas.openxmlformats.org/drawingml/2006/main">
                        <a:graphicData uri="http://schemas.microsoft.com/office/word/2010/wordprocessingShape">
                          <wps:wsp>
                            <wps:cNvSpPr txBox="1"/>
                            <wps:spPr>
                              <a:xfrm>
                                <a:off x="0" y="0"/>
                                <a:ext cx="535940" cy="217170"/>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MC_AVA_v2/50172"/>
                                    <w:id w:val="599614794"/>
                                    <w:placeholder>
                                      <w:docPart w:val="DefaultPlaceholder_-1854013440"/>
                                    </w:placeholder>
                                    <w:dataBinding w:prefixMappings="xmlns:ns0='urn:microsoft-dynamics-nav/reports/SUC_Omip_Contract_12MMC_AVA_v2/50172/'" w:xpath="/ns0:NavWordReportXmlPart[1]/ns0:SUCOmipEnergyContracts[1]/ns0:CustomerPostCode[1]" w:storeItemID="{7FFBA0AE-3E15-4631-9D22-A62AB6EF281F}"/>
                                    <w:text/>
                                  </w:sdtPr>
                                  <w:sdtContent>
                                    <w:p w:rsidRPr="00C136A3" w:rsidR="00192723" w:rsidRDefault="00951C4E" w14:paraId="0CBCEFC2" w14:textId="086178A7">
                                      <w:pPr>
                                        <w:rPr>
                                          <w:sz w:val="18"/>
                                          <w:szCs w:val="18"/>
                                        </w:rPr>
                                      </w:pPr>
                                      <w:r>
                                        <w:rPr>
                                          <w:sz w:val="18"/>
                                          <w:szCs w:val="18"/>
                                        </w:rPr>
                                        <w:t>CustomerPostCode</w:t>
                                      </w:r>
                                    </w:p>
                                  </w:sdtContent>
                                </w:sdt>
                                <w:p w:rsidRPr="00C136A3" w:rsidR="00192723" w:rsidRDefault="00192723" w14:paraId="752862B4" w14:textId="4746ADC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style="position:absolute;margin-left:62.1pt;margin-top:4.7pt;width:42.2pt;height:17.1pt;z-index:251648000;visibility:visible;mso-wrap-style:square;mso-wrap-distance-left:9pt;mso-wrap-distance-top:0;mso-wrap-distance-right:9pt;mso-wrap-distance-bottom:0;mso-position-horizontal:absolute;mso-position-horizontal-relative:text;mso-position-vertical:absolute;mso-position-vertical-relative:text;v-text-anchor:top" o:spid="_x0000_s106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" w14:anchorId="681F1FFE">
                      <v:textbox>
                        <w:txbxContent>
                          <w:sdt>
                            <w:sdtPr>
                              <w:rPr>
                                <w:sz w:val="18"/>
                                <w:szCs w:val="18"/>
                              </w:rPr>
                              <w:alias w:val="#Nav: /SUCOmipEnergyContracts/CustomerPostCode"/>
                              <w:tag w:val="#Nav: SUC_Omip_Contract_12MMC_AVA_v2/50172"/>
                              <w:id w:val="599614794"/>
                              <w:placeholder>
                                <w:docPart w:val="DefaultPlaceholder_-1854013440"/>
                              </w:placeholder>
                              <w:dataBinding w:prefixMappings="xmlns:ns0='urn:microsoft-dynamics-nav/reports/SUC_Omip_Contract_12MMC_AVA_v2/50172/'" w:xpath="/ns0:NavWordReportXmlPart[1]/ns0:SUCOmipEnergyContracts[1]/ns0:CustomerPostCode[1]" w:storeItemID="{7FFBA0AE-3E15-4631-9D22-A62AB6EF281F}"/>
                              <w:text/>
                            </w:sdtPr>
                            <w:sdtContent>
                              <w:p w:rsidRPr="00C136A3" w:rsidR="00192723" w:rsidRDefault="00951C4E" w14:paraId="0CBCEFC2" w14:textId="086178A7">
                                <w:pPr>
                                  <w:rPr>
                                    <w:sz w:val="18"/>
                                    <w:szCs w:val="18"/>
                                  </w:rPr>
                                </w:pPr>
                                <w:r>
                                  <w:rPr>
                                    <w:sz w:val="18"/>
                                    <w:szCs w:val="18"/>
                                  </w:rPr>
                                  <w:t>CustomerPostCode</w:t>
                                </w:r>
                              </w:p>
                            </w:sdtContent>
                          </w:sdt>
                          <w:p w:rsidRPr="00C136A3" w:rsidR="00192723" w:rsidRDefault="00192723" w14:paraId="752862B4" w14:textId="4746ADC8">
                            <w:pPr>
                              <w:rPr>
                                <w:sz w:val="18"/>
                                <w:szCs w:val="18"/>
                              </w:rPr>
                            </w:pPr>
                          </w:p>
                        </w:txbxContent>
                      </v:textbox>
                    </v:shape>
                  </w:pict>
                </mc:Fallback>
              </mc:AlternateContent>
            </w:r>
          </w:p>
        </w:tc>
      </w:tr>
      <w:tr w:rsidR="00174731" w:rsidTr="0040091A" w14:paraId="77D89978" w14:textId="77777777">
        <w:trPr>
          <w:trHeight w:val="337"/>
        </w:trPr>
        <w:tc>
          <w:tcPr>
            <w:tcW w:w="3261" w:type="dxa"/>
            <w:gridSpan w:val="2"/>
            <w:tcBorders>
              <w:top w:val="nil"/>
              <w:bottom w:val="nil"/>
              <w:right w:val="nil"/>
            </w:tcBorders>
            <w:vAlign w:val="center"/>
          </w:tcPr>
          <w:p w:rsidR="00174731" w:rsidP="00B83B17" w:rsidRDefault="009F6279" w14:paraId="01CB5AF0" w14:textId="77777777">
            <w:pPr>
              <w:pStyle w:val="TableParagraph"/>
              <w:tabs>
                <w:tab w:val="left" w:pos="2222"/>
              </w:tabs>
              <w:spacing w:before="61"/>
              <w:ind w:left="60"/>
              <w:rPr>
                <w:sz w:val="16"/>
              </w:rPr>
            </w:pPr>
            <w:r>
              <w:rPr>
                <w:noProof/>
              </w:rPr>
              <mc:AlternateContent>
                <mc:Choice Requires="wpg">
                  <w:drawing>
                    <wp:anchor distT="0" distB="0" distL="0" distR="0" simplePos="0" relativeHeight="251657216" behindDoc="1" locked="0" layoutInCell="1" allowOverlap="1" wp14:editId="74BECDFE"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59264;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0632F3F8">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B83B17" w:rsidRDefault="00B83B17" w14:paraId="716C66ED" w14:textId="3D0BA73B">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MC_AVA_v2/50172"/>
                <w:id w:val="1148558941"/>
                <w:placeholder>
                  <w:docPart w:val="DefaultPlaceholder_-1854013440"/>
                </w:placeholder>
                <w:dataBinding w:prefixMappings="xmlns:ns0='urn:microsoft-dynamics-nav/reports/SUC_Omip_Contract_12MMC_AVA_v2/50172/'" w:xpath="/ns0:NavWordReportXmlPart[1]/ns0:SUCOmipEnergyContracts[1]/ns0:Customer_City[1]" w:storeItemID="{7FFBA0AE-3E15-4631-9D22-A62AB6EF281F}"/>
                <w:text/>
              </w:sdtPr>
              <w:sdtContent>
                <w:r>
                  <w:rPr>
                    <w:rFonts w:ascii="Times New Roman"/>
                    <w:sz w:val="18"/>
                  </w:rPr>
                  <w:t>Customer_City</w:t>
                </w:r>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A235AB" w:rsidRDefault="009F6279" w14:paraId="5CD7925F" w14:textId="53E44CB9">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B83B17" w:rsidRDefault="00C40F0B" w14:paraId="55173EFF" w14:textId="34608D71">
            <w:pPr>
              <w:pStyle w:val="TableParagraph"/>
              <w:rPr>
                <w:rFonts w:ascii="Times New Roman"/>
                <w:sz w:val="18"/>
              </w:rPr>
            </w:pPr>
            <w:r>
              <w:rPr>
                <w:rFonts w:ascii="Times New Roman"/>
                <w:sz w:val="18"/>
              </w:rPr>
              <w:t xml:space="preserve"> </w:t>
            </w:r>
            <w:r w:rsidR="00B83B17">
              <w:rPr>
                <w:rFonts w:ascii="Times New Roman"/>
                <w:sz w:val="18"/>
              </w:rPr>
              <w:t xml:space="preserve"> </w:t>
            </w:r>
            <w:sdt>
              <w:sdtPr>
                <w:rPr>
                  <w:rFonts w:ascii="Times New Roman"/>
                  <w:sz w:val="18"/>
                </w:rPr>
                <w:alias w:val="#Nav: /SUCOmipEnergyContracts/Customer_County"/>
                <w:tag w:val="#Nav: SUC_Omip_Contract_12MMC_AVA_v2/50172"/>
                <w:id w:val="-1748793591"/>
                <w:placeholder>
                  <w:docPart w:val="DefaultPlaceholder_-1854013440"/>
                </w:placeholder>
                <w:dataBinding w:prefixMappings="xmlns:ns0='urn:microsoft-dynamics-nav/reports/SUC_Omip_Contract_12MMC_AVA_v2/50172/'" w:xpath="/ns0:NavWordReportXmlPart[1]/ns0:SUCOmipEnergyContracts[1]/ns0:Customer_County[1]" w:storeItemID="{7FFBA0AE-3E15-4631-9D22-A62AB6EF281F}"/>
                <w:text/>
              </w:sdtPr>
              <w:sdtContent>
                <w:r w:rsidR="00B83B17">
                  <w:rPr>
                    <w:rFonts w:ascii="Times New Roman"/>
                    <w:sz w:val="18"/>
                  </w:rPr>
                  <w:t>Customer_County</w:t>
                </w:r>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31A015B8">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86912" behindDoc="0" locked="0" layoutInCell="1" allowOverlap="1" wp14:editId="532C1C24"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MC_AVA_v2/50172"/>
                                    <w:id w:val="1821774524"/>
                                    <w:placeholder>
                                      <w:docPart w:val="DefaultPlaceholder_-1854013440"/>
                                    </w:placeholder>
                                    <w:dataBinding w:prefixMappings="xmlns:ns0='urn:microsoft-dynamics-nav/reports/SUC_Omip_Contract_12MMC_AVA_v2/50172/'" w:xpath="/ns0:NavWordReportXmlPart[1]/ns0:SUCOmipEnergyContracts[1]/ns0:CountryRegionName[1]" w:storeItemID="{7FFBA0AE-3E15-4631-9D22-A62AB6EF281F}"/>
                                    <w:text/>
                                  </w:sdtPr>
                                  <w:sdtContent>
                                    <w:p w:rsidRPr="00C136A3" w:rsidR="00C10F34" w:rsidRDefault="00951C4E" w14:paraId="5258BC33" w14:textId="40986372">
                                      <w:pPr>
                                        <w:rPr>
                                          <w:sz w:val="18"/>
                                          <w:szCs w:val="18"/>
                                        </w:rPr>
                                      </w:pPr>
                                      <w:r>
                                        <w:rPr>
                                          <w:sz w:val="18"/>
                                          <w:szCs w:val="18"/>
                                        </w:rPr>
                                        <w:t>CountryRegionName</w:t>
                                      </w:r>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" w14:anchorId="1F54149C">
                      <v:textbox>
                        <w:txbxContent>
                          <w:sdt>
                            <w:sdtPr>
                              <w:rPr>
                                <w:sz w:val="18"/>
                                <w:szCs w:val="18"/>
                              </w:rPr>
                              <w:alias w:val="#Nav: /SUCOmipEnergyContracts/CountryRegionName"/>
                              <w:tag w:val="#Nav: SUC_Omip_Contract_12MMC_AVA_v2/50172"/>
                              <w:id w:val="1821774524"/>
                              <w:placeholder>
                                <w:docPart w:val="DefaultPlaceholder_-1854013440"/>
                              </w:placeholder>
                              <w:dataBinding w:prefixMappings="xmlns:ns0='urn:microsoft-dynamics-nav/reports/SUC_Omip_Contract_12MMC_AVA_v2/50172/'" w:xpath="/ns0:NavWordReportXmlPart[1]/ns0:SUCOmipEnergyContracts[1]/ns0:CountryRegionName[1]" w:storeItemID="{7FFBA0AE-3E15-4631-9D22-A62AB6EF281F}"/>
                              <w:text/>
                            </w:sdtPr>
                            <w:sdtContent>
                              <w:p w:rsidRPr="00C136A3" w:rsidR="00C10F34" w:rsidRDefault="00951C4E" w14:paraId="5258BC33" w14:textId="40986372">
                                <w:pPr>
                                  <w:rPr>
                                    <w:sz w:val="18"/>
                                    <w:szCs w:val="18"/>
                                  </w:rPr>
                                </w:pPr>
                                <w:r>
                                  <w:rPr>
                                    <w:sz w:val="18"/>
                                    <w:szCs w:val="18"/>
                                  </w:rPr>
                                  <w:t>CountryRegionName</w:t>
                                </w:r>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77777777">
            <w:pPr>
              <w:pStyle w:val="TableParagraph"/>
              <w:rPr>
                <w:rFonts w:ascii="Times New Roman"/>
                <w:sz w:val="18"/>
              </w:rPr>
            </w:pPr>
          </w:p>
        </w:tc>
      </w:tr>
      <w:tr w:rsidRPr="00502CC9" w:rsidR="00174731" w14:paraId="42016CF7" w14:textId="77777777">
        <w:trPr>
          <w:trHeight w:val="3019"/>
        </w:trPr>
        <w:tc>
          <w:tcPr>
            <w:tcW w:w="10473" w:type="dxa"/>
            <w:gridSpan w:val="6"/>
            <w:tcBorders>
              <w:top w:val="nil"/>
              <w:bottom w:val="nil"/>
            </w:tcBorders>
          </w:tcPr>
          <w:p w:rsidR="00174731" w:rsidRDefault="009F6279" w14:paraId="081E8F14" w14:textId="77777777">
            <w:pPr>
              <w:pStyle w:val="TableParagraph"/>
              <w:spacing w:before="201" w:line="228" w:lineRule="auto"/>
              <w:ind w:left="391" w:right="409"/>
              <w:jc w:val="both"/>
            </w:pPr>
            <w:r>
              <w:rPr>
                <w:noProof/>
              </w:rPr>
              <mc:AlternateContent>
                <mc:Choice Requires="wpg">
                  <w:drawing>
                    <wp:anchor distT="0" distB="0" distL="0" distR="0" simplePos="0" relativeHeight="251636736" behindDoc="1" locked="0" layoutInCell="1" allowOverlap="1" wp14:editId="78D06B04" wp14:anchorId="392D942F">
                      <wp:simplePos x="0" y="0"/>
                      <wp:positionH relativeFrom="column">
                        <wp:posOffset>2047875</wp:posOffset>
                      </wp:positionH>
                      <wp:positionV relativeFrom="paragraph">
                        <wp:posOffset>-514451</wp:posOffset>
                      </wp:positionV>
                      <wp:extent cx="2773680" cy="2184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18440"/>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4" style="position:absolute;margin-left:161.25pt;margin-top:-40.5pt;width:218.4pt;height:17.2pt;z-index:-251679744;mso-wrap-distance-left:0;mso-wrap-distance-right:0"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" w14:anchorId="58FEEBBF">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r>
              <w:rPr>
                <w:spacing w:val="9"/>
              </w:rPr>
              <w:t xml:space="preserve">Nabalia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correspondientes a los puntos de suministro identificados a continuación o, en su defecto, para todos los puntos de suministro activos en la compañia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687936" behindDoc="0" locked="0" layoutInCell="1" allowOverlap="1" wp14:editId="5E406885" wp14:anchorId="598314F5">
                      <wp:simplePos x="0" y="0"/>
                      <wp:positionH relativeFrom="column">
                        <wp:posOffset>682345</wp:posOffset>
                      </wp:positionH>
                      <wp:positionV relativeFrom="paragraph">
                        <wp:posOffset>254090</wp:posOffset>
                      </wp:positionV>
                      <wp:extent cx="2340610" cy="212538"/>
                      <wp:effectExtent l="0" t="0" r="21590" b="16510"/>
                      <wp:wrapNone/>
                      <wp:docPr id="1712036909" name="Text Box 92"/>
                      <wp:cNvGraphicFramePr/>
                      <a:graphic xmlns:a="http://schemas.openxmlformats.org/drawingml/2006/main">
                        <a:graphicData uri="http://schemas.microsoft.com/office/word/2010/wordprocessingShape">
                          <wps:wsp>
                            <wps:cNvSpPr txBox="1"/>
                            <wps:spPr>
                              <a:xfrm>
                                <a:off x="0" y="0"/>
                                <a:ext cx="2340610" cy="212538"/>
                              </a:xfrm>
                              <a:prstGeom prst="rect">
                                <a:avLst/>
                              </a:prstGeom>
                              <a:solidFill>
                                <a:schemeClr val="lt1"/>
                              </a:solidFill>
                              <a:ln w="6350">
                                <a:solidFill>
                                  <a:prstClr val="black"/>
                                </a:solidFill>
                              </a:ln>
                            </wps:spPr>
                            <wps:txbx>
                              <w:txbxContent>
                                <w:sdt>
                                  <w:sdtPr>
                                    <w:rPr>
                                      <w:sz w:val="18"/>
                                      <w:szCs w:val="18"/>
                                    </w:rPr>
                                    <w:id w:val="1101064439"/>
                                    <w:placeholder>
                                      <w:docPart w:val="DefaultPlaceholder_-1854013440"/>
                                    </w:placeholder>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style="position:absolute;margin-left:53.75pt;margin-top:20pt;width:184.3pt;height:16.75pt;z-index:251687936;visibility:visible;mso-wrap-style:square;mso-wrap-distance-left:9pt;mso-wrap-distance-top:0;mso-wrap-distance-right:9pt;mso-wrap-distance-bottom:0;mso-position-horizontal:absolute;mso-position-horizontal-relative:text;mso-position-vertical:absolute;mso-position-vertical-relative:text;v-text-anchor:top" o:spid="_x0000_s106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YFJPAIAAIQ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" w14:anchorId="598314F5">
                      <v:textbox>
                        <w:txbxContent>
                          <w:sdt>
                            <w:sdtPr>
                              <w:rPr>
                                <w:sz w:val="18"/>
                                <w:szCs w:val="18"/>
                              </w:rPr>
                              <w:id w:val="1101064439"/>
                              <w:placeholder>
                                <w:docPart w:val="DefaultPlaceholder_-1854013440"/>
                              </w:placeholder>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40832" behindDoc="1" locked="0" layoutInCell="1" allowOverlap="1" wp14:editId="08F7931D"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75648;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1F36F0DB">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42880" behindDoc="1" locked="0" layoutInCell="1" allowOverlap="1" wp14:editId="40B1A954"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73600;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04175152">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r w:rsidRPr="00C154FC">
              <w:rPr>
                <w:spacing w:val="-4"/>
                <w:position w:val="1"/>
                <w:sz w:val="16"/>
                <w:lang w:val="en-US"/>
              </w:rPr>
              <w:t>CUPS</w:t>
            </w:r>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sz w:val="16"/>
                <w:lang w:val="en-US"/>
              </w:rPr>
              <w:t>CUPS</w:t>
            </w:r>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position w:val="1"/>
                <w:sz w:val="16"/>
                <w:lang w:val="en-US"/>
              </w:rPr>
              <w:t>CUPS</w:t>
            </w:r>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r>
              <w:rPr>
                <w:sz w:val="16"/>
              </w:rPr>
              <w:t>Nº</w:t>
            </w:r>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688960" behindDoc="0" locked="0" layoutInCell="1" allowOverlap="1" wp14:editId="67F6A62F" wp14:anchorId="6A34DA2D">
                      <wp:simplePos x="0" y="0"/>
                      <wp:positionH relativeFrom="column">
                        <wp:posOffset>-904</wp:posOffset>
                      </wp:positionH>
                      <wp:positionV relativeFrom="paragraph">
                        <wp:posOffset>4959</wp:posOffset>
                      </wp:positionV>
                      <wp:extent cx="5840013" cy="207563"/>
                      <wp:effectExtent l="0" t="0" r="27940" b="21590"/>
                      <wp:wrapNone/>
                      <wp:docPr id="1540863448" name="Text Box 93"/>
                      <wp:cNvGraphicFramePr/>
                      <a:graphic xmlns:a="http://schemas.openxmlformats.org/drawingml/2006/main">
                        <a:graphicData uri="http://schemas.microsoft.com/office/word/2010/wordprocessingShape">
                          <wps:wsp>
                            <wps:cNvSpPr txBox="1"/>
                            <wps:spPr>
                              <a:xfrm>
                                <a:off x="0" y="0"/>
                                <a:ext cx="5840013" cy="207563"/>
                              </a:xfrm>
                              <a:prstGeom prst="rect">
                                <a:avLst/>
                              </a:prstGeom>
                              <a:solidFill>
                                <a:schemeClr val="lt1"/>
                              </a:solidFill>
                              <a:ln w="6350">
                                <a:solidFill>
                                  <a:prstClr val="black"/>
                                </a:solidFill>
                              </a:ln>
                            </wps:spPr>
                            <wps:txbx>
                              <w:txbxContent>
                                <w:sdt>
                                  <w:sdtPr>
                                    <w:rPr>
                                      <w:sz w:val="18"/>
                                      <w:szCs w:val="18"/>
                                    </w:rPr>
                                    <w:id w:val="-1864510993"/>
                                    <w:placeholder>
                                      <w:docPart w:val="DefaultPlaceholder_-1854013440"/>
                                    </w:placeholder>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r>
                                        <w:rPr>
                                          <w:sz w:val="18"/>
                                          <w:szCs w:val="18"/>
                                        </w:rPr>
                                        <w:t>Bank_Account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style="position:absolute;margin-left:-.05pt;margin-top:.4pt;width:459.85pt;height:16.35pt;z-index:251688960;visibility:visible;mso-wrap-style:square;mso-wrap-distance-left:9pt;mso-wrap-distance-top:0;mso-wrap-distance-right:9pt;mso-wrap-distance-bottom:0;mso-position-horizontal:absolute;mso-position-horizontal-relative:text;mso-position-vertical:absolute;mso-position-vertical-relative:text;v-text-anchor:top" o:spid="_x0000_s106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" w14:anchorId="6A34DA2D">
                      <v:textbox>
                        <w:txbxContent>
                          <w:sdt>
                            <w:sdtPr>
                              <w:rPr>
                                <w:sz w:val="18"/>
                                <w:szCs w:val="18"/>
                              </w:rPr>
                              <w:id w:val="-1864510993"/>
                              <w:placeholder>
                                <w:docPart w:val="DefaultPlaceholder_-1854013440"/>
                              </w:placeholder>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r>
                                  <w:rPr>
                                    <w:sz w:val="18"/>
                                    <w:szCs w:val="18"/>
                                  </w:rPr>
                                  <w:t>Bank_Account</w:t>
                                </w:r>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37760" behindDoc="1" locked="0" layoutInCell="1" allowOverlap="1" wp14:editId="02028722"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7872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5C46C22F">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38784" behindDoc="1" locked="0" layoutInCell="1" allowOverlap="1" wp14:editId="54489FEB"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77696;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784FEDA7">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5F67DF" w14:paraId="311CB8F1" w14:textId="57BAE314">
            <w:pPr>
              <w:pStyle w:val="TableParagraph"/>
              <w:spacing w:before="158"/>
              <w:rPr>
                <w:sz w:val="14"/>
              </w:rPr>
            </w:pPr>
            <w:r>
              <w:rPr>
                <w:rFonts w:ascii="Times New Roman"/>
                <w:noProof/>
                <w:sz w:val="4"/>
              </w:rPr>
              <mc:AlternateContent>
                <mc:Choice Requires="wps">
                  <w:drawing>
                    <wp:anchor distT="0" distB="0" distL="114300" distR="114300" simplePos="0" relativeHeight="251672576" behindDoc="0" locked="0" layoutInCell="1" allowOverlap="1" wp14:editId="5D2C554D" wp14:anchorId="04025F89">
                      <wp:simplePos x="0" y="0"/>
                      <wp:positionH relativeFrom="column">
                        <wp:posOffset>1787213</wp:posOffset>
                      </wp:positionH>
                      <wp:positionV relativeFrom="paragraph">
                        <wp:posOffset>142180</wp:posOffset>
                      </wp:positionV>
                      <wp:extent cx="2879618" cy="234207"/>
                      <wp:effectExtent l="0" t="0" r="16510" b="13970"/>
                      <wp:wrapNone/>
                      <wp:docPr id="1782410925" name="Text Box 89"/>
                      <wp:cNvGraphicFramePr/>
                      <a:graphic xmlns:a="http://schemas.openxmlformats.org/drawingml/2006/main">
                        <a:graphicData uri="http://schemas.microsoft.com/office/word/2010/wordprocessingShape">
                          <wps:wsp>
                            <wps:cNvSpPr txBox="1"/>
                            <wps:spPr>
                              <a:xfrm>
                                <a:off x="0" y="0"/>
                                <a:ext cx="2879618"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MC_AVA_v2/50172"/>
                                    <w:id w:val="522916690"/>
                                    <w:placeholder>
                                      <w:docPart w:val="DefaultPlaceholder_-1854013440"/>
                                    </w:placeholder>
                                    <w:dataBinding w:prefixMappings="xmlns:ns0='urn:microsoft-dynamics-nav/reports/SUC_Omip_Contract_12MMC_AVA_v2/50172/'" w:xpath="/ns0:NavWordReportXmlPart[1]/ns0:SUCOmipEnergyContracts[1]/ns0:CustomerManager[1]" w:storeItemID="{7FFBA0AE-3E15-4631-9D22-A62AB6EF281F}"/>
                                    <w:text/>
                                  </w:sdtPr>
                                  <w:sdtContent>
                                    <w:p w:rsidRPr="005F67DF" w:rsidR="005F67DF" w:rsidP="005F67DF" w:rsidRDefault="005F67DF" w14:paraId="6C0B5C2F" w14:textId="4ECC9880">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9" style="position:absolute;margin-left:140.75pt;margin-top:11.2pt;width:226.75pt;height:1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" w14:anchorId="04025F89">
                      <v:textbox>
                        <w:txbxContent>
                          <w:sdt>
                            <w:sdtPr>
                              <w:rPr>
                                <w:sz w:val="18"/>
                                <w:szCs w:val="18"/>
                              </w:rPr>
                              <w:alias w:val="#Nav: /SUCOmipEnergyContracts/CustomerManager"/>
                              <w:tag w:val="#Nav: SUC_Omip_Contract_12MMC_AVA_v2/50172"/>
                              <w:id w:val="522916690"/>
                              <w:placeholder>
                                <w:docPart w:val="DefaultPlaceholder_-1854013440"/>
                              </w:placeholder>
                              <w:dataBinding w:prefixMappings="xmlns:ns0='urn:microsoft-dynamics-nav/reports/SUC_Omip_Contract_12MMC_AVA_v2/50172/'" w:xpath="/ns0:NavWordReportXmlPart[1]/ns0:SUCOmipEnergyContracts[1]/ns0:CustomerManager[1]" w:storeItemID="{7FFBA0AE-3E15-4631-9D22-A62AB6EF281F}"/>
                              <w:text/>
                            </w:sdtPr>
                            <w:sdtContent>
                              <w:p w:rsidRPr="005F67DF" w:rsidR="005F67DF" w:rsidP="005F67DF" w:rsidRDefault="005F67DF" w14:paraId="6C0B5C2F" w14:textId="4ECC9880">
                                <w:pPr>
                                  <w:rPr>
                                    <w:lang w:val="en-US"/>
                                  </w:rPr>
                                </w:pPr>
                                <w:r w:rsidRPr="005F67DF">
                                  <w:rPr>
                                    <w:sz w:val="18"/>
                                    <w:szCs w:val="18"/>
                                  </w:rPr>
                                  <w:t>CustomerManager</w:t>
                                </w:r>
                              </w:p>
                            </w:sdtContent>
                          </w:sdt>
                        </w:txbxContent>
                      </v:textbox>
                    </v:shape>
                  </w:pict>
                </mc:Fallback>
              </mc:AlternateContent>
            </w:r>
          </w:p>
          <w:p w:rsidR="00174731" w:rsidRDefault="005F67DF" w14:paraId="35EFB7CA" w14:textId="064390DE">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74624" behindDoc="0" locked="0" layoutInCell="1" allowOverlap="1" wp14:editId="1E7D1D23" wp14:anchorId="0EBA1AB3">
                      <wp:simplePos x="0" y="0"/>
                      <wp:positionH relativeFrom="column">
                        <wp:posOffset>1786626</wp:posOffset>
                      </wp:positionH>
                      <wp:positionV relativeFrom="paragraph">
                        <wp:posOffset>199390</wp:posOffset>
                      </wp:positionV>
                      <wp:extent cx="2879090" cy="233680"/>
                      <wp:effectExtent l="0" t="0" r="16510" b="13970"/>
                      <wp:wrapNone/>
                      <wp:docPr id="605134325" name="Text Box 89"/>
                      <wp:cNvGraphicFramePr/>
                      <a:graphic xmlns:a="http://schemas.openxmlformats.org/drawingml/2006/main">
                        <a:graphicData uri="http://schemas.microsoft.com/office/word/2010/wordprocessingShape">
                          <wps:wsp>
                            <wps:cNvSpPr txBox="1"/>
                            <wps:spPr>
                              <a:xfrm>
                                <a:off x="0" y="0"/>
                                <a:ext cx="2879090"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MC_AVA_v2/50172"/>
                                    <w:id w:val="-1034430338"/>
                                    <w:placeholder>
                                      <w:docPart w:val="DefaultPlaceholder_-1854013440"/>
                                    </w:placeholder>
                                    <w:dataBinding w:prefixMappings="xmlns:ns0='urn:microsoft-dynamics-nav/reports/SUC_Omip_Contract_12MMC_AVA_v2/50172/'" w:xpath="/ns0:NavWordReportXmlPart[1]/ns0:SUCOmipEnergyContracts[1]/ns0:CustPosition[1]" w:storeItemID="{7FFBA0AE-3E15-4631-9D22-A62AB6EF281F}"/>
                                    <w:text/>
                                  </w:sdtPr>
                                  <w:sdtContent>
                                    <w:p w:rsidRPr="005F67DF" w:rsidR="005F67DF" w:rsidP="005F67DF" w:rsidRDefault="00D57C67" w14:paraId="09989702" w14:textId="49CC6787">
                                      <w:pPr>
                                        <w:rPr>
                                          <w:sz w:val="18"/>
                                          <w:szCs w:val="18"/>
                                        </w:rPr>
                                      </w:pPr>
                                      <w:r>
                                        <w:rPr>
                                          <w:sz w:val="18"/>
                                          <w:szCs w:val="18"/>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style="position:absolute;left:0;text-align:left;margin-left:140.7pt;margin-top:15.7pt;width:226.7pt;height:1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" w14:anchorId="0EBA1AB3">
                      <v:textbox>
                        <w:txbxContent>
                          <w:sdt>
                            <w:sdtPr>
                              <w:rPr>
                                <w:sz w:val="18"/>
                                <w:szCs w:val="18"/>
                              </w:rPr>
                              <w:alias w:val="#Nav: /SUCOmipEnergyContracts/CustPosition"/>
                              <w:tag w:val="#Nav: SUC_Omip_Contract_12MMC_AVA_v2/50172"/>
                              <w:id w:val="-1034430338"/>
                              <w:placeholder>
                                <w:docPart w:val="DefaultPlaceholder_-1854013440"/>
                              </w:placeholder>
                              <w:dataBinding w:prefixMappings="xmlns:ns0='urn:microsoft-dynamics-nav/reports/SUC_Omip_Contract_12MMC_AVA_v2/50172/'" w:xpath="/ns0:NavWordReportXmlPart[1]/ns0:SUCOmipEnergyContracts[1]/ns0:CustPosition[1]" w:storeItemID="{7FFBA0AE-3E15-4631-9D22-A62AB6EF281F}"/>
                              <w:text/>
                            </w:sdtPr>
                            <w:sdtContent>
                              <w:p w:rsidRPr="005F67DF" w:rsidR="005F67DF" w:rsidP="005F67DF" w:rsidRDefault="00D57C67" w14:paraId="09989702" w14:textId="49CC6787">
                                <w:pPr>
                                  <w:rPr>
                                    <w:sz w:val="18"/>
                                    <w:szCs w:val="18"/>
                                  </w:rPr>
                                </w:pPr>
                                <w:r>
                                  <w:rPr>
                                    <w:sz w:val="18"/>
                                    <w:szCs w:val="18"/>
                                  </w:rPr>
                                  <w:t>CustPosition</w:t>
                                </w:r>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4B440CF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30592" behindDoc="1" locked="0" layoutInCell="1" allowOverlap="1" wp14:editId="29785C85"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85888;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271164F0">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6E1715FC">
            <w:pPr>
              <w:pStyle w:val="TableParagraph"/>
              <w:rPr>
                <w:sz w:val="16"/>
              </w:rPr>
            </w:pPr>
          </w:p>
          <w:p w:rsidR="00174731" w:rsidRDefault="00174731" w14:paraId="2334C3EF" w14:textId="77777777">
            <w:pPr>
              <w:pStyle w:val="TableParagraph"/>
              <w:rPr>
                <w:sz w:val="16"/>
              </w:rPr>
            </w:pPr>
          </w:p>
          <w:p w:rsidR="00174731" w:rsidRDefault="00174731" w14:paraId="3A4D754D" w14:textId="3B006C72">
            <w:pPr>
              <w:pStyle w:val="TableParagraph"/>
              <w:rPr>
                <w:sz w:val="16"/>
              </w:rPr>
            </w:pPr>
          </w:p>
          <w:p w:rsidR="00174731" w:rsidRDefault="00174731" w14:paraId="4899DDC5" w14:textId="571A4DBD">
            <w:pPr>
              <w:pStyle w:val="TableParagraph"/>
              <w:rPr>
                <w:sz w:val="16"/>
              </w:rPr>
            </w:pPr>
          </w:p>
          <w:p w:rsidR="00174731" w:rsidRDefault="00174731" w14:paraId="51DD9D64" w14:textId="2DC55466">
            <w:pPr>
              <w:pStyle w:val="TableParagraph"/>
              <w:rPr>
                <w:sz w:val="16"/>
              </w:rPr>
            </w:pPr>
          </w:p>
          <w:p w:rsidR="00174731" w:rsidRDefault="00174731" w14:paraId="3DEBE277" w14:textId="2B9F9FB2">
            <w:pPr>
              <w:pStyle w:val="TableParagraph"/>
              <w:rPr>
                <w:sz w:val="16"/>
              </w:rPr>
            </w:pPr>
          </w:p>
          <w:p w:rsidR="00174731" w:rsidRDefault="00174731" w14:paraId="1D5BC09B" w14:textId="338AF8A9">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EC2B02" w:rsidR="00EC2B02" w:rsidP="00EC2B02" w:rsidRDefault="00EC2B02" w14:paraId="75163991" w14:textId="76D95F30">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MC_AVA_v2/50172"/>
                <w:id w:val="-589318547"/>
                <w:placeholder>
                  <w:docPart w:val="9CFDC8B415694866BEDF878B9D579920"/>
                </w:placeholder>
                <w:dataBinding w:prefixMappings="xmlns:ns0='urn:microsoft-dynamics-nav/reports/SUC_Omip_Contract_12MMC_AVA_v2/50172/'" w:xpath="/ns0:NavWordReportXmlPart[1]/ns0:SUCOmipEnergyContracts[1]/ns0:Date_Created[1]" w:storeItemID="{7FFBA0AE-3E15-4631-9D22-A62AB6EF281F}"/>
                <w:text/>
              </w:sdtPr>
              <w:sdtContent>
                <w:r w:rsidR="00AA4F94">
                  <w:rPr>
                    <w:rFonts w:ascii="Arial" w:hAnsi="Arial" w:cs="Arial"/>
                    <w:sz w:val="18"/>
                    <w:szCs w:val="18"/>
                  </w:rPr>
                  <w:t>Date_Created</w:t>
                </w:r>
              </w:sdtContent>
            </w:sdt>
          </w:p>
          <w:p w:rsidR="00174731" w:rsidRDefault="00174731" w14:paraId="3B34D20A" w14:textId="1888FF3A">
            <w:pPr>
              <w:pStyle w:val="TableParagraph"/>
              <w:tabs>
                <w:tab w:val="left" w:pos="895"/>
              </w:tabs>
              <w:ind w:right="106"/>
              <w:jc w:val="center"/>
              <w:rPr>
                <w:sz w:val="18"/>
              </w:rPr>
            </w:pP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RDefault="00174731" w14:paraId="64EA8C72" w14:textId="77777777">
            <w:pPr>
              <w:pStyle w:val="TableParagraph"/>
              <w:rPr>
                <w:sz w:val="18"/>
              </w:rPr>
            </w:pPr>
          </w:p>
          <w:p w:rsidR="00174731" w:rsidRDefault="00174731" w14:paraId="151AE3AF" w14:textId="77777777">
            <w:pPr>
              <w:pStyle w:val="TableParagraph"/>
              <w:rPr>
                <w:sz w:val="18"/>
              </w:rPr>
            </w:pPr>
          </w:p>
          <w:p w:rsidR="00174731" w:rsidP="00EC2B02" w:rsidRDefault="00174731" w14:paraId="0816F845" w14:textId="78E83441">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560"/>
      </w:tblGrid>
      <w:sdt>
        <w:sdtPr>
          <w:rPr>
            <w:rFonts w:ascii="Times New Roman" w:hAnsi="Times New Roman" w:eastAsia="Times New Roman" w:cs="Times New Roman"/>
            <w:sz w:val="22"/>
            <w:szCs w:val="22"/>
          </w:rPr>
          <w:alias w:val="#Nav: /SUCOmipEnergyContracts/SUCOmipPowerEntry"/>
          <w:tag w:val="#Nav: SUC_Omip_Contract_12MMC_AVA_v2/50172"/>
          <w:id w:val="1784766436"/>
          <w15:dataBinding w:prefixMappings="xmlns:ns0='urn:microsoft-dynamics-nav/reports/SUC_Omip_Contract_12MMC_AVA_v2/50172/'" w:xpath="/ns0:NavWordReportXmlPart[1]/ns0:SUCOmipEnergyContracts[1]/ns0:SUCOmipPowerEntry" w:storeItemID="{7FFBA0AE-3E15-4631-9D22-A62AB6EF281F}"/>
          <w15:repeatingSection/>
        </w:sdtPr>
        <w:sdtEndPr>
          <w:rPr>
            <w:szCs w:val="24"/>
          </w:rPr>
        </w:sdtEndPr>
        <w:sdtContent>
          <w:sdt>
            <w:sdtPr>
              <w:rPr>
                <w:rFonts w:ascii="Times New Roman" w:hAnsi="Times New Roman" w:eastAsia="Times New Roman" w:cs="Times New Roman"/>
                <w:sz w:val="22"/>
                <w:szCs w:val="22"/>
              </w:rPr>
              <w:id w:val="1190572227"/>
              <w:placeholder>
                <w:docPart w:val="49FECC72B68442F0A01C58E75692747E"/>
              </w:placeholder>
              <w15:repeatingSectionItem/>
            </w:sdtPr>
            <w:sdtEndPr>
              <w:rPr>
                <w:szCs w:val="24"/>
              </w:rPr>
            </w:sdtEndPr>
            <w:sdtContent>
              <w:tr w:rsidRPr="006F31DC" w:rsidR="00284D76" w:rsidTr="009B64E1" w14:paraId="6657A89F" w14:textId="77777777">
                <w:trPr>
                  <w:trHeight w:val="15717"/>
                </w:trPr>
                <w:tc>
                  <w:tcPr>
                    <w:tcW w:w="11560" w:type="dxa"/>
                  </w:tcPr>
                  <w:p w:rsidR="00284D76" w:rsidP="009B64E1" w:rsidRDefault="00A94988" w14:paraId="0E3E5E55" w14:textId="65B73CA3">
                    <w:pPr>
                      <w:pStyle w:val="Ttulo1"/>
                      <w:spacing w:line="225" w:lineRule="auto"/>
                      <w:ind w:left="3654"/>
                      <w:rPr>
                        <w:rFonts w:ascii="Times New Roman" w:hAnsi="Times New Roman" w:eastAsia="Times New Roman" w:cs="Times New Roman"/>
                        <w:sz w:val="22"/>
                        <w:szCs w:val="22"/>
                      </w:rPr>
                    </w:pPr>
                    <w:r w:rsidRPr="000430F5">
                      <w:rPr>
                        <w:noProof/>
                        <w:sz w:val="20"/>
                        <w:lang w:val="pt-PT"/>
                      </w:rPr>
                      <w:drawing>
                        <wp:anchor distT="0" distB="0" distL="114300" distR="114300" simplePos="0" relativeHeight="251665408" behindDoc="1" locked="0" layoutInCell="1" allowOverlap="1" wp14:editId="311E9E88" wp14:anchorId="76C67CAD">
                          <wp:simplePos x="0" y="0"/>
                          <wp:positionH relativeFrom="column">
                            <wp:posOffset>5547461</wp:posOffset>
                          </wp:positionH>
                          <wp:positionV relativeFrom="paragraph">
                            <wp:posOffset>127534</wp:posOffset>
                          </wp:positionV>
                          <wp:extent cx="1568615" cy="310101"/>
                          <wp:effectExtent l="0" t="0" r="0" b="0"/>
                          <wp:wrapNone/>
                          <wp:docPr id="1666742462"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8615" cy="310101"/>
                                  </a:xfrm>
                                  <a:prstGeom prst="rect">
                                    <a:avLst/>
                                  </a:prstGeom>
                                </pic:spPr>
                              </pic:pic>
                            </a:graphicData>
                          </a:graphic>
                          <wp14:sizeRelH relativeFrom="margin">
                            <wp14:pctWidth>0</wp14:pctWidth>
                          </wp14:sizeRelH>
                          <wp14:sizeRelV relativeFrom="margin">
                            <wp14:pctHeight>0</wp14:pctHeight>
                          </wp14:sizeRelV>
                        </wp:anchor>
                      </w:drawing>
                    </w:r>
                  </w:p>
                  <w:p w:rsidR="00284D76" w:rsidP="009B64E1" w:rsidRDefault="00284D76" w14:paraId="09B5A8A4" w14:textId="24622F24">
                    <w:pPr>
                      <w:pStyle w:val="Ttulo1"/>
                      <w:spacing w:line="225" w:lineRule="auto"/>
                      <w:ind w:left="3654"/>
                    </w:pPr>
                    <w:r>
                      <w:t>INFORMACIÓN</w:t>
                    </w:r>
                    <w:r>
                      <w:rPr>
                        <w:spacing w:val="-13"/>
                      </w:rPr>
                      <w:t xml:space="preserve"> </w:t>
                    </w:r>
                    <w:r>
                      <w:t>PRECONTRACTUAL</w:t>
                    </w:r>
                    <w:r>
                      <w:rPr>
                        <w:spacing w:val="-13"/>
                      </w:rPr>
                      <w:t xml:space="preserve"> </w:t>
                    </w:r>
                    <w:r>
                      <w:t>Y</w:t>
                    </w:r>
                    <w:r>
                      <w:rPr>
                        <w:spacing w:val="-13"/>
                      </w:rPr>
                      <w:t xml:space="preserve"> </w:t>
                    </w:r>
                    <w:r>
                      <w:t>ANEXO DE CONDICIONES ECONÓMICAS</w:t>
                    </w:r>
                  </w:p>
                  <w:p w:rsidR="00284D76" w:rsidP="009B64E1" w:rsidRDefault="00284D76" w14:paraId="1913532D" w14:textId="77777777">
                    <w:pPr>
                      <w:pStyle w:val="Ttulo1"/>
                      <w:spacing w:line="225" w:lineRule="auto"/>
                      <w:ind w:left="3654"/>
                      <w:rPr>
                        <w:rFonts w:ascii="Times New Roman" w:hAnsi="Times New Roman" w:eastAsia="Times New Roman" w:cs="Times New Roman"/>
                      </w:rPr>
                    </w:pPr>
                  </w:p>
                  <w:p w:rsidRPr="006F31DC" w:rsidR="00284D76" w:rsidP="009B64E1" w:rsidRDefault="00284D76" w14:paraId="156AB6A6" w14:textId="77777777">
                    <w:pPr>
                      <w:pStyle w:val="Ttulo1"/>
                      <w:spacing w:line="225" w:lineRule="auto"/>
                      <w:ind w:left="3654"/>
                      <w:rPr>
                        <w:sz w:val="20"/>
                        <w:szCs w:val="20"/>
                      </w:rPr>
                    </w:pPr>
                    <w:r>
                      <w:rPr>
                        <w:noProof/>
                      </w:rPr>
                      <mc:AlternateContent>
                        <mc:Choice Requires="wps">
                          <w:drawing>
                            <wp:anchor distT="0" distB="0" distL="0" distR="0" simplePos="0" relativeHeight="251693056" behindDoc="0" locked="0" layoutInCell="1" allowOverlap="1" wp14:editId="2A5A4DC9" wp14:anchorId="00882AC8">
                              <wp:simplePos x="0" y="0"/>
                              <wp:positionH relativeFrom="page">
                                <wp:posOffset>199835</wp:posOffset>
                              </wp:positionH>
                              <wp:positionV relativeFrom="paragraph">
                                <wp:posOffset>297180</wp:posOffset>
                              </wp:positionV>
                              <wp:extent cx="111125" cy="8270875"/>
                              <wp:effectExtent l="0" t="0" r="0" b="0"/>
                              <wp:wrapNone/>
                              <wp:docPr id="1945750190"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284D76" w:rsidP="00284D76" w:rsidRDefault="00284D76" w14:paraId="2C0C6B1C"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9">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_x0000_s1071" style="position:absolute;left:0;text-align:left;margin-left:15.75pt;margin-top:23.4pt;width:8.75pt;height:651.25pt;z-index:251693056;visibility:visible;mso-wrap-style:square;mso-wrap-distance-left:0;mso-wrap-distance-top:0;mso-wrap-distance-right:0;mso-wrap-distance-bottom:0;mso-position-horizontal:absolute;mso-position-horizontal-relative:page;mso-position-vertical:absolute;mso-position-vertical-relative:text;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" w14:anchorId="00882AC8">
                              <v:textbox style="layout-flow:vertical;mso-layout-flow-alt:bottom-to-top" inset="0,0,0,0">
                                <w:txbxContent>
                                  <w:p w:rsidR="00284D76" w:rsidP="00284D76" w:rsidRDefault="00284D76" w14:paraId="2C0C6B1C"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0">
                                      <w:r>
                                        <w:rPr>
                                          <w:rFonts w:ascii="Arial" w:hAnsi="Arial"/>
                                          <w:spacing w:val="-2"/>
                                          <w:sz w:val="12"/>
                                        </w:rPr>
                                        <w:t>info@nabaliaenergia.com</w:t>
                                      </w:r>
                                    </w:hyperlink>
                                  </w:p>
                                </w:txbxContent>
                              </v:textbox>
                              <w10:wrap anchorx="page"/>
                            </v:shape>
                          </w:pict>
                        </mc:Fallback>
                      </mc:AlternateContent>
                    </w:r>
                    <w:r>
                      <w:t xml:space="preserve">       </w:t>
                    </w:r>
                  </w:p>
                  <w:tbl>
                    <w:tblPr>
                      <w:tblStyle w:val="Tablaconcuadrcula"/>
                      <w:tblW w:w="0" w:type="auto"/>
                      <w:tblInd w:w="562" w:type="dxa"/>
                      <w:tblLook w:val="04A0" w:firstRow="1" w:lastRow="0" w:firstColumn="1" w:lastColumn="0" w:noHBand="0" w:noVBand="1"/>
                    </w:tblPr>
                    <w:tblGrid>
                      <w:gridCol w:w="4536"/>
                      <w:gridCol w:w="3828"/>
                      <w:gridCol w:w="2292"/>
                    </w:tblGrid>
                    <w:tr w:rsidRPr="006F31DC" w:rsidR="00284D76" w:rsidTr="009B64E1" w14:paraId="19C6CCF9" w14:textId="77777777">
                      <w:tc>
                        <w:tcPr>
                          <w:tcW w:w="4536" w:type="dxa"/>
                          <w:tcBorders>
                            <w:top w:val="single" w:color="auto" w:sz="4" w:space="0"/>
                            <w:left w:val="single" w:color="auto" w:sz="4" w:space="0"/>
                            <w:bottom w:val="single" w:color="auto" w:sz="4" w:space="0"/>
                            <w:right w:val="single" w:color="6464FF" w:sz="4" w:space="0"/>
                          </w:tcBorders>
                          <w:shd w:val="clear" w:color="auto" w:fill="6464FF"/>
                        </w:tcPr>
                        <w:p w:rsidRPr="007B1D88" w:rsidR="00284D76" w:rsidP="009B64E1" w:rsidRDefault="00284D76" w14:paraId="39EDB4DA" w14:textId="77777777">
                          <w:pPr>
                            <w:pStyle w:val="Textoindependiente"/>
                            <w:rPr>
                              <w:rFonts w:ascii="Arial"/>
                              <w:color w:val="FFFFFF" w:themeColor="background1"/>
                              <w:sz w:val="26"/>
                            </w:rPr>
                          </w:pPr>
                          <w:r w:rsidRPr="00863B50">
                            <w:rPr>
                              <w:rFonts w:ascii="Arial" w:hAnsi="Arial"/>
                              <w:b/>
                              <w:color w:val="FFFFFF"/>
                              <w:sz w:val="20"/>
                            </w:rPr>
                            <w:t>TÉRMINO DE POTENCIA (</w:t>
                          </w:r>
                          <w:proofErr w:type="gramStart"/>
                          <w:r w:rsidRPr="00863B50">
                            <w:rPr>
                              <w:rFonts w:ascii="Arial" w:hAnsi="Arial"/>
                              <w:b/>
                              <w:color w:val="FFFFFF"/>
                              <w:sz w:val="20"/>
                            </w:rPr>
                            <w:t>€  /</w:t>
                          </w:r>
                          <w:proofErr w:type="gramEnd"/>
                          <w:r w:rsidRPr="00863B50">
                            <w:rPr>
                              <w:rFonts w:ascii="Arial" w:hAnsi="Arial"/>
                              <w:b/>
                              <w:color w:val="FFFFFF"/>
                              <w:sz w:val="20"/>
                            </w:rPr>
                            <w:t>kW AÑO) (*)</w:t>
                          </w:r>
                        </w:p>
                      </w:tc>
                      <w:tc>
                        <w:tcPr>
                          <w:tcW w:w="3828" w:type="dxa"/>
                          <w:tcBorders>
                            <w:top w:val="single" w:color="auto" w:sz="4" w:space="0"/>
                            <w:left w:val="single" w:color="6464FF" w:sz="4" w:space="0"/>
                            <w:bottom w:val="single" w:color="auto" w:sz="4" w:space="0"/>
                            <w:right w:val="single" w:color="6464FF" w:sz="4" w:space="0"/>
                          </w:tcBorders>
                          <w:shd w:val="clear" w:color="auto" w:fill="6464FF"/>
                        </w:tcPr>
                        <w:p w:rsidRPr="005822C4" w:rsidR="00284D76" w:rsidP="009B64E1" w:rsidRDefault="00284D76" w14:paraId="6F3FF206" w14:textId="77777777">
                          <w:pPr>
                            <w:pStyle w:val="Textoindependiente"/>
                            <w:jc w:val="right"/>
                            <w:rPr>
                              <w:rFonts w:ascii="Arial"/>
                              <w:color w:val="FFFFFF" w:themeColor="background1"/>
                              <w:sz w:val="26"/>
                              <w:lang w:val="en-US"/>
                            </w:rPr>
                          </w:pPr>
                          <w:r w:rsidRPr="005822C4">
                            <w:rPr>
                              <w:rFonts w:ascii="Arial" w:hAnsi="Arial"/>
                              <w:b/>
                              <w:color w:val="FFFFFF"/>
                              <w:sz w:val="20"/>
                              <w:lang w:val="en-US"/>
                            </w:rPr>
                            <w:t>365N124S16</w:t>
                          </w:r>
                        </w:p>
                      </w:tc>
                      <w:tc>
                        <w:tcPr>
                          <w:tcW w:w="2292" w:type="dxa"/>
                          <w:tcBorders>
                            <w:top w:val="single" w:color="auto" w:sz="4" w:space="0"/>
                            <w:left w:val="single" w:color="6464FF" w:sz="4" w:space="0"/>
                            <w:bottom w:val="single" w:color="auto" w:sz="4" w:space="0"/>
                            <w:right w:val="single" w:color="auto" w:sz="4" w:space="0"/>
                          </w:tcBorders>
                          <w:shd w:val="clear" w:color="auto" w:fill="6464FF"/>
                        </w:tcPr>
                        <w:p w:rsidRPr="005822C4" w:rsidR="00284D76" w:rsidP="00EE3834" w:rsidRDefault="00284D76" w14:paraId="0334C06D" w14:textId="32698463">
                          <w:pPr>
                            <w:spacing w:line="220" w:lineRule="exact"/>
                            <w:ind w:left="22"/>
                            <w:rPr>
                              <w:rFonts w:ascii="Arial" w:hAnsi="Arial"/>
                              <w:b/>
                              <w:color w:val="000000"/>
                              <w:sz w:val="20"/>
                              <w:lang w:val="en-US"/>
                            </w:rPr>
                          </w:pPr>
                          <w:r w:rsidRPr="005822C4">
                            <w:rPr>
                              <w:rFonts w:ascii="Arial" w:hAnsi="Arial"/>
                              <w:b/>
                              <w:color w:val="FFFFFF"/>
                              <w:sz w:val="20"/>
                              <w:lang w:val="en-US"/>
                            </w:rPr>
                            <w:t xml:space="preserve">REF.: </w:t>
                          </w:r>
                          <w:sdt>
                            <w:sdtPr>
                              <w:rPr>
                                <w:rFonts w:ascii="Arial" w:hAnsi="Arial"/>
                                <w:b/>
                                <w:color w:val="FFFFFF"/>
                                <w:sz w:val="20"/>
                                <w:lang w:val="en-US"/>
                              </w:rPr>
                              <w:alias w:val="#Nav: /SUCOmipEnergyContracts/SUCOmipPowerEntry/RefContract2"/>
                              <w:tag w:val="#Nav: SUC_Omip_Contract_12MMC_AVA_v2/50172"/>
                              <w:id w:val="1889762542"/>
                              <w:placeholder>
                                <w:docPart w:val="DefaultPlaceholder_-1854013440"/>
                              </w:placeholder>
                              <w:dataBinding w:prefixMappings="xmlns:ns0='urn:microsoft-dynamics-nav/reports/SUC_Omip_Contract_12MMC_AVA_v2/50172/'" w:xpath="/ns0:NavWordReportXmlPart[1]/ns0:SUCOmipEnergyContracts[1]/ns0:SUCOmipPowerEntry[1]/ns0:RefContract2[1]" w:storeItemID="{7FFBA0AE-3E15-4631-9D22-A62AB6EF281F}"/>
                              <w:text/>
                            </w:sdtPr>
                            <w:sdtContent>
                              <w:r w:rsidR="0098132F">
                                <w:rPr>
                                  <w:rFonts w:ascii="Arial" w:hAnsi="Arial"/>
                                  <w:b/>
                                  <w:color w:val="FFFFFF"/>
                                  <w:sz w:val="20"/>
                                  <w:lang w:val="en-US"/>
                                </w:rPr>
                                <w:t>RefContract2</w:t>
                              </w:r>
                            </w:sdtContent>
                          </w:sdt>
                        </w:p>
                      </w:tc>
                    </w:tr>
                    <w:tr w:rsidRPr="006F31DC" w:rsidR="00284D76" w:rsidTr="009B64E1" w14:paraId="1C548601" w14:textId="77777777">
                      <w:trPr>
                        <w:trHeight w:val="1148"/>
                      </w:trPr>
                      <w:tc>
                        <w:tcPr>
                          <w:tcW w:w="10656" w:type="dxa"/>
                          <w:gridSpan w:val="3"/>
                          <w:tcBorders>
                            <w:top w:val="single" w:color="auto" w:sz="4" w:space="0"/>
                            <w:left w:val="single" w:color="auto" w:sz="4" w:space="0"/>
                            <w:bottom w:val="nil"/>
                            <w:right w:val="single" w:color="auto" w:sz="4" w:space="0"/>
                          </w:tcBorders>
                        </w:tcPr>
                        <w:p w:rsidRPr="005822C4" w:rsidR="00284D76" w:rsidP="009B64E1" w:rsidRDefault="00284D76" w14:paraId="7AB228D9" w14:textId="77777777">
                          <w:pPr>
                            <w:pStyle w:val="Textoindependiente"/>
                            <w:rPr>
                              <w:rFonts w:ascii="Arial"/>
                              <w:sz w:val="26"/>
                              <w:lang w:val="en-US"/>
                            </w:rPr>
                          </w:pPr>
                        </w:p>
                        <w:tbl>
                          <w:tblPr>
                            <w:tblStyle w:val="Tablaconcuadrcula"/>
                            <w:tblW w:w="0" w:type="auto"/>
                            <w:tblLook w:val="04A0" w:firstRow="1" w:lastRow="0" w:firstColumn="1" w:lastColumn="0" w:noHBand="0" w:noVBand="1"/>
                          </w:tblPr>
                          <w:tblGrid>
                            <w:gridCol w:w="2561"/>
                            <w:gridCol w:w="1239"/>
                            <w:gridCol w:w="1373"/>
                            <w:gridCol w:w="1374"/>
                            <w:gridCol w:w="1373"/>
                            <w:gridCol w:w="1239"/>
                            <w:gridCol w:w="1271"/>
                          </w:tblGrid>
                          <w:tr w:rsidRPr="006F31DC" w:rsidR="00284D76" w:rsidTr="009B64E1" w14:paraId="525661CE" w14:textId="77777777">
                            <w:tc>
                              <w:tcPr>
                                <w:tcW w:w="2573" w:type="dxa"/>
                                <w:tcBorders>
                                  <w:top w:val="single" w:color="auto" w:sz="4" w:space="0"/>
                                  <w:left w:val="single" w:color="auto" w:sz="4" w:space="0"/>
                                  <w:bottom w:val="single" w:color="auto" w:sz="4" w:space="0"/>
                                  <w:right w:val="single" w:color="6464FF" w:sz="4" w:space="0"/>
                                </w:tcBorders>
                                <w:shd w:val="clear" w:color="auto" w:fill="6464FF"/>
                              </w:tcPr>
                              <w:p w:rsidRPr="005822C4" w:rsidR="00284D76" w:rsidP="009B64E1" w:rsidRDefault="00284D76" w14:paraId="1FD60D1D" w14:textId="77777777">
                                <w:pPr>
                                  <w:pStyle w:val="Textoindependiente"/>
                                  <w:jc w:val="center"/>
                                  <w:rPr>
                                    <w:rFonts w:ascii="Arial" w:hAnsi="Arial"/>
                                    <w:b/>
                                    <w:color w:val="FFFFFF"/>
                                    <w:sz w:val="20"/>
                                    <w:lang w:val="en-US"/>
                                  </w:rPr>
                                </w:pPr>
                                <w:r w:rsidRPr="005822C4">
                                  <w:rPr>
                                    <w:rFonts w:ascii="Arial" w:hAnsi="Arial"/>
                                    <w:b/>
                                    <w:color w:val="FFFFFF"/>
                                    <w:sz w:val="20"/>
                                    <w:lang w:val="en-US"/>
                                  </w:rPr>
                                  <w:t>Tarifa</w:t>
                                </w:r>
                              </w:p>
                            </w:tc>
                            <w:tc>
                              <w:tcPr>
                                <w:tcW w:w="1276" w:type="dxa"/>
                                <w:tcBorders>
                                  <w:top w:val="single" w:color="auto" w:sz="4" w:space="0"/>
                                  <w:left w:val="single" w:color="6464FF" w:sz="4" w:space="0"/>
                                  <w:bottom w:val="single" w:color="auto" w:sz="4" w:space="0"/>
                                  <w:right w:val="single" w:color="6464FF" w:sz="4" w:space="0"/>
                                </w:tcBorders>
                                <w:shd w:val="clear" w:color="auto" w:fill="6464FF"/>
                              </w:tcPr>
                              <w:p w:rsidRPr="005822C4" w:rsidR="00284D76" w:rsidP="009B64E1" w:rsidRDefault="00284D76" w14:paraId="71C1C3CF" w14:textId="77777777">
                                <w:pPr>
                                  <w:pStyle w:val="Textoindependiente"/>
                                  <w:jc w:val="center"/>
                                  <w:rPr>
                                    <w:rFonts w:ascii="Arial" w:hAnsi="Arial"/>
                                    <w:b/>
                                    <w:color w:val="FFFFFF"/>
                                    <w:sz w:val="20"/>
                                    <w:lang w:val="en-US"/>
                                  </w:rPr>
                                </w:pPr>
                                <w:r w:rsidRPr="005822C4">
                                  <w:rPr>
                                    <w:rFonts w:ascii="Arial" w:hAnsi="Arial"/>
                                    <w:b/>
                                    <w:color w:val="FFFFFF"/>
                                    <w:sz w:val="20"/>
                                    <w:lang w:val="en-US"/>
                                  </w:rPr>
                                  <w:t>P1</w:t>
                                </w:r>
                              </w:p>
                            </w:tc>
                            <w:tc>
                              <w:tcPr>
                                <w:tcW w:w="1417" w:type="dxa"/>
                                <w:tcBorders>
                                  <w:top w:val="single" w:color="auto" w:sz="4" w:space="0"/>
                                  <w:left w:val="single" w:color="6464FF" w:sz="4" w:space="0"/>
                                  <w:bottom w:val="single" w:color="auto" w:sz="4" w:space="0"/>
                                  <w:right w:val="single" w:color="6464FF" w:sz="4" w:space="0"/>
                                </w:tcBorders>
                                <w:shd w:val="clear" w:color="auto" w:fill="6464FF"/>
                              </w:tcPr>
                              <w:p w:rsidRPr="005822C4" w:rsidR="00284D76" w:rsidP="009B64E1" w:rsidRDefault="00284D76" w14:paraId="3181D7D5" w14:textId="77777777">
                                <w:pPr>
                                  <w:pStyle w:val="Textoindependiente"/>
                                  <w:jc w:val="center"/>
                                  <w:rPr>
                                    <w:rFonts w:ascii="Arial" w:hAnsi="Arial"/>
                                    <w:b/>
                                    <w:color w:val="FFFFFF"/>
                                    <w:sz w:val="20"/>
                                    <w:lang w:val="en-US"/>
                                  </w:rPr>
                                </w:pPr>
                                <w:r w:rsidRPr="005822C4">
                                  <w:rPr>
                                    <w:rFonts w:ascii="Arial" w:hAnsi="Arial"/>
                                    <w:b/>
                                    <w:color w:val="FFFFFF"/>
                                    <w:sz w:val="20"/>
                                    <w:lang w:val="en-US"/>
                                  </w:rPr>
                                  <w:t>P2</w:t>
                                </w:r>
                              </w:p>
                            </w:tc>
                            <w:tc>
                              <w:tcPr>
                                <w:tcW w:w="1418" w:type="dxa"/>
                                <w:tcBorders>
                                  <w:top w:val="single" w:color="auto" w:sz="4" w:space="0"/>
                                  <w:left w:val="single" w:color="6464FF" w:sz="4" w:space="0"/>
                                  <w:bottom w:val="single" w:color="auto" w:sz="4" w:space="0"/>
                                  <w:right w:val="single" w:color="6464FF" w:sz="4" w:space="0"/>
                                </w:tcBorders>
                                <w:shd w:val="clear" w:color="auto" w:fill="6464FF"/>
                              </w:tcPr>
                              <w:p w:rsidRPr="005822C4" w:rsidR="00284D76" w:rsidP="009B64E1" w:rsidRDefault="00284D76" w14:paraId="5D41D521" w14:textId="77777777">
                                <w:pPr>
                                  <w:pStyle w:val="Textoindependiente"/>
                                  <w:jc w:val="center"/>
                                  <w:rPr>
                                    <w:rFonts w:ascii="Arial" w:hAnsi="Arial"/>
                                    <w:b/>
                                    <w:color w:val="FFFFFF"/>
                                    <w:sz w:val="20"/>
                                    <w:lang w:val="en-US"/>
                                  </w:rPr>
                                </w:pPr>
                                <w:r w:rsidRPr="005822C4">
                                  <w:rPr>
                                    <w:rFonts w:ascii="Arial" w:hAnsi="Arial"/>
                                    <w:b/>
                                    <w:color w:val="FFFFFF"/>
                                    <w:sz w:val="20"/>
                                    <w:lang w:val="en-US"/>
                                  </w:rPr>
                                  <w:t>P3</w:t>
                                </w:r>
                              </w:p>
                            </w:tc>
                            <w:tc>
                              <w:tcPr>
                                <w:tcW w:w="1417" w:type="dxa"/>
                                <w:tcBorders>
                                  <w:top w:val="single" w:color="auto" w:sz="4" w:space="0"/>
                                  <w:left w:val="single" w:color="6464FF" w:sz="4" w:space="0"/>
                                  <w:bottom w:val="single" w:color="auto" w:sz="4" w:space="0"/>
                                  <w:right w:val="single" w:color="6464FF" w:sz="4" w:space="0"/>
                                </w:tcBorders>
                                <w:shd w:val="clear" w:color="auto" w:fill="6464FF"/>
                              </w:tcPr>
                              <w:p w:rsidRPr="005822C4" w:rsidR="00284D76" w:rsidP="009B64E1" w:rsidRDefault="00284D76" w14:paraId="419A2928" w14:textId="77777777">
                                <w:pPr>
                                  <w:pStyle w:val="Textoindependiente"/>
                                  <w:jc w:val="center"/>
                                  <w:rPr>
                                    <w:rFonts w:ascii="Arial" w:hAnsi="Arial"/>
                                    <w:b/>
                                    <w:color w:val="FFFFFF"/>
                                    <w:sz w:val="20"/>
                                    <w:lang w:val="en-US"/>
                                  </w:rPr>
                                </w:pPr>
                                <w:r w:rsidRPr="005822C4">
                                  <w:rPr>
                                    <w:rFonts w:ascii="Arial" w:hAnsi="Arial"/>
                                    <w:b/>
                                    <w:color w:val="FFFFFF"/>
                                    <w:sz w:val="20"/>
                                    <w:lang w:val="en-US"/>
                                  </w:rPr>
                                  <w:t>P4</w:t>
                                </w:r>
                              </w:p>
                            </w:tc>
                            <w:tc>
                              <w:tcPr>
                                <w:tcW w:w="1276" w:type="dxa"/>
                                <w:tcBorders>
                                  <w:top w:val="single" w:color="auto" w:sz="4" w:space="0"/>
                                  <w:left w:val="single" w:color="6464FF" w:sz="4" w:space="0"/>
                                  <w:bottom w:val="single" w:color="auto" w:sz="4" w:space="0"/>
                                  <w:right w:val="single" w:color="6464FF" w:sz="4" w:space="0"/>
                                </w:tcBorders>
                                <w:shd w:val="clear" w:color="auto" w:fill="6464FF"/>
                              </w:tcPr>
                              <w:p w:rsidRPr="005822C4" w:rsidR="00284D76" w:rsidP="009B64E1" w:rsidRDefault="00284D76" w14:paraId="5229B906" w14:textId="77777777">
                                <w:pPr>
                                  <w:pStyle w:val="Textoindependiente"/>
                                  <w:jc w:val="center"/>
                                  <w:rPr>
                                    <w:rFonts w:ascii="Arial" w:hAnsi="Arial"/>
                                    <w:b/>
                                    <w:color w:val="FFFFFF"/>
                                    <w:sz w:val="20"/>
                                    <w:lang w:val="en-US"/>
                                  </w:rPr>
                                </w:pPr>
                                <w:r w:rsidRPr="005822C4">
                                  <w:rPr>
                                    <w:rFonts w:ascii="Arial" w:hAnsi="Arial"/>
                                    <w:b/>
                                    <w:color w:val="FFFFFF"/>
                                    <w:sz w:val="20"/>
                                    <w:lang w:val="en-US"/>
                                  </w:rPr>
                                  <w:t>P5</w:t>
                                </w:r>
                              </w:p>
                            </w:tc>
                            <w:tc>
                              <w:tcPr>
                                <w:tcW w:w="1309" w:type="dxa"/>
                                <w:tcBorders>
                                  <w:top w:val="single" w:color="auto" w:sz="4" w:space="0"/>
                                  <w:left w:val="single" w:color="6464FF" w:sz="4" w:space="0"/>
                                  <w:bottom w:val="single" w:color="auto" w:sz="4" w:space="0"/>
                                  <w:right w:val="single" w:color="auto" w:sz="4" w:space="0"/>
                                </w:tcBorders>
                                <w:shd w:val="clear" w:color="auto" w:fill="6464FF"/>
                              </w:tcPr>
                              <w:p w:rsidRPr="005822C4" w:rsidR="00284D76" w:rsidP="009B64E1" w:rsidRDefault="00284D76" w14:paraId="25ABFEB0" w14:textId="77777777">
                                <w:pPr>
                                  <w:pStyle w:val="Textoindependiente"/>
                                  <w:jc w:val="center"/>
                                  <w:rPr>
                                    <w:rFonts w:ascii="Arial" w:hAnsi="Arial"/>
                                    <w:b/>
                                    <w:color w:val="FFFFFF"/>
                                    <w:sz w:val="20"/>
                                    <w:lang w:val="en-US"/>
                                  </w:rPr>
                                </w:pPr>
                                <w:r w:rsidRPr="005822C4">
                                  <w:rPr>
                                    <w:rFonts w:ascii="Arial" w:hAnsi="Arial"/>
                                    <w:b/>
                                    <w:color w:val="FFFFFF"/>
                                    <w:sz w:val="20"/>
                                    <w:lang w:val="en-US"/>
                                  </w:rPr>
                                  <w:t>P6</w:t>
                                </w:r>
                              </w:p>
                            </w:tc>
                          </w:tr>
                          <w:tr w:rsidRPr="006F31DC" w:rsidR="00284D76" w:rsidTr="00BC3059" w14:paraId="2648F972" w14:textId="77777777">
                            <w:trPr>
                              <w:trHeight w:val="308"/>
                            </w:trPr>
                            <w:sdt>
                              <w:sdtPr>
                                <w:rPr>
                                  <w:rFonts w:ascii="Arial"/>
                                  <w:sz w:val="18"/>
                                  <w:szCs w:val="16"/>
                                  <w:lang w:val="en-US"/>
                                </w:rPr>
                                <w:alias w:val="#Nav: /SUCOmipEnergyContracts/SUCOmipPowerEntry/SUCOmipPowerEntryRate"/>
                                <w:tag w:val="#Nav: SUC_Omip_Contract_12MMC_AVA_v2/50172"/>
                                <w:id w:val="-984774744"/>
                                <w:placeholder>
                                  <w:docPart w:val="622974C92E144E76BADE86A555F97F8B"/>
                                </w:placeholder>
                                <w:dataBinding w:prefixMappings="xmlns:ns0='urn:microsoft-dynamics-nav/reports/SUC_Omip_Contract_12MMC_AVA_v2/50172/'" w:xpath="/ns0:NavWordReportXmlPart[1]/ns0:SUCOmipEnergyContracts[1]/ns0:SUCOmipPowerEntry[1]/ns0:SUCOmipPowerEntryRate[1]" w:storeItemID="{7FFBA0AE-3E15-4631-9D22-A62AB6EF281F}"/>
                                <w:text/>
                              </w:sdtPr>
                              <w:sdtContent>
                                <w:tc>
                                  <w:tcPr>
                                    <w:tcW w:w="2573" w:type="dxa"/>
                                    <w:tcBorders>
                                      <w:top w:val="single" w:color="auto" w:sz="4" w:space="0"/>
                                    </w:tcBorders>
                                    <w:vAlign w:val="center"/>
                                  </w:tcPr>
                                  <w:p w:rsidRPr="005822C4" w:rsidR="00284D76" w:rsidP="00502CC9" w:rsidRDefault="00284D76" w14:paraId="56F2FAB2" w14:textId="77777777">
                                    <w:pPr>
                                      <w:pStyle w:val="Textoindependiente"/>
                                      <w:jc w:val="center"/>
                                      <w:rPr>
                                        <w:rFonts w:ascii="Arial"/>
                                        <w:sz w:val="18"/>
                                        <w:szCs w:val="16"/>
                                        <w:lang w:val="en-US"/>
                                      </w:rPr>
                                    </w:pPr>
                                    <w:r>
                                      <w:rPr>
                                        <w:rFonts w:ascii="Arial"/>
                                        <w:sz w:val="18"/>
                                        <w:szCs w:val="16"/>
                                        <w:lang w:val="en-US"/>
                                      </w:rPr>
                                      <w:t>SUCOmipPowerEntryRate</w:t>
                                    </w:r>
                                  </w:p>
                                </w:tc>
                              </w:sdtContent>
                            </w:sdt>
                            <w:sdt>
                              <w:sdtPr>
                                <w:rPr>
                                  <w:rFonts w:ascii="Arial"/>
                                  <w:sz w:val="18"/>
                                  <w:szCs w:val="16"/>
                                  <w:lang w:val="en-US"/>
                                </w:rPr>
                                <w:alias w:val="#Nav: /SUCOmipEnergyContracts/SUCOmipPowerEntry/PP1"/>
                                <w:tag w:val="#Nav: SUC_Omip_Contract_12MMC_AVA_v2/50172"/>
                                <w:id w:val="-1858331421"/>
                                <w:placeholder>
                                  <w:docPart w:val="622974C92E144E76BADE86A555F97F8B"/>
                                </w:placeholder>
                                <w:dataBinding w:prefixMappings="xmlns:ns0='urn:microsoft-dynamics-nav/reports/SUC_Omip_Contract_12MMC_AVA_v2/50172/'" w:xpath="/ns0:NavWordReportXmlPart[1]/ns0:SUCOmipEnergyContracts[1]/ns0:SUCOmipPowerEntry[1]/ns0:PP1[1]" w:storeItemID="{7FFBA0AE-3E15-4631-9D22-A62AB6EF281F}"/>
                                <w:text/>
                              </w:sdtPr>
                              <w:sdtContent>
                                <w:tc>
                                  <w:tcPr>
                                    <w:tcW w:w="1276" w:type="dxa"/>
                                    <w:tcBorders>
                                      <w:top w:val="single" w:color="auto" w:sz="4" w:space="0"/>
                                    </w:tcBorders>
                                    <w:vAlign w:val="center"/>
                                  </w:tcPr>
                                  <w:p w:rsidRPr="005822C4" w:rsidR="00284D76" w:rsidP="00502CC9" w:rsidRDefault="00284D76" w14:paraId="428856DB" w14:textId="77777777">
                                    <w:pPr>
                                      <w:pStyle w:val="Textoindependiente"/>
                                      <w:jc w:val="center"/>
                                      <w:rPr>
                                        <w:rFonts w:ascii="Arial"/>
                                        <w:sz w:val="18"/>
                                        <w:szCs w:val="16"/>
                                        <w:lang w:val="en-US"/>
                                      </w:rPr>
                                    </w:pPr>
                                    <w:r>
                                      <w:rPr>
                                        <w:rFonts w:ascii="Arial"/>
                                        <w:sz w:val="18"/>
                                        <w:szCs w:val="16"/>
                                        <w:lang w:val="en-US"/>
                                      </w:rPr>
                                      <w:t>PP1</w:t>
                                    </w:r>
                                  </w:p>
                                </w:tc>
                              </w:sdtContent>
                            </w:sdt>
                            <w:sdt>
                              <w:sdtPr>
                                <w:rPr>
                                  <w:rFonts w:ascii="Arial"/>
                                  <w:sz w:val="18"/>
                                  <w:szCs w:val="16"/>
                                  <w:lang w:val="en-US"/>
                                </w:rPr>
                                <w:alias w:val="#Nav: /SUCOmipEnergyContracts/SUCOmipPowerEntry/PP2"/>
                                <w:tag w:val="#Nav: SUC_Omip_Contract_12MMC_AVA_v2/50172"/>
                                <w:id w:val="1870711139"/>
                                <w:placeholder>
                                  <w:docPart w:val="622974C92E144E76BADE86A555F97F8B"/>
                                </w:placeholder>
                                <w:dataBinding w:prefixMappings="xmlns:ns0='urn:microsoft-dynamics-nav/reports/SUC_Omip_Contract_12MMC_AVA_v2/50172/'" w:xpath="/ns0:NavWordReportXmlPart[1]/ns0:SUCOmipEnergyContracts[1]/ns0:SUCOmipPowerEntry[1]/ns0:PP2[1]" w:storeItemID="{7FFBA0AE-3E15-4631-9D22-A62AB6EF281F}"/>
                                <w:text/>
                              </w:sdtPr>
                              <w:sdtContent>
                                <w:tc>
                                  <w:tcPr>
                                    <w:tcW w:w="1417" w:type="dxa"/>
                                    <w:tcBorders>
                                      <w:top w:val="single" w:color="auto" w:sz="4" w:space="0"/>
                                    </w:tcBorders>
                                    <w:vAlign w:val="center"/>
                                  </w:tcPr>
                                  <w:p w:rsidRPr="005822C4" w:rsidR="00284D76" w:rsidP="00502CC9" w:rsidRDefault="00284D76" w14:paraId="0378E162" w14:textId="77777777">
                                    <w:pPr>
                                      <w:pStyle w:val="Textoindependiente"/>
                                      <w:jc w:val="center"/>
                                      <w:rPr>
                                        <w:rFonts w:ascii="Arial"/>
                                        <w:sz w:val="18"/>
                                        <w:szCs w:val="16"/>
                                        <w:lang w:val="en-US"/>
                                      </w:rPr>
                                    </w:pPr>
                                    <w:r>
                                      <w:rPr>
                                        <w:rFonts w:ascii="Arial"/>
                                        <w:sz w:val="18"/>
                                        <w:szCs w:val="16"/>
                                        <w:lang w:val="en-US"/>
                                      </w:rPr>
                                      <w:t>PP2</w:t>
                                    </w:r>
                                  </w:p>
                                </w:tc>
                              </w:sdtContent>
                            </w:sdt>
                            <w:sdt>
                              <w:sdtPr>
                                <w:rPr>
                                  <w:rFonts w:ascii="Arial"/>
                                  <w:sz w:val="18"/>
                                  <w:szCs w:val="16"/>
                                  <w:lang w:val="en-US"/>
                                </w:rPr>
                                <w:alias w:val="#Nav: /SUCOmipEnergyContracts/SUCOmipPowerEntry/PP3"/>
                                <w:tag w:val="#Nav: SUC_Omip_Contract_12MMC_AVA_v2/50172"/>
                                <w:id w:val="977652701"/>
                                <w:placeholder>
                                  <w:docPart w:val="622974C92E144E76BADE86A555F97F8B"/>
                                </w:placeholder>
                                <w:dataBinding w:prefixMappings="xmlns:ns0='urn:microsoft-dynamics-nav/reports/SUC_Omip_Contract_12MMC_AVA_v2/50172/'" w:xpath="/ns0:NavWordReportXmlPart[1]/ns0:SUCOmipEnergyContracts[1]/ns0:SUCOmipPowerEntry[1]/ns0:PP3[1]" w:storeItemID="{7FFBA0AE-3E15-4631-9D22-A62AB6EF281F}"/>
                                <w:text/>
                              </w:sdtPr>
                              <w:sdtContent>
                                <w:tc>
                                  <w:tcPr>
                                    <w:tcW w:w="1418" w:type="dxa"/>
                                    <w:tcBorders>
                                      <w:top w:val="single" w:color="auto" w:sz="4" w:space="0"/>
                                    </w:tcBorders>
                                    <w:vAlign w:val="center"/>
                                  </w:tcPr>
                                  <w:p w:rsidRPr="005822C4" w:rsidR="00284D76" w:rsidP="00502CC9" w:rsidRDefault="00284D76" w14:paraId="4F6B2D90" w14:textId="77777777">
                                    <w:pPr>
                                      <w:pStyle w:val="Textoindependiente"/>
                                      <w:jc w:val="center"/>
                                      <w:rPr>
                                        <w:rFonts w:ascii="Arial"/>
                                        <w:sz w:val="18"/>
                                        <w:szCs w:val="16"/>
                                        <w:lang w:val="en-US"/>
                                      </w:rPr>
                                    </w:pPr>
                                    <w:r>
                                      <w:rPr>
                                        <w:rFonts w:ascii="Arial"/>
                                        <w:sz w:val="18"/>
                                        <w:szCs w:val="16"/>
                                        <w:lang w:val="en-US"/>
                                      </w:rPr>
                                      <w:t>PP3</w:t>
                                    </w:r>
                                  </w:p>
                                </w:tc>
                              </w:sdtContent>
                            </w:sdt>
                            <w:sdt>
                              <w:sdtPr>
                                <w:rPr>
                                  <w:rFonts w:ascii="Arial"/>
                                  <w:sz w:val="18"/>
                                  <w:szCs w:val="16"/>
                                  <w:lang w:val="en-US"/>
                                </w:rPr>
                                <w:alias w:val="#Nav: /SUCOmipEnergyContracts/SUCOmipPowerEntry/PP4"/>
                                <w:tag w:val="#Nav: SUC_Omip_Contract_12MMC_AVA_v2/50172"/>
                                <w:id w:val="914901719"/>
                                <w:placeholder>
                                  <w:docPart w:val="622974C92E144E76BADE86A555F97F8B"/>
                                </w:placeholder>
                                <w:dataBinding w:prefixMappings="xmlns:ns0='urn:microsoft-dynamics-nav/reports/SUC_Omip_Contract_12MMC_AVA_v2/50172/'" w:xpath="/ns0:NavWordReportXmlPart[1]/ns0:SUCOmipEnergyContracts[1]/ns0:SUCOmipPowerEntry[1]/ns0:PP4[1]" w:storeItemID="{7FFBA0AE-3E15-4631-9D22-A62AB6EF281F}"/>
                                <w:text/>
                              </w:sdtPr>
                              <w:sdtContent>
                                <w:tc>
                                  <w:tcPr>
                                    <w:tcW w:w="1417" w:type="dxa"/>
                                    <w:tcBorders>
                                      <w:top w:val="single" w:color="auto" w:sz="4" w:space="0"/>
                                    </w:tcBorders>
                                    <w:vAlign w:val="center"/>
                                  </w:tcPr>
                                  <w:p w:rsidRPr="005822C4" w:rsidR="00284D76" w:rsidP="00502CC9" w:rsidRDefault="00284D76" w14:paraId="5DBFD9A8" w14:textId="77777777">
                                    <w:pPr>
                                      <w:pStyle w:val="Textoindependiente"/>
                                      <w:jc w:val="center"/>
                                      <w:rPr>
                                        <w:rFonts w:ascii="Arial"/>
                                        <w:sz w:val="18"/>
                                        <w:szCs w:val="16"/>
                                        <w:lang w:val="en-US"/>
                                      </w:rPr>
                                    </w:pPr>
                                    <w:r>
                                      <w:rPr>
                                        <w:rFonts w:ascii="Arial"/>
                                        <w:sz w:val="18"/>
                                        <w:szCs w:val="16"/>
                                        <w:lang w:val="en-US"/>
                                      </w:rPr>
                                      <w:t>PP4</w:t>
                                    </w:r>
                                  </w:p>
                                </w:tc>
                              </w:sdtContent>
                            </w:sdt>
                            <w:sdt>
                              <w:sdtPr>
                                <w:rPr>
                                  <w:rFonts w:ascii="Arial"/>
                                  <w:sz w:val="18"/>
                                  <w:szCs w:val="16"/>
                                  <w:lang w:val="en-US"/>
                                </w:rPr>
                                <w:alias w:val="#Nav: /SUCOmipEnergyContracts/SUCOmipPowerEntry/PP5"/>
                                <w:tag w:val="#Nav: SUC_Omip_Contract_12MMC_AVA_v2/50172"/>
                                <w:id w:val="1658495168"/>
                                <w:placeholder>
                                  <w:docPart w:val="622974C92E144E76BADE86A555F97F8B"/>
                                </w:placeholder>
                                <w:dataBinding w:prefixMappings="xmlns:ns0='urn:microsoft-dynamics-nav/reports/SUC_Omip_Contract_12MMC_AVA_v2/50172/'" w:xpath="/ns0:NavWordReportXmlPart[1]/ns0:SUCOmipEnergyContracts[1]/ns0:SUCOmipPowerEntry[1]/ns0:PP5[1]" w:storeItemID="{7FFBA0AE-3E15-4631-9D22-A62AB6EF281F}"/>
                                <w:text/>
                              </w:sdtPr>
                              <w:sdtContent>
                                <w:tc>
                                  <w:tcPr>
                                    <w:tcW w:w="1276" w:type="dxa"/>
                                    <w:tcBorders>
                                      <w:top w:val="single" w:color="auto" w:sz="4" w:space="0"/>
                                    </w:tcBorders>
                                    <w:vAlign w:val="center"/>
                                  </w:tcPr>
                                  <w:p w:rsidRPr="005822C4" w:rsidR="00284D76" w:rsidP="00502CC9" w:rsidRDefault="00284D76" w14:paraId="240DF4E6" w14:textId="77777777">
                                    <w:pPr>
                                      <w:pStyle w:val="Textoindependiente"/>
                                      <w:jc w:val="center"/>
                                      <w:rPr>
                                        <w:rFonts w:ascii="Arial"/>
                                        <w:sz w:val="18"/>
                                        <w:szCs w:val="16"/>
                                        <w:lang w:val="en-US"/>
                                      </w:rPr>
                                    </w:pPr>
                                    <w:r>
                                      <w:rPr>
                                        <w:rFonts w:ascii="Arial"/>
                                        <w:sz w:val="18"/>
                                        <w:szCs w:val="16"/>
                                        <w:lang w:val="en-US"/>
                                      </w:rPr>
                                      <w:t>PP5</w:t>
                                    </w:r>
                                  </w:p>
                                </w:tc>
                              </w:sdtContent>
                            </w:sdt>
                            <w:sdt>
                              <w:sdtPr>
                                <w:rPr>
                                  <w:rFonts w:ascii="Arial"/>
                                  <w:sz w:val="18"/>
                                  <w:szCs w:val="16"/>
                                  <w:lang w:val="en-US"/>
                                </w:rPr>
                                <w:alias w:val="#Nav: /SUCOmipEnergyContracts/SUCOmipPowerEntry/PP6"/>
                                <w:tag w:val="#Nav: SUC_Omip_Contract_12MMC_AVA_v2/50172"/>
                                <w:id w:val="1023978124"/>
                                <w:placeholder>
                                  <w:docPart w:val="622974C92E144E76BADE86A555F97F8B"/>
                                </w:placeholder>
                                <w:dataBinding w:prefixMappings="xmlns:ns0='urn:microsoft-dynamics-nav/reports/SUC_Omip_Contract_12MMC_AVA_v2/50172/'" w:xpath="/ns0:NavWordReportXmlPart[1]/ns0:SUCOmipEnergyContracts[1]/ns0:SUCOmipPowerEntry[1]/ns0:PP6[1]" w:storeItemID="{7FFBA0AE-3E15-4631-9D22-A62AB6EF281F}"/>
                                <w:text/>
                              </w:sdtPr>
                              <w:sdtContent>
                                <w:tc>
                                  <w:tcPr>
                                    <w:tcW w:w="1309" w:type="dxa"/>
                                    <w:tcBorders>
                                      <w:top w:val="single" w:color="auto" w:sz="4" w:space="0"/>
                                    </w:tcBorders>
                                    <w:vAlign w:val="center"/>
                                  </w:tcPr>
                                  <w:p w:rsidRPr="005822C4" w:rsidR="00284D76" w:rsidP="00502CC9" w:rsidRDefault="00284D76" w14:paraId="4678E07D" w14:textId="77777777">
                                    <w:pPr>
                                      <w:pStyle w:val="Textoindependiente"/>
                                      <w:jc w:val="center"/>
                                      <w:rPr>
                                        <w:rFonts w:ascii="Arial"/>
                                        <w:sz w:val="18"/>
                                        <w:szCs w:val="16"/>
                                        <w:lang w:val="en-US"/>
                                      </w:rPr>
                                    </w:pPr>
                                    <w:r>
                                      <w:rPr>
                                        <w:rFonts w:ascii="Arial"/>
                                        <w:sz w:val="18"/>
                                        <w:szCs w:val="16"/>
                                        <w:lang w:val="en-US"/>
                                      </w:rPr>
                                      <w:t>PP6</w:t>
                                    </w:r>
                                  </w:p>
                                </w:tc>
                              </w:sdtContent>
                            </w:sdt>
                          </w:tr>
                        </w:tbl>
                        <w:p w:rsidRPr="005822C4" w:rsidR="00284D76" w:rsidP="009B64E1" w:rsidRDefault="00284D76" w14:paraId="589662AE" w14:textId="77777777">
                          <w:pPr>
                            <w:pStyle w:val="Textoindependiente"/>
                            <w:rPr>
                              <w:rFonts w:ascii="Arial"/>
                              <w:sz w:val="26"/>
                              <w:lang w:val="en-US"/>
                            </w:rPr>
                          </w:pPr>
                        </w:p>
                      </w:tc>
                    </w:tr>
                    <w:tr w:rsidRPr="006F31DC" w:rsidR="00284D76" w:rsidTr="009B64E1" w14:paraId="0703E418" w14:textId="77777777">
                      <w:tc>
                        <w:tcPr>
                          <w:tcW w:w="4536" w:type="dxa"/>
                          <w:tcBorders>
                            <w:top w:val="nil"/>
                            <w:left w:val="single" w:color="auto" w:sz="4" w:space="0"/>
                            <w:bottom w:val="single" w:color="auto" w:sz="4" w:space="0"/>
                            <w:right w:val="nil"/>
                          </w:tcBorders>
                        </w:tcPr>
                        <w:p w:rsidRPr="005822C4" w:rsidR="00284D76" w:rsidP="009B64E1" w:rsidRDefault="00284D76" w14:paraId="71A59134" w14:textId="77777777">
                          <w:pPr>
                            <w:pStyle w:val="Textoindependiente"/>
                            <w:rPr>
                              <w:rFonts w:ascii="Arial"/>
                              <w:sz w:val="26"/>
                              <w:lang w:val="en-US"/>
                            </w:rPr>
                          </w:pPr>
                        </w:p>
                      </w:tc>
                      <w:tc>
                        <w:tcPr>
                          <w:tcW w:w="3828" w:type="dxa"/>
                          <w:tcBorders>
                            <w:top w:val="nil"/>
                            <w:left w:val="nil"/>
                            <w:bottom w:val="single" w:color="auto" w:sz="4" w:space="0"/>
                            <w:right w:val="nil"/>
                          </w:tcBorders>
                        </w:tcPr>
                        <w:p w:rsidRPr="005822C4" w:rsidR="00284D76" w:rsidP="009B64E1" w:rsidRDefault="00284D76" w14:paraId="77C0649C" w14:textId="77777777">
                          <w:pPr>
                            <w:pStyle w:val="Textoindependiente"/>
                            <w:rPr>
                              <w:rFonts w:ascii="Arial"/>
                              <w:sz w:val="26"/>
                              <w:lang w:val="en-US"/>
                            </w:rPr>
                          </w:pPr>
                        </w:p>
                      </w:tc>
                      <w:tc>
                        <w:tcPr>
                          <w:tcW w:w="2292" w:type="dxa"/>
                          <w:tcBorders>
                            <w:top w:val="nil"/>
                            <w:left w:val="nil"/>
                            <w:bottom w:val="single" w:color="auto" w:sz="4" w:space="0"/>
                            <w:right w:val="single" w:color="auto" w:sz="4" w:space="0"/>
                          </w:tcBorders>
                        </w:tcPr>
                        <w:p w:rsidRPr="005822C4" w:rsidR="00284D76" w:rsidP="009B64E1" w:rsidRDefault="00284D76" w14:paraId="2AE0A418" w14:textId="77777777">
                          <w:pPr>
                            <w:pStyle w:val="Textoindependiente"/>
                            <w:rPr>
                              <w:rFonts w:ascii="Arial"/>
                              <w:sz w:val="26"/>
                              <w:lang w:val="en-US"/>
                            </w:rPr>
                          </w:pPr>
                        </w:p>
                      </w:tc>
                    </w:tr>
                  </w:tbl>
                  <w:p w:rsidRPr="006F31DC" w:rsidR="00284D76" w:rsidP="009B64E1" w:rsidRDefault="00284D76" w14:paraId="3B52291D" w14:textId="77777777">
                    <w:pPr>
                      <w:pStyle w:val="Textoindependiente"/>
                      <w:rPr>
                        <w:rFonts w:ascii="Arial"/>
                        <w:sz w:val="26"/>
                        <w:lang w:val="en-US"/>
                      </w:rPr>
                    </w:pPr>
                  </w:p>
                  <w:tbl>
                    <w:tblPr>
                      <w:tblStyle w:val="Tablaconcuadrcula"/>
                      <w:tblW w:w="0" w:type="auto"/>
                      <w:tblInd w:w="562" w:type="dxa"/>
                      <w:tblLook w:val="04A0" w:firstRow="1" w:lastRow="0" w:firstColumn="1" w:lastColumn="0" w:noHBand="0" w:noVBand="1"/>
                    </w:tblPr>
                    <w:tblGrid>
                      <w:gridCol w:w="4012"/>
                      <w:gridCol w:w="4352"/>
                      <w:gridCol w:w="2292"/>
                    </w:tblGrid>
                    <w:tr w:rsidRPr="005822C4" w:rsidR="00284D76" w:rsidTr="009B64E1" w14:paraId="7D58D26D" w14:textId="77777777">
                      <w:tc>
                        <w:tcPr>
                          <w:tcW w:w="4012" w:type="dxa"/>
                          <w:tcBorders>
                            <w:top w:val="single" w:color="auto" w:sz="4" w:space="0"/>
                            <w:left w:val="single" w:color="auto" w:sz="4" w:space="0"/>
                            <w:bottom w:val="single" w:color="auto" w:sz="4" w:space="0"/>
                            <w:right w:val="single" w:color="6464FF" w:sz="4" w:space="0"/>
                          </w:tcBorders>
                          <w:shd w:val="clear" w:color="auto" w:fill="6464FF"/>
                        </w:tcPr>
                        <w:p w:rsidRPr="005822C4" w:rsidR="00284D76" w:rsidP="009B64E1" w:rsidRDefault="00284D76" w14:paraId="5A000072" w14:textId="77777777">
                          <w:pPr>
                            <w:spacing w:line="220" w:lineRule="exact"/>
                            <w:ind w:left="22"/>
                            <w:rPr>
                              <w:rFonts w:ascii="Arial" w:hAnsi="Arial"/>
                              <w:b/>
                              <w:color w:val="000000"/>
                              <w:sz w:val="20"/>
                            </w:rPr>
                          </w:pPr>
                          <w:r>
                            <w:rPr>
                              <w:rFonts w:ascii="Arial" w:hAnsi="Arial"/>
                              <w:b/>
                              <w:color w:val="FFFFFF"/>
                              <w:sz w:val="20"/>
                            </w:rPr>
                            <w:t>TÉRMINO</w:t>
                          </w:r>
                          <w:r>
                            <w:rPr>
                              <w:rFonts w:ascii="Arial" w:hAnsi="Arial"/>
                              <w:b/>
                              <w:color w:val="FFFFFF"/>
                              <w:spacing w:val="-7"/>
                              <w:sz w:val="20"/>
                            </w:rPr>
                            <w:t xml:space="preserve"> </w:t>
                          </w:r>
                          <w:r>
                            <w:rPr>
                              <w:rFonts w:ascii="Arial" w:hAnsi="Arial"/>
                              <w:b/>
                              <w:color w:val="FFFFFF"/>
                              <w:sz w:val="20"/>
                            </w:rPr>
                            <w:t>DE</w:t>
                          </w:r>
                          <w:r>
                            <w:rPr>
                              <w:rFonts w:ascii="Arial" w:hAnsi="Arial"/>
                              <w:b/>
                              <w:color w:val="FFFFFF"/>
                              <w:spacing w:val="-7"/>
                              <w:sz w:val="20"/>
                            </w:rPr>
                            <w:t xml:space="preserve"> </w:t>
                          </w:r>
                          <w:r>
                            <w:rPr>
                              <w:rFonts w:ascii="Arial" w:hAnsi="Arial"/>
                              <w:b/>
                              <w:color w:val="FFFFFF"/>
                              <w:sz w:val="20"/>
                            </w:rPr>
                            <w:t>ENERG</w:t>
                          </w:r>
                          <w:r w:rsidRPr="002C5C1B">
                            <w:rPr>
                              <w:rFonts w:ascii="Arial" w:hAnsi="Arial"/>
                              <w:b/>
                              <w:color w:val="FFFFFF"/>
                              <w:sz w:val="20"/>
                            </w:rPr>
                            <w:t>Í</w:t>
                          </w:r>
                          <w:r>
                            <w:rPr>
                              <w:rFonts w:ascii="Arial" w:hAnsi="Arial"/>
                              <w:b/>
                              <w:color w:val="FFFFFF"/>
                              <w:sz w:val="20"/>
                            </w:rPr>
                            <w:t>A</w:t>
                          </w:r>
                          <w:r>
                            <w:rPr>
                              <w:rFonts w:ascii="Arial" w:hAnsi="Arial"/>
                              <w:b/>
                              <w:color w:val="FFFFFF"/>
                              <w:spacing w:val="-7"/>
                              <w:sz w:val="20"/>
                            </w:rPr>
                            <w:t xml:space="preserve"> </w:t>
                          </w:r>
                          <w:r>
                            <w:rPr>
                              <w:rFonts w:ascii="Arial" w:hAnsi="Arial"/>
                              <w:b/>
                              <w:color w:val="FFFFFF"/>
                              <w:sz w:val="20"/>
                            </w:rPr>
                            <w:t>(€/kWh)</w:t>
                          </w:r>
                          <w:r>
                            <w:rPr>
                              <w:rFonts w:ascii="Arial" w:hAnsi="Arial"/>
                              <w:b/>
                              <w:color w:val="FFFFFF"/>
                              <w:spacing w:val="-8"/>
                              <w:sz w:val="20"/>
                            </w:rPr>
                            <w:t xml:space="preserve"> </w:t>
                          </w:r>
                          <w:r>
                            <w:rPr>
                              <w:rFonts w:ascii="Arial" w:hAnsi="Arial"/>
                              <w:b/>
                              <w:color w:val="FFFFFF"/>
                              <w:sz w:val="20"/>
                            </w:rPr>
                            <w:t>(*)</w:t>
                          </w:r>
                          <w:r>
                            <w:rPr>
                              <w:rFonts w:ascii="Arial" w:hAnsi="Arial"/>
                              <w:b/>
                              <w:color w:val="FFFFFF"/>
                              <w:spacing w:val="-7"/>
                              <w:sz w:val="20"/>
                            </w:rPr>
                            <w:t xml:space="preserve"> </w:t>
                          </w:r>
                          <w:r>
                            <w:rPr>
                              <w:rFonts w:ascii="Arial" w:hAnsi="Arial"/>
                              <w:b/>
                              <w:color w:val="FFFFFF"/>
                              <w:spacing w:val="-4"/>
                              <w:sz w:val="20"/>
                            </w:rPr>
                            <w:t>(**)</w:t>
                          </w:r>
                        </w:p>
                      </w:tc>
                      <w:tc>
                        <w:tcPr>
                          <w:tcW w:w="4352" w:type="dxa"/>
                          <w:tcBorders>
                            <w:top w:val="single" w:color="auto" w:sz="4" w:space="0"/>
                            <w:left w:val="single" w:color="6464FF" w:sz="4" w:space="0"/>
                            <w:bottom w:val="single" w:color="auto" w:sz="4" w:space="0"/>
                            <w:right w:val="single" w:color="6464FF" w:sz="4" w:space="0"/>
                          </w:tcBorders>
                          <w:shd w:val="clear" w:color="auto" w:fill="6464FF"/>
                        </w:tcPr>
                        <w:p w:rsidRPr="005822C4" w:rsidR="00284D76" w:rsidP="009B64E1" w:rsidRDefault="00284D76" w14:paraId="4D1DF71F" w14:textId="77777777">
                          <w:pPr>
                            <w:pStyle w:val="Textoindependiente"/>
                            <w:jc w:val="right"/>
                            <w:rPr>
                              <w:rFonts w:ascii="Arial"/>
                              <w:color w:val="FFFFFF" w:themeColor="background1"/>
                              <w:sz w:val="26"/>
                              <w:lang w:val="en-US"/>
                            </w:rPr>
                          </w:pPr>
                          <w:r w:rsidRPr="005822C4">
                            <w:rPr>
                              <w:rFonts w:ascii="Arial" w:hAnsi="Arial"/>
                              <w:b/>
                              <w:color w:val="FFFFFF"/>
                              <w:sz w:val="20"/>
                              <w:lang w:val="en-US"/>
                            </w:rPr>
                            <w:t>365N124S16</w:t>
                          </w:r>
                        </w:p>
                      </w:tc>
                      <w:tc>
                        <w:tcPr>
                          <w:tcW w:w="2292" w:type="dxa"/>
                          <w:tcBorders>
                            <w:top w:val="single" w:color="auto" w:sz="4" w:space="0"/>
                            <w:left w:val="single" w:color="6464FF" w:sz="4" w:space="0"/>
                            <w:bottom w:val="single" w:color="auto" w:sz="4" w:space="0"/>
                            <w:right w:val="single" w:color="auto" w:sz="4" w:space="0"/>
                          </w:tcBorders>
                          <w:shd w:val="clear" w:color="auto" w:fill="6464FF"/>
                        </w:tcPr>
                        <w:p w:rsidRPr="005822C4" w:rsidR="00284D76" w:rsidP="00EE3834" w:rsidRDefault="00284D76" w14:paraId="119E34B6" w14:textId="792667AE">
                          <w:pPr>
                            <w:spacing w:line="220" w:lineRule="exact"/>
                            <w:ind w:left="22"/>
                            <w:rPr>
                              <w:rFonts w:ascii="Arial" w:hAnsi="Arial"/>
                              <w:b/>
                              <w:color w:val="000000"/>
                              <w:sz w:val="20"/>
                              <w:lang w:val="en-US"/>
                            </w:rPr>
                          </w:pPr>
                          <w:r w:rsidRPr="005822C4">
                            <w:rPr>
                              <w:rFonts w:ascii="Arial" w:hAnsi="Arial"/>
                              <w:b/>
                              <w:color w:val="FFFFFF"/>
                              <w:sz w:val="20"/>
                              <w:lang w:val="en-US"/>
                            </w:rPr>
                            <w:t xml:space="preserve">REF.: </w:t>
                          </w:r>
                          <w:sdt>
                            <w:sdtPr>
                              <w:rPr>
                                <w:rFonts w:ascii="Arial" w:hAnsi="Arial"/>
                                <w:b/>
                                <w:color w:val="FFFFFF"/>
                                <w:sz w:val="20"/>
                                <w:lang w:val="en-US"/>
                              </w:rPr>
                              <w:alias w:val="#Nav: /SUCOmipEnergyContracts/SUCOmipPowerEntry/RefContract2"/>
                              <w:tag w:val="#Nav: SUC_Omip_Contract_12MMC_AVA_v2/50172"/>
                              <w:id w:val="-37669552"/>
                              <w:placeholder>
                                <w:docPart w:val="DefaultPlaceholder_-1854013440"/>
                              </w:placeholder>
                              <w:dataBinding w:prefixMappings="xmlns:ns0='urn:microsoft-dynamics-nav/reports/SUC_Omip_Contract_12MMC_AVA_v2/50172/'" w:xpath="/ns0:NavWordReportXmlPart[1]/ns0:SUCOmipEnergyContracts[1]/ns0:SUCOmipPowerEntry[1]/ns0:RefContract2[1]" w:storeItemID="{7FFBA0AE-3E15-4631-9D22-A62AB6EF281F}"/>
                              <w:text/>
                            </w:sdtPr>
                            <w:sdtContent>
                              <w:r w:rsidR="0098132F">
                                <w:rPr>
                                  <w:rFonts w:ascii="Arial" w:hAnsi="Arial"/>
                                  <w:b/>
                                  <w:color w:val="FFFFFF"/>
                                  <w:sz w:val="20"/>
                                  <w:lang w:val="en-US"/>
                                </w:rPr>
                                <w:t>RefContract2</w:t>
                              </w:r>
                            </w:sdtContent>
                          </w:sdt>
                        </w:p>
                      </w:tc>
                    </w:tr>
                    <w:tr w:rsidRPr="005822C4" w:rsidR="00284D76" w:rsidTr="009B64E1" w14:paraId="23C4F8B2" w14:textId="77777777">
                      <w:trPr>
                        <w:trHeight w:val="1148"/>
                      </w:trPr>
                      <w:tc>
                        <w:tcPr>
                          <w:tcW w:w="10656" w:type="dxa"/>
                          <w:gridSpan w:val="3"/>
                          <w:tcBorders>
                            <w:top w:val="single" w:color="auto" w:sz="4" w:space="0"/>
                            <w:left w:val="single" w:color="auto" w:sz="4" w:space="0"/>
                            <w:bottom w:val="nil"/>
                            <w:right w:val="single" w:color="auto" w:sz="4" w:space="0"/>
                          </w:tcBorders>
                        </w:tcPr>
                        <w:p w:rsidRPr="005822C4" w:rsidR="00284D76" w:rsidP="009B64E1" w:rsidRDefault="00284D76" w14:paraId="538D9529" w14:textId="77777777">
                          <w:pPr>
                            <w:pStyle w:val="Textoindependiente"/>
                            <w:rPr>
                              <w:rFonts w:ascii="Arial"/>
                              <w:sz w:val="26"/>
                              <w:lang w:val="en-US"/>
                            </w:rPr>
                          </w:pPr>
                        </w:p>
                        <w:tbl>
                          <w:tblPr>
                            <w:tblStyle w:val="Tablaconcuadrcula"/>
                            <w:tblW w:w="0" w:type="auto"/>
                            <w:tblLook w:val="04A0" w:firstRow="1" w:lastRow="0" w:firstColumn="1" w:lastColumn="0" w:noHBand="0" w:noVBand="1"/>
                          </w:tblPr>
                          <w:tblGrid>
                            <w:gridCol w:w="2507"/>
                            <w:gridCol w:w="1247"/>
                            <w:gridCol w:w="1383"/>
                            <w:gridCol w:w="1384"/>
                            <w:gridCol w:w="1383"/>
                            <w:gridCol w:w="1247"/>
                            <w:gridCol w:w="1279"/>
                          </w:tblGrid>
                          <w:tr w:rsidRPr="005822C4" w:rsidR="00284D76" w:rsidTr="009B64E1" w14:paraId="21BE71FC" w14:textId="77777777">
                            <w:tc>
                              <w:tcPr>
                                <w:tcW w:w="2573" w:type="dxa"/>
                                <w:shd w:val="clear" w:color="auto" w:fill="6464FF"/>
                              </w:tcPr>
                              <w:p w:rsidRPr="005822C4" w:rsidR="00284D76" w:rsidP="009B64E1" w:rsidRDefault="00284D76" w14:paraId="79A01F95" w14:textId="77777777">
                                <w:pPr>
                                  <w:pStyle w:val="Textoindependiente"/>
                                  <w:jc w:val="center"/>
                                  <w:rPr>
                                    <w:rFonts w:ascii="Arial" w:hAnsi="Arial"/>
                                    <w:b/>
                                    <w:color w:val="FFFFFF"/>
                                    <w:sz w:val="20"/>
                                    <w:lang w:val="en-US"/>
                                  </w:rPr>
                                </w:pPr>
                                <w:r w:rsidRPr="005822C4">
                                  <w:rPr>
                                    <w:rFonts w:ascii="Arial" w:hAnsi="Arial"/>
                                    <w:b/>
                                    <w:color w:val="FFFFFF"/>
                                    <w:sz w:val="20"/>
                                    <w:lang w:val="en-US"/>
                                  </w:rPr>
                                  <w:t>Tarifa</w:t>
                                </w:r>
                              </w:p>
                            </w:tc>
                            <w:tc>
                              <w:tcPr>
                                <w:tcW w:w="1276" w:type="dxa"/>
                                <w:shd w:val="clear" w:color="auto" w:fill="6464FF"/>
                              </w:tcPr>
                              <w:p w:rsidRPr="005822C4" w:rsidR="00284D76" w:rsidP="009B64E1" w:rsidRDefault="00284D76" w14:paraId="0EE8813B" w14:textId="77777777">
                                <w:pPr>
                                  <w:pStyle w:val="Textoindependiente"/>
                                  <w:jc w:val="center"/>
                                  <w:rPr>
                                    <w:rFonts w:ascii="Arial" w:hAnsi="Arial"/>
                                    <w:b/>
                                    <w:color w:val="FFFFFF"/>
                                    <w:sz w:val="20"/>
                                    <w:lang w:val="en-US"/>
                                  </w:rPr>
                                </w:pPr>
                                <w:r w:rsidRPr="005822C4">
                                  <w:rPr>
                                    <w:rFonts w:ascii="Arial" w:hAnsi="Arial"/>
                                    <w:b/>
                                    <w:color w:val="FFFFFF"/>
                                    <w:sz w:val="20"/>
                                    <w:lang w:val="en-US"/>
                                  </w:rPr>
                                  <w:t>P1</w:t>
                                </w:r>
                              </w:p>
                            </w:tc>
                            <w:tc>
                              <w:tcPr>
                                <w:tcW w:w="1417" w:type="dxa"/>
                                <w:shd w:val="clear" w:color="auto" w:fill="6464FF"/>
                              </w:tcPr>
                              <w:p w:rsidRPr="005822C4" w:rsidR="00284D76" w:rsidP="009B64E1" w:rsidRDefault="00284D76" w14:paraId="08B26FB5" w14:textId="77777777">
                                <w:pPr>
                                  <w:pStyle w:val="Textoindependiente"/>
                                  <w:jc w:val="center"/>
                                  <w:rPr>
                                    <w:rFonts w:ascii="Arial" w:hAnsi="Arial"/>
                                    <w:b/>
                                    <w:color w:val="FFFFFF"/>
                                    <w:sz w:val="20"/>
                                    <w:lang w:val="en-US"/>
                                  </w:rPr>
                                </w:pPr>
                                <w:r w:rsidRPr="005822C4">
                                  <w:rPr>
                                    <w:rFonts w:ascii="Arial" w:hAnsi="Arial"/>
                                    <w:b/>
                                    <w:color w:val="FFFFFF"/>
                                    <w:sz w:val="20"/>
                                    <w:lang w:val="en-US"/>
                                  </w:rPr>
                                  <w:t>P2</w:t>
                                </w:r>
                              </w:p>
                            </w:tc>
                            <w:tc>
                              <w:tcPr>
                                <w:tcW w:w="1418" w:type="dxa"/>
                                <w:shd w:val="clear" w:color="auto" w:fill="6464FF"/>
                              </w:tcPr>
                              <w:p w:rsidRPr="005822C4" w:rsidR="00284D76" w:rsidP="009B64E1" w:rsidRDefault="00284D76" w14:paraId="407419DE" w14:textId="77777777">
                                <w:pPr>
                                  <w:pStyle w:val="Textoindependiente"/>
                                  <w:jc w:val="center"/>
                                  <w:rPr>
                                    <w:rFonts w:ascii="Arial" w:hAnsi="Arial"/>
                                    <w:b/>
                                    <w:color w:val="FFFFFF"/>
                                    <w:sz w:val="20"/>
                                    <w:lang w:val="en-US"/>
                                  </w:rPr>
                                </w:pPr>
                                <w:r w:rsidRPr="005822C4">
                                  <w:rPr>
                                    <w:rFonts w:ascii="Arial" w:hAnsi="Arial"/>
                                    <w:b/>
                                    <w:color w:val="FFFFFF"/>
                                    <w:sz w:val="20"/>
                                    <w:lang w:val="en-US"/>
                                  </w:rPr>
                                  <w:t>P3</w:t>
                                </w:r>
                              </w:p>
                            </w:tc>
                            <w:tc>
                              <w:tcPr>
                                <w:tcW w:w="1417" w:type="dxa"/>
                                <w:shd w:val="clear" w:color="auto" w:fill="6464FF"/>
                              </w:tcPr>
                              <w:p w:rsidRPr="005822C4" w:rsidR="00284D76" w:rsidP="009B64E1" w:rsidRDefault="00284D76" w14:paraId="41112C72" w14:textId="77777777">
                                <w:pPr>
                                  <w:pStyle w:val="Textoindependiente"/>
                                  <w:jc w:val="center"/>
                                  <w:rPr>
                                    <w:rFonts w:ascii="Arial" w:hAnsi="Arial"/>
                                    <w:b/>
                                    <w:color w:val="FFFFFF"/>
                                    <w:sz w:val="20"/>
                                    <w:lang w:val="en-US"/>
                                  </w:rPr>
                                </w:pPr>
                                <w:r w:rsidRPr="005822C4">
                                  <w:rPr>
                                    <w:rFonts w:ascii="Arial" w:hAnsi="Arial"/>
                                    <w:b/>
                                    <w:color w:val="FFFFFF"/>
                                    <w:sz w:val="20"/>
                                    <w:lang w:val="en-US"/>
                                  </w:rPr>
                                  <w:t>P4</w:t>
                                </w:r>
                              </w:p>
                            </w:tc>
                            <w:tc>
                              <w:tcPr>
                                <w:tcW w:w="1276" w:type="dxa"/>
                                <w:shd w:val="clear" w:color="auto" w:fill="6464FF"/>
                              </w:tcPr>
                              <w:p w:rsidRPr="005822C4" w:rsidR="00284D76" w:rsidP="009B64E1" w:rsidRDefault="00284D76" w14:paraId="4AE2E03D" w14:textId="77777777">
                                <w:pPr>
                                  <w:pStyle w:val="Textoindependiente"/>
                                  <w:jc w:val="center"/>
                                  <w:rPr>
                                    <w:rFonts w:ascii="Arial" w:hAnsi="Arial"/>
                                    <w:b/>
                                    <w:color w:val="FFFFFF"/>
                                    <w:sz w:val="20"/>
                                    <w:lang w:val="en-US"/>
                                  </w:rPr>
                                </w:pPr>
                                <w:r w:rsidRPr="005822C4">
                                  <w:rPr>
                                    <w:rFonts w:ascii="Arial" w:hAnsi="Arial"/>
                                    <w:b/>
                                    <w:color w:val="FFFFFF"/>
                                    <w:sz w:val="20"/>
                                    <w:lang w:val="en-US"/>
                                  </w:rPr>
                                  <w:t>P5</w:t>
                                </w:r>
                              </w:p>
                            </w:tc>
                            <w:tc>
                              <w:tcPr>
                                <w:tcW w:w="1309" w:type="dxa"/>
                                <w:shd w:val="clear" w:color="auto" w:fill="6464FF"/>
                              </w:tcPr>
                              <w:p w:rsidRPr="005822C4" w:rsidR="00284D76" w:rsidP="009B64E1" w:rsidRDefault="00284D76" w14:paraId="7CC1614B" w14:textId="77777777">
                                <w:pPr>
                                  <w:pStyle w:val="Textoindependiente"/>
                                  <w:jc w:val="center"/>
                                  <w:rPr>
                                    <w:rFonts w:ascii="Arial" w:hAnsi="Arial"/>
                                    <w:b/>
                                    <w:color w:val="FFFFFF"/>
                                    <w:sz w:val="20"/>
                                    <w:lang w:val="en-US"/>
                                  </w:rPr>
                                </w:pPr>
                                <w:r w:rsidRPr="005822C4">
                                  <w:rPr>
                                    <w:rFonts w:ascii="Arial" w:hAnsi="Arial"/>
                                    <w:b/>
                                    <w:color w:val="FFFFFF"/>
                                    <w:sz w:val="20"/>
                                    <w:lang w:val="en-US"/>
                                  </w:rPr>
                                  <w:t>P6</w:t>
                                </w:r>
                              </w:p>
                            </w:tc>
                          </w:tr>
                          <w:sdt>
                            <w:sdtPr>
                              <w:rPr>
                                <w:rFonts w:ascii="Arial"/>
                                <w:sz w:val="18"/>
                                <w:szCs w:val="16"/>
                                <w:lang w:val="en-US"/>
                              </w:rPr>
                              <w:alias w:val="#Nav: /SUCOmipEnergyContracts/SUCOmipPowerEntry/SUCOmipEnergyEntry"/>
                              <w:tag w:val="#Nav: SUC_Omip_Contract_12MMC_AVA_v2/50172"/>
                              <w:id w:val="-417558178"/>
                              <w15:dataBinding w:prefixMappings="xmlns:ns0='urn:microsoft-dynamics-nav/reports/SUC_Omip_Contract_12MMC_AVA_v2/50172/'" w:xpath="/ns0:NavWordReportXmlPart[1]/ns0:SUCOmipEnergyContracts[1]/ns0:SUCOmipPowerEntry[1]/ns0:SUCOmipEnergyEntry" w:storeItemID="{7FFBA0AE-3E15-4631-9D22-A62AB6EF281F}"/>
                              <w15:repeatingSection/>
                            </w:sdtPr>
                            <w:sdtContent>
                              <w:sdt>
                                <w:sdtPr>
                                  <w:rPr>
                                    <w:rFonts w:ascii="Arial"/>
                                    <w:sz w:val="18"/>
                                    <w:szCs w:val="16"/>
                                    <w:lang w:val="en-US"/>
                                  </w:rPr>
                                  <w:id w:val="-1701853642"/>
                                  <w:placeholder>
                                    <w:docPart w:val="8FB60F15E0A5400EB69E80176E597A52"/>
                                  </w:placeholder>
                                  <w15:repeatingSectionItem/>
                                </w:sdtPr>
                                <w:sdtContent>
                                  <w:tr w:rsidRPr="005822C4" w:rsidR="00284D76" w:rsidTr="00BC3059" w14:paraId="323FD072" w14:textId="77777777">
                                    <w:trPr>
                                      <w:trHeight w:val="308"/>
                                    </w:trPr>
                                    <w:sdt>
                                      <w:sdtPr>
                                        <w:rPr>
                                          <w:rFonts w:ascii="Arial"/>
                                          <w:sz w:val="18"/>
                                          <w:szCs w:val="16"/>
                                          <w:lang w:val="en-US"/>
                                        </w:rPr>
                                        <w:alias w:val="#Nav: /SUCOmipEnergyContracts/SUCOmipPowerEntry/SUCOmipEnergyEntry/PETimes"/>
                                        <w:tag w:val="#Nav: SUC_Omip_Contract_12MMC_AVA_v2/50172"/>
                                        <w:id w:val="757728933"/>
                                        <w:placeholder>
                                          <w:docPart w:val="05941897DC6C4F819B79FA826FE9B0B1"/>
                                        </w:placeholder>
                                        <w:dataBinding w:prefixMappings="xmlns:ns0='urn:microsoft-dynamics-nav/reports/SUC_Omip_Contract_12MMC_AVA_v2/50172/'" w:xpath="/ns0:NavWordReportXmlPart[1]/ns0:SUCOmipEnergyContracts[1]/ns0:SUCOmipPowerEntry[1]/ns0:SUCOmipEnergyEntry[1]/ns0:PETimes[1]" w:storeItemID="{7FFBA0AE-3E15-4631-9D22-A62AB6EF281F}"/>
                                        <w:text/>
                                      </w:sdtPr>
                                      <w:sdtContent>
                                        <w:tc>
                                          <w:tcPr>
                                            <w:tcW w:w="2573" w:type="dxa"/>
                                            <w:vAlign w:val="center"/>
                                          </w:tcPr>
                                          <w:p w:rsidRPr="005822C4" w:rsidR="00284D76" w:rsidP="00502CC9" w:rsidRDefault="00284D76" w14:paraId="22278E37" w14:textId="77777777">
                                            <w:pPr>
                                              <w:pStyle w:val="Textoindependiente"/>
                                              <w:jc w:val="center"/>
                                              <w:rPr>
                                                <w:rFonts w:ascii="Arial"/>
                                                <w:sz w:val="18"/>
                                                <w:szCs w:val="16"/>
                                                <w:lang w:val="en-US"/>
                                              </w:rPr>
                                            </w:pPr>
                                            <w:r>
                                              <w:rPr>
                                                <w:rFonts w:ascii="Arial"/>
                                                <w:sz w:val="18"/>
                                                <w:szCs w:val="16"/>
                                                <w:lang w:val="en-US"/>
                                              </w:rPr>
                                              <w:t>PETimes</w:t>
                                            </w:r>
                                          </w:p>
                                        </w:tc>
                                      </w:sdtContent>
                                    </w:sdt>
                                    <w:sdt>
                                      <w:sdtPr>
                                        <w:rPr>
                                          <w:rFonts w:ascii="Arial"/>
                                          <w:sz w:val="18"/>
                                          <w:szCs w:val="16"/>
                                          <w:lang w:val="en-US"/>
                                        </w:rPr>
                                        <w:alias w:val="#Nav: /SUCOmipEnergyContracts/SUCOmipPowerEntry/SUCOmipEnergyEntry/PE1"/>
                                        <w:tag w:val="#Nav: SUC_Omip_Contract_12MMC_AVA_v2/50172"/>
                                        <w:id w:val="763493813"/>
                                        <w:placeholder>
                                          <w:docPart w:val="05941897DC6C4F819B79FA826FE9B0B1"/>
                                        </w:placeholder>
                                        <w:dataBinding w:prefixMappings="xmlns:ns0='urn:microsoft-dynamics-nav/reports/SUC_Omip_Contract_12MMC_AVA_v2/50172/'" w:xpath="/ns0:NavWordReportXmlPart[1]/ns0:SUCOmipEnergyContracts[1]/ns0:SUCOmipPowerEntry[1]/ns0:SUCOmipEnergyEntry[1]/ns0:PE1[1]" w:storeItemID="{7FFBA0AE-3E15-4631-9D22-A62AB6EF281F}"/>
                                        <w:text/>
                                      </w:sdtPr>
                                      <w:sdtContent>
                                        <w:tc>
                                          <w:tcPr>
                                            <w:tcW w:w="1276" w:type="dxa"/>
                                            <w:vAlign w:val="center"/>
                                          </w:tcPr>
                                          <w:p w:rsidRPr="005822C4" w:rsidR="00284D76" w:rsidP="00502CC9" w:rsidRDefault="00284D76" w14:paraId="62879A43" w14:textId="77777777">
                                            <w:pPr>
                                              <w:pStyle w:val="Textoindependiente"/>
                                              <w:jc w:val="center"/>
                                              <w:rPr>
                                                <w:rFonts w:ascii="Arial"/>
                                                <w:sz w:val="18"/>
                                                <w:szCs w:val="16"/>
                                                <w:lang w:val="en-US"/>
                                              </w:rPr>
                                            </w:pPr>
                                            <w:r>
                                              <w:rPr>
                                                <w:rFonts w:ascii="Arial"/>
                                                <w:sz w:val="18"/>
                                                <w:szCs w:val="16"/>
                                                <w:lang w:val="en-US"/>
                                              </w:rPr>
                                              <w:t>PE1</w:t>
                                            </w:r>
                                          </w:p>
                                        </w:tc>
                                      </w:sdtContent>
                                    </w:sdt>
                                    <w:sdt>
                                      <w:sdtPr>
                                        <w:rPr>
                                          <w:rFonts w:ascii="Arial"/>
                                          <w:sz w:val="18"/>
                                          <w:szCs w:val="16"/>
                                          <w:lang w:val="en-US"/>
                                        </w:rPr>
                                        <w:alias w:val="#Nav: /SUCOmipEnergyContracts/SUCOmipPowerEntry/SUCOmipEnergyEntry/PE2"/>
                                        <w:tag w:val="#Nav: SUC_Omip_Contract_12MMC_AVA_v2/50172"/>
                                        <w:id w:val="2070139638"/>
                                        <w:placeholder>
                                          <w:docPart w:val="05941897DC6C4F819B79FA826FE9B0B1"/>
                                        </w:placeholder>
                                        <w:dataBinding w:prefixMappings="xmlns:ns0='urn:microsoft-dynamics-nav/reports/SUC_Omip_Contract_12MMC_AVA_v2/50172/'" w:xpath="/ns0:NavWordReportXmlPart[1]/ns0:SUCOmipEnergyContracts[1]/ns0:SUCOmipPowerEntry[1]/ns0:SUCOmipEnergyEntry[1]/ns0:PE2[1]" w:storeItemID="{7FFBA0AE-3E15-4631-9D22-A62AB6EF281F}"/>
                                        <w:text/>
                                      </w:sdtPr>
                                      <w:sdtContent>
                                        <w:tc>
                                          <w:tcPr>
                                            <w:tcW w:w="1417" w:type="dxa"/>
                                            <w:vAlign w:val="center"/>
                                          </w:tcPr>
                                          <w:p w:rsidRPr="005822C4" w:rsidR="00284D76" w:rsidP="00502CC9" w:rsidRDefault="00284D76" w14:paraId="0735E4B8" w14:textId="77777777">
                                            <w:pPr>
                                              <w:pStyle w:val="Textoindependiente"/>
                                              <w:jc w:val="center"/>
                                              <w:rPr>
                                                <w:rFonts w:ascii="Arial"/>
                                                <w:sz w:val="18"/>
                                                <w:szCs w:val="16"/>
                                                <w:lang w:val="en-US"/>
                                              </w:rPr>
                                            </w:pPr>
                                            <w:r>
                                              <w:rPr>
                                                <w:rFonts w:ascii="Arial"/>
                                                <w:sz w:val="18"/>
                                                <w:szCs w:val="16"/>
                                                <w:lang w:val="en-US"/>
                                              </w:rPr>
                                              <w:t>PE2</w:t>
                                            </w:r>
                                          </w:p>
                                        </w:tc>
                                      </w:sdtContent>
                                    </w:sdt>
                                    <w:sdt>
                                      <w:sdtPr>
                                        <w:rPr>
                                          <w:rFonts w:ascii="Arial"/>
                                          <w:sz w:val="18"/>
                                          <w:szCs w:val="16"/>
                                          <w:lang w:val="en-US"/>
                                        </w:rPr>
                                        <w:alias w:val="#Nav: /SUCOmipEnergyContracts/SUCOmipPowerEntry/SUCOmipEnergyEntry/PE3"/>
                                        <w:tag w:val="#Nav: SUC_Omip_Contract_12MMC_AVA_v2/50172"/>
                                        <w:id w:val="2132735648"/>
                                        <w:placeholder>
                                          <w:docPart w:val="05941897DC6C4F819B79FA826FE9B0B1"/>
                                        </w:placeholder>
                                        <w:dataBinding w:prefixMappings="xmlns:ns0='urn:microsoft-dynamics-nav/reports/SUC_Omip_Contract_12MMC_AVA_v2/50172/'" w:xpath="/ns0:NavWordReportXmlPart[1]/ns0:SUCOmipEnergyContracts[1]/ns0:SUCOmipPowerEntry[1]/ns0:SUCOmipEnergyEntry[1]/ns0:PE3[1]" w:storeItemID="{7FFBA0AE-3E15-4631-9D22-A62AB6EF281F}"/>
                                        <w:text/>
                                      </w:sdtPr>
                                      <w:sdtContent>
                                        <w:tc>
                                          <w:tcPr>
                                            <w:tcW w:w="1418" w:type="dxa"/>
                                            <w:vAlign w:val="center"/>
                                          </w:tcPr>
                                          <w:p w:rsidRPr="005822C4" w:rsidR="00284D76" w:rsidP="00502CC9" w:rsidRDefault="00284D76" w14:paraId="39941B4B" w14:textId="77777777">
                                            <w:pPr>
                                              <w:pStyle w:val="Textoindependiente"/>
                                              <w:jc w:val="center"/>
                                              <w:rPr>
                                                <w:rFonts w:ascii="Arial"/>
                                                <w:sz w:val="18"/>
                                                <w:szCs w:val="16"/>
                                                <w:lang w:val="en-US"/>
                                              </w:rPr>
                                            </w:pPr>
                                            <w:r>
                                              <w:rPr>
                                                <w:rFonts w:ascii="Arial"/>
                                                <w:sz w:val="18"/>
                                                <w:szCs w:val="16"/>
                                                <w:lang w:val="en-US"/>
                                              </w:rPr>
                                              <w:t>PE3</w:t>
                                            </w:r>
                                          </w:p>
                                        </w:tc>
                                      </w:sdtContent>
                                    </w:sdt>
                                    <w:sdt>
                                      <w:sdtPr>
                                        <w:rPr>
                                          <w:rFonts w:ascii="Arial"/>
                                          <w:sz w:val="18"/>
                                          <w:szCs w:val="16"/>
                                          <w:lang w:val="en-US"/>
                                        </w:rPr>
                                        <w:alias w:val="#Nav: /SUCOmipEnergyContracts/SUCOmipPowerEntry/SUCOmipEnergyEntry/PE4"/>
                                        <w:tag w:val="#Nav: SUC_Omip_Contract_12MMC_AVA_v2/50172"/>
                                        <w:id w:val="-1024476053"/>
                                        <w:placeholder>
                                          <w:docPart w:val="05941897DC6C4F819B79FA826FE9B0B1"/>
                                        </w:placeholder>
                                        <w:dataBinding w:prefixMappings="xmlns:ns0='urn:microsoft-dynamics-nav/reports/SUC_Omip_Contract_12MMC_AVA_v2/50172/'" w:xpath="/ns0:NavWordReportXmlPart[1]/ns0:SUCOmipEnergyContracts[1]/ns0:SUCOmipPowerEntry[1]/ns0:SUCOmipEnergyEntry[1]/ns0:PE4[1]" w:storeItemID="{7FFBA0AE-3E15-4631-9D22-A62AB6EF281F}"/>
                                        <w:text/>
                                      </w:sdtPr>
                                      <w:sdtContent>
                                        <w:tc>
                                          <w:tcPr>
                                            <w:tcW w:w="1417" w:type="dxa"/>
                                            <w:vAlign w:val="center"/>
                                          </w:tcPr>
                                          <w:p w:rsidRPr="005822C4" w:rsidR="00284D76" w:rsidP="00502CC9" w:rsidRDefault="00284D76" w14:paraId="01E7EBC9" w14:textId="77777777">
                                            <w:pPr>
                                              <w:pStyle w:val="Textoindependiente"/>
                                              <w:jc w:val="center"/>
                                              <w:rPr>
                                                <w:rFonts w:ascii="Arial"/>
                                                <w:sz w:val="18"/>
                                                <w:szCs w:val="16"/>
                                                <w:lang w:val="en-US"/>
                                              </w:rPr>
                                            </w:pPr>
                                            <w:r>
                                              <w:rPr>
                                                <w:rFonts w:ascii="Arial"/>
                                                <w:sz w:val="18"/>
                                                <w:szCs w:val="16"/>
                                                <w:lang w:val="en-US"/>
                                              </w:rPr>
                                              <w:t>PE4</w:t>
                                            </w:r>
                                          </w:p>
                                        </w:tc>
                                      </w:sdtContent>
                                    </w:sdt>
                                    <w:sdt>
                                      <w:sdtPr>
                                        <w:rPr>
                                          <w:rFonts w:ascii="Arial"/>
                                          <w:sz w:val="18"/>
                                          <w:szCs w:val="16"/>
                                          <w:lang w:val="en-US"/>
                                        </w:rPr>
                                        <w:alias w:val="#Nav: /SUCOmipEnergyContracts/SUCOmipPowerEntry/SUCOmipEnergyEntry/PE5"/>
                                        <w:tag w:val="#Nav: SUC_Omip_Contract_12MMC_AVA_v2/50172"/>
                                        <w:id w:val="-1033958338"/>
                                        <w:placeholder>
                                          <w:docPart w:val="05941897DC6C4F819B79FA826FE9B0B1"/>
                                        </w:placeholder>
                                        <w:dataBinding w:prefixMappings="xmlns:ns0='urn:microsoft-dynamics-nav/reports/SUC_Omip_Contract_12MMC_AVA_v2/50172/'" w:xpath="/ns0:NavWordReportXmlPart[1]/ns0:SUCOmipEnergyContracts[1]/ns0:SUCOmipPowerEntry[1]/ns0:SUCOmipEnergyEntry[1]/ns0:PE5[1]" w:storeItemID="{7FFBA0AE-3E15-4631-9D22-A62AB6EF281F}"/>
                                        <w:text/>
                                      </w:sdtPr>
                                      <w:sdtContent>
                                        <w:tc>
                                          <w:tcPr>
                                            <w:tcW w:w="1276" w:type="dxa"/>
                                            <w:vAlign w:val="center"/>
                                          </w:tcPr>
                                          <w:p w:rsidRPr="005822C4" w:rsidR="00284D76" w:rsidP="00502CC9" w:rsidRDefault="00284D76" w14:paraId="394D21D6" w14:textId="77777777">
                                            <w:pPr>
                                              <w:pStyle w:val="Textoindependiente"/>
                                              <w:jc w:val="center"/>
                                              <w:rPr>
                                                <w:rFonts w:ascii="Arial"/>
                                                <w:sz w:val="18"/>
                                                <w:szCs w:val="16"/>
                                                <w:lang w:val="en-US"/>
                                              </w:rPr>
                                            </w:pPr>
                                            <w:r>
                                              <w:rPr>
                                                <w:rFonts w:ascii="Arial"/>
                                                <w:sz w:val="18"/>
                                                <w:szCs w:val="16"/>
                                                <w:lang w:val="en-US"/>
                                              </w:rPr>
                                              <w:t>PE5</w:t>
                                            </w:r>
                                          </w:p>
                                        </w:tc>
                                      </w:sdtContent>
                                    </w:sdt>
                                    <w:sdt>
                                      <w:sdtPr>
                                        <w:rPr>
                                          <w:rFonts w:ascii="Arial"/>
                                          <w:sz w:val="18"/>
                                          <w:szCs w:val="16"/>
                                          <w:lang w:val="en-US"/>
                                        </w:rPr>
                                        <w:alias w:val="#Nav: /SUCOmipEnergyContracts/SUCOmipPowerEntry/SUCOmipEnergyEntry/PE6"/>
                                        <w:tag w:val="#Nav: SUC_Omip_Contract_12MMC_AVA_v2/50172"/>
                                        <w:id w:val="41796605"/>
                                        <w:placeholder>
                                          <w:docPart w:val="05941897DC6C4F819B79FA826FE9B0B1"/>
                                        </w:placeholder>
                                        <w:dataBinding w:prefixMappings="xmlns:ns0='urn:microsoft-dynamics-nav/reports/SUC_Omip_Contract_12MMC_AVA_v2/50172/'" w:xpath="/ns0:NavWordReportXmlPart[1]/ns0:SUCOmipEnergyContracts[1]/ns0:SUCOmipPowerEntry[1]/ns0:SUCOmipEnergyEntry[1]/ns0:PE6[1]" w:storeItemID="{7FFBA0AE-3E15-4631-9D22-A62AB6EF281F}"/>
                                        <w:text/>
                                      </w:sdtPr>
                                      <w:sdtContent>
                                        <w:tc>
                                          <w:tcPr>
                                            <w:tcW w:w="1309" w:type="dxa"/>
                                            <w:vAlign w:val="center"/>
                                          </w:tcPr>
                                          <w:p w:rsidRPr="005822C4" w:rsidR="00284D76" w:rsidP="00502CC9" w:rsidRDefault="00284D76" w14:paraId="5F17E1D7" w14:textId="77777777">
                                            <w:pPr>
                                              <w:pStyle w:val="Textoindependiente"/>
                                              <w:jc w:val="center"/>
                                              <w:rPr>
                                                <w:rFonts w:ascii="Arial"/>
                                                <w:sz w:val="18"/>
                                                <w:szCs w:val="16"/>
                                                <w:lang w:val="en-US"/>
                                              </w:rPr>
                                            </w:pPr>
                                            <w:r>
                                              <w:rPr>
                                                <w:rFonts w:ascii="Arial"/>
                                                <w:sz w:val="18"/>
                                                <w:szCs w:val="16"/>
                                                <w:lang w:val="en-US"/>
                                              </w:rPr>
                                              <w:t>PE6</w:t>
                                            </w:r>
                                          </w:p>
                                        </w:tc>
                                      </w:sdtContent>
                                    </w:sdt>
                                  </w:tr>
                                </w:sdtContent>
                              </w:sdt>
                            </w:sdtContent>
                          </w:sdt>
                        </w:tbl>
                        <w:p w:rsidRPr="005822C4" w:rsidR="00284D76" w:rsidP="009B64E1" w:rsidRDefault="00284D76" w14:paraId="552C6900" w14:textId="77777777">
                          <w:pPr>
                            <w:pStyle w:val="Textoindependiente"/>
                            <w:rPr>
                              <w:rFonts w:ascii="Arial"/>
                              <w:sz w:val="26"/>
                              <w:lang w:val="en-US"/>
                            </w:rPr>
                          </w:pPr>
                        </w:p>
                      </w:tc>
                    </w:tr>
                    <w:tr w:rsidRPr="005822C4" w:rsidR="00284D76" w:rsidTr="009B64E1" w14:paraId="658BE0F7" w14:textId="77777777">
                      <w:tc>
                        <w:tcPr>
                          <w:tcW w:w="4012" w:type="dxa"/>
                          <w:tcBorders>
                            <w:top w:val="nil"/>
                            <w:left w:val="single" w:color="auto" w:sz="4" w:space="0"/>
                            <w:bottom w:val="single" w:color="auto" w:sz="4" w:space="0"/>
                            <w:right w:val="nil"/>
                          </w:tcBorders>
                        </w:tcPr>
                        <w:p w:rsidRPr="005822C4" w:rsidR="00284D76" w:rsidP="009B64E1" w:rsidRDefault="00284D76" w14:paraId="56859A62" w14:textId="77777777">
                          <w:pPr>
                            <w:pStyle w:val="Textoindependiente"/>
                            <w:rPr>
                              <w:rFonts w:ascii="Arial"/>
                              <w:sz w:val="26"/>
                              <w:lang w:val="en-US"/>
                            </w:rPr>
                          </w:pPr>
                        </w:p>
                      </w:tc>
                      <w:tc>
                        <w:tcPr>
                          <w:tcW w:w="4352" w:type="dxa"/>
                          <w:tcBorders>
                            <w:top w:val="nil"/>
                            <w:left w:val="nil"/>
                            <w:bottom w:val="single" w:color="auto" w:sz="4" w:space="0"/>
                            <w:right w:val="nil"/>
                          </w:tcBorders>
                        </w:tcPr>
                        <w:p w:rsidRPr="005822C4" w:rsidR="00284D76" w:rsidP="009B64E1" w:rsidRDefault="00284D76" w14:paraId="5E8073A6" w14:textId="77777777">
                          <w:pPr>
                            <w:pStyle w:val="Textoindependiente"/>
                            <w:rPr>
                              <w:rFonts w:ascii="Arial"/>
                              <w:sz w:val="26"/>
                              <w:lang w:val="en-US"/>
                            </w:rPr>
                          </w:pPr>
                        </w:p>
                      </w:tc>
                      <w:tc>
                        <w:tcPr>
                          <w:tcW w:w="2292" w:type="dxa"/>
                          <w:tcBorders>
                            <w:top w:val="nil"/>
                            <w:left w:val="nil"/>
                            <w:bottom w:val="single" w:color="auto" w:sz="4" w:space="0"/>
                            <w:right w:val="single" w:color="auto" w:sz="4" w:space="0"/>
                          </w:tcBorders>
                        </w:tcPr>
                        <w:p w:rsidRPr="005822C4" w:rsidR="00284D76" w:rsidP="009B64E1" w:rsidRDefault="00284D76" w14:paraId="00E17D2D" w14:textId="77777777">
                          <w:pPr>
                            <w:pStyle w:val="Textoindependiente"/>
                            <w:rPr>
                              <w:rFonts w:ascii="Arial"/>
                              <w:sz w:val="26"/>
                              <w:lang w:val="en-US"/>
                            </w:rPr>
                          </w:pPr>
                        </w:p>
                      </w:tc>
                    </w:tr>
                    <w:tr w:rsidRPr="00DD0A7F" w:rsidR="00A94988" w:rsidTr="00EF4A1D" w14:paraId="60071F7D" w14:textId="77777777">
                      <w:tc>
                        <w:tcPr>
                          <w:tcW w:w="4012" w:type="dxa"/>
                          <w:tcBorders>
                            <w:top w:val="single" w:color="auto" w:sz="4" w:space="0"/>
                            <w:left w:val="nil"/>
                            <w:bottom w:val="nil"/>
                            <w:right w:val="nil"/>
                          </w:tcBorders>
                        </w:tcPr>
                        <w:p w:rsidRPr="00DD0A7F" w:rsidR="00A94988" w:rsidP="009B64E1" w:rsidRDefault="00A94988" w14:paraId="424257B9" w14:textId="77777777">
                          <w:pPr>
                            <w:pStyle w:val="Textoindependiente"/>
                            <w:rPr>
                              <w:rFonts w:ascii="Arial"/>
                              <w:sz w:val="26"/>
                              <w:lang w:val="es-CO"/>
                            </w:rPr>
                          </w:pPr>
                          <w:r>
                            <w:rPr>
                              <w:rFonts w:ascii="Arial" w:hAnsi="Arial"/>
                              <w:sz w:val="14"/>
                            </w:rPr>
                            <w:t xml:space="preserve">* PRECIOS EN BASE IMPONIBLE Y CON I.V.A. </w:t>
                          </w:r>
                          <w:r>
                            <w:rPr>
                              <w:rFonts w:ascii="Arial" w:hAnsi="Arial"/>
                              <w:spacing w:val="-2"/>
                              <w:sz w:val="14"/>
                            </w:rPr>
                            <w:t>INCLUÍDO</w:t>
                          </w:r>
                        </w:p>
                      </w:tc>
                      <w:tc>
                        <w:tcPr>
                          <w:tcW w:w="6644" w:type="dxa"/>
                          <w:gridSpan w:val="2"/>
                          <w:tcBorders>
                            <w:top w:val="single" w:color="auto" w:sz="4" w:space="0"/>
                            <w:left w:val="nil"/>
                            <w:bottom w:val="nil"/>
                            <w:right w:val="nil"/>
                          </w:tcBorders>
                        </w:tcPr>
                        <w:p w:rsidRPr="00DD0A7F" w:rsidR="00A94988" w:rsidP="009B64E1" w:rsidRDefault="00A94988" w14:paraId="64EFD68F" w14:textId="25045034">
                          <w:pPr>
                            <w:pStyle w:val="Textoindependiente"/>
                            <w:rPr>
                              <w:rFonts w:ascii="Arial"/>
                              <w:sz w:val="26"/>
                              <w:lang w:val="es-CO"/>
                            </w:rPr>
                          </w:pPr>
                          <w:r>
                            <w:rPr>
                              <w:rFonts w:ascii="Arial" w:hAnsi="Arial"/>
                              <w:sz w:val="14"/>
                            </w:rPr>
                            <w:t>** PRECIOS CON DESCUENTOS YA APLICADOS EN CADA TARIFA</w:t>
                          </w:r>
                        </w:p>
                      </w:tc>
                    </w:tr>
                  </w:tbl>
                  <w:p w:rsidRPr="006F31DC" w:rsidR="00284D76" w:rsidP="009B64E1" w:rsidRDefault="00284D76" w14:paraId="0C4FDBB3" w14:textId="77777777"/>
                  <w:p w:rsidRPr="006F31DC" w:rsidR="00284D76" w:rsidP="009B64E1" w:rsidRDefault="00284D76" w14:paraId="6EAC1AF8" w14:textId="77777777">
                    <w:pPr>
                      <w:rPr>
                        <w:lang w:val="es-CO"/>
                      </w:rPr>
                    </w:pPr>
                  </w:p>
                  <w:tbl>
                    <w:tblPr>
                      <w:tblStyle w:val="Tablaconcuadrcula"/>
                      <w:tblW w:w="0" w:type="auto"/>
                      <w:tblInd w:w="562" w:type="dxa"/>
                      <w:tblBorders>
                        <w:insideH w:val="none" w:color="auto" w:sz="0" w:space="0"/>
                        <w:insideV w:val="none" w:color="auto" w:sz="0" w:space="0"/>
                      </w:tblBorders>
                      <w:tblLook w:val="04A0" w:firstRow="1" w:lastRow="0" w:firstColumn="1" w:lastColumn="0" w:noHBand="0" w:noVBand="1"/>
                    </w:tblPr>
                    <w:tblGrid>
                      <w:gridCol w:w="10613"/>
                    </w:tblGrid>
                    <w:tr w:rsidRPr="00DD0A7F" w:rsidR="00284D76" w:rsidTr="009B64E1" w14:paraId="4924DE41" w14:textId="77777777">
                      <w:trPr>
                        <w:trHeight w:val="254"/>
                      </w:trPr>
                      <w:tc>
                        <w:tcPr>
                          <w:tcW w:w="10613" w:type="dxa"/>
                          <w:shd w:val="clear" w:color="auto" w:fill="6464FF"/>
                        </w:tcPr>
                        <w:p w:rsidRPr="00DD0A7F" w:rsidR="00284D76" w:rsidP="009B64E1" w:rsidRDefault="00A94988" w14:paraId="5B939E18" w14:textId="5E583032">
                          <w:pPr>
                            <w:spacing w:line="220" w:lineRule="exact"/>
                            <w:ind w:left="22"/>
                            <w:rPr>
                              <w:rFonts w:ascii="Arial"/>
                              <w:b/>
                              <w:color w:val="000000"/>
                              <w:sz w:val="20"/>
                            </w:rPr>
                          </w:pPr>
                          <w:r>
                            <w:rPr>
                              <w:rFonts w:ascii="Arial"/>
                              <w:b/>
                              <w:color w:val="FFFFFF"/>
                              <w:spacing w:val="-2"/>
                              <w:sz w:val="20"/>
                            </w:rPr>
                            <w:t>CONDICIONES</w:t>
                          </w:r>
                          <w:r>
                            <w:rPr>
                              <w:rFonts w:ascii="Arial"/>
                              <w:b/>
                              <w:color w:val="FFFFFF"/>
                              <w:spacing w:val="-3"/>
                              <w:sz w:val="20"/>
                            </w:rPr>
                            <w:t xml:space="preserve"> </w:t>
                          </w:r>
                          <w:r>
                            <w:rPr>
                              <w:rFonts w:ascii="Arial"/>
                              <w:b/>
                              <w:color w:val="FFFFFF"/>
                              <w:spacing w:val="-2"/>
                              <w:sz w:val="20"/>
                            </w:rPr>
                            <w:t>APLICABLES Y GESTION DE ENERGIA VERDE</w:t>
                          </w:r>
                        </w:p>
                      </w:tc>
                    </w:tr>
                    <w:tr w:rsidRPr="00DD0A7F" w:rsidR="00284D76" w:rsidTr="0060355E" w14:paraId="220F5248" w14:textId="77777777">
                      <w:trPr>
                        <w:trHeight w:val="3988"/>
                      </w:trPr>
                      <w:tc>
                        <w:tcPr>
                          <w:tcW w:w="10613" w:type="dxa"/>
                        </w:tcPr>
                        <w:sdt>
                          <w:sdtPr>
                            <w:rPr>
                              <w:rFonts w:ascii="Arial" w:hAnsi="Arial"/>
                              <w:sz w:val="14"/>
                            </w:rPr>
                            <w:alias w:val="#Nav: /SUCOmipEnergyContracts/SUCOmipPowerEntry/ApplicableConditions"/>
                            <w:tag w:val="#Nav: SUC_Omip_Contract_12MMC_AVA_v2/50172"/>
                            <w:id w:val="-1287040210"/>
                            <w:placeholder>
                              <w:docPart w:val="DefaultPlaceholder_-1854013440"/>
                            </w:placeholder>
                            <w:dataBinding w:prefixMappings="xmlns:ns0='urn:microsoft-dynamics-nav/reports/SUC_Omip_Contract_12MMC_AVA_v2/50172/'" w:xpath="/ns0:NavWordReportXmlPart[1]/ns0:SUCOmipEnergyContracts[1]/ns0:SUCOmipPowerEntry[1]/ns0:ApplicableConditions[1]" w:storeItemID="{7FFBA0AE-3E15-4631-9D22-A62AB6EF281F}"/>
                            <w:text/>
                          </w:sdtPr>
                          <w:sdtContent>
                            <w:p w:rsidRPr="00502CC9" w:rsidR="0060355E" w:rsidP="00502CC9" w:rsidRDefault="008A7FD1" w14:paraId="63AA947C" w14:textId="2E4F5C25">
                              <w:pPr>
                                <w:rPr>
                                  <w:rFonts w:ascii="Arial" w:hAnsi="Arial"/>
                                  <w:sz w:val="14"/>
                                </w:rPr>
                              </w:pPr>
                              <w:r w:rsidRPr="00502CC9">
                                <w:rPr>
                                  <w:rFonts w:ascii="Arial" w:hAnsi="Arial"/>
                                  <w:sz w:val="14"/>
                                </w:rPr>
                                <w:t>ApplicableConditions</w:t>
                              </w:r>
                            </w:p>
                          </w:sdtContent>
                        </w:sdt>
                      </w:tc>
                    </w:tr>
                  </w:tbl>
                  <w:p w:rsidRPr="007118B4" w:rsidR="00284D76" w:rsidP="009B64E1" w:rsidRDefault="00284D76" w14:paraId="40D469F3" w14:textId="77777777"/>
                  <w:tbl>
                    <w:tblPr>
                      <w:tblStyle w:val="Tablaconcuadrcula"/>
                      <w:tblW w:w="0" w:type="auto"/>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13"/>
                      <w:gridCol w:w="1266"/>
                      <w:gridCol w:w="4261"/>
                    </w:tblGrid>
                    <w:tr w:rsidR="00284D76" w:rsidTr="009B64E1" w14:paraId="477646F5" w14:textId="77777777">
                      <w:trPr>
                        <w:trHeight w:val="590"/>
                      </w:trPr>
                      <w:tc>
                        <w:tcPr>
                          <w:tcW w:w="5113" w:type="dxa"/>
                        </w:tcPr>
                        <w:p w:rsidR="00284D76" w:rsidP="009B64E1" w:rsidRDefault="00284D76" w14:paraId="2FF1684B" w14:textId="77777777">
                          <w:pPr>
                            <w:pStyle w:val="Textoindependiente"/>
                            <w:jc w:val="center"/>
                            <w:rPr>
                              <w:rFonts w:ascii="Arial"/>
                              <w:sz w:val="2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tc>
                      <w:tc>
                        <w:tcPr>
                          <w:tcW w:w="5527" w:type="dxa"/>
                          <w:gridSpan w:val="2"/>
                        </w:tcPr>
                        <w:p w:rsidR="00284D76" w:rsidP="009B64E1" w:rsidRDefault="009168DA" w14:paraId="5B3AD6FE" w14:textId="3FC8F44E">
                          <w:pPr>
                            <w:jc w:val="center"/>
                            <w:rPr>
                              <w:rFonts w:ascii="ArialMT" w:hAnsi="ArialMT" w:cs="ArialMT" w:eastAsiaTheme="minorHAnsi"/>
                              <w:sz w:val="16"/>
                              <w:szCs w:val="16"/>
                            </w:rPr>
                          </w:pPr>
                          <w:r>
                            <w:rPr>
                              <w:rFonts w:ascii="ArialMT" w:hAnsi="ArialMT" w:cs="ArialMT" w:eastAsiaTheme="minorHAnsi"/>
                              <w:sz w:val="16"/>
                              <w:szCs w:val="16"/>
                            </w:rPr>
                            <w:t xml:space="preserve">                                  </w:t>
                          </w:r>
                          <w:r w:rsidRPr="003F675E" w:rsidR="00284D76">
                            <w:rPr>
                              <w:rFonts w:ascii="ArialMT" w:hAnsi="ArialMT" w:cs="ArialMT" w:eastAsiaTheme="minorHAnsi"/>
                              <w:sz w:val="16"/>
                              <w:szCs w:val="16"/>
                            </w:rPr>
                            <w:t xml:space="preserve">POR EL CLIENTE (P.p.) </w:t>
                          </w:r>
                          <w:r w:rsidRPr="00E11519" w:rsidR="00284D76">
                            <w:rPr>
                              <w:rFonts w:ascii="ArialMT" w:hAnsi="ArialMT" w:cs="ArialMT" w:eastAsiaTheme="minorHAnsi"/>
                              <w:sz w:val="16"/>
                              <w:szCs w:val="16"/>
                            </w:rPr>
                            <w:t>FIRMA Y SELLO</w:t>
                          </w:r>
                        </w:p>
                        <w:p w:rsidRPr="003F675E" w:rsidR="00284D76" w:rsidP="009B64E1" w:rsidRDefault="00284D76" w14:paraId="7B56AEA1" w14:textId="77777777">
                          <w:pPr>
                            <w:jc w:val="center"/>
                            <w:rPr>
                              <w:rFonts w:ascii="ArialMT" w:hAnsi="ArialMT" w:cs="ArialMT" w:eastAsiaTheme="minorHAnsi"/>
                              <w:sz w:val="16"/>
                              <w:szCs w:val="16"/>
                            </w:rPr>
                          </w:pPr>
                        </w:p>
                      </w:tc>
                    </w:tr>
                    <w:tr w:rsidR="00284D76" w:rsidTr="009168DA" w14:paraId="6ECDF0FD" w14:textId="77777777">
                      <w:trPr>
                        <w:trHeight w:val="1518"/>
                      </w:trPr>
                      <w:tc>
                        <w:tcPr>
                          <w:tcW w:w="5113" w:type="dxa"/>
                          <w:vMerge w:val="restart"/>
                        </w:tcPr>
                        <w:p w:rsidR="00284D76" w:rsidP="009B64E1" w:rsidRDefault="00284D76" w14:paraId="1F8CF135" w14:textId="77777777">
                          <w:pPr>
                            <w:pStyle w:val="Textoindependiente"/>
                            <w:jc w:val="center"/>
                            <w:rPr>
                              <w:rFonts w:ascii="Arial"/>
                              <w:sz w:val="26"/>
                            </w:rPr>
                          </w:pPr>
                          <w:r>
                            <w:rPr>
                              <w:noProof/>
                            </w:rPr>
                            <w:drawing>
                              <wp:anchor distT="0" distB="0" distL="0" distR="0" simplePos="0" relativeHeight="251692032" behindDoc="1" locked="0" layoutInCell="1" allowOverlap="1" wp14:editId="79396811" wp14:anchorId="14451FB6">
                                <wp:simplePos x="0" y="0"/>
                                <wp:positionH relativeFrom="page">
                                  <wp:posOffset>1019175</wp:posOffset>
                                </wp:positionH>
                                <wp:positionV relativeFrom="paragraph">
                                  <wp:posOffset>236525</wp:posOffset>
                                </wp:positionV>
                                <wp:extent cx="1390650" cy="784860"/>
                                <wp:effectExtent l="0" t="0" r="0" b="0"/>
                                <wp:wrapTight wrapText="bothSides">
                                  <wp:wrapPolygon edited="0">
                                    <wp:start x="0" y="0"/>
                                    <wp:lineTo x="0" y="20971"/>
                                    <wp:lineTo x="21304" y="20971"/>
                                    <wp:lineTo x="21304" y="0"/>
                                    <wp:lineTo x="0" y="0"/>
                                  </wp:wrapPolygon>
                                </wp:wrapTight>
                                <wp:docPr id="2464404" name="Image 76"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lose-up of a logo&#10;&#10;Description automatically generated"/>
                                        <pic:cNvPicPr/>
                                      </pic:nvPicPr>
                                      <pic:blipFill>
                                        <a:blip r:embed="rId14" cstate="print"/>
                                        <a:stretch>
                                          <a:fillRect/>
                                        </a:stretch>
                                      </pic:blipFill>
                                      <pic:spPr>
                                        <a:xfrm>
                                          <a:off x="0" y="0"/>
                                          <a:ext cx="1390650" cy="784860"/>
                                        </a:xfrm>
                                        <a:prstGeom prst="rect">
                                          <a:avLst/>
                                        </a:prstGeom>
                                      </pic:spPr>
                                    </pic:pic>
                                  </a:graphicData>
                                </a:graphic>
                                <wp14:sizeRelH relativeFrom="margin">
                                  <wp14:pctWidth>0</wp14:pctWidth>
                                </wp14:sizeRelH>
                                <wp14:sizeRelV relativeFrom="margin">
                                  <wp14:pctHeight>0</wp14:pctHeight>
                                </wp14:sizeRelV>
                              </wp:anchor>
                            </w:drawing>
                          </w:r>
                        </w:p>
                      </w:tc>
                      <w:tc>
                        <w:tcPr>
                          <w:tcW w:w="1266" w:type="dxa"/>
                          <w:tcBorders>
                            <w:right w:val="single" w:color="auto" w:sz="4" w:space="0"/>
                          </w:tcBorders>
                        </w:tcPr>
                        <w:p w:rsidR="00284D76" w:rsidP="009B64E1" w:rsidRDefault="00284D76" w14:paraId="7D0E4DAD" w14:textId="77777777">
                          <w:pPr>
                            <w:pStyle w:val="Textoindependiente"/>
                            <w:jc w:val="center"/>
                            <w:rPr>
                              <w:rFonts w:ascii="Arial"/>
                              <w:sz w:val="26"/>
                            </w:rPr>
                          </w:pPr>
                        </w:p>
                      </w:tc>
                      <w:tc>
                        <w:tcPr>
                          <w:tcW w:w="4261" w:type="dxa"/>
                          <w:tcBorders>
                            <w:top w:val="single" w:color="auto" w:sz="4" w:space="0"/>
                            <w:left w:val="single" w:color="auto" w:sz="4" w:space="0"/>
                            <w:bottom w:val="single" w:color="auto" w:sz="4" w:space="0"/>
                            <w:right w:val="single" w:color="auto" w:sz="4" w:space="0"/>
                          </w:tcBorders>
                        </w:tcPr>
                        <w:p w:rsidR="00284D76" w:rsidP="009B64E1" w:rsidRDefault="00284D76" w14:paraId="28C6D45E" w14:textId="77777777">
                          <w:pPr>
                            <w:pStyle w:val="Textoindependiente"/>
                            <w:jc w:val="center"/>
                            <w:rPr>
                              <w:rFonts w:ascii="Arial"/>
                              <w:sz w:val="26"/>
                            </w:rPr>
                          </w:pPr>
                        </w:p>
                      </w:tc>
                    </w:tr>
                    <w:tr w:rsidR="00284D76" w:rsidTr="009168DA" w14:paraId="7D315823" w14:textId="77777777">
                      <w:trPr>
                        <w:trHeight w:val="111"/>
                      </w:trPr>
                      <w:tc>
                        <w:tcPr>
                          <w:tcW w:w="5113" w:type="dxa"/>
                          <w:vMerge/>
                          <w:tcBorders>
                            <w:top w:val="single" w:color="auto" w:sz="4" w:space="0"/>
                          </w:tcBorders>
                        </w:tcPr>
                        <w:p w:rsidR="00284D76" w:rsidP="009B64E1" w:rsidRDefault="00284D76" w14:paraId="6DA307C1" w14:textId="77777777">
                          <w:pPr>
                            <w:pStyle w:val="Textoindependiente"/>
                            <w:jc w:val="center"/>
                            <w:rPr>
                              <w:rFonts w:ascii="Arial"/>
                              <w:sz w:val="26"/>
                            </w:rPr>
                          </w:pPr>
                        </w:p>
                      </w:tc>
                      <w:tc>
                        <w:tcPr>
                          <w:tcW w:w="1266" w:type="dxa"/>
                        </w:tcPr>
                        <w:p w:rsidRPr="00DD0A7F" w:rsidR="00284D76" w:rsidP="009B64E1" w:rsidRDefault="00284D76" w14:paraId="226D5C0B" w14:textId="77777777">
                          <w:pPr>
                            <w:jc w:val="right"/>
                            <w:rPr>
                              <w:rFonts w:ascii="Arial"/>
                              <w:spacing w:val="-2"/>
                              <w:sz w:val="18"/>
                              <w:szCs w:val="18"/>
                            </w:rPr>
                          </w:pPr>
                        </w:p>
                      </w:tc>
                      <w:tc>
                        <w:tcPr>
                          <w:tcW w:w="4261" w:type="dxa"/>
                          <w:tcBorders>
                            <w:top w:val="single" w:color="auto" w:sz="4" w:space="0"/>
                            <w:bottom w:val="single" w:color="auto" w:sz="4" w:space="0"/>
                          </w:tcBorders>
                        </w:tcPr>
                        <w:p w:rsidR="00284D76" w:rsidP="009B64E1" w:rsidRDefault="00284D76" w14:paraId="5870DF3F" w14:textId="77777777">
                          <w:pPr>
                            <w:pStyle w:val="Textoindependiente"/>
                            <w:rPr>
                              <w:rFonts w:ascii="Arial"/>
                              <w:sz w:val="18"/>
                              <w:szCs w:val="16"/>
                            </w:rPr>
                          </w:pPr>
                        </w:p>
                      </w:tc>
                    </w:tr>
                    <w:tr w:rsidR="00284D76" w:rsidTr="0063431A" w14:paraId="37B5F3BB" w14:textId="77777777">
                      <w:trPr>
                        <w:trHeight w:val="313"/>
                      </w:trPr>
                      <w:tc>
                        <w:tcPr>
                          <w:tcW w:w="5113" w:type="dxa"/>
                          <w:vMerge/>
                          <w:tcBorders>
                            <w:top w:val="single" w:color="auto" w:sz="4" w:space="0"/>
                          </w:tcBorders>
                        </w:tcPr>
                        <w:p w:rsidR="00284D76" w:rsidP="009B64E1" w:rsidRDefault="00284D76" w14:paraId="690F3844" w14:textId="77777777">
                          <w:pPr>
                            <w:pStyle w:val="Textoindependiente"/>
                            <w:jc w:val="center"/>
                            <w:rPr>
                              <w:rFonts w:ascii="Arial"/>
                              <w:sz w:val="26"/>
                            </w:rPr>
                          </w:pPr>
                        </w:p>
                      </w:tc>
                      <w:tc>
                        <w:tcPr>
                          <w:tcW w:w="1266" w:type="dxa"/>
                          <w:tcBorders>
                            <w:right w:val="single" w:color="auto" w:sz="4" w:space="0"/>
                          </w:tcBorders>
                          <w:vAlign w:val="center"/>
                        </w:tcPr>
                        <w:p w:rsidRPr="00DD0A7F" w:rsidR="00284D76" w:rsidP="0063431A" w:rsidRDefault="00284D76" w14:paraId="07EE64CB" w14:textId="77777777">
                          <w:pPr>
                            <w:jc w:val="right"/>
                            <w:rPr>
                              <w:rFonts w:ascii="Arial"/>
                              <w:spacing w:val="-2"/>
                              <w:sz w:val="18"/>
                              <w:szCs w:val="18"/>
                            </w:rPr>
                          </w:pPr>
                          <w:r w:rsidRPr="00DD0A7F">
                            <w:rPr>
                              <w:rFonts w:ascii="Arial"/>
                              <w:spacing w:val="-2"/>
                              <w:sz w:val="18"/>
                              <w:szCs w:val="18"/>
                            </w:rPr>
                            <w:t>Nombre</w:t>
                          </w:r>
                        </w:p>
                      </w:tc>
                      <w:sdt>
                        <w:sdtPr>
                          <w:rPr>
                            <w:rFonts w:ascii="Arial"/>
                            <w:sz w:val="18"/>
                            <w:szCs w:val="16"/>
                          </w:rPr>
                          <w:alias w:val="#Nav: /SUCOmipEnergyContracts/SUCOmipPowerEntry/CustomerManagerPE"/>
                          <w:tag w:val="#Nav: SUC_Omip_Contract_12MMC_AVA_v2/50172"/>
                          <w:id w:val="365263267"/>
                          <w:placeholder>
                            <w:docPart w:val="622974C92E144E76BADE86A555F97F8B"/>
                          </w:placeholder>
                          <w:dataBinding w:prefixMappings="xmlns:ns0='urn:microsoft-dynamics-nav/reports/SUC_Omip_Contract_12MMC_AVA_v2/50172/'" w:xpath="/ns0:NavWordReportXmlPart[1]/ns0:SUCOmipEnergyContracts[1]/ns0:SUCOmipPowerEntry[1]/ns0:CustomerManagerPE[1]" w:storeItemID="{7FFBA0AE-3E15-4631-9D22-A62AB6EF281F}"/>
                          <w:text/>
                        </w:sdtPr>
                        <w:sdtContent>
                          <w:tc>
                            <w:tcPr>
                              <w:tcW w:w="4261" w:type="dxa"/>
                              <w:tcBorders>
                                <w:top w:val="single" w:color="auto" w:sz="4" w:space="0"/>
                                <w:left w:val="single" w:color="auto" w:sz="4" w:space="0"/>
                                <w:bottom w:val="single" w:color="auto" w:sz="4" w:space="0"/>
                                <w:right w:val="single" w:color="auto" w:sz="4" w:space="0"/>
                              </w:tcBorders>
                              <w:vAlign w:val="center"/>
                            </w:tcPr>
                            <w:p w:rsidRPr="00DD0A7F" w:rsidR="00284D76" w:rsidP="00502CC9" w:rsidRDefault="00284D76" w14:paraId="5F9D7C49" w14:textId="77777777">
                              <w:pPr>
                                <w:pStyle w:val="Textoindependiente"/>
                                <w:rPr>
                                  <w:rFonts w:ascii="Arial"/>
                                  <w:sz w:val="18"/>
                                  <w:szCs w:val="16"/>
                                </w:rPr>
                              </w:pPr>
                              <w:r>
                                <w:rPr>
                                  <w:rFonts w:ascii="Arial"/>
                                  <w:sz w:val="18"/>
                                  <w:szCs w:val="16"/>
                                </w:rPr>
                                <w:t>CustomerManagerPE</w:t>
                              </w:r>
                            </w:p>
                          </w:tc>
                        </w:sdtContent>
                      </w:sdt>
                    </w:tr>
                    <w:tr w:rsidR="00284D76" w:rsidTr="0063431A" w14:paraId="04D11C75" w14:textId="77777777">
                      <w:trPr>
                        <w:trHeight w:val="285"/>
                      </w:trPr>
                      <w:tc>
                        <w:tcPr>
                          <w:tcW w:w="5113" w:type="dxa"/>
                          <w:vMerge/>
                        </w:tcPr>
                        <w:p w:rsidR="00284D76" w:rsidP="009B64E1" w:rsidRDefault="00284D76" w14:paraId="5A542666" w14:textId="77777777">
                          <w:pPr>
                            <w:pStyle w:val="Textoindependiente"/>
                            <w:jc w:val="center"/>
                            <w:rPr>
                              <w:rFonts w:ascii="Arial"/>
                              <w:sz w:val="26"/>
                            </w:rPr>
                          </w:pPr>
                        </w:p>
                      </w:tc>
                      <w:tc>
                        <w:tcPr>
                          <w:tcW w:w="1266" w:type="dxa"/>
                          <w:tcBorders>
                            <w:right w:val="single" w:color="auto" w:sz="4" w:space="0"/>
                          </w:tcBorders>
                          <w:vAlign w:val="center"/>
                        </w:tcPr>
                        <w:p w:rsidRPr="00DD0A7F" w:rsidR="00284D76" w:rsidP="0063431A" w:rsidRDefault="00284D76" w14:paraId="6951EC3F" w14:textId="77777777">
                          <w:pPr>
                            <w:jc w:val="right"/>
                            <w:rPr>
                              <w:rFonts w:ascii="Arial"/>
                              <w:spacing w:val="-2"/>
                              <w:sz w:val="18"/>
                              <w:szCs w:val="18"/>
                            </w:rPr>
                          </w:pPr>
                          <w:r w:rsidRPr="00DD0A7F">
                            <w:rPr>
                              <w:rFonts w:ascii="Arial"/>
                              <w:spacing w:val="-2"/>
                              <w:sz w:val="18"/>
                              <w:szCs w:val="18"/>
                            </w:rPr>
                            <w:t>Cargo</w:t>
                          </w:r>
                        </w:p>
                      </w:tc>
                      <w:sdt>
                        <w:sdtPr>
                          <w:rPr>
                            <w:rFonts w:ascii="Arial"/>
                            <w:sz w:val="18"/>
                            <w:szCs w:val="16"/>
                          </w:rPr>
                          <w:alias w:val="#Nav: /SUCOmipEnergyContracts/SUCOmipPowerEntry/CustomerManagerPositionPE"/>
                          <w:tag w:val="#Nav: SUC_Omip_Contract_12MMC_AVA_v2/50172"/>
                          <w:id w:val="-1240868413"/>
                          <w:placeholder>
                            <w:docPart w:val="622974C92E144E76BADE86A555F97F8B"/>
                          </w:placeholder>
                          <w:dataBinding w:prefixMappings="xmlns:ns0='urn:microsoft-dynamics-nav/reports/SUC_Omip_Contract_12MMC_AVA_v2/50172/'" w:xpath="/ns0:NavWordReportXmlPart[1]/ns0:SUCOmipEnergyContracts[1]/ns0:SUCOmipPowerEntry[1]/ns0:CustomerManagerPositionPE[1]" w:storeItemID="{7FFBA0AE-3E15-4631-9D22-A62AB6EF281F}"/>
                          <w:text/>
                        </w:sdtPr>
                        <w:sdtContent>
                          <w:tc>
                            <w:tcPr>
                              <w:tcW w:w="4261" w:type="dxa"/>
                              <w:tcBorders>
                                <w:top w:val="single" w:color="auto" w:sz="4" w:space="0"/>
                                <w:left w:val="single" w:color="auto" w:sz="4" w:space="0"/>
                                <w:bottom w:val="single" w:color="auto" w:sz="4" w:space="0"/>
                                <w:right w:val="single" w:color="auto" w:sz="4" w:space="0"/>
                              </w:tcBorders>
                              <w:vAlign w:val="center"/>
                            </w:tcPr>
                            <w:p w:rsidRPr="00DD0A7F" w:rsidR="00284D76" w:rsidP="00502CC9" w:rsidRDefault="00284D76" w14:paraId="06E11AE3" w14:textId="77777777">
                              <w:pPr>
                                <w:pStyle w:val="Textoindependiente"/>
                                <w:rPr>
                                  <w:rFonts w:ascii="Arial"/>
                                  <w:sz w:val="18"/>
                                  <w:szCs w:val="16"/>
                                </w:rPr>
                              </w:pPr>
                              <w:r>
                                <w:rPr>
                                  <w:rFonts w:ascii="Arial"/>
                                  <w:sz w:val="18"/>
                                  <w:szCs w:val="16"/>
                                </w:rPr>
                                <w:t>CustomerManagerPositionPE</w:t>
                              </w:r>
                            </w:p>
                          </w:tc>
                        </w:sdtContent>
                      </w:sdt>
                    </w:tr>
                    <w:tr w:rsidR="00284D76" w:rsidTr="009168DA" w14:paraId="5C801508" w14:textId="77777777">
                      <w:trPr>
                        <w:trHeight w:val="285"/>
                      </w:trPr>
                      <w:tc>
                        <w:tcPr>
                          <w:tcW w:w="5113" w:type="dxa"/>
                        </w:tcPr>
                        <w:p w:rsidR="00284D76" w:rsidP="009B64E1" w:rsidRDefault="00284D76" w14:paraId="653D6B80" w14:textId="77777777">
                          <w:pPr>
                            <w:pStyle w:val="Textoindependiente"/>
                            <w:jc w:val="center"/>
                            <w:rPr>
                              <w:rFonts w:ascii="Arial"/>
                              <w:sz w:val="26"/>
                            </w:rPr>
                          </w:pPr>
                        </w:p>
                      </w:tc>
                      <w:tc>
                        <w:tcPr>
                          <w:tcW w:w="1266" w:type="dxa"/>
                        </w:tcPr>
                        <w:p w:rsidRPr="00DD0A7F" w:rsidR="00284D76" w:rsidP="009B64E1" w:rsidRDefault="00284D76" w14:paraId="0051F3C8" w14:textId="77777777">
                          <w:pPr>
                            <w:jc w:val="right"/>
                            <w:rPr>
                              <w:rFonts w:ascii="Arial"/>
                              <w:spacing w:val="-2"/>
                              <w:sz w:val="18"/>
                              <w:szCs w:val="18"/>
                            </w:rPr>
                          </w:pPr>
                        </w:p>
                      </w:tc>
                      <w:tc>
                        <w:tcPr>
                          <w:tcW w:w="4261" w:type="dxa"/>
                          <w:tcBorders>
                            <w:top w:val="single" w:color="auto" w:sz="4" w:space="0"/>
                          </w:tcBorders>
                        </w:tcPr>
                        <w:p w:rsidRPr="00DD0A7F" w:rsidR="00284D76" w:rsidP="009B64E1" w:rsidRDefault="00284D76" w14:paraId="6301F0CF" w14:textId="77777777">
                          <w:pPr>
                            <w:pStyle w:val="Textoindependiente"/>
                            <w:rPr>
                              <w:rFonts w:ascii="Arial"/>
                              <w:sz w:val="18"/>
                              <w:szCs w:val="16"/>
                            </w:rPr>
                          </w:pPr>
                        </w:p>
                      </w:tc>
                    </w:tr>
                    <w:tr w:rsidR="00284D76" w:rsidTr="009B64E1" w14:paraId="6419BC25" w14:textId="77777777">
                      <w:trPr>
                        <w:trHeight w:val="285"/>
                      </w:trPr>
                      <w:tc>
                        <w:tcPr>
                          <w:tcW w:w="10640" w:type="dxa"/>
                          <w:gridSpan w:val="3"/>
                        </w:tcPr>
                        <w:p w:rsidRPr="00DD0A7F" w:rsidR="00284D76" w:rsidP="009B64E1" w:rsidRDefault="00284D76" w14:paraId="38B3C858"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SUCOmipPowerEntry/DateCreatedPE"/>
                              <w:tag w:val="#Nav: SUC_Omip_Contract_12MMC_AVA_v2/50172"/>
                              <w:id w:val="2012569281"/>
                              <w:placeholder>
                                <w:docPart w:val="622974C92E144E76BADE86A555F97F8B"/>
                              </w:placeholder>
                              <w:dataBinding w:prefixMappings="xmlns:ns0='urn:microsoft-dynamics-nav/reports/SUC_Omip_Contract_12MMC_AVA_v2/50172/'" w:xpath="/ns0:NavWordReportXmlPart[1]/ns0:SUCOmipEnergyContracts[1]/ns0:SUCOmipPowerEntry[1]/ns0:DateCreatedPE[1]" w:storeItemID="{7FFBA0AE-3E15-4631-9D22-A62AB6EF281F}"/>
                              <w:text/>
                            </w:sdtPr>
                            <w:sdtContent>
                              <w:r>
                                <w:rPr>
                                  <w:rFonts w:ascii="Arial" w:hAnsi="Arial" w:cs="Arial"/>
                                  <w:sz w:val="18"/>
                                  <w:szCs w:val="18"/>
                                </w:rPr>
                                <w:t>DateCreatedPE</w:t>
                              </w:r>
                            </w:sdtContent>
                          </w:sdt>
                        </w:p>
                      </w:tc>
                    </w:tr>
                  </w:tbl>
                  <w:p w:rsidRPr="007118B4" w:rsidR="00284D76" w:rsidP="009B64E1" w:rsidRDefault="00284D76" w14:paraId="4A53D206" w14:textId="77777777">
                    <w:pPr>
                      <w:tabs>
                        <w:tab w:val="left" w:pos="4861"/>
                      </w:tabs>
                    </w:pPr>
                  </w:p>
                  <w:p w:rsidRPr="006F31DC" w:rsidR="00284D76" w:rsidP="009B64E1" w:rsidRDefault="00284D76" w14:paraId="0CAD1051" w14:textId="77777777">
                    <w:pPr>
                      <w:tabs>
                        <w:tab w:val="left" w:pos="4861"/>
                      </w:tabs>
                      <w:rPr>
                        <w:lang w:val="en-US"/>
                      </w:rPr>
                    </w:pPr>
                  </w:p>
                </w:tc>
              </w:tr>
            </w:sdtContent>
          </w:sdt>
        </w:sdtContent>
      </w:sdt>
    </w:tbl>
    <w:p w:rsidR="00174731" w:rsidRDefault="00174731" w14:paraId="5BCA2466" w14:textId="77777777">
      <w:pPr>
        <w:spacing w:line="202" w:lineRule="exact"/>
        <w:jc w:val="center"/>
        <w:rPr>
          <w:rFonts w:ascii="Arial" w:hAnsi="Arial"/>
          <w:sz w:val="18"/>
        </w:rPr>
      </w:pPr>
    </w:p>
    <w:p w:rsidR="00284D76" w:rsidRDefault="00284D76" w14:paraId="3FBCEC1C" w14:textId="77777777">
      <w:pPr>
        <w:spacing w:line="202" w:lineRule="exact"/>
        <w:jc w:val="center"/>
        <w:rPr>
          <w:rFonts w:ascii="Arial" w:hAnsi="Arial"/>
          <w:sz w:val="18"/>
        </w:rPr>
      </w:pPr>
    </w:p>
    <w:p w:rsidR="00D956D9" w:rsidP="00D956D9" w:rsidRDefault="00D956D9" w14:paraId="191BF159" w14:textId="77777777">
      <w:pPr>
        <w:pStyle w:val="Ttulo1"/>
        <w:spacing w:line="225" w:lineRule="auto"/>
        <w:ind w:left="3654"/>
        <w:rPr>
          <w:rFonts w:ascii="Times New Roman" w:hAnsi="Times New Roman" w:eastAsia="Times New Roman" w:cs="Times New Roman"/>
          <w:sz w:val="22"/>
          <w:szCs w:val="22"/>
        </w:rPr>
        <w:sectPr w:rsidR="00D956D9" w:rsidSect="00371CCA">
          <w:headerReference w:type="default" r:id="rId31"/>
          <w:pgSz w:w="11900" w:h="16840"/>
          <w:pgMar w:top="400" w:right="240" w:bottom="280" w:left="240" w:header="0" w:footer="0" w:gutter="0"/>
          <w:cols w:space="720"/>
          <w:docGrid w:linePitch="299"/>
        </w:sectPr>
      </w:pPr>
    </w:p>
    <w:tbl>
      <w:tblPr>
        <w:tblStyle w:val="Tablaconcuadrcula"/>
        <w:tblW w:w="164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6410"/>
      </w:tblGrid>
      <w:tr w:rsidRPr="006F31DC" w:rsidR="00284D76" w:rsidTr="00D956D9" w14:paraId="0F25E5D7" w14:textId="77777777">
        <w:trPr>
          <w:trHeight w:val="15717"/>
        </w:trPr>
        <w:tc>
          <w:tcPr>
            <w:tcW w:w="16410" w:type="dxa"/>
          </w:tcPr>
          <w:p w:rsidR="00D956D9" w:rsidP="00D956D9" w:rsidRDefault="00A94988" w14:paraId="538D6E49" w14:textId="77777777">
            <w:pPr>
              <w:pStyle w:val="Ttulo1"/>
              <w:spacing w:line="225" w:lineRule="auto"/>
              <w:ind w:left="3654"/>
              <w:rPr>
                <w:rFonts w:ascii="Times New Roman" w:hAnsi="Times New Roman" w:eastAsia="Times New Roman" w:cs="Times New Roman"/>
                <w:sz w:val="22"/>
                <w:szCs w:val="22"/>
              </w:rPr>
            </w:pPr>
            <w:r w:rsidRPr="000430F5">
              <w:rPr>
                <w:noProof/>
                <w:sz w:val="20"/>
                <w:lang w:val="pt-PT"/>
              </w:rPr>
              <w:lastRenderedPageBreak/>
              <w:drawing>
                <wp:anchor distT="0" distB="0" distL="114300" distR="114300" simplePos="0" relativeHeight="251661312" behindDoc="1" locked="0" layoutInCell="1" allowOverlap="1" wp14:editId="3C20F1AE" wp14:anchorId="153FF7E4">
                  <wp:simplePos x="0" y="0"/>
                  <wp:positionH relativeFrom="column">
                    <wp:posOffset>8641665</wp:posOffset>
                  </wp:positionH>
                  <wp:positionV relativeFrom="paragraph">
                    <wp:posOffset>87630</wp:posOffset>
                  </wp:positionV>
                  <wp:extent cx="1568615" cy="310101"/>
                  <wp:effectExtent l="0" t="0" r="0" b="0"/>
                  <wp:wrapNone/>
                  <wp:docPr id="131891923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8615" cy="310101"/>
                          </a:xfrm>
                          <a:prstGeom prst="rect">
                            <a:avLst/>
                          </a:prstGeom>
                        </pic:spPr>
                      </pic:pic>
                    </a:graphicData>
                  </a:graphic>
                  <wp14:sizeRelH relativeFrom="margin">
                    <wp14:pctWidth>0</wp14:pctWidth>
                  </wp14:sizeRelH>
                  <wp14:sizeRelV relativeFrom="margin">
                    <wp14:pctHeight>0</wp14:pctHeight>
                  </wp14:sizeRelV>
                </wp:anchor>
              </w:drawing>
            </w:r>
          </w:p>
          <w:p w:rsidR="00D956D9" w:rsidP="00D956D9" w:rsidRDefault="00D956D9" w14:paraId="73CCC095" w14:textId="77777777">
            <w:pPr>
              <w:pStyle w:val="Ttulo1"/>
              <w:spacing w:line="225" w:lineRule="auto"/>
              <w:ind w:left="3654"/>
              <w:jc w:val="center"/>
            </w:pPr>
            <w:r>
              <w:t>ANEXO DE PUNTOS DE SUMINISTRO</w:t>
            </w:r>
          </w:p>
          <w:p w:rsidR="00D956D9" w:rsidP="00D956D9" w:rsidRDefault="00D956D9" w14:paraId="1104FAB5" w14:textId="77777777">
            <w:pPr>
              <w:pStyle w:val="Ttulo1"/>
              <w:spacing w:line="225" w:lineRule="auto"/>
              <w:ind w:left="3654"/>
              <w:rPr>
                <w:rFonts w:ascii="Times New Roman" w:hAnsi="Times New Roman" w:eastAsia="Times New Roman" w:cs="Times New Roman"/>
              </w:rPr>
            </w:pPr>
          </w:p>
          <w:p w:rsidRPr="006F31DC" w:rsidR="00D956D9" w:rsidP="00D956D9" w:rsidRDefault="00D956D9" w14:paraId="0712BEDC" w14:textId="77777777">
            <w:pPr>
              <w:pStyle w:val="Ttulo1"/>
              <w:spacing w:line="225" w:lineRule="auto"/>
              <w:ind w:left="3654"/>
              <w:rPr>
                <w:sz w:val="20"/>
                <w:szCs w:val="20"/>
              </w:rPr>
            </w:pPr>
            <w:r>
              <w:t xml:space="preserve">       </w:t>
            </w: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696"/>
              <w:gridCol w:w="4253"/>
              <w:gridCol w:w="567"/>
              <w:gridCol w:w="1276"/>
              <w:gridCol w:w="1984"/>
              <w:gridCol w:w="3969"/>
              <w:gridCol w:w="567"/>
              <w:gridCol w:w="1559"/>
              <w:gridCol w:w="299"/>
            </w:tblGrid>
            <w:tr w:rsidRPr="006F31DC" w:rsidR="00D956D9" w:rsidTr="001728C0" w14:paraId="0732B84C" w14:textId="77777777">
              <w:trPr>
                <w:trHeight w:val="223"/>
              </w:trPr>
              <w:tc>
                <w:tcPr>
                  <w:tcW w:w="5949" w:type="dxa"/>
                  <w:gridSpan w:val="2"/>
                  <w:tcBorders>
                    <w:top w:val="single" w:color="auto" w:sz="4" w:space="0"/>
                    <w:left w:val="single" w:color="auto" w:sz="4" w:space="0"/>
                    <w:bottom w:val="single" w:color="auto" w:sz="4" w:space="0"/>
                    <w:right w:val="single" w:color="6464FF" w:sz="4" w:space="0"/>
                  </w:tcBorders>
                  <w:shd w:val="clear" w:color="auto" w:fill="6464FF"/>
                </w:tcPr>
                <w:p w:rsidRPr="000360C5" w:rsidR="00D956D9" w:rsidP="00D956D9" w:rsidRDefault="00D956D9" w14:paraId="7530ADE0" w14:textId="77777777">
                  <w:pPr>
                    <w:spacing w:line="220" w:lineRule="exact"/>
                    <w:ind w:left="22"/>
                    <w:rPr>
                      <w:rFonts w:ascii="Arial"/>
                      <w:color w:val="FFFFFF" w:themeColor="background1"/>
                      <w:sz w:val="26"/>
                      <w:lang w:val="es-CO"/>
                    </w:rPr>
                  </w:pPr>
                  <w:r w:rsidRPr="000360C5">
                    <w:rPr>
                      <w:rFonts w:ascii="Arial" w:hAnsi="Arial"/>
                      <w:b/>
                      <w:color w:val="FFFFFF"/>
                      <w:sz w:val="20"/>
                    </w:rPr>
                    <w:t>DATOS DEL CONTRATO</w:t>
                  </w:r>
                </w:p>
              </w:tc>
              <w:tc>
                <w:tcPr>
                  <w:tcW w:w="567" w:type="dxa"/>
                  <w:tcBorders>
                    <w:top w:val="single" w:color="auto" w:sz="4" w:space="0"/>
                    <w:left w:val="single" w:color="6464FF" w:sz="4" w:space="0"/>
                    <w:bottom w:val="single" w:color="auto" w:sz="4" w:space="0"/>
                    <w:right w:val="single" w:color="6464FF" w:sz="4" w:space="0"/>
                  </w:tcBorders>
                  <w:shd w:val="clear" w:color="auto" w:fill="6464FF"/>
                </w:tcPr>
                <w:p w:rsidRPr="000360C5" w:rsidR="00D956D9" w:rsidP="00D956D9" w:rsidRDefault="00D956D9" w14:paraId="678B4DCE" w14:textId="77777777">
                  <w:pPr>
                    <w:spacing w:line="220" w:lineRule="exact"/>
                    <w:ind w:left="22"/>
                    <w:jc w:val="right"/>
                    <w:rPr>
                      <w:rFonts w:ascii="Arial" w:hAnsi="Arial"/>
                      <w:b/>
                      <w:color w:val="000000"/>
                      <w:sz w:val="20"/>
                      <w:lang w:val="es-CO"/>
                    </w:rPr>
                  </w:pPr>
                </w:p>
              </w:tc>
              <w:tc>
                <w:tcPr>
                  <w:tcW w:w="1276" w:type="dxa"/>
                  <w:tcBorders>
                    <w:top w:val="single" w:color="auto" w:sz="4" w:space="0"/>
                    <w:left w:val="single" w:color="6464FF" w:sz="4" w:space="0"/>
                    <w:bottom w:val="single" w:color="auto" w:sz="4" w:space="0"/>
                    <w:right w:val="single" w:color="6464FF" w:sz="4" w:space="0"/>
                  </w:tcBorders>
                  <w:shd w:val="clear" w:color="auto" w:fill="6464FF"/>
                </w:tcPr>
                <w:p w:rsidRPr="000360C5" w:rsidR="00D956D9" w:rsidP="00D956D9" w:rsidRDefault="00D956D9" w14:paraId="6634B32C" w14:textId="77777777">
                  <w:pPr>
                    <w:spacing w:line="220" w:lineRule="exact"/>
                    <w:ind w:left="22"/>
                    <w:jc w:val="right"/>
                    <w:rPr>
                      <w:rFonts w:ascii="Arial" w:hAnsi="Arial"/>
                      <w:b/>
                      <w:color w:val="000000"/>
                      <w:sz w:val="20"/>
                      <w:lang w:val="es-CO"/>
                    </w:rPr>
                  </w:pPr>
                </w:p>
              </w:tc>
              <w:tc>
                <w:tcPr>
                  <w:tcW w:w="1984" w:type="dxa"/>
                  <w:tcBorders>
                    <w:top w:val="single" w:color="auto" w:sz="4" w:space="0"/>
                    <w:left w:val="single" w:color="6464FF" w:sz="4" w:space="0"/>
                    <w:bottom w:val="single" w:color="auto" w:sz="4" w:space="0"/>
                    <w:right w:val="single" w:color="6464FF" w:sz="4" w:space="0"/>
                  </w:tcBorders>
                  <w:shd w:val="clear" w:color="auto" w:fill="6464FF"/>
                </w:tcPr>
                <w:p w:rsidRPr="000360C5" w:rsidR="00D956D9" w:rsidP="00D956D9" w:rsidRDefault="00D956D9" w14:paraId="0ECA88F0" w14:textId="77777777">
                  <w:pPr>
                    <w:spacing w:line="220" w:lineRule="exact"/>
                    <w:ind w:left="22"/>
                    <w:jc w:val="right"/>
                    <w:rPr>
                      <w:rFonts w:ascii="Arial" w:hAnsi="Arial"/>
                      <w:b/>
                      <w:color w:val="000000"/>
                      <w:sz w:val="20"/>
                      <w:lang w:val="es-CO"/>
                    </w:rPr>
                  </w:pPr>
                </w:p>
              </w:tc>
              <w:tc>
                <w:tcPr>
                  <w:tcW w:w="4536" w:type="dxa"/>
                  <w:gridSpan w:val="2"/>
                  <w:tcBorders>
                    <w:top w:val="single" w:color="auto" w:sz="4" w:space="0"/>
                    <w:left w:val="single" w:color="6464FF" w:sz="4" w:space="0"/>
                    <w:bottom w:val="single" w:color="auto" w:sz="4" w:space="0"/>
                    <w:right w:val="single" w:color="6464FF" w:sz="4" w:space="0"/>
                  </w:tcBorders>
                  <w:shd w:val="clear" w:color="auto" w:fill="6464FF"/>
                </w:tcPr>
                <w:p w:rsidRPr="000360C5" w:rsidR="00D956D9" w:rsidP="00D956D9" w:rsidRDefault="00D956D9" w14:paraId="0AF40C86" w14:textId="77777777">
                  <w:pPr>
                    <w:spacing w:line="220" w:lineRule="exact"/>
                    <w:ind w:left="22"/>
                    <w:jc w:val="right"/>
                    <w:rPr>
                      <w:rFonts w:ascii="Arial" w:hAnsi="Arial"/>
                      <w:b/>
                      <w:color w:val="000000"/>
                      <w:sz w:val="20"/>
                      <w:lang w:val="es-CO"/>
                    </w:rPr>
                  </w:pPr>
                  <w:r w:rsidRPr="002D310B">
                    <w:rPr>
                      <w:rFonts w:ascii="Arial" w:hAnsi="Arial"/>
                      <w:b/>
                      <w:color w:val="FFFFFF" w:themeColor="background1"/>
                      <w:sz w:val="20"/>
                      <w:lang w:val="es-CO"/>
                    </w:rPr>
                    <w:t>REF.:</w:t>
                  </w:r>
                </w:p>
              </w:tc>
              <w:sdt>
                <w:sdtPr>
                  <w:rPr>
                    <w:rFonts w:ascii="Arial" w:hAnsi="Arial"/>
                    <w:b/>
                    <w:color w:val="FFFFFF" w:themeColor="background1"/>
                    <w:sz w:val="20"/>
                    <w:lang w:val="es-CO"/>
                  </w:rPr>
                  <w:alias w:val="#Nav: /SUCOmipEnergyContracts/RefContract"/>
                  <w:tag w:val="#Nav: SUC_Omip_Contract_12MMC_AVA_v2/50172"/>
                  <w:id w:val="-52320696"/>
                  <w:placeholder>
                    <w:docPart w:val="81A515500F404716AC49CE50CFAEEF36"/>
                  </w:placeholder>
                  <w:dataBinding w:prefixMappings="xmlns:ns0='urn:microsoft-dynamics-nav/reports/SUC_Omip_Contract_12MMC_AVA_v2/50172/'" w:xpath="/ns0:NavWordReportXmlPart[1]/ns0:SUCOmipEnergyContracts[1]/ns0:RefContract[1]" w:storeItemID="{7FFBA0AE-3E15-4631-9D22-A62AB6EF281F}"/>
                  <w:text/>
                </w:sdtPr>
                <w:sdtContent>
                  <w:tc>
                    <w:tcPr>
                      <w:tcW w:w="1559" w:type="dxa"/>
                      <w:tcBorders>
                        <w:top w:val="single" w:color="auto" w:sz="4" w:space="0"/>
                        <w:left w:val="single" w:color="6464FF" w:sz="4" w:space="0"/>
                        <w:bottom w:val="single" w:color="auto" w:sz="4" w:space="0"/>
                        <w:right w:val="single" w:color="6464FF" w:sz="4" w:space="0"/>
                      </w:tcBorders>
                      <w:shd w:val="clear" w:color="auto" w:fill="6464FF"/>
                    </w:tcPr>
                    <w:p w:rsidRPr="002D310B" w:rsidR="00D956D9" w:rsidP="00D956D9" w:rsidRDefault="00D956D9" w14:paraId="4F912009" w14:textId="77777777">
                      <w:pPr>
                        <w:spacing w:line="220" w:lineRule="exact"/>
                        <w:ind w:left="22"/>
                        <w:rPr>
                          <w:rFonts w:ascii="Arial" w:hAnsi="Arial"/>
                          <w:b/>
                          <w:color w:val="FFFFFF" w:themeColor="background1"/>
                          <w:sz w:val="20"/>
                          <w:lang w:val="es-CO"/>
                        </w:rPr>
                      </w:pPr>
                      <w:r>
                        <w:rPr>
                          <w:rFonts w:ascii="Arial" w:hAnsi="Arial"/>
                          <w:b/>
                          <w:color w:val="FFFFFF" w:themeColor="background1"/>
                          <w:sz w:val="20"/>
                          <w:lang w:val="es-CO"/>
                        </w:rPr>
                        <w:t>RefContract</w:t>
                      </w:r>
                    </w:p>
                  </w:tc>
                </w:sdtContent>
              </w:sdt>
              <w:tc>
                <w:tcPr>
                  <w:tcW w:w="299" w:type="dxa"/>
                  <w:tcBorders>
                    <w:top w:val="single" w:color="auto" w:sz="4" w:space="0"/>
                    <w:left w:val="single" w:color="6464FF" w:sz="4" w:space="0"/>
                    <w:bottom w:val="single" w:color="auto" w:sz="4" w:space="0"/>
                    <w:right w:val="single" w:color="auto" w:sz="4" w:space="0"/>
                  </w:tcBorders>
                  <w:shd w:val="clear" w:color="auto" w:fill="6464FF"/>
                </w:tcPr>
                <w:p w:rsidRPr="0001310B" w:rsidR="00D956D9" w:rsidP="00D956D9" w:rsidRDefault="00D956D9" w14:paraId="0D86CB52" w14:textId="77777777">
                  <w:pPr>
                    <w:spacing w:line="220" w:lineRule="exact"/>
                    <w:ind w:left="22"/>
                    <w:jc w:val="right"/>
                    <w:rPr>
                      <w:rFonts w:ascii="Arial" w:hAnsi="Arial"/>
                      <w:b/>
                      <w:color w:val="000000"/>
                      <w:sz w:val="10"/>
                      <w:szCs w:val="12"/>
                      <w:lang w:val="es-CO"/>
                    </w:rPr>
                  </w:pPr>
                </w:p>
              </w:tc>
            </w:tr>
            <w:tr w:rsidRPr="006F31DC" w:rsidR="00D956D9" w:rsidTr="001728C0" w14:paraId="3FE5A167" w14:textId="77777777">
              <w:trPr>
                <w:trHeight w:val="190"/>
              </w:trPr>
              <w:tc>
                <w:tcPr>
                  <w:tcW w:w="1696" w:type="dxa"/>
                  <w:tcBorders>
                    <w:top w:val="single" w:color="auto" w:sz="4" w:space="0"/>
                    <w:left w:val="single" w:color="auto" w:sz="4" w:space="0"/>
                  </w:tcBorders>
                </w:tcPr>
                <w:p w:rsidRPr="000360C5" w:rsidR="00D956D9" w:rsidP="00D956D9" w:rsidRDefault="00D956D9" w14:paraId="3FD4F53B" w14:textId="77777777">
                  <w:pPr>
                    <w:pStyle w:val="Textoindependiente"/>
                    <w:rPr>
                      <w:rFonts w:ascii="Arial"/>
                      <w:sz w:val="16"/>
                      <w:szCs w:val="14"/>
                      <w:lang w:val="es-CO"/>
                    </w:rPr>
                  </w:pPr>
                </w:p>
              </w:tc>
              <w:tc>
                <w:tcPr>
                  <w:tcW w:w="4253" w:type="dxa"/>
                  <w:tcBorders>
                    <w:top w:val="single" w:color="auto" w:sz="4" w:space="0"/>
                    <w:bottom w:val="single" w:color="auto" w:sz="4" w:space="0"/>
                  </w:tcBorders>
                </w:tcPr>
                <w:p w:rsidRPr="000360C5" w:rsidR="00D956D9" w:rsidP="00D956D9" w:rsidRDefault="00D956D9" w14:paraId="67D0A60F" w14:textId="77777777">
                  <w:pPr>
                    <w:pStyle w:val="Textoindependiente"/>
                    <w:rPr>
                      <w:rFonts w:ascii="Arial"/>
                      <w:sz w:val="16"/>
                      <w:szCs w:val="14"/>
                      <w:lang w:val="es-CO"/>
                    </w:rPr>
                  </w:pPr>
                </w:p>
              </w:tc>
              <w:tc>
                <w:tcPr>
                  <w:tcW w:w="567" w:type="dxa"/>
                  <w:tcBorders>
                    <w:top w:val="single" w:color="auto" w:sz="4" w:space="0"/>
                  </w:tcBorders>
                </w:tcPr>
                <w:p w:rsidRPr="000360C5" w:rsidR="00D956D9" w:rsidP="00D956D9" w:rsidRDefault="00D956D9" w14:paraId="4A7F6E2E" w14:textId="77777777">
                  <w:pPr>
                    <w:pStyle w:val="Textoindependiente"/>
                    <w:rPr>
                      <w:rFonts w:ascii="Arial"/>
                      <w:sz w:val="16"/>
                      <w:szCs w:val="14"/>
                      <w:lang w:val="es-CO"/>
                    </w:rPr>
                  </w:pPr>
                </w:p>
              </w:tc>
              <w:tc>
                <w:tcPr>
                  <w:tcW w:w="1276" w:type="dxa"/>
                  <w:tcBorders>
                    <w:top w:val="single" w:color="auto" w:sz="4" w:space="0"/>
                    <w:bottom w:val="single" w:color="auto" w:sz="4" w:space="0"/>
                  </w:tcBorders>
                </w:tcPr>
                <w:p w:rsidRPr="000360C5" w:rsidR="00D956D9" w:rsidP="00D956D9" w:rsidRDefault="00D956D9" w14:paraId="15B2C7A9" w14:textId="77777777">
                  <w:pPr>
                    <w:pStyle w:val="Textoindependiente"/>
                    <w:rPr>
                      <w:rFonts w:ascii="Arial"/>
                      <w:sz w:val="16"/>
                      <w:szCs w:val="14"/>
                      <w:lang w:val="es-CO"/>
                    </w:rPr>
                  </w:pPr>
                </w:p>
              </w:tc>
              <w:tc>
                <w:tcPr>
                  <w:tcW w:w="1984" w:type="dxa"/>
                  <w:tcBorders>
                    <w:top w:val="single" w:color="auto" w:sz="4" w:space="0"/>
                  </w:tcBorders>
                </w:tcPr>
                <w:p w:rsidRPr="000360C5" w:rsidR="00D956D9" w:rsidP="00D956D9" w:rsidRDefault="00D956D9" w14:paraId="06A255EC" w14:textId="77777777">
                  <w:pPr>
                    <w:pStyle w:val="Textoindependiente"/>
                    <w:rPr>
                      <w:rFonts w:ascii="Arial"/>
                      <w:sz w:val="16"/>
                      <w:szCs w:val="14"/>
                      <w:lang w:val="es-CO"/>
                    </w:rPr>
                  </w:pPr>
                </w:p>
              </w:tc>
              <w:tc>
                <w:tcPr>
                  <w:tcW w:w="3969" w:type="dxa"/>
                  <w:tcBorders>
                    <w:top w:val="single" w:color="auto" w:sz="4" w:space="0"/>
                    <w:bottom w:val="single" w:color="auto" w:sz="4" w:space="0"/>
                  </w:tcBorders>
                </w:tcPr>
                <w:p w:rsidRPr="000360C5" w:rsidR="00D956D9" w:rsidP="00D956D9" w:rsidRDefault="00D956D9" w14:paraId="1CC6E2B4" w14:textId="77777777">
                  <w:pPr>
                    <w:pStyle w:val="Textoindependiente"/>
                    <w:rPr>
                      <w:rFonts w:ascii="Arial"/>
                      <w:sz w:val="16"/>
                      <w:szCs w:val="14"/>
                      <w:lang w:val="es-CO"/>
                    </w:rPr>
                  </w:pPr>
                </w:p>
              </w:tc>
              <w:tc>
                <w:tcPr>
                  <w:tcW w:w="567" w:type="dxa"/>
                  <w:tcBorders>
                    <w:top w:val="single" w:color="auto" w:sz="4" w:space="0"/>
                  </w:tcBorders>
                </w:tcPr>
                <w:p w:rsidRPr="000360C5" w:rsidR="00D956D9" w:rsidP="00D956D9" w:rsidRDefault="00D956D9" w14:paraId="14F3CE10" w14:textId="77777777">
                  <w:pPr>
                    <w:pStyle w:val="Textoindependiente"/>
                    <w:rPr>
                      <w:rFonts w:ascii="Arial"/>
                      <w:sz w:val="16"/>
                      <w:szCs w:val="14"/>
                      <w:lang w:val="es-CO"/>
                    </w:rPr>
                  </w:pPr>
                </w:p>
              </w:tc>
              <w:tc>
                <w:tcPr>
                  <w:tcW w:w="1559" w:type="dxa"/>
                  <w:tcBorders>
                    <w:top w:val="single" w:color="auto" w:sz="4" w:space="0"/>
                    <w:bottom w:val="single" w:color="auto" w:sz="4" w:space="0"/>
                  </w:tcBorders>
                </w:tcPr>
                <w:p w:rsidRPr="000360C5" w:rsidR="00D956D9" w:rsidP="00D956D9" w:rsidRDefault="00D956D9" w14:paraId="6834F7E7" w14:textId="77777777">
                  <w:pPr>
                    <w:pStyle w:val="Textoindependiente"/>
                    <w:rPr>
                      <w:rFonts w:ascii="Arial"/>
                      <w:sz w:val="16"/>
                      <w:szCs w:val="14"/>
                      <w:lang w:val="es-CO"/>
                    </w:rPr>
                  </w:pPr>
                </w:p>
              </w:tc>
              <w:tc>
                <w:tcPr>
                  <w:tcW w:w="299" w:type="dxa"/>
                  <w:tcBorders>
                    <w:top w:val="single" w:color="auto" w:sz="4" w:space="0"/>
                    <w:right w:val="single" w:color="auto" w:sz="4" w:space="0"/>
                  </w:tcBorders>
                </w:tcPr>
                <w:p w:rsidRPr="0001310B" w:rsidR="00D956D9" w:rsidP="00D956D9" w:rsidRDefault="00D956D9" w14:paraId="53174CAE" w14:textId="77777777">
                  <w:pPr>
                    <w:pStyle w:val="Textoindependiente"/>
                    <w:rPr>
                      <w:rFonts w:ascii="Arial"/>
                      <w:sz w:val="10"/>
                      <w:szCs w:val="12"/>
                      <w:lang w:val="es-CO"/>
                    </w:rPr>
                  </w:pPr>
                </w:p>
              </w:tc>
            </w:tr>
            <w:tr w:rsidRPr="006F31DC" w:rsidR="00D956D9" w:rsidTr="001728C0" w14:paraId="6028E798" w14:textId="77777777">
              <w:trPr>
                <w:trHeight w:val="251"/>
              </w:trPr>
              <w:tc>
                <w:tcPr>
                  <w:tcW w:w="1696" w:type="dxa"/>
                  <w:tcBorders>
                    <w:left w:val="single" w:color="auto" w:sz="4" w:space="0"/>
                    <w:right w:val="single" w:color="auto" w:sz="4" w:space="0"/>
                  </w:tcBorders>
                  <w:vAlign w:val="center"/>
                </w:tcPr>
                <w:p w:rsidRPr="000360C5" w:rsidR="00D956D9" w:rsidP="00D956D9" w:rsidRDefault="00D956D9" w14:paraId="676DBF5D" w14:textId="77777777">
                  <w:pPr>
                    <w:pStyle w:val="Textoindependiente"/>
                    <w:rPr>
                      <w:rFonts w:ascii="Arial"/>
                      <w:sz w:val="16"/>
                      <w:szCs w:val="14"/>
                      <w:lang w:val="es-CO"/>
                    </w:rPr>
                  </w:pPr>
                  <w:r w:rsidRPr="00FA1D74">
                    <w:rPr>
                      <w:rFonts w:ascii="Arial"/>
                      <w:sz w:val="14"/>
                      <w:szCs w:val="12"/>
                      <w:lang w:val="es-CO"/>
                    </w:rPr>
                    <w:t>NOMBRE Y APELLIDO</w:t>
                  </w:r>
                </w:p>
              </w:tc>
              <w:sdt>
                <w:sdtPr>
                  <w:rPr>
                    <w:rFonts w:ascii="Arial"/>
                    <w:sz w:val="16"/>
                    <w:szCs w:val="14"/>
                    <w:lang w:val="es-CO"/>
                  </w:rPr>
                  <w:alias w:val="#Nav: /SUCOmipEnergyContracts/Customer_Name"/>
                  <w:tag w:val="#Nav: SUC_Omip_Contract_12MMC_AVA_v2/50172"/>
                  <w:id w:val="1524278750"/>
                  <w:placeholder>
                    <w:docPart w:val="DEDCD7C31D834695B4D0465A237BD840"/>
                  </w:placeholder>
                  <w:dataBinding w:prefixMappings="xmlns:ns0='urn:microsoft-dynamics-nav/reports/SUC_Omip_Contract_12MMC_AVA_v2/50172/'" w:xpath="/ns0:NavWordReportXmlPart[1]/ns0:SUCOmipEnergyContracts[1]/ns0:Customer_Name[1]" w:storeItemID="{7FFBA0AE-3E15-4631-9D22-A62AB6EF281F}"/>
                  <w:text/>
                </w:sdtPr>
                <w:sdtContent>
                  <w:tc>
                    <w:tcPr>
                      <w:tcW w:w="4253" w:type="dxa"/>
                      <w:tcBorders>
                        <w:top w:val="single" w:color="auto" w:sz="4" w:space="0"/>
                        <w:left w:val="single" w:color="auto" w:sz="4" w:space="0"/>
                        <w:bottom w:val="single" w:color="auto" w:sz="4" w:space="0"/>
                        <w:right w:val="single" w:color="auto" w:sz="4" w:space="0"/>
                      </w:tcBorders>
                      <w:vAlign w:val="center"/>
                    </w:tcPr>
                    <w:p w:rsidRPr="000360C5" w:rsidR="00D956D9" w:rsidP="00D956D9" w:rsidRDefault="00D956D9" w14:paraId="78532F8B" w14:textId="77777777">
                      <w:pPr>
                        <w:pStyle w:val="Textoindependiente"/>
                        <w:rPr>
                          <w:rFonts w:ascii="Arial"/>
                          <w:sz w:val="16"/>
                          <w:szCs w:val="14"/>
                          <w:lang w:val="es-CO"/>
                        </w:rPr>
                      </w:pPr>
                      <w:r>
                        <w:rPr>
                          <w:rFonts w:ascii="Arial"/>
                          <w:sz w:val="16"/>
                          <w:szCs w:val="14"/>
                          <w:lang w:val="es-CO"/>
                        </w:rPr>
                        <w:t>Customer_Name</w:t>
                      </w:r>
                    </w:p>
                  </w:tc>
                </w:sdtContent>
              </w:sdt>
              <w:tc>
                <w:tcPr>
                  <w:tcW w:w="567" w:type="dxa"/>
                  <w:tcBorders>
                    <w:left w:val="single" w:color="auto" w:sz="4" w:space="0"/>
                    <w:right w:val="single" w:color="auto" w:sz="4" w:space="0"/>
                  </w:tcBorders>
                  <w:vAlign w:val="center"/>
                </w:tcPr>
                <w:p w:rsidRPr="000360C5" w:rsidR="00D956D9" w:rsidP="00D956D9" w:rsidRDefault="00D956D9" w14:paraId="2A53E2C1" w14:textId="77777777">
                  <w:pPr>
                    <w:pStyle w:val="Textoindependiente"/>
                    <w:jc w:val="right"/>
                    <w:rPr>
                      <w:rFonts w:ascii="Arial"/>
                      <w:sz w:val="16"/>
                      <w:szCs w:val="14"/>
                      <w:lang w:val="es-CO"/>
                    </w:rPr>
                  </w:pPr>
                  <w:r w:rsidRPr="00FA1D74">
                    <w:rPr>
                      <w:rFonts w:ascii="Arial"/>
                      <w:sz w:val="14"/>
                      <w:szCs w:val="12"/>
                      <w:lang w:val="es-CO"/>
                    </w:rPr>
                    <w:t>NIF</w:t>
                  </w:r>
                </w:p>
              </w:tc>
              <w:sdt>
                <w:sdtPr>
                  <w:rPr>
                    <w:rFonts w:ascii="Arial"/>
                    <w:sz w:val="16"/>
                    <w:szCs w:val="14"/>
                    <w:lang w:val="es-CO"/>
                  </w:rPr>
                  <w:alias w:val="#Nav: /SUCOmipEnergyContracts/Customer_NIF"/>
                  <w:tag w:val="#Nav: SUC_Omip_Contract_12MMC_AVA_v2/50172"/>
                  <w:id w:val="1467154073"/>
                  <w:placeholder>
                    <w:docPart w:val="DEDCD7C31D834695B4D0465A237BD840"/>
                  </w:placeholder>
                  <w:dataBinding w:prefixMappings="xmlns:ns0='urn:microsoft-dynamics-nav/reports/SUC_Omip_Contract_12MMC_AVA_v2/50172/'" w:xpath="/ns0:NavWordReportXmlPart[1]/ns0:SUCOmipEnergyContracts[1]/ns0:Customer_NIF[1]" w:storeItemID="{7FFBA0AE-3E15-4631-9D22-A62AB6EF281F}"/>
                  <w:text/>
                </w:sdtPr>
                <w:sdtContent>
                  <w:tc>
                    <w:tcPr>
                      <w:tcW w:w="1276" w:type="dxa"/>
                      <w:tcBorders>
                        <w:top w:val="single" w:color="auto" w:sz="4" w:space="0"/>
                        <w:left w:val="single" w:color="auto" w:sz="4" w:space="0"/>
                        <w:bottom w:val="single" w:color="auto" w:sz="4" w:space="0"/>
                        <w:right w:val="single" w:color="auto" w:sz="4" w:space="0"/>
                      </w:tcBorders>
                      <w:vAlign w:val="center"/>
                    </w:tcPr>
                    <w:p w:rsidRPr="000360C5" w:rsidR="00D956D9" w:rsidP="00D956D9" w:rsidRDefault="00D956D9" w14:paraId="6F2ED84F" w14:textId="77777777">
                      <w:pPr>
                        <w:pStyle w:val="Textoindependiente"/>
                        <w:rPr>
                          <w:rFonts w:ascii="Arial"/>
                          <w:sz w:val="16"/>
                          <w:szCs w:val="14"/>
                          <w:lang w:val="es-CO"/>
                        </w:rPr>
                      </w:pPr>
                      <w:r>
                        <w:rPr>
                          <w:rFonts w:ascii="Arial"/>
                          <w:sz w:val="16"/>
                          <w:szCs w:val="14"/>
                          <w:lang w:val="es-CO"/>
                        </w:rPr>
                        <w:t>Customer_NIF</w:t>
                      </w:r>
                    </w:p>
                  </w:tc>
                </w:sdtContent>
              </w:sdt>
              <w:tc>
                <w:tcPr>
                  <w:tcW w:w="1984" w:type="dxa"/>
                  <w:tcBorders>
                    <w:left w:val="single" w:color="auto" w:sz="4" w:space="0"/>
                    <w:right w:val="single" w:color="auto" w:sz="4" w:space="0"/>
                  </w:tcBorders>
                  <w:vAlign w:val="center"/>
                </w:tcPr>
                <w:p w:rsidRPr="00FA1D74" w:rsidR="00D956D9" w:rsidP="00D956D9" w:rsidRDefault="00D956D9" w14:paraId="732D3280" w14:textId="77777777">
                  <w:pPr>
                    <w:pStyle w:val="Textoindependiente"/>
                    <w:jc w:val="right"/>
                    <w:rPr>
                      <w:rFonts w:ascii="Arial"/>
                      <w:sz w:val="14"/>
                      <w:szCs w:val="12"/>
                      <w:lang w:val="es-CO"/>
                    </w:rPr>
                  </w:pPr>
                  <w:r w:rsidRPr="00FA1D74">
                    <w:rPr>
                      <w:rFonts w:ascii="Arial"/>
                      <w:sz w:val="14"/>
                      <w:szCs w:val="12"/>
                      <w:lang w:val="es-CO"/>
                    </w:rPr>
                    <w:t>EN REPRESENTACI</w:t>
                  </w:r>
                  <w:r w:rsidRPr="00FA1D74">
                    <w:rPr>
                      <w:rFonts w:ascii="Arial"/>
                      <w:sz w:val="14"/>
                      <w:szCs w:val="12"/>
                      <w:lang w:val="es-CO"/>
                    </w:rPr>
                    <w:t>Ó</w:t>
                  </w:r>
                  <w:r w:rsidRPr="00FA1D74">
                    <w:rPr>
                      <w:rFonts w:ascii="Arial"/>
                      <w:sz w:val="14"/>
                      <w:szCs w:val="12"/>
                      <w:lang w:val="es-CO"/>
                    </w:rPr>
                    <w:t>N DE</w:t>
                  </w:r>
                </w:p>
              </w:tc>
              <w:sdt>
                <w:sdtPr>
                  <w:rPr>
                    <w:rFonts w:ascii="Arial"/>
                    <w:sz w:val="16"/>
                    <w:szCs w:val="14"/>
                    <w:lang w:val="es-CO"/>
                  </w:rPr>
                  <w:alias w:val="#Nav: /SUCOmipEnergyContracts/SUCOmipEnergyContracts_CompanyName"/>
                  <w:tag w:val="#Nav: SUC_Omip_Contract_12MMC_AVA_v2/50172"/>
                  <w:id w:val="1708519919"/>
                  <w:placeholder>
                    <w:docPart w:val="DEDCD7C31D834695B4D0465A237BD840"/>
                  </w:placeholder>
                  <w:dataBinding w:prefixMappings="xmlns:ns0='urn:microsoft-dynamics-nav/reports/SUC_Omip_Contract_12MMC_AVA_v2/50172/'" w:xpath="/ns0:NavWordReportXmlPart[1]/ns0:SUCOmipEnergyContracts[1]/ns0:SUCOmipEnergyContracts_CompanyName[1]" w:storeItemID="{7FFBA0AE-3E15-4631-9D22-A62AB6EF281F}"/>
                  <w:text/>
                </w:sdtPr>
                <w:sdtContent>
                  <w:tc>
                    <w:tcPr>
                      <w:tcW w:w="3969" w:type="dxa"/>
                      <w:tcBorders>
                        <w:top w:val="single" w:color="auto" w:sz="4" w:space="0"/>
                        <w:left w:val="single" w:color="auto" w:sz="4" w:space="0"/>
                        <w:bottom w:val="single" w:color="auto" w:sz="4" w:space="0"/>
                        <w:right w:val="single" w:color="auto" w:sz="4" w:space="0"/>
                      </w:tcBorders>
                      <w:vAlign w:val="center"/>
                    </w:tcPr>
                    <w:p w:rsidRPr="000360C5" w:rsidR="00D956D9" w:rsidP="00D956D9" w:rsidRDefault="00D956D9" w14:paraId="27F7569B" w14:textId="77777777">
                      <w:pPr>
                        <w:pStyle w:val="Textoindependiente"/>
                        <w:rPr>
                          <w:rFonts w:ascii="Arial"/>
                          <w:sz w:val="16"/>
                          <w:szCs w:val="14"/>
                          <w:lang w:val="es-CO"/>
                        </w:rPr>
                      </w:pPr>
                      <w:r>
                        <w:rPr>
                          <w:rFonts w:ascii="Arial"/>
                          <w:sz w:val="16"/>
                          <w:szCs w:val="14"/>
                          <w:lang w:val="es-CO"/>
                        </w:rPr>
                        <w:t>SUCOmipEnergyContracts_CompanyName</w:t>
                      </w:r>
                    </w:p>
                  </w:tc>
                </w:sdtContent>
              </w:sdt>
              <w:tc>
                <w:tcPr>
                  <w:tcW w:w="567" w:type="dxa"/>
                  <w:tcBorders>
                    <w:left w:val="single" w:color="auto" w:sz="4" w:space="0"/>
                    <w:right w:val="single" w:color="auto" w:sz="4" w:space="0"/>
                  </w:tcBorders>
                  <w:vAlign w:val="center"/>
                </w:tcPr>
                <w:p w:rsidRPr="000360C5" w:rsidR="00D956D9" w:rsidP="00D956D9" w:rsidRDefault="00D956D9" w14:paraId="56C246C2" w14:textId="77777777">
                  <w:pPr>
                    <w:pStyle w:val="Textoindependiente"/>
                    <w:jc w:val="right"/>
                    <w:rPr>
                      <w:rFonts w:ascii="Arial"/>
                      <w:sz w:val="16"/>
                      <w:szCs w:val="14"/>
                      <w:lang w:val="es-CO"/>
                    </w:rPr>
                  </w:pPr>
                  <w:r>
                    <w:rPr>
                      <w:rFonts w:ascii="Arial"/>
                      <w:sz w:val="14"/>
                      <w:szCs w:val="12"/>
                      <w:lang w:val="es-CO"/>
                    </w:rPr>
                    <w:t>CIF</w:t>
                  </w:r>
                </w:p>
              </w:tc>
              <w:sdt>
                <w:sdtPr>
                  <w:rPr>
                    <w:rFonts w:ascii="Arial"/>
                    <w:sz w:val="16"/>
                    <w:szCs w:val="14"/>
                    <w:lang w:val="es-CO"/>
                  </w:rPr>
                  <w:alias w:val="#Nav: /SUCOmipEnergyContracts/Customer_CIF"/>
                  <w:tag w:val="#Nav: SUC_Omip_Contract_12MMC_AVA_v2/50172"/>
                  <w:id w:val="-1838840234"/>
                  <w:placeholder>
                    <w:docPart w:val="DEDCD7C31D834695B4D0465A237BD840"/>
                  </w:placeholder>
                  <w:dataBinding w:prefixMappings="xmlns:ns0='urn:microsoft-dynamics-nav/reports/SUC_Omip_Contract_12MMC_AVA_v2/50172/'" w:xpath="/ns0:NavWordReportXmlPart[1]/ns0:SUCOmipEnergyContracts[1]/ns0:Customer_CIF[1]" w:storeItemID="{7FFBA0AE-3E15-4631-9D22-A62AB6EF281F}"/>
                  <w:text/>
                </w:sdtPr>
                <w:sdtContent>
                  <w:tc>
                    <w:tcPr>
                      <w:tcW w:w="1559" w:type="dxa"/>
                      <w:tcBorders>
                        <w:top w:val="single" w:color="auto" w:sz="4" w:space="0"/>
                        <w:left w:val="single" w:color="auto" w:sz="4" w:space="0"/>
                        <w:bottom w:val="single" w:color="auto" w:sz="4" w:space="0"/>
                        <w:right w:val="single" w:color="auto" w:sz="4" w:space="0"/>
                      </w:tcBorders>
                      <w:vAlign w:val="center"/>
                    </w:tcPr>
                    <w:p w:rsidRPr="000360C5" w:rsidR="00D956D9" w:rsidP="00D956D9" w:rsidRDefault="00D956D9" w14:paraId="76216122" w14:textId="77777777">
                      <w:pPr>
                        <w:pStyle w:val="Textoindependiente"/>
                        <w:rPr>
                          <w:rFonts w:ascii="Arial"/>
                          <w:sz w:val="16"/>
                          <w:szCs w:val="14"/>
                          <w:lang w:val="es-CO"/>
                        </w:rPr>
                      </w:pPr>
                      <w:r>
                        <w:rPr>
                          <w:rFonts w:ascii="Arial"/>
                          <w:sz w:val="16"/>
                          <w:szCs w:val="14"/>
                          <w:lang w:val="es-CO"/>
                        </w:rPr>
                        <w:t>Customer_CIF</w:t>
                      </w:r>
                    </w:p>
                  </w:tc>
                </w:sdtContent>
              </w:sdt>
              <w:tc>
                <w:tcPr>
                  <w:tcW w:w="299" w:type="dxa"/>
                  <w:tcBorders>
                    <w:left w:val="single" w:color="auto" w:sz="4" w:space="0"/>
                    <w:right w:val="single" w:color="auto" w:sz="4" w:space="0"/>
                  </w:tcBorders>
                </w:tcPr>
                <w:p w:rsidRPr="0001310B" w:rsidR="00D956D9" w:rsidP="00D956D9" w:rsidRDefault="00D956D9" w14:paraId="79983B53" w14:textId="77777777">
                  <w:pPr>
                    <w:pStyle w:val="Textoindependiente"/>
                    <w:rPr>
                      <w:rFonts w:ascii="Arial"/>
                      <w:sz w:val="10"/>
                      <w:szCs w:val="12"/>
                      <w:lang w:val="es-CO"/>
                    </w:rPr>
                  </w:pPr>
                </w:p>
              </w:tc>
            </w:tr>
            <w:tr w:rsidRPr="000360C5" w:rsidR="00D956D9" w:rsidTr="001728C0" w14:paraId="2EA4BD34" w14:textId="77777777">
              <w:trPr>
                <w:trHeight w:val="104"/>
              </w:trPr>
              <w:tc>
                <w:tcPr>
                  <w:tcW w:w="1696" w:type="dxa"/>
                  <w:tcBorders>
                    <w:left w:val="single" w:color="auto" w:sz="4" w:space="0"/>
                  </w:tcBorders>
                  <w:vAlign w:val="center"/>
                </w:tcPr>
                <w:p w:rsidRPr="000360C5" w:rsidR="00D956D9" w:rsidP="00D956D9" w:rsidRDefault="00D956D9" w14:paraId="1C49A995" w14:textId="77777777">
                  <w:pPr>
                    <w:pStyle w:val="Textoindependiente"/>
                    <w:rPr>
                      <w:rFonts w:ascii="Arial"/>
                      <w:sz w:val="8"/>
                      <w:szCs w:val="6"/>
                      <w:lang w:val="es-CO"/>
                    </w:rPr>
                  </w:pPr>
                </w:p>
              </w:tc>
              <w:tc>
                <w:tcPr>
                  <w:tcW w:w="4253" w:type="dxa"/>
                  <w:tcBorders>
                    <w:top w:val="single" w:color="auto" w:sz="4" w:space="0"/>
                    <w:bottom w:val="single" w:color="auto" w:sz="4" w:space="0"/>
                  </w:tcBorders>
                  <w:vAlign w:val="center"/>
                </w:tcPr>
                <w:p w:rsidRPr="000360C5" w:rsidR="00D956D9" w:rsidP="00D956D9" w:rsidRDefault="00D956D9" w14:paraId="50FB7A2A" w14:textId="77777777">
                  <w:pPr>
                    <w:pStyle w:val="Textoindependiente"/>
                    <w:rPr>
                      <w:rFonts w:ascii="Arial"/>
                      <w:sz w:val="8"/>
                      <w:szCs w:val="6"/>
                      <w:lang w:val="es-CO"/>
                    </w:rPr>
                  </w:pPr>
                </w:p>
              </w:tc>
              <w:tc>
                <w:tcPr>
                  <w:tcW w:w="567" w:type="dxa"/>
                  <w:vAlign w:val="center"/>
                </w:tcPr>
                <w:p w:rsidRPr="000360C5" w:rsidR="00D956D9" w:rsidP="00D956D9" w:rsidRDefault="00D956D9" w14:paraId="5A8A9092" w14:textId="77777777">
                  <w:pPr>
                    <w:pStyle w:val="Textoindependiente"/>
                    <w:rPr>
                      <w:rFonts w:ascii="Arial"/>
                      <w:sz w:val="8"/>
                      <w:szCs w:val="6"/>
                      <w:lang w:val="es-CO"/>
                    </w:rPr>
                  </w:pPr>
                </w:p>
              </w:tc>
              <w:tc>
                <w:tcPr>
                  <w:tcW w:w="1276" w:type="dxa"/>
                  <w:tcBorders>
                    <w:top w:val="single" w:color="auto" w:sz="4" w:space="0"/>
                  </w:tcBorders>
                  <w:vAlign w:val="center"/>
                </w:tcPr>
                <w:p w:rsidRPr="000360C5" w:rsidR="00D956D9" w:rsidP="00D956D9" w:rsidRDefault="00D956D9" w14:paraId="10D91FC9" w14:textId="77777777">
                  <w:pPr>
                    <w:pStyle w:val="Textoindependiente"/>
                    <w:rPr>
                      <w:rFonts w:ascii="Arial"/>
                      <w:sz w:val="8"/>
                      <w:szCs w:val="6"/>
                      <w:lang w:val="es-CO"/>
                    </w:rPr>
                  </w:pPr>
                </w:p>
              </w:tc>
              <w:tc>
                <w:tcPr>
                  <w:tcW w:w="1984" w:type="dxa"/>
                  <w:vAlign w:val="center"/>
                </w:tcPr>
                <w:p w:rsidRPr="000360C5" w:rsidR="00D956D9" w:rsidP="00D956D9" w:rsidRDefault="00D956D9" w14:paraId="74A52753" w14:textId="77777777">
                  <w:pPr>
                    <w:pStyle w:val="Textoindependiente"/>
                    <w:rPr>
                      <w:rFonts w:ascii="Arial"/>
                      <w:sz w:val="8"/>
                      <w:szCs w:val="6"/>
                      <w:lang w:val="es-CO"/>
                    </w:rPr>
                  </w:pPr>
                </w:p>
              </w:tc>
              <w:tc>
                <w:tcPr>
                  <w:tcW w:w="3969" w:type="dxa"/>
                  <w:tcBorders>
                    <w:top w:val="single" w:color="auto" w:sz="4" w:space="0"/>
                  </w:tcBorders>
                  <w:vAlign w:val="center"/>
                </w:tcPr>
                <w:p w:rsidRPr="000360C5" w:rsidR="00D956D9" w:rsidP="00D956D9" w:rsidRDefault="00D956D9" w14:paraId="7EE29C07" w14:textId="77777777">
                  <w:pPr>
                    <w:pStyle w:val="Textoindependiente"/>
                    <w:rPr>
                      <w:rFonts w:ascii="Arial"/>
                      <w:sz w:val="8"/>
                      <w:szCs w:val="6"/>
                      <w:lang w:val="es-CO"/>
                    </w:rPr>
                  </w:pPr>
                </w:p>
              </w:tc>
              <w:tc>
                <w:tcPr>
                  <w:tcW w:w="567" w:type="dxa"/>
                  <w:vAlign w:val="center"/>
                </w:tcPr>
                <w:p w:rsidRPr="000360C5" w:rsidR="00D956D9" w:rsidP="00D956D9" w:rsidRDefault="00D956D9" w14:paraId="5688A291" w14:textId="77777777">
                  <w:pPr>
                    <w:pStyle w:val="Textoindependiente"/>
                    <w:rPr>
                      <w:rFonts w:ascii="Arial"/>
                      <w:sz w:val="8"/>
                      <w:szCs w:val="6"/>
                      <w:lang w:val="es-CO"/>
                    </w:rPr>
                  </w:pPr>
                </w:p>
              </w:tc>
              <w:tc>
                <w:tcPr>
                  <w:tcW w:w="1559" w:type="dxa"/>
                  <w:tcBorders>
                    <w:top w:val="single" w:color="auto" w:sz="4" w:space="0"/>
                  </w:tcBorders>
                  <w:vAlign w:val="center"/>
                </w:tcPr>
                <w:p w:rsidRPr="000360C5" w:rsidR="00D956D9" w:rsidP="00D956D9" w:rsidRDefault="00D956D9" w14:paraId="52D16F6A" w14:textId="77777777">
                  <w:pPr>
                    <w:pStyle w:val="Textoindependiente"/>
                    <w:rPr>
                      <w:rFonts w:ascii="Arial"/>
                      <w:sz w:val="8"/>
                      <w:szCs w:val="6"/>
                      <w:lang w:val="es-CO"/>
                    </w:rPr>
                  </w:pPr>
                </w:p>
              </w:tc>
              <w:tc>
                <w:tcPr>
                  <w:tcW w:w="299" w:type="dxa"/>
                  <w:tcBorders>
                    <w:right w:val="single" w:color="auto" w:sz="4" w:space="0"/>
                  </w:tcBorders>
                </w:tcPr>
                <w:p w:rsidRPr="0001310B" w:rsidR="00D956D9" w:rsidP="00D956D9" w:rsidRDefault="00D956D9" w14:paraId="47AC0E13" w14:textId="77777777">
                  <w:pPr>
                    <w:pStyle w:val="Textoindependiente"/>
                    <w:rPr>
                      <w:rFonts w:ascii="Arial"/>
                      <w:sz w:val="10"/>
                      <w:szCs w:val="12"/>
                      <w:lang w:val="es-CO"/>
                    </w:rPr>
                  </w:pPr>
                </w:p>
              </w:tc>
            </w:tr>
            <w:tr w:rsidRPr="006F31DC" w:rsidR="00D956D9" w:rsidTr="001728C0" w14:paraId="66194773" w14:textId="77777777">
              <w:trPr>
                <w:trHeight w:val="190"/>
              </w:trPr>
              <w:tc>
                <w:tcPr>
                  <w:tcW w:w="1696" w:type="dxa"/>
                  <w:tcBorders>
                    <w:left w:val="single" w:color="auto" w:sz="4" w:space="0"/>
                    <w:right w:val="single" w:color="auto" w:sz="4" w:space="0"/>
                  </w:tcBorders>
                  <w:vAlign w:val="center"/>
                </w:tcPr>
                <w:p w:rsidRPr="000360C5" w:rsidR="00D956D9" w:rsidP="00D956D9" w:rsidRDefault="00D956D9" w14:paraId="00FB469E" w14:textId="77777777">
                  <w:pPr>
                    <w:pStyle w:val="Textoindependiente"/>
                    <w:rPr>
                      <w:rFonts w:ascii="Arial"/>
                      <w:sz w:val="16"/>
                      <w:szCs w:val="14"/>
                      <w:lang w:val="es-CO"/>
                    </w:rPr>
                  </w:pPr>
                  <w:r w:rsidRPr="00FA1D74">
                    <w:rPr>
                      <w:rFonts w:ascii="Arial"/>
                      <w:sz w:val="14"/>
                      <w:szCs w:val="12"/>
                      <w:lang w:val="es-CO"/>
                    </w:rPr>
                    <w:t>MODALIDAD</w:t>
                  </w:r>
                </w:p>
              </w:tc>
              <w:sdt>
                <w:sdtPr>
                  <w:rPr>
                    <w:rFonts w:ascii="Arial"/>
                    <w:sz w:val="16"/>
                    <w:szCs w:val="14"/>
                    <w:lang w:val="es-CO"/>
                  </w:rPr>
                  <w:alias w:val="#Nav: /SUCOmipEnergyContracts/Modality"/>
                  <w:tag w:val="#Nav: SUC_Omip_Contract_12MMC_AVA_v2/50172"/>
                  <w:id w:val="516808699"/>
                  <w:placeholder>
                    <w:docPart w:val="DEDCD7C31D834695B4D0465A237BD840"/>
                  </w:placeholder>
                  <w:dataBinding w:prefixMappings="xmlns:ns0='urn:microsoft-dynamics-nav/reports/SUC_Omip_Contract_12MMC_AVA_v2/50172/'" w:xpath="/ns0:NavWordReportXmlPart[1]/ns0:SUCOmipEnergyContracts[1]/ns0:Modality[1]" w:storeItemID="{7FFBA0AE-3E15-4631-9D22-A62AB6EF281F}"/>
                  <w:text/>
                </w:sdtPr>
                <w:sdtContent>
                  <w:tc>
                    <w:tcPr>
                      <w:tcW w:w="4253" w:type="dxa"/>
                      <w:tcBorders>
                        <w:top w:val="single" w:color="auto" w:sz="4" w:space="0"/>
                        <w:left w:val="single" w:color="auto" w:sz="4" w:space="0"/>
                        <w:bottom w:val="single" w:color="auto" w:sz="4" w:space="0"/>
                        <w:right w:val="single" w:color="auto" w:sz="4" w:space="0"/>
                      </w:tcBorders>
                      <w:vAlign w:val="center"/>
                    </w:tcPr>
                    <w:p w:rsidRPr="000360C5" w:rsidR="00D956D9" w:rsidP="00D956D9" w:rsidRDefault="00D956D9" w14:paraId="42D0BCE4" w14:textId="77777777">
                      <w:pPr>
                        <w:pStyle w:val="Textoindependiente"/>
                        <w:rPr>
                          <w:rFonts w:ascii="Arial"/>
                          <w:sz w:val="16"/>
                          <w:szCs w:val="14"/>
                          <w:lang w:val="es-CO"/>
                        </w:rPr>
                      </w:pPr>
                      <w:r>
                        <w:rPr>
                          <w:rFonts w:ascii="Arial"/>
                          <w:sz w:val="16"/>
                          <w:szCs w:val="14"/>
                          <w:lang w:val="es-CO"/>
                        </w:rPr>
                        <w:t>Modality</w:t>
                      </w:r>
                    </w:p>
                  </w:tc>
                </w:sdtContent>
              </w:sdt>
              <w:tc>
                <w:tcPr>
                  <w:tcW w:w="567" w:type="dxa"/>
                  <w:tcBorders>
                    <w:left w:val="single" w:color="auto" w:sz="4" w:space="0"/>
                  </w:tcBorders>
                  <w:vAlign w:val="center"/>
                </w:tcPr>
                <w:p w:rsidRPr="000360C5" w:rsidR="00D956D9" w:rsidP="00D956D9" w:rsidRDefault="00D956D9" w14:paraId="5CEB5816" w14:textId="77777777">
                  <w:pPr>
                    <w:pStyle w:val="Textoindependiente"/>
                    <w:rPr>
                      <w:rFonts w:ascii="Arial"/>
                      <w:sz w:val="16"/>
                      <w:szCs w:val="14"/>
                      <w:lang w:val="es-CO"/>
                    </w:rPr>
                  </w:pPr>
                </w:p>
              </w:tc>
              <w:tc>
                <w:tcPr>
                  <w:tcW w:w="1276" w:type="dxa"/>
                  <w:vAlign w:val="center"/>
                </w:tcPr>
                <w:p w:rsidRPr="000360C5" w:rsidR="00D956D9" w:rsidP="00D956D9" w:rsidRDefault="00D956D9" w14:paraId="4B9F2074" w14:textId="77777777">
                  <w:pPr>
                    <w:pStyle w:val="Textoindependiente"/>
                    <w:rPr>
                      <w:rFonts w:ascii="Arial"/>
                      <w:sz w:val="16"/>
                      <w:szCs w:val="14"/>
                      <w:lang w:val="es-CO"/>
                    </w:rPr>
                  </w:pPr>
                </w:p>
              </w:tc>
              <w:tc>
                <w:tcPr>
                  <w:tcW w:w="1984" w:type="dxa"/>
                  <w:vAlign w:val="center"/>
                </w:tcPr>
                <w:p w:rsidRPr="000360C5" w:rsidR="00D956D9" w:rsidP="00D956D9" w:rsidRDefault="00D956D9" w14:paraId="32ACE187" w14:textId="77777777">
                  <w:pPr>
                    <w:pStyle w:val="Textoindependiente"/>
                    <w:rPr>
                      <w:rFonts w:ascii="Arial"/>
                      <w:sz w:val="16"/>
                      <w:szCs w:val="14"/>
                      <w:lang w:val="es-CO"/>
                    </w:rPr>
                  </w:pPr>
                </w:p>
              </w:tc>
              <w:tc>
                <w:tcPr>
                  <w:tcW w:w="3969" w:type="dxa"/>
                  <w:vAlign w:val="center"/>
                </w:tcPr>
                <w:p w:rsidRPr="000360C5" w:rsidR="00D956D9" w:rsidP="00D956D9" w:rsidRDefault="00D956D9" w14:paraId="2D54B449" w14:textId="77777777">
                  <w:pPr>
                    <w:pStyle w:val="Textoindependiente"/>
                    <w:rPr>
                      <w:rFonts w:ascii="Arial"/>
                      <w:sz w:val="16"/>
                      <w:szCs w:val="14"/>
                      <w:lang w:val="es-CO"/>
                    </w:rPr>
                  </w:pPr>
                </w:p>
              </w:tc>
              <w:tc>
                <w:tcPr>
                  <w:tcW w:w="567" w:type="dxa"/>
                  <w:vAlign w:val="center"/>
                </w:tcPr>
                <w:p w:rsidRPr="000360C5" w:rsidR="00D956D9" w:rsidP="00D956D9" w:rsidRDefault="00D956D9" w14:paraId="25952FDC" w14:textId="77777777">
                  <w:pPr>
                    <w:pStyle w:val="Textoindependiente"/>
                    <w:rPr>
                      <w:rFonts w:ascii="Arial"/>
                      <w:sz w:val="16"/>
                      <w:szCs w:val="14"/>
                      <w:lang w:val="es-CO"/>
                    </w:rPr>
                  </w:pPr>
                </w:p>
              </w:tc>
              <w:tc>
                <w:tcPr>
                  <w:tcW w:w="1559" w:type="dxa"/>
                  <w:vAlign w:val="center"/>
                </w:tcPr>
                <w:p w:rsidRPr="000360C5" w:rsidR="00D956D9" w:rsidP="00D956D9" w:rsidRDefault="00D956D9" w14:paraId="6759CE81" w14:textId="77777777">
                  <w:pPr>
                    <w:pStyle w:val="Textoindependiente"/>
                    <w:rPr>
                      <w:rFonts w:ascii="Arial"/>
                      <w:sz w:val="16"/>
                      <w:szCs w:val="14"/>
                      <w:lang w:val="es-CO"/>
                    </w:rPr>
                  </w:pPr>
                </w:p>
              </w:tc>
              <w:tc>
                <w:tcPr>
                  <w:tcW w:w="299" w:type="dxa"/>
                  <w:tcBorders>
                    <w:right w:val="single" w:color="auto" w:sz="4" w:space="0"/>
                  </w:tcBorders>
                </w:tcPr>
                <w:p w:rsidRPr="0001310B" w:rsidR="00D956D9" w:rsidP="00D956D9" w:rsidRDefault="00D956D9" w14:paraId="7B5424EB" w14:textId="77777777">
                  <w:pPr>
                    <w:pStyle w:val="Textoindependiente"/>
                    <w:rPr>
                      <w:rFonts w:ascii="Arial"/>
                      <w:sz w:val="10"/>
                      <w:szCs w:val="12"/>
                      <w:lang w:val="es-CO"/>
                    </w:rPr>
                  </w:pPr>
                </w:p>
              </w:tc>
            </w:tr>
            <w:tr w:rsidRPr="006F31DC" w:rsidR="00D956D9" w:rsidTr="001728C0" w14:paraId="5E1F0DA3" w14:textId="77777777">
              <w:trPr>
                <w:trHeight w:val="190"/>
              </w:trPr>
              <w:tc>
                <w:tcPr>
                  <w:tcW w:w="1696" w:type="dxa"/>
                  <w:tcBorders>
                    <w:left w:val="single" w:color="auto" w:sz="4" w:space="0"/>
                    <w:bottom w:val="single" w:color="auto" w:sz="4" w:space="0"/>
                  </w:tcBorders>
                </w:tcPr>
                <w:p w:rsidRPr="000360C5" w:rsidR="00D956D9" w:rsidP="00D956D9" w:rsidRDefault="00D956D9" w14:paraId="72D6FF2F" w14:textId="77777777">
                  <w:pPr>
                    <w:pStyle w:val="Textoindependiente"/>
                    <w:rPr>
                      <w:rFonts w:ascii="Arial"/>
                      <w:sz w:val="16"/>
                      <w:szCs w:val="14"/>
                      <w:lang w:val="es-CO"/>
                    </w:rPr>
                  </w:pPr>
                </w:p>
              </w:tc>
              <w:tc>
                <w:tcPr>
                  <w:tcW w:w="4253" w:type="dxa"/>
                  <w:tcBorders>
                    <w:top w:val="single" w:color="auto" w:sz="4" w:space="0"/>
                    <w:bottom w:val="single" w:color="auto" w:sz="4" w:space="0"/>
                  </w:tcBorders>
                </w:tcPr>
                <w:p w:rsidRPr="000360C5" w:rsidR="00D956D9" w:rsidP="00D956D9" w:rsidRDefault="00D956D9" w14:paraId="3D08AA4E" w14:textId="77777777">
                  <w:pPr>
                    <w:pStyle w:val="Textoindependiente"/>
                    <w:rPr>
                      <w:rFonts w:ascii="Arial"/>
                      <w:sz w:val="16"/>
                      <w:szCs w:val="14"/>
                      <w:lang w:val="es-CO"/>
                    </w:rPr>
                  </w:pPr>
                </w:p>
              </w:tc>
              <w:tc>
                <w:tcPr>
                  <w:tcW w:w="567" w:type="dxa"/>
                  <w:tcBorders>
                    <w:bottom w:val="single" w:color="auto" w:sz="4" w:space="0"/>
                  </w:tcBorders>
                </w:tcPr>
                <w:p w:rsidRPr="000360C5" w:rsidR="00D956D9" w:rsidP="00D956D9" w:rsidRDefault="00D956D9" w14:paraId="107A5279" w14:textId="77777777">
                  <w:pPr>
                    <w:pStyle w:val="Textoindependiente"/>
                    <w:rPr>
                      <w:rFonts w:ascii="Arial"/>
                      <w:sz w:val="16"/>
                      <w:szCs w:val="14"/>
                      <w:lang w:val="es-CO"/>
                    </w:rPr>
                  </w:pPr>
                </w:p>
              </w:tc>
              <w:tc>
                <w:tcPr>
                  <w:tcW w:w="1276" w:type="dxa"/>
                  <w:tcBorders>
                    <w:bottom w:val="single" w:color="auto" w:sz="4" w:space="0"/>
                  </w:tcBorders>
                </w:tcPr>
                <w:p w:rsidRPr="000360C5" w:rsidR="00D956D9" w:rsidP="00D956D9" w:rsidRDefault="00D956D9" w14:paraId="3FBAA128" w14:textId="77777777">
                  <w:pPr>
                    <w:pStyle w:val="Textoindependiente"/>
                    <w:rPr>
                      <w:rFonts w:ascii="Arial"/>
                      <w:sz w:val="16"/>
                      <w:szCs w:val="14"/>
                      <w:lang w:val="es-CO"/>
                    </w:rPr>
                  </w:pPr>
                </w:p>
              </w:tc>
              <w:tc>
                <w:tcPr>
                  <w:tcW w:w="1984" w:type="dxa"/>
                  <w:tcBorders>
                    <w:bottom w:val="single" w:color="auto" w:sz="4" w:space="0"/>
                  </w:tcBorders>
                </w:tcPr>
                <w:p w:rsidRPr="000360C5" w:rsidR="00D956D9" w:rsidP="00D956D9" w:rsidRDefault="00D956D9" w14:paraId="75C55405" w14:textId="77777777">
                  <w:pPr>
                    <w:pStyle w:val="Textoindependiente"/>
                    <w:rPr>
                      <w:rFonts w:ascii="Arial"/>
                      <w:sz w:val="16"/>
                      <w:szCs w:val="14"/>
                      <w:lang w:val="es-CO"/>
                    </w:rPr>
                  </w:pPr>
                </w:p>
              </w:tc>
              <w:tc>
                <w:tcPr>
                  <w:tcW w:w="3969" w:type="dxa"/>
                  <w:tcBorders>
                    <w:bottom w:val="single" w:color="auto" w:sz="4" w:space="0"/>
                  </w:tcBorders>
                </w:tcPr>
                <w:p w:rsidRPr="000360C5" w:rsidR="00D956D9" w:rsidP="00D956D9" w:rsidRDefault="00D956D9" w14:paraId="2E353183" w14:textId="77777777">
                  <w:pPr>
                    <w:pStyle w:val="Textoindependiente"/>
                    <w:rPr>
                      <w:rFonts w:ascii="Arial"/>
                      <w:sz w:val="16"/>
                      <w:szCs w:val="14"/>
                      <w:lang w:val="es-CO"/>
                    </w:rPr>
                  </w:pPr>
                </w:p>
              </w:tc>
              <w:tc>
                <w:tcPr>
                  <w:tcW w:w="567" w:type="dxa"/>
                  <w:tcBorders>
                    <w:bottom w:val="single" w:color="auto" w:sz="4" w:space="0"/>
                  </w:tcBorders>
                </w:tcPr>
                <w:p w:rsidRPr="000360C5" w:rsidR="00D956D9" w:rsidP="00D956D9" w:rsidRDefault="00D956D9" w14:paraId="49B9456E" w14:textId="77777777">
                  <w:pPr>
                    <w:pStyle w:val="Textoindependiente"/>
                    <w:rPr>
                      <w:rFonts w:ascii="Arial"/>
                      <w:sz w:val="16"/>
                      <w:szCs w:val="14"/>
                      <w:lang w:val="es-CO"/>
                    </w:rPr>
                  </w:pPr>
                </w:p>
              </w:tc>
              <w:tc>
                <w:tcPr>
                  <w:tcW w:w="1559" w:type="dxa"/>
                  <w:tcBorders>
                    <w:bottom w:val="single" w:color="auto" w:sz="4" w:space="0"/>
                  </w:tcBorders>
                </w:tcPr>
                <w:p w:rsidRPr="000360C5" w:rsidR="00D956D9" w:rsidP="00D956D9" w:rsidRDefault="00D956D9" w14:paraId="63A97ACE" w14:textId="77777777">
                  <w:pPr>
                    <w:pStyle w:val="Textoindependiente"/>
                    <w:rPr>
                      <w:rFonts w:ascii="Arial"/>
                      <w:sz w:val="16"/>
                      <w:szCs w:val="14"/>
                      <w:lang w:val="es-CO"/>
                    </w:rPr>
                  </w:pPr>
                </w:p>
              </w:tc>
              <w:tc>
                <w:tcPr>
                  <w:tcW w:w="299" w:type="dxa"/>
                  <w:tcBorders>
                    <w:bottom w:val="single" w:color="auto" w:sz="4" w:space="0"/>
                    <w:right w:val="single" w:color="auto" w:sz="4" w:space="0"/>
                  </w:tcBorders>
                </w:tcPr>
                <w:p w:rsidRPr="0001310B" w:rsidR="00D956D9" w:rsidP="00D956D9" w:rsidRDefault="00D956D9" w14:paraId="77D9159D" w14:textId="77777777">
                  <w:pPr>
                    <w:pStyle w:val="Textoindependiente"/>
                    <w:rPr>
                      <w:rFonts w:ascii="Arial"/>
                      <w:sz w:val="10"/>
                      <w:szCs w:val="12"/>
                      <w:lang w:val="es-CO"/>
                    </w:rPr>
                  </w:pPr>
                </w:p>
              </w:tc>
            </w:tr>
          </w:tbl>
          <w:p w:rsidRPr="000360C5" w:rsidR="00D956D9" w:rsidP="00D956D9" w:rsidRDefault="00D956D9" w14:paraId="685B0BBE" w14:textId="77777777">
            <w:pPr>
              <w:pStyle w:val="Textoindependiente"/>
              <w:rPr>
                <w:rFonts w:ascii="Arial"/>
                <w:sz w:val="26"/>
                <w:lang w:val="es-CO"/>
              </w:rPr>
            </w:pPr>
          </w:p>
          <w:tbl>
            <w:tblPr>
              <w:tblStyle w:val="Tablaconcuadrcula"/>
              <w:tblW w:w="16151" w:type="dxa"/>
              <w:tblLayout w:type="fixed"/>
              <w:tblLook w:val="04A0" w:firstRow="1" w:lastRow="0" w:firstColumn="1" w:lastColumn="0" w:noHBand="0" w:noVBand="1"/>
            </w:tblPr>
            <w:tblGrid>
              <w:gridCol w:w="6524"/>
              <w:gridCol w:w="6201"/>
              <w:gridCol w:w="3426"/>
            </w:tblGrid>
            <w:tr w:rsidRPr="005822C4" w:rsidR="00D956D9" w:rsidTr="001728C0" w14:paraId="7DD38A19" w14:textId="77777777">
              <w:trPr>
                <w:trHeight w:val="1213"/>
              </w:trPr>
              <w:tc>
                <w:tcPr>
                  <w:tcW w:w="16151" w:type="dxa"/>
                  <w:gridSpan w:val="3"/>
                  <w:tcBorders>
                    <w:top w:val="single" w:color="auto" w:sz="4" w:space="0"/>
                    <w:left w:val="single" w:color="auto" w:sz="4" w:space="0"/>
                    <w:bottom w:val="nil"/>
                    <w:right w:val="single" w:color="auto" w:sz="4" w:space="0"/>
                  </w:tcBorders>
                </w:tcPr>
                <w:p w:rsidRPr="00834AE9" w:rsidR="00D956D9" w:rsidP="00D956D9" w:rsidRDefault="00D956D9" w14:paraId="07DE5696" w14:textId="77777777">
                  <w:pPr>
                    <w:pStyle w:val="Textoindependiente"/>
                    <w:rPr>
                      <w:rFonts w:ascii="Arial"/>
                      <w:sz w:val="26"/>
                      <w:lang w:val="es-CO"/>
                    </w:rPr>
                  </w:pPr>
                </w:p>
                <w:tbl>
                  <w:tblPr>
                    <w:tblStyle w:val="Tablaconcuadrcula"/>
                    <w:tblW w:w="15825" w:type="dxa"/>
                    <w:tblInd w:w="48" w:type="dxa"/>
                    <w:tblLayout w:type="fixed"/>
                    <w:tblLook w:val="04A0" w:firstRow="1" w:lastRow="0" w:firstColumn="1" w:lastColumn="0" w:noHBand="0" w:noVBand="1"/>
                  </w:tblPr>
                  <w:tblGrid>
                    <w:gridCol w:w="3372"/>
                    <w:gridCol w:w="1134"/>
                    <w:gridCol w:w="3258"/>
                    <w:gridCol w:w="2536"/>
                    <w:gridCol w:w="1614"/>
                    <w:gridCol w:w="739"/>
                    <w:gridCol w:w="739"/>
                    <w:gridCol w:w="739"/>
                    <w:gridCol w:w="1694"/>
                  </w:tblGrid>
                  <w:tr w:rsidRPr="00DB1496" w:rsidR="00D956D9" w:rsidTr="00545978" w14:paraId="5C1A5914" w14:textId="77777777">
                    <w:trPr>
                      <w:trHeight w:val="385"/>
                    </w:trPr>
                    <w:tc>
                      <w:tcPr>
                        <w:tcW w:w="3372" w:type="dxa"/>
                        <w:shd w:val="clear" w:color="auto" w:fill="BFBFBF" w:themeFill="background1" w:themeFillShade="BF"/>
                        <w:vAlign w:val="center"/>
                      </w:tcPr>
                      <w:p w:rsidRPr="00DB1496" w:rsidR="00D956D9" w:rsidP="00D956D9" w:rsidRDefault="00D956D9" w14:paraId="77AC74CE" w14:textId="77777777">
                        <w:pPr>
                          <w:pStyle w:val="Textoindependiente"/>
                          <w:jc w:val="center"/>
                          <w:rPr>
                            <w:rFonts w:ascii="Arial"/>
                            <w:b/>
                            <w:bCs/>
                            <w:sz w:val="16"/>
                            <w:szCs w:val="14"/>
                            <w:lang w:val="es-CO"/>
                          </w:rPr>
                        </w:pPr>
                        <w:r w:rsidRPr="00DB1496">
                          <w:rPr>
                            <w:rFonts w:ascii="Arial"/>
                            <w:b/>
                            <w:bCs/>
                            <w:sz w:val="16"/>
                            <w:szCs w:val="14"/>
                            <w:lang w:val="es-CO"/>
                          </w:rPr>
                          <w:t>CUPS</w:t>
                        </w:r>
                      </w:p>
                    </w:tc>
                    <w:tc>
                      <w:tcPr>
                        <w:tcW w:w="1134" w:type="dxa"/>
                        <w:shd w:val="clear" w:color="auto" w:fill="BFBFBF" w:themeFill="background1" w:themeFillShade="BF"/>
                        <w:vAlign w:val="center"/>
                      </w:tcPr>
                      <w:p w:rsidRPr="00DB1496" w:rsidR="00D956D9" w:rsidP="00D956D9" w:rsidRDefault="00D956D9" w14:paraId="2E0A0B82" w14:textId="77777777">
                        <w:pPr>
                          <w:pStyle w:val="Textoindependiente"/>
                          <w:jc w:val="center"/>
                          <w:rPr>
                            <w:rFonts w:ascii="Arial"/>
                            <w:b/>
                            <w:bCs/>
                            <w:sz w:val="16"/>
                            <w:szCs w:val="14"/>
                            <w:lang w:val="es-CO"/>
                          </w:rPr>
                        </w:pPr>
                        <w:r w:rsidRPr="00DB1496">
                          <w:rPr>
                            <w:rFonts w:ascii="Arial"/>
                            <w:b/>
                            <w:bCs/>
                            <w:sz w:val="16"/>
                            <w:szCs w:val="14"/>
                            <w:lang w:val="es-CO"/>
                          </w:rPr>
                          <w:t>Tarifa</w:t>
                        </w:r>
                      </w:p>
                    </w:tc>
                    <w:tc>
                      <w:tcPr>
                        <w:tcW w:w="3258" w:type="dxa"/>
                        <w:shd w:val="clear" w:color="auto" w:fill="BFBFBF" w:themeFill="background1" w:themeFillShade="BF"/>
                        <w:vAlign w:val="center"/>
                      </w:tcPr>
                      <w:p w:rsidRPr="00DB1496" w:rsidR="00D956D9" w:rsidP="00D956D9" w:rsidRDefault="00D956D9" w14:paraId="526839B1" w14:textId="77777777">
                        <w:pPr>
                          <w:pStyle w:val="Textoindependiente"/>
                          <w:jc w:val="center"/>
                          <w:rPr>
                            <w:rFonts w:ascii="Arial"/>
                            <w:b/>
                            <w:bCs/>
                            <w:sz w:val="16"/>
                            <w:szCs w:val="14"/>
                            <w:lang w:val="es-CO"/>
                          </w:rPr>
                        </w:pPr>
                        <w:r w:rsidRPr="00DB1496">
                          <w:rPr>
                            <w:rFonts w:ascii="Arial"/>
                            <w:b/>
                            <w:bCs/>
                            <w:sz w:val="16"/>
                            <w:szCs w:val="14"/>
                            <w:lang w:val="es-CO"/>
                          </w:rPr>
                          <w:t>Direcci</w:t>
                        </w:r>
                        <w:r w:rsidRPr="00DB1496">
                          <w:rPr>
                            <w:rFonts w:ascii="Arial"/>
                            <w:b/>
                            <w:bCs/>
                            <w:sz w:val="16"/>
                            <w:szCs w:val="14"/>
                            <w:lang w:val="es-CO"/>
                          </w:rPr>
                          <w:t>ó</w:t>
                        </w:r>
                        <w:r w:rsidRPr="00DB1496">
                          <w:rPr>
                            <w:rFonts w:ascii="Arial"/>
                            <w:b/>
                            <w:bCs/>
                            <w:sz w:val="16"/>
                            <w:szCs w:val="14"/>
                            <w:lang w:val="es-CO"/>
                          </w:rPr>
                          <w:t>n del suministro</w:t>
                        </w:r>
                      </w:p>
                    </w:tc>
                    <w:tc>
                      <w:tcPr>
                        <w:tcW w:w="2536" w:type="dxa"/>
                        <w:shd w:val="clear" w:color="auto" w:fill="BFBFBF" w:themeFill="background1" w:themeFillShade="BF"/>
                        <w:vAlign w:val="center"/>
                      </w:tcPr>
                      <w:p w:rsidRPr="00DB1496" w:rsidR="00D956D9" w:rsidP="00D956D9" w:rsidRDefault="00D956D9" w14:paraId="037A0F60" w14:textId="77777777">
                        <w:pPr>
                          <w:pStyle w:val="Textoindependiente"/>
                          <w:jc w:val="center"/>
                          <w:rPr>
                            <w:rFonts w:ascii="Arial"/>
                            <w:b/>
                            <w:bCs/>
                            <w:sz w:val="16"/>
                            <w:szCs w:val="14"/>
                            <w:lang w:val="es-CO"/>
                          </w:rPr>
                        </w:pPr>
                        <w:r w:rsidRPr="00DB1496">
                          <w:rPr>
                            <w:rFonts w:ascii="Arial"/>
                            <w:b/>
                            <w:bCs/>
                            <w:sz w:val="16"/>
                            <w:szCs w:val="14"/>
                            <w:lang w:val="es-CO"/>
                          </w:rPr>
                          <w:t>Poblaci</w:t>
                        </w:r>
                        <w:r w:rsidRPr="00DB1496">
                          <w:rPr>
                            <w:rFonts w:ascii="Arial"/>
                            <w:b/>
                            <w:bCs/>
                            <w:sz w:val="16"/>
                            <w:szCs w:val="14"/>
                            <w:lang w:val="es-CO"/>
                          </w:rPr>
                          <w:t>ó</w:t>
                        </w:r>
                        <w:r w:rsidRPr="00DB1496">
                          <w:rPr>
                            <w:rFonts w:ascii="Arial"/>
                            <w:b/>
                            <w:bCs/>
                            <w:sz w:val="16"/>
                            <w:szCs w:val="14"/>
                            <w:lang w:val="es-CO"/>
                          </w:rPr>
                          <w:t>n</w:t>
                        </w:r>
                      </w:p>
                    </w:tc>
                    <w:tc>
                      <w:tcPr>
                        <w:tcW w:w="1614" w:type="dxa"/>
                        <w:shd w:val="clear" w:color="auto" w:fill="BFBFBF" w:themeFill="background1" w:themeFillShade="BF"/>
                        <w:vAlign w:val="center"/>
                      </w:tcPr>
                      <w:p w:rsidRPr="00706F74" w:rsidR="00D956D9" w:rsidP="00D956D9" w:rsidRDefault="00D956D9" w14:paraId="7CAC81B4" w14:textId="77777777">
                        <w:pPr>
                          <w:pStyle w:val="Textoindependiente"/>
                          <w:jc w:val="center"/>
                          <w:rPr>
                            <w:rFonts w:ascii="Arial"/>
                            <w:b/>
                            <w:bCs/>
                            <w:sz w:val="16"/>
                            <w:szCs w:val="14"/>
                            <w:lang w:val="es-CO"/>
                          </w:rPr>
                        </w:pPr>
                        <w:r w:rsidRPr="00706F74">
                          <w:rPr>
                            <w:rFonts w:ascii="Arial"/>
                            <w:b/>
                            <w:bCs/>
                            <w:sz w:val="16"/>
                            <w:szCs w:val="14"/>
                            <w:lang w:val="es-CO"/>
                          </w:rPr>
                          <w:t>C.P.</w:t>
                        </w:r>
                      </w:p>
                    </w:tc>
                    <w:tc>
                      <w:tcPr>
                        <w:tcW w:w="739" w:type="dxa"/>
                        <w:shd w:val="clear" w:color="auto" w:fill="BFBFBF" w:themeFill="background1" w:themeFillShade="BF"/>
                        <w:vAlign w:val="center"/>
                      </w:tcPr>
                      <w:p w:rsidRPr="00DB1496" w:rsidR="00D956D9" w:rsidP="00D956D9" w:rsidRDefault="00D956D9" w14:paraId="00F8E090" w14:textId="77777777">
                        <w:pPr>
                          <w:pStyle w:val="Textoindependiente"/>
                          <w:jc w:val="center"/>
                          <w:rPr>
                            <w:rFonts w:ascii="Arial"/>
                            <w:b/>
                            <w:bCs/>
                            <w:sz w:val="16"/>
                            <w:szCs w:val="14"/>
                            <w:lang w:val="es-CO"/>
                          </w:rPr>
                        </w:pPr>
                        <w:r w:rsidRPr="00DB1496">
                          <w:rPr>
                            <w:rFonts w:ascii="Arial"/>
                            <w:b/>
                            <w:bCs/>
                            <w:sz w:val="16"/>
                            <w:szCs w:val="14"/>
                            <w:lang w:val="es-CO"/>
                          </w:rPr>
                          <w:t>Pot. P1</w:t>
                        </w:r>
                      </w:p>
                    </w:tc>
                    <w:tc>
                      <w:tcPr>
                        <w:tcW w:w="739" w:type="dxa"/>
                        <w:shd w:val="clear" w:color="auto" w:fill="BFBFBF" w:themeFill="background1" w:themeFillShade="BF"/>
                        <w:vAlign w:val="center"/>
                      </w:tcPr>
                      <w:p w:rsidRPr="00DB1496" w:rsidR="00D956D9" w:rsidP="00D956D9" w:rsidRDefault="00D956D9" w14:paraId="66CBA5B0" w14:textId="77777777">
                        <w:pPr>
                          <w:pStyle w:val="Textoindependiente"/>
                          <w:jc w:val="center"/>
                          <w:rPr>
                            <w:rFonts w:ascii="Arial"/>
                            <w:b/>
                            <w:bCs/>
                            <w:sz w:val="16"/>
                            <w:szCs w:val="14"/>
                            <w:lang w:val="es-CO"/>
                          </w:rPr>
                        </w:pPr>
                        <w:r w:rsidRPr="00DB1496">
                          <w:rPr>
                            <w:rFonts w:ascii="Arial"/>
                            <w:b/>
                            <w:bCs/>
                            <w:sz w:val="16"/>
                            <w:szCs w:val="14"/>
                            <w:lang w:val="es-CO"/>
                          </w:rPr>
                          <w:t>Pot. P</w:t>
                        </w:r>
                        <w:r>
                          <w:rPr>
                            <w:rFonts w:ascii="Arial"/>
                            <w:b/>
                            <w:bCs/>
                            <w:sz w:val="16"/>
                            <w:szCs w:val="14"/>
                            <w:lang w:val="es-CO"/>
                          </w:rPr>
                          <w:t>2</w:t>
                        </w:r>
                      </w:p>
                    </w:tc>
                    <w:tc>
                      <w:tcPr>
                        <w:tcW w:w="739" w:type="dxa"/>
                        <w:shd w:val="clear" w:color="auto" w:fill="BFBFBF" w:themeFill="background1" w:themeFillShade="BF"/>
                        <w:vAlign w:val="center"/>
                      </w:tcPr>
                      <w:p w:rsidRPr="00DB1496" w:rsidR="00D956D9" w:rsidP="00D956D9" w:rsidRDefault="00D956D9" w14:paraId="2DA045AE" w14:textId="77777777">
                        <w:pPr>
                          <w:pStyle w:val="Textoindependiente"/>
                          <w:jc w:val="center"/>
                          <w:rPr>
                            <w:rFonts w:ascii="Arial"/>
                            <w:b/>
                            <w:bCs/>
                            <w:sz w:val="16"/>
                            <w:szCs w:val="14"/>
                            <w:lang w:val="es-CO"/>
                          </w:rPr>
                        </w:pPr>
                        <w:r w:rsidRPr="00DB1496">
                          <w:rPr>
                            <w:rFonts w:ascii="Arial"/>
                            <w:b/>
                            <w:bCs/>
                            <w:sz w:val="16"/>
                            <w:szCs w:val="14"/>
                            <w:lang w:val="es-CO"/>
                          </w:rPr>
                          <w:t>Pot. P</w:t>
                        </w:r>
                        <w:r>
                          <w:rPr>
                            <w:rFonts w:ascii="Arial"/>
                            <w:b/>
                            <w:bCs/>
                            <w:sz w:val="16"/>
                            <w:szCs w:val="14"/>
                            <w:lang w:val="es-CO"/>
                          </w:rPr>
                          <w:t>3</w:t>
                        </w:r>
                      </w:p>
                    </w:tc>
                    <w:tc>
                      <w:tcPr>
                        <w:tcW w:w="1694" w:type="dxa"/>
                        <w:shd w:val="clear" w:color="auto" w:fill="BFBFBF" w:themeFill="background1" w:themeFillShade="BF"/>
                        <w:vAlign w:val="center"/>
                      </w:tcPr>
                      <w:p w:rsidRPr="00DB1496" w:rsidR="00D956D9" w:rsidP="00D956D9" w:rsidRDefault="00D956D9" w14:paraId="789DE2FF" w14:textId="77777777">
                        <w:pPr>
                          <w:pStyle w:val="Textoindependiente"/>
                          <w:jc w:val="center"/>
                          <w:rPr>
                            <w:rFonts w:ascii="Arial"/>
                            <w:b/>
                            <w:bCs/>
                            <w:sz w:val="16"/>
                            <w:szCs w:val="14"/>
                            <w:lang w:val="es-CO"/>
                          </w:rPr>
                        </w:pPr>
                        <w:r w:rsidRPr="00DB1496">
                          <w:rPr>
                            <w:rFonts w:ascii="Arial"/>
                            <w:b/>
                            <w:bCs/>
                            <w:sz w:val="16"/>
                            <w:szCs w:val="14"/>
                            <w:lang w:val="es-CO"/>
                          </w:rPr>
                          <w:t>Fec. Activ. (**)</w:t>
                        </w:r>
                      </w:p>
                    </w:tc>
                  </w:tr>
                  <w:sdt>
                    <w:sdtPr>
                      <w:rPr>
                        <w:rFonts w:ascii="Arial"/>
                        <w:sz w:val="16"/>
                        <w:szCs w:val="14"/>
                        <w:lang w:val="es-CO"/>
                      </w:rPr>
                      <w:alias w:val="#Nav: /SUCOmipEnergyContracts/SUCOmipEnergyContractsMul"/>
                      <w:tag w:val="#Nav: SUC_Omip_Contract_12MMC_AVA_v2/50172"/>
                      <w:id w:val="-616134849"/>
                      <w15:dataBinding w:prefixMappings="xmlns:ns0='urn:microsoft-dynamics-nav/reports/SUC_Omip_Contract_12MMC_AVA_v2/50172/'" w:xpath="/ns0:NavWordReportXmlPart[1]/ns0:SUCOmipEnergyContracts[1]/ns0:SUCOmipEnergyContractsMul" w:storeItemID="{7FFBA0AE-3E15-4631-9D22-A62AB6EF281F}"/>
                      <w15:repeatingSection/>
                    </w:sdtPr>
                    <w:sdtContent>
                      <w:sdt>
                        <w:sdtPr>
                          <w:rPr>
                            <w:rFonts w:ascii="Arial"/>
                            <w:sz w:val="16"/>
                            <w:szCs w:val="14"/>
                            <w:lang w:val="es-CO"/>
                          </w:rPr>
                          <w:id w:val="2072377769"/>
                          <w:placeholder>
                            <w:docPart w:val="611510FB9C6F4DC28E009DFD3F3B1793"/>
                          </w:placeholder>
                          <w15:repeatingSectionItem/>
                        </w:sdtPr>
                        <w:sdtContent>
                          <w:tr w:rsidR="00D956D9" w:rsidTr="00545978" w14:paraId="2FA1D5D9" w14:textId="77777777">
                            <w:trPr>
                              <w:trHeight w:val="193"/>
                            </w:trPr>
                            <w:sdt>
                              <w:sdtPr>
                                <w:rPr>
                                  <w:rFonts w:ascii="Arial"/>
                                  <w:sz w:val="16"/>
                                  <w:szCs w:val="14"/>
                                  <w:lang w:val="es-CO"/>
                                </w:rPr>
                                <w:alias w:val="#Nav: /SUCOmipEnergyContracts/SUCOmipEnergyContractsMul/CUPSM"/>
                                <w:tag w:val="#Nav: SUC_Omip_Contract_12MMC_AVA_v2/50172"/>
                                <w:id w:val="518433156"/>
                                <w:placeholder>
                                  <w:docPart w:val="DEDCD7C31D834695B4D0465A237BD840"/>
                                </w:placeholder>
                                <w:dataBinding w:prefixMappings="xmlns:ns0='urn:microsoft-dynamics-nav/reports/SUC_Omip_Contract_12MMC_AVA_v2/50172/'" w:xpath="/ns0:NavWordReportXmlPart[1]/ns0:SUCOmipEnergyContracts[1]/ns0:SUCOmipEnergyContractsMul[1]/ns0:CUPSM[1]" w:storeItemID="{7FFBA0AE-3E15-4631-9D22-A62AB6EF281F}"/>
                                <w:text/>
                              </w:sdtPr>
                              <w:sdtContent>
                                <w:tc>
                                  <w:tcPr>
                                    <w:tcW w:w="3372" w:type="dxa"/>
                                    <w:vAlign w:val="center"/>
                                  </w:tcPr>
                                  <w:p w:rsidRPr="000360C5" w:rsidR="00D956D9" w:rsidP="00502CC9" w:rsidRDefault="00D956D9" w14:paraId="79D84BA0" w14:textId="77777777">
                                    <w:pPr>
                                      <w:pStyle w:val="Textoindependiente"/>
                                      <w:rPr>
                                        <w:rFonts w:ascii="Arial"/>
                                        <w:sz w:val="16"/>
                                        <w:szCs w:val="14"/>
                                        <w:lang w:val="es-CO"/>
                                      </w:rPr>
                                    </w:pPr>
                                    <w:r>
                                      <w:rPr>
                                        <w:rFonts w:ascii="Arial"/>
                                        <w:sz w:val="16"/>
                                        <w:szCs w:val="14"/>
                                        <w:lang w:val="es-CO"/>
                                      </w:rPr>
                                      <w:t>CUPSM</w:t>
                                    </w:r>
                                  </w:p>
                                </w:tc>
                              </w:sdtContent>
                            </w:sdt>
                            <w:sdt>
                              <w:sdtPr>
                                <w:rPr>
                                  <w:rFonts w:ascii="Arial"/>
                                  <w:sz w:val="16"/>
                                  <w:szCs w:val="14"/>
                                  <w:lang w:val="es-CO"/>
                                </w:rPr>
                                <w:alias w:val="#Nav: /SUCOmipEnergyContracts/SUCOmipEnergyContractsMul/RateNo"/>
                                <w:tag w:val="#Nav: SUC_Omip_Contract_12MMC_AVA_v2/50172"/>
                                <w:id w:val="331963141"/>
                                <w:placeholder>
                                  <w:docPart w:val="DEDCD7C31D834695B4D0465A237BD840"/>
                                </w:placeholder>
                                <w:dataBinding w:prefixMappings="xmlns:ns0='urn:microsoft-dynamics-nav/reports/SUC_Omip_Contract_12MMC_AVA_v2/50172/'" w:xpath="/ns0:NavWordReportXmlPart[1]/ns0:SUCOmipEnergyContracts[1]/ns0:SUCOmipEnergyContractsMul[1]/ns0:RateNo[1]" w:storeItemID="{7FFBA0AE-3E15-4631-9D22-A62AB6EF281F}"/>
                                <w:text/>
                              </w:sdtPr>
                              <w:sdtContent>
                                <w:tc>
                                  <w:tcPr>
                                    <w:tcW w:w="1134" w:type="dxa"/>
                                    <w:vAlign w:val="center"/>
                                  </w:tcPr>
                                  <w:p w:rsidRPr="000360C5" w:rsidR="00D956D9" w:rsidP="00502CC9" w:rsidRDefault="00D956D9" w14:paraId="79DA2086" w14:textId="77777777">
                                    <w:pPr>
                                      <w:pStyle w:val="Textoindependiente"/>
                                      <w:rPr>
                                        <w:rFonts w:ascii="Arial"/>
                                        <w:sz w:val="16"/>
                                        <w:szCs w:val="14"/>
                                        <w:lang w:val="es-CO"/>
                                      </w:rPr>
                                    </w:pPr>
                                    <w:r>
                                      <w:rPr>
                                        <w:rFonts w:ascii="Arial"/>
                                        <w:sz w:val="16"/>
                                        <w:szCs w:val="14"/>
                                        <w:lang w:val="es-CO"/>
                                      </w:rPr>
                                      <w:t>RateNo</w:t>
                                    </w:r>
                                  </w:p>
                                </w:tc>
                              </w:sdtContent>
                            </w:sdt>
                            <w:sdt>
                              <w:sdtPr>
                                <w:rPr>
                                  <w:rFonts w:ascii="Arial"/>
                                  <w:sz w:val="16"/>
                                  <w:szCs w:val="14"/>
                                  <w:lang w:val="es-CO"/>
                                </w:rPr>
                                <w:alias w:val="#Nav: /SUCOmipEnergyContracts/SUCOmipEnergyContractsMul/SPAddress"/>
                                <w:tag w:val="#Nav: SUC_Omip_Contract_12MMC_AVA_v2/50172"/>
                                <w:id w:val="475035529"/>
                                <w:placeholder>
                                  <w:docPart w:val="DEDCD7C31D834695B4D0465A237BD840"/>
                                </w:placeholder>
                                <w:dataBinding w:prefixMappings="xmlns:ns0='urn:microsoft-dynamics-nav/reports/SUC_Omip_Contract_12MMC_AVA_v2/50172/'" w:xpath="/ns0:NavWordReportXmlPart[1]/ns0:SUCOmipEnergyContracts[1]/ns0:SUCOmipEnergyContractsMul[1]/ns0:SPAddress[1]" w:storeItemID="{7FFBA0AE-3E15-4631-9D22-A62AB6EF281F}"/>
                                <w:text/>
                              </w:sdtPr>
                              <w:sdtContent>
                                <w:tc>
                                  <w:tcPr>
                                    <w:tcW w:w="3258" w:type="dxa"/>
                                    <w:vAlign w:val="center"/>
                                  </w:tcPr>
                                  <w:p w:rsidRPr="000360C5" w:rsidR="00D956D9" w:rsidP="00502CC9" w:rsidRDefault="00D956D9" w14:paraId="401EA7FF" w14:textId="77777777">
                                    <w:pPr>
                                      <w:pStyle w:val="Textoindependiente"/>
                                      <w:rPr>
                                        <w:rFonts w:ascii="Arial"/>
                                        <w:sz w:val="16"/>
                                        <w:szCs w:val="14"/>
                                        <w:lang w:val="es-CO"/>
                                      </w:rPr>
                                    </w:pPr>
                                    <w:r>
                                      <w:rPr>
                                        <w:rFonts w:ascii="Arial"/>
                                        <w:sz w:val="16"/>
                                        <w:szCs w:val="14"/>
                                        <w:lang w:val="es-CO"/>
                                      </w:rPr>
                                      <w:t>SPAddress</w:t>
                                    </w:r>
                                  </w:p>
                                </w:tc>
                              </w:sdtContent>
                            </w:sdt>
                            <w:sdt>
                              <w:sdtPr>
                                <w:rPr>
                                  <w:rFonts w:ascii="Arial"/>
                                  <w:sz w:val="16"/>
                                  <w:szCs w:val="14"/>
                                  <w:lang w:val="es-CO"/>
                                </w:rPr>
                                <w:alias w:val="#Nav: /SUCOmipEnergyContracts/SUCOmipEnergyContractsMul/SPCity"/>
                                <w:tag w:val="#Nav: SUC_Omip_Contract_12MMC_AVA_v2/50172"/>
                                <w:id w:val="-1984770692"/>
                                <w:placeholder>
                                  <w:docPart w:val="DEDCD7C31D834695B4D0465A237BD840"/>
                                </w:placeholder>
                                <w:dataBinding w:prefixMappings="xmlns:ns0='urn:microsoft-dynamics-nav/reports/SUC_Omip_Contract_12MMC_AVA_v2/50172/'" w:xpath="/ns0:NavWordReportXmlPart[1]/ns0:SUCOmipEnergyContracts[1]/ns0:SUCOmipEnergyContractsMul[1]/ns0:SPCity[1]" w:storeItemID="{7FFBA0AE-3E15-4631-9D22-A62AB6EF281F}"/>
                                <w:text/>
                              </w:sdtPr>
                              <w:sdtContent>
                                <w:tc>
                                  <w:tcPr>
                                    <w:tcW w:w="2536" w:type="dxa"/>
                                    <w:vAlign w:val="center"/>
                                  </w:tcPr>
                                  <w:p w:rsidRPr="000360C5" w:rsidR="00D956D9" w:rsidP="00502CC9" w:rsidRDefault="00D956D9" w14:paraId="731FAA17" w14:textId="77777777">
                                    <w:pPr>
                                      <w:pStyle w:val="Textoindependiente"/>
                                      <w:rPr>
                                        <w:rFonts w:ascii="Arial"/>
                                        <w:sz w:val="16"/>
                                        <w:szCs w:val="14"/>
                                        <w:lang w:val="es-CO"/>
                                      </w:rPr>
                                    </w:pPr>
                                    <w:r>
                                      <w:rPr>
                                        <w:rFonts w:ascii="Arial"/>
                                        <w:sz w:val="16"/>
                                        <w:szCs w:val="14"/>
                                        <w:lang w:val="es-CO"/>
                                      </w:rPr>
                                      <w:t>SPCity</w:t>
                                    </w:r>
                                  </w:p>
                                </w:tc>
                              </w:sdtContent>
                            </w:sdt>
                            <w:sdt>
                              <w:sdtPr>
                                <w:rPr>
                                  <w:rFonts w:ascii="Arial"/>
                                  <w:sz w:val="16"/>
                                  <w:szCs w:val="14"/>
                                  <w:lang w:val="es-CO"/>
                                </w:rPr>
                                <w:alias w:val="#Nav: /SUCOmipEnergyContracts/SUCOmipEnergyContractsMul/SPPostCode"/>
                                <w:tag w:val="#Nav: SUC_Omip_Contract_12MMC_AVA_v2/50172"/>
                                <w:id w:val="1444646345"/>
                                <w:placeholder>
                                  <w:docPart w:val="DEDCD7C31D834695B4D0465A237BD840"/>
                                </w:placeholder>
                                <w:dataBinding w:prefixMappings="xmlns:ns0='urn:microsoft-dynamics-nav/reports/SUC_Omip_Contract_12MMC_AVA_v2/50172/'" w:xpath="/ns0:NavWordReportXmlPart[1]/ns0:SUCOmipEnergyContracts[1]/ns0:SUCOmipEnergyContractsMul[1]/ns0:SPPostCode[1]" w:storeItemID="{7FFBA0AE-3E15-4631-9D22-A62AB6EF281F}"/>
                                <w:text/>
                              </w:sdtPr>
                              <w:sdtContent>
                                <w:tc>
                                  <w:tcPr>
                                    <w:tcW w:w="1614" w:type="dxa"/>
                                    <w:vAlign w:val="center"/>
                                  </w:tcPr>
                                  <w:p w:rsidRPr="00834AE9" w:rsidR="00D956D9" w:rsidP="00502CC9" w:rsidRDefault="00D956D9" w14:paraId="20CD26FF" w14:textId="77777777">
                                    <w:pPr>
                                      <w:pStyle w:val="Textoindependiente"/>
                                      <w:jc w:val="center"/>
                                      <w:rPr>
                                        <w:rFonts w:ascii="Arial"/>
                                        <w:sz w:val="16"/>
                                        <w:szCs w:val="14"/>
                                        <w:lang w:val="es-CO"/>
                                      </w:rPr>
                                    </w:pPr>
                                    <w:r w:rsidRPr="00834AE9">
                                      <w:rPr>
                                        <w:rFonts w:ascii="Arial"/>
                                        <w:sz w:val="16"/>
                                        <w:szCs w:val="14"/>
                                        <w:lang w:val="es-CO"/>
                                      </w:rPr>
                                      <w:t>SPPostCode</w:t>
                                    </w:r>
                                  </w:p>
                                </w:tc>
                              </w:sdtContent>
                            </w:sdt>
                            <w:tc>
                              <w:tcPr>
                                <w:tcW w:w="739" w:type="dxa"/>
                                <w:vAlign w:val="center"/>
                              </w:tcPr>
                              <w:p w:rsidRPr="00834AE9" w:rsidR="00D956D9" w:rsidP="00D956D9" w:rsidRDefault="00D956D9" w14:paraId="795DDB2D" w14:textId="77777777">
                                <w:pPr>
                                  <w:pStyle w:val="Textoindependiente"/>
                                  <w:jc w:val="center"/>
                                  <w:rPr>
                                    <w:rFonts w:ascii="Arial"/>
                                    <w:sz w:val="16"/>
                                    <w:szCs w:val="14"/>
                                    <w:lang w:val="es-CO"/>
                                  </w:rPr>
                                </w:pPr>
                                <w:r w:rsidRPr="00834AE9">
                                  <w:rPr>
                                    <w:rFonts w:ascii="Arial"/>
                                    <w:sz w:val="16"/>
                                    <w:szCs w:val="14"/>
                                    <w:lang w:val="es-CO"/>
                                  </w:rPr>
                                  <w:t>(*)</w:t>
                                </w:r>
                              </w:p>
                            </w:tc>
                            <w:tc>
                              <w:tcPr>
                                <w:tcW w:w="739" w:type="dxa"/>
                                <w:vAlign w:val="center"/>
                              </w:tcPr>
                              <w:p w:rsidRPr="00834AE9" w:rsidR="00D956D9" w:rsidP="00D956D9" w:rsidRDefault="00D956D9" w14:paraId="20AE45AF" w14:textId="77777777">
                                <w:pPr>
                                  <w:pStyle w:val="Textoindependiente"/>
                                  <w:jc w:val="center"/>
                                  <w:rPr>
                                    <w:rFonts w:ascii="Arial"/>
                                    <w:sz w:val="16"/>
                                    <w:szCs w:val="14"/>
                                    <w:lang w:val="es-CO"/>
                                  </w:rPr>
                                </w:pPr>
                                <w:r w:rsidRPr="00834AE9">
                                  <w:rPr>
                                    <w:rFonts w:ascii="Arial"/>
                                    <w:sz w:val="16"/>
                                    <w:szCs w:val="14"/>
                                    <w:lang w:val="es-CO"/>
                                  </w:rPr>
                                  <w:t>(*)</w:t>
                                </w:r>
                              </w:p>
                            </w:tc>
                            <w:tc>
                              <w:tcPr>
                                <w:tcW w:w="739" w:type="dxa"/>
                                <w:vAlign w:val="center"/>
                              </w:tcPr>
                              <w:p w:rsidRPr="00834AE9" w:rsidR="00D956D9" w:rsidP="00D956D9" w:rsidRDefault="00D956D9" w14:paraId="58B4199F" w14:textId="77777777">
                                <w:pPr>
                                  <w:pStyle w:val="Textoindependiente"/>
                                  <w:jc w:val="center"/>
                                  <w:rPr>
                                    <w:rFonts w:ascii="Arial"/>
                                    <w:sz w:val="16"/>
                                    <w:szCs w:val="14"/>
                                    <w:lang w:val="es-CO"/>
                                  </w:rPr>
                                </w:pPr>
                                <w:r w:rsidRPr="00834AE9">
                                  <w:rPr>
                                    <w:rFonts w:ascii="Arial"/>
                                    <w:sz w:val="16"/>
                                    <w:szCs w:val="14"/>
                                    <w:lang w:val="es-CO"/>
                                  </w:rPr>
                                  <w:t>(*)</w:t>
                                </w:r>
                              </w:p>
                            </w:tc>
                            <w:sdt>
                              <w:sdtPr>
                                <w:rPr>
                                  <w:rFonts w:ascii="Arial"/>
                                  <w:sz w:val="16"/>
                                  <w:szCs w:val="14"/>
                                  <w:lang w:val="es-CO"/>
                                </w:rPr>
                                <w:alias w:val="#Nav: /SUCOmipEnergyContracts/SUCOmipEnergyContractsMul/ActDate"/>
                                <w:tag w:val="#Nav: SUC_Omip_Contract_12MMC_AVA_v2/50172"/>
                                <w:id w:val="982116775"/>
                                <w:placeholder>
                                  <w:docPart w:val="DEDCD7C31D834695B4D0465A237BD840"/>
                                </w:placeholder>
                                <w:dataBinding w:prefixMappings="xmlns:ns0='urn:microsoft-dynamics-nav/reports/SUC_Omip_Contract_12MMC_AVA_v2/50172/'" w:xpath="/ns0:NavWordReportXmlPart[1]/ns0:SUCOmipEnergyContracts[1]/ns0:SUCOmipEnergyContractsMul[1]/ns0:ActDate[1]" w:storeItemID="{7FFBA0AE-3E15-4631-9D22-A62AB6EF281F}"/>
                                <w:text/>
                              </w:sdtPr>
                              <w:sdtContent>
                                <w:tc>
                                  <w:tcPr>
                                    <w:tcW w:w="1694" w:type="dxa"/>
                                    <w:vAlign w:val="center"/>
                                  </w:tcPr>
                                  <w:p w:rsidRPr="000360C5" w:rsidR="00D956D9" w:rsidP="00502CC9" w:rsidRDefault="00D956D9" w14:paraId="1047DACE" w14:textId="77777777">
                                    <w:pPr>
                                      <w:pStyle w:val="Textoindependiente"/>
                                      <w:rPr>
                                        <w:rFonts w:ascii="Arial"/>
                                        <w:sz w:val="16"/>
                                        <w:szCs w:val="14"/>
                                        <w:lang w:val="es-CO"/>
                                      </w:rPr>
                                    </w:pPr>
                                    <w:r>
                                      <w:rPr>
                                        <w:rFonts w:ascii="Arial"/>
                                        <w:sz w:val="16"/>
                                        <w:szCs w:val="14"/>
                                        <w:lang w:val="es-CO"/>
                                      </w:rPr>
                                      <w:t>ActDate</w:t>
                                    </w:r>
                                  </w:p>
                                </w:tc>
                              </w:sdtContent>
                            </w:sdt>
                          </w:tr>
                        </w:sdtContent>
                      </w:sdt>
                    </w:sdtContent>
                  </w:sdt>
                </w:tbl>
                <w:p w:rsidRPr="00834AE9" w:rsidR="00D956D9" w:rsidP="00D956D9" w:rsidRDefault="00D956D9" w14:paraId="6E95A478" w14:textId="77777777">
                  <w:pPr>
                    <w:pStyle w:val="Textoindependiente"/>
                    <w:rPr>
                      <w:rFonts w:ascii="Arial"/>
                      <w:sz w:val="26"/>
                      <w:lang w:val="es-CO"/>
                    </w:rPr>
                  </w:pPr>
                </w:p>
              </w:tc>
            </w:tr>
            <w:tr w:rsidRPr="005822C4" w:rsidR="00D956D9" w:rsidTr="001728C0" w14:paraId="723A924B" w14:textId="77777777">
              <w:trPr>
                <w:trHeight w:val="215"/>
              </w:trPr>
              <w:tc>
                <w:tcPr>
                  <w:tcW w:w="6524" w:type="dxa"/>
                  <w:tcBorders>
                    <w:top w:val="nil"/>
                    <w:left w:val="single" w:color="auto" w:sz="4" w:space="0"/>
                    <w:bottom w:val="nil"/>
                    <w:right w:val="nil"/>
                  </w:tcBorders>
                </w:tcPr>
                <w:p w:rsidRPr="00834AE9" w:rsidR="00D956D9" w:rsidP="00D956D9" w:rsidRDefault="00D956D9" w14:paraId="3765E0B0" w14:textId="77777777">
                  <w:pPr>
                    <w:pStyle w:val="Textoindependiente"/>
                    <w:rPr>
                      <w:rFonts w:ascii="Arial"/>
                      <w:sz w:val="18"/>
                      <w:szCs w:val="18"/>
                      <w:lang w:val="es-CO"/>
                    </w:rPr>
                  </w:pPr>
                </w:p>
              </w:tc>
              <w:tc>
                <w:tcPr>
                  <w:tcW w:w="6201" w:type="dxa"/>
                  <w:tcBorders>
                    <w:top w:val="nil"/>
                    <w:left w:val="nil"/>
                    <w:bottom w:val="nil"/>
                    <w:right w:val="nil"/>
                  </w:tcBorders>
                </w:tcPr>
                <w:p w:rsidRPr="00834AE9" w:rsidR="00D956D9" w:rsidP="00D956D9" w:rsidRDefault="00D956D9" w14:paraId="5A69804D" w14:textId="77777777">
                  <w:pPr>
                    <w:pStyle w:val="Textoindependiente"/>
                    <w:rPr>
                      <w:rFonts w:ascii="Arial"/>
                      <w:sz w:val="18"/>
                      <w:szCs w:val="18"/>
                      <w:lang w:val="es-CO"/>
                    </w:rPr>
                  </w:pPr>
                </w:p>
              </w:tc>
              <w:tc>
                <w:tcPr>
                  <w:tcW w:w="3425" w:type="dxa"/>
                  <w:tcBorders>
                    <w:top w:val="nil"/>
                    <w:left w:val="nil"/>
                    <w:bottom w:val="nil"/>
                    <w:right w:val="single" w:color="auto" w:sz="4" w:space="0"/>
                  </w:tcBorders>
                </w:tcPr>
                <w:p w:rsidRPr="00834AE9" w:rsidR="00D956D9" w:rsidP="00D956D9" w:rsidRDefault="00D956D9" w14:paraId="1C6BE4F0" w14:textId="77777777">
                  <w:pPr>
                    <w:pStyle w:val="Textoindependiente"/>
                    <w:rPr>
                      <w:rFonts w:ascii="Arial"/>
                      <w:sz w:val="18"/>
                      <w:szCs w:val="18"/>
                      <w:lang w:val="es-CO"/>
                    </w:rPr>
                  </w:pPr>
                </w:p>
              </w:tc>
            </w:tr>
            <w:tr w:rsidRPr="00DD0A7F" w:rsidR="00D956D9" w:rsidTr="001728C0" w14:paraId="642BE1B4" w14:textId="77777777">
              <w:trPr>
                <w:trHeight w:val="170"/>
              </w:trPr>
              <w:tc>
                <w:tcPr>
                  <w:tcW w:w="16151" w:type="dxa"/>
                  <w:gridSpan w:val="3"/>
                  <w:tcBorders>
                    <w:top w:val="nil"/>
                    <w:left w:val="single" w:color="auto" w:sz="4" w:space="0"/>
                    <w:bottom w:val="nil"/>
                    <w:right w:val="single" w:color="auto" w:sz="4" w:space="0"/>
                  </w:tcBorders>
                </w:tcPr>
                <w:p w:rsidRPr="00DD0A7F" w:rsidR="00D956D9" w:rsidP="00D956D9" w:rsidRDefault="00D956D9" w14:paraId="4C0B2F8C" w14:textId="77777777">
                  <w:pPr>
                    <w:pStyle w:val="Textoindependiente"/>
                    <w:rPr>
                      <w:rFonts w:ascii="Arial"/>
                      <w:sz w:val="26"/>
                      <w:lang w:val="es-CO"/>
                    </w:rPr>
                  </w:pPr>
                  <w:r>
                    <w:rPr>
                      <w:rFonts w:ascii="Arial" w:hAnsi="Arial"/>
                      <w:sz w:val="14"/>
                    </w:rPr>
                    <w:t>(*) La potencia contratada por el cliente será la misma que actualmente se encuentre vigente en la distribuidora.</w:t>
                  </w:r>
                </w:p>
              </w:tc>
            </w:tr>
            <w:tr w:rsidRPr="00DD0A7F" w:rsidR="00D956D9" w:rsidTr="001728C0" w14:paraId="4DE8882A" w14:textId="77777777">
              <w:trPr>
                <w:trHeight w:val="170"/>
              </w:trPr>
              <w:tc>
                <w:tcPr>
                  <w:tcW w:w="16151" w:type="dxa"/>
                  <w:gridSpan w:val="3"/>
                  <w:tcBorders>
                    <w:top w:val="nil"/>
                    <w:left w:val="single" w:color="auto" w:sz="4" w:space="0"/>
                    <w:bottom w:val="single" w:color="auto" w:sz="4" w:space="0"/>
                    <w:right w:val="single" w:color="auto" w:sz="4" w:space="0"/>
                  </w:tcBorders>
                </w:tcPr>
                <w:p w:rsidRPr="000360C5" w:rsidR="00D956D9" w:rsidP="00D956D9" w:rsidRDefault="00D956D9" w14:paraId="027E9A0D" w14:textId="77777777">
                  <w:pPr>
                    <w:pStyle w:val="Textoindependiente"/>
                    <w:rPr>
                      <w:rFonts w:ascii="Arial" w:hAnsi="Arial"/>
                      <w:sz w:val="14"/>
                    </w:rPr>
                  </w:pPr>
                  <w:r>
                    <w:rPr>
                      <w:rFonts w:ascii="Arial" w:hAnsi="Arial"/>
                      <w:sz w:val="14"/>
                    </w:rPr>
                    <w:t>(**) OPCIONAL: En caso de especificarse, la tramitación y activación se realizarán a partir de la fecha indicada</w:t>
                  </w:r>
                </w:p>
              </w:tc>
            </w:tr>
          </w:tbl>
          <w:p w:rsidRPr="006F31DC" w:rsidR="00D956D9" w:rsidP="00D956D9" w:rsidRDefault="00D956D9" w14:paraId="6CBC89E0" w14:textId="77777777"/>
          <w:tbl>
            <w:tblPr>
              <w:tblStyle w:val="Tablaconcuadrcula"/>
              <w:tblW w:w="0" w:type="auto"/>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371"/>
              <w:gridCol w:w="3402"/>
              <w:gridCol w:w="3544"/>
            </w:tblGrid>
            <w:tr w:rsidR="00D956D9" w:rsidTr="001728C0" w14:paraId="6C57C88B" w14:textId="77777777">
              <w:trPr>
                <w:trHeight w:val="126"/>
              </w:trPr>
              <w:tc>
                <w:tcPr>
                  <w:tcW w:w="7371" w:type="dxa"/>
                </w:tcPr>
                <w:p w:rsidR="00D956D9" w:rsidP="00D956D9" w:rsidRDefault="00D956D9" w14:paraId="18024652" w14:textId="77777777">
                  <w:pPr>
                    <w:pStyle w:val="Textoindependiente"/>
                    <w:rPr>
                      <w:rFonts w:ascii="Arial"/>
                      <w:sz w:val="26"/>
                    </w:rPr>
                  </w:pPr>
                  <w:r>
                    <w:rPr>
                      <w:rFonts w:ascii="Arial" w:hAnsi="Arial"/>
                      <w:sz w:val="16"/>
                    </w:rPr>
                    <w:t xml:space="preserve">                               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tc>
              <w:tc>
                <w:tcPr>
                  <w:tcW w:w="6946" w:type="dxa"/>
                  <w:gridSpan w:val="2"/>
                </w:tcPr>
                <w:p w:rsidRPr="003F675E" w:rsidR="00D956D9" w:rsidP="00D956D9" w:rsidRDefault="00D956D9" w14:paraId="2A5079A7" w14:textId="77777777">
                  <w:pPr>
                    <w:jc w:val="center"/>
                    <w:rPr>
                      <w:rFonts w:ascii="ArialMT" w:hAnsi="ArialMT" w:cs="ArialMT" w:eastAsiaTheme="minorHAnsi"/>
                      <w:sz w:val="16"/>
                      <w:szCs w:val="16"/>
                    </w:rPr>
                  </w:pPr>
                  <w:r>
                    <w:rPr>
                      <w:rFonts w:ascii="ArialMT" w:hAnsi="ArialMT" w:cs="ArialMT" w:eastAsiaTheme="minorHAnsi"/>
                      <w:sz w:val="16"/>
                      <w:szCs w:val="16"/>
                    </w:rPr>
                    <w:t xml:space="preserve">                                                                             </w:t>
                  </w: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tc>
            </w:tr>
            <w:tr w:rsidR="00D956D9" w:rsidTr="001728C0" w14:paraId="7FC8AAC1" w14:textId="77777777">
              <w:trPr>
                <w:trHeight w:val="1527"/>
              </w:trPr>
              <w:tc>
                <w:tcPr>
                  <w:tcW w:w="7371" w:type="dxa"/>
                  <w:vMerge w:val="restart"/>
                </w:tcPr>
                <w:p w:rsidR="00D956D9" w:rsidP="00D956D9" w:rsidRDefault="00D956D9" w14:paraId="7EB56445" w14:textId="77777777">
                  <w:pPr>
                    <w:pStyle w:val="Textoindependiente"/>
                    <w:jc w:val="center"/>
                    <w:rPr>
                      <w:rFonts w:ascii="Arial"/>
                      <w:sz w:val="26"/>
                    </w:rPr>
                  </w:pPr>
                  <w:r>
                    <w:rPr>
                      <w:noProof/>
                    </w:rPr>
                    <w:drawing>
                      <wp:anchor distT="0" distB="0" distL="0" distR="0" simplePos="0" relativeHeight="251666432" behindDoc="1" locked="0" layoutInCell="1" allowOverlap="1" wp14:editId="5345BA87" wp14:anchorId="0C0913B5">
                        <wp:simplePos x="0" y="0"/>
                        <wp:positionH relativeFrom="page">
                          <wp:posOffset>1047165</wp:posOffset>
                        </wp:positionH>
                        <wp:positionV relativeFrom="paragraph">
                          <wp:posOffset>158115</wp:posOffset>
                        </wp:positionV>
                        <wp:extent cx="1503045" cy="848360"/>
                        <wp:effectExtent l="0" t="0" r="1905" b="8890"/>
                        <wp:wrapTight wrapText="bothSides">
                          <wp:wrapPolygon edited="0">
                            <wp:start x="0" y="0"/>
                            <wp:lineTo x="0" y="21341"/>
                            <wp:lineTo x="21354" y="21341"/>
                            <wp:lineTo x="21354" y="0"/>
                            <wp:lineTo x="0" y="0"/>
                          </wp:wrapPolygon>
                        </wp:wrapTight>
                        <wp:docPr id="1343575288" name="Image 76"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lose-up of a logo&#10;&#10;Description automatically generated"/>
                                <pic:cNvPicPr/>
                              </pic:nvPicPr>
                              <pic:blipFill>
                                <a:blip r:embed="rId14" cstate="print"/>
                                <a:stretch>
                                  <a:fillRect/>
                                </a:stretch>
                              </pic:blipFill>
                              <pic:spPr>
                                <a:xfrm>
                                  <a:off x="0" y="0"/>
                                  <a:ext cx="1503045" cy="848360"/>
                                </a:xfrm>
                                <a:prstGeom prst="rect">
                                  <a:avLst/>
                                </a:prstGeom>
                              </pic:spPr>
                            </pic:pic>
                          </a:graphicData>
                        </a:graphic>
                        <wp14:sizeRelH relativeFrom="margin">
                          <wp14:pctWidth>0</wp14:pctWidth>
                        </wp14:sizeRelH>
                        <wp14:sizeRelV relativeFrom="margin">
                          <wp14:pctHeight>0</wp14:pctHeight>
                        </wp14:sizeRelV>
                      </wp:anchor>
                    </w:drawing>
                  </w:r>
                </w:p>
              </w:tc>
              <w:tc>
                <w:tcPr>
                  <w:tcW w:w="3402" w:type="dxa"/>
                  <w:tcBorders>
                    <w:right w:val="single" w:color="auto" w:sz="4" w:space="0"/>
                  </w:tcBorders>
                </w:tcPr>
                <w:p w:rsidR="00D956D9" w:rsidP="00D956D9" w:rsidRDefault="00D956D9" w14:paraId="0FD49AF0" w14:textId="77777777">
                  <w:pPr>
                    <w:pStyle w:val="Textoindependiente"/>
                    <w:jc w:val="center"/>
                    <w:rPr>
                      <w:rFonts w:ascii="Arial"/>
                      <w:sz w:val="26"/>
                    </w:rPr>
                  </w:pPr>
                </w:p>
              </w:tc>
              <w:tc>
                <w:tcPr>
                  <w:tcW w:w="3544" w:type="dxa"/>
                  <w:tcBorders>
                    <w:top w:val="single" w:color="auto" w:sz="4" w:space="0"/>
                    <w:left w:val="single" w:color="auto" w:sz="4" w:space="0"/>
                    <w:bottom w:val="single" w:color="auto" w:sz="4" w:space="0"/>
                    <w:right w:val="single" w:color="auto" w:sz="4" w:space="0"/>
                  </w:tcBorders>
                </w:tcPr>
                <w:p w:rsidR="00D956D9" w:rsidP="00D956D9" w:rsidRDefault="00D956D9" w14:paraId="6A48A401" w14:textId="77777777">
                  <w:pPr>
                    <w:pStyle w:val="Textoindependiente"/>
                    <w:jc w:val="center"/>
                    <w:rPr>
                      <w:rFonts w:ascii="Arial"/>
                      <w:sz w:val="26"/>
                    </w:rPr>
                  </w:pPr>
                </w:p>
              </w:tc>
            </w:tr>
            <w:tr w:rsidR="00D956D9" w:rsidTr="001728C0" w14:paraId="6099DD42" w14:textId="77777777">
              <w:trPr>
                <w:trHeight w:val="102"/>
              </w:trPr>
              <w:tc>
                <w:tcPr>
                  <w:tcW w:w="7371" w:type="dxa"/>
                  <w:vMerge/>
                  <w:tcBorders>
                    <w:top w:val="single" w:color="auto" w:sz="4" w:space="0"/>
                  </w:tcBorders>
                </w:tcPr>
                <w:p w:rsidR="00D956D9" w:rsidP="00D956D9" w:rsidRDefault="00D956D9" w14:paraId="504B99A2" w14:textId="77777777">
                  <w:pPr>
                    <w:pStyle w:val="Textoindependiente"/>
                    <w:jc w:val="center"/>
                    <w:rPr>
                      <w:rFonts w:ascii="Arial"/>
                      <w:sz w:val="26"/>
                    </w:rPr>
                  </w:pPr>
                </w:p>
              </w:tc>
              <w:tc>
                <w:tcPr>
                  <w:tcW w:w="3402" w:type="dxa"/>
                </w:tcPr>
                <w:p w:rsidRPr="00DD0A7F" w:rsidR="00D956D9" w:rsidP="00D956D9" w:rsidRDefault="00D956D9" w14:paraId="7F51CEDD" w14:textId="77777777">
                  <w:pPr>
                    <w:jc w:val="right"/>
                    <w:rPr>
                      <w:rFonts w:ascii="Arial"/>
                      <w:spacing w:val="-2"/>
                      <w:sz w:val="18"/>
                      <w:szCs w:val="18"/>
                    </w:rPr>
                  </w:pPr>
                </w:p>
              </w:tc>
              <w:tc>
                <w:tcPr>
                  <w:tcW w:w="3544" w:type="dxa"/>
                  <w:tcBorders>
                    <w:top w:val="single" w:color="auto" w:sz="4" w:space="0"/>
                    <w:bottom w:val="single" w:color="auto" w:sz="4" w:space="0"/>
                  </w:tcBorders>
                </w:tcPr>
                <w:p w:rsidR="00D956D9" w:rsidP="00D956D9" w:rsidRDefault="00D956D9" w14:paraId="0079ED86" w14:textId="77777777">
                  <w:pPr>
                    <w:pStyle w:val="Textoindependiente"/>
                    <w:rPr>
                      <w:rFonts w:ascii="Arial"/>
                      <w:sz w:val="18"/>
                      <w:szCs w:val="16"/>
                    </w:rPr>
                  </w:pPr>
                </w:p>
              </w:tc>
            </w:tr>
            <w:tr w:rsidR="00D956D9" w:rsidTr="001728C0" w14:paraId="6FF5C26F" w14:textId="77777777">
              <w:trPr>
                <w:trHeight w:val="315"/>
              </w:trPr>
              <w:tc>
                <w:tcPr>
                  <w:tcW w:w="7371" w:type="dxa"/>
                  <w:vMerge/>
                  <w:tcBorders>
                    <w:top w:val="single" w:color="auto" w:sz="4" w:space="0"/>
                  </w:tcBorders>
                </w:tcPr>
                <w:p w:rsidR="00D956D9" w:rsidP="00D956D9" w:rsidRDefault="00D956D9" w14:paraId="09CA13EF" w14:textId="77777777">
                  <w:pPr>
                    <w:pStyle w:val="Textoindependiente"/>
                    <w:jc w:val="center"/>
                    <w:rPr>
                      <w:rFonts w:ascii="Arial"/>
                      <w:sz w:val="26"/>
                    </w:rPr>
                  </w:pPr>
                </w:p>
              </w:tc>
              <w:tc>
                <w:tcPr>
                  <w:tcW w:w="3402" w:type="dxa"/>
                  <w:tcBorders>
                    <w:right w:val="single" w:color="auto" w:sz="4" w:space="0"/>
                  </w:tcBorders>
                  <w:vAlign w:val="center"/>
                </w:tcPr>
                <w:p w:rsidRPr="00DD0A7F" w:rsidR="00D956D9" w:rsidP="00D956D9" w:rsidRDefault="00D956D9" w14:paraId="286B666E" w14:textId="77777777">
                  <w:pPr>
                    <w:jc w:val="right"/>
                    <w:rPr>
                      <w:rFonts w:ascii="Arial"/>
                      <w:spacing w:val="-2"/>
                      <w:sz w:val="18"/>
                      <w:szCs w:val="18"/>
                    </w:rPr>
                  </w:pPr>
                  <w:r w:rsidRPr="00DD0A7F">
                    <w:rPr>
                      <w:rFonts w:ascii="Arial"/>
                      <w:spacing w:val="-2"/>
                      <w:sz w:val="18"/>
                      <w:szCs w:val="18"/>
                    </w:rPr>
                    <w:t>Nombre</w:t>
                  </w:r>
                </w:p>
              </w:tc>
              <w:sdt>
                <w:sdtPr>
                  <w:rPr>
                    <w:rFonts w:ascii="Arial"/>
                    <w:sz w:val="18"/>
                    <w:szCs w:val="16"/>
                  </w:rPr>
                  <w:alias w:val="#Nav: /SUCOmipEnergyContracts/SUCOmipPowerEntry/CustomerManagerPE"/>
                  <w:tag w:val="#Nav: SUC_Omip_Contract_12MMC_AVA_v2/50172"/>
                  <w:id w:val="108394714"/>
                  <w:placeholder>
                    <w:docPart w:val="2EE92696EC4F4F7BBCFF01FB4013316B"/>
                  </w:placeholder>
                  <w:dataBinding w:prefixMappings="xmlns:ns0='urn:microsoft-dynamics-nav/reports/SUC_Omip_Contract_12MMC_AVA_v2/50172/'" w:xpath="/ns0:NavWordReportXmlPart[1]/ns0:SUCOmipEnergyContracts[1]/ns0:SUCOmipPowerEntry[1]/ns0:CustomerManagerPE[1]" w:storeItemID="{7FFBA0AE-3E15-4631-9D22-A62AB6EF281F}"/>
                  <w:text/>
                </w:sdtPr>
                <w:sdtContent>
                  <w:tc>
                    <w:tcPr>
                      <w:tcW w:w="3544" w:type="dxa"/>
                      <w:tcBorders>
                        <w:top w:val="single" w:color="auto" w:sz="4" w:space="0"/>
                        <w:left w:val="single" w:color="auto" w:sz="4" w:space="0"/>
                        <w:bottom w:val="single" w:color="auto" w:sz="4" w:space="0"/>
                        <w:right w:val="single" w:color="auto" w:sz="4" w:space="0"/>
                      </w:tcBorders>
                      <w:vAlign w:val="center"/>
                    </w:tcPr>
                    <w:p w:rsidRPr="00DD0A7F" w:rsidR="00D956D9" w:rsidP="00D956D9" w:rsidRDefault="00D956D9" w14:paraId="3B45630D" w14:textId="77777777">
                      <w:pPr>
                        <w:pStyle w:val="Textoindependiente"/>
                        <w:rPr>
                          <w:rFonts w:ascii="Arial"/>
                          <w:sz w:val="18"/>
                          <w:szCs w:val="16"/>
                        </w:rPr>
                      </w:pPr>
                      <w:r>
                        <w:rPr>
                          <w:rFonts w:ascii="Arial"/>
                          <w:sz w:val="18"/>
                          <w:szCs w:val="16"/>
                        </w:rPr>
                        <w:t>CustomerManagerPE</w:t>
                      </w:r>
                    </w:p>
                  </w:tc>
                </w:sdtContent>
              </w:sdt>
            </w:tr>
            <w:tr w:rsidR="00D956D9" w:rsidTr="001728C0" w14:paraId="2E81B2C4" w14:textId="77777777">
              <w:trPr>
                <w:trHeight w:val="286"/>
              </w:trPr>
              <w:tc>
                <w:tcPr>
                  <w:tcW w:w="7371" w:type="dxa"/>
                  <w:vMerge/>
                </w:tcPr>
                <w:p w:rsidR="00D956D9" w:rsidP="00D956D9" w:rsidRDefault="00D956D9" w14:paraId="42311EED" w14:textId="77777777">
                  <w:pPr>
                    <w:pStyle w:val="Textoindependiente"/>
                    <w:jc w:val="center"/>
                    <w:rPr>
                      <w:rFonts w:ascii="Arial"/>
                      <w:sz w:val="26"/>
                    </w:rPr>
                  </w:pPr>
                </w:p>
              </w:tc>
              <w:tc>
                <w:tcPr>
                  <w:tcW w:w="3402" w:type="dxa"/>
                  <w:tcBorders>
                    <w:right w:val="single" w:color="auto" w:sz="4" w:space="0"/>
                  </w:tcBorders>
                  <w:vAlign w:val="center"/>
                </w:tcPr>
                <w:p w:rsidRPr="00DD0A7F" w:rsidR="00D956D9" w:rsidP="00D956D9" w:rsidRDefault="00D956D9" w14:paraId="717C34A6" w14:textId="77777777">
                  <w:pPr>
                    <w:jc w:val="right"/>
                    <w:rPr>
                      <w:rFonts w:ascii="Arial"/>
                      <w:spacing w:val="-2"/>
                      <w:sz w:val="18"/>
                      <w:szCs w:val="18"/>
                    </w:rPr>
                  </w:pPr>
                  <w:r w:rsidRPr="00DD0A7F">
                    <w:rPr>
                      <w:rFonts w:ascii="Arial"/>
                      <w:spacing w:val="-2"/>
                      <w:sz w:val="18"/>
                      <w:szCs w:val="18"/>
                    </w:rPr>
                    <w:t>Cargo</w:t>
                  </w:r>
                </w:p>
              </w:tc>
              <w:sdt>
                <w:sdtPr>
                  <w:rPr>
                    <w:rFonts w:ascii="Arial"/>
                    <w:sz w:val="18"/>
                    <w:szCs w:val="16"/>
                  </w:rPr>
                  <w:alias w:val="#Nav: /SUCOmipEnergyContracts/SUCOmipPowerEntry/CustomerManagerPositionPE"/>
                  <w:tag w:val="#Nav: SUC_Omip_Contract_12MMC_AVA_v2/50172"/>
                  <w:id w:val="703834123"/>
                  <w:placeholder>
                    <w:docPart w:val="2EE92696EC4F4F7BBCFF01FB4013316B"/>
                  </w:placeholder>
                  <w:dataBinding w:prefixMappings="xmlns:ns0='urn:microsoft-dynamics-nav/reports/SUC_Omip_Contract_12MMC_AVA_v2/50172/'" w:xpath="/ns0:NavWordReportXmlPart[1]/ns0:SUCOmipEnergyContracts[1]/ns0:SUCOmipPowerEntry[1]/ns0:CustomerManagerPositionPE[1]" w:storeItemID="{7FFBA0AE-3E15-4631-9D22-A62AB6EF281F}"/>
                  <w:text/>
                </w:sdtPr>
                <w:sdtContent>
                  <w:tc>
                    <w:tcPr>
                      <w:tcW w:w="3544" w:type="dxa"/>
                      <w:tcBorders>
                        <w:top w:val="single" w:color="auto" w:sz="4" w:space="0"/>
                        <w:left w:val="single" w:color="auto" w:sz="4" w:space="0"/>
                        <w:bottom w:val="single" w:color="auto" w:sz="4" w:space="0"/>
                        <w:right w:val="single" w:color="auto" w:sz="4" w:space="0"/>
                      </w:tcBorders>
                      <w:vAlign w:val="center"/>
                    </w:tcPr>
                    <w:p w:rsidRPr="00DD0A7F" w:rsidR="00D956D9" w:rsidP="00D956D9" w:rsidRDefault="00D956D9" w14:paraId="44FCBA3E" w14:textId="77777777">
                      <w:pPr>
                        <w:pStyle w:val="Textoindependiente"/>
                        <w:rPr>
                          <w:rFonts w:ascii="Arial"/>
                          <w:sz w:val="18"/>
                          <w:szCs w:val="16"/>
                        </w:rPr>
                      </w:pPr>
                      <w:r>
                        <w:rPr>
                          <w:rFonts w:ascii="Arial"/>
                          <w:sz w:val="18"/>
                          <w:szCs w:val="16"/>
                        </w:rPr>
                        <w:t>CustomerManagerPositionPE</w:t>
                      </w:r>
                    </w:p>
                  </w:tc>
                </w:sdtContent>
              </w:sdt>
            </w:tr>
            <w:tr w:rsidR="00D956D9" w:rsidTr="001728C0" w14:paraId="3C9139EA" w14:textId="77777777">
              <w:trPr>
                <w:trHeight w:val="286"/>
              </w:trPr>
              <w:tc>
                <w:tcPr>
                  <w:tcW w:w="7371" w:type="dxa"/>
                </w:tcPr>
                <w:p w:rsidR="00D956D9" w:rsidP="00D956D9" w:rsidRDefault="00D956D9" w14:paraId="40B3E5AA" w14:textId="77777777">
                  <w:pPr>
                    <w:pStyle w:val="Textoindependiente"/>
                    <w:jc w:val="center"/>
                    <w:rPr>
                      <w:rFonts w:ascii="Arial"/>
                      <w:sz w:val="26"/>
                    </w:rPr>
                  </w:pPr>
                </w:p>
              </w:tc>
              <w:tc>
                <w:tcPr>
                  <w:tcW w:w="3402" w:type="dxa"/>
                </w:tcPr>
                <w:p w:rsidRPr="00DD0A7F" w:rsidR="00D956D9" w:rsidP="00D956D9" w:rsidRDefault="00D956D9" w14:paraId="507E8A24" w14:textId="77777777">
                  <w:pPr>
                    <w:jc w:val="right"/>
                    <w:rPr>
                      <w:rFonts w:ascii="Arial"/>
                      <w:spacing w:val="-2"/>
                      <w:sz w:val="18"/>
                      <w:szCs w:val="18"/>
                    </w:rPr>
                  </w:pPr>
                </w:p>
              </w:tc>
              <w:tc>
                <w:tcPr>
                  <w:tcW w:w="3544" w:type="dxa"/>
                  <w:tcBorders>
                    <w:top w:val="single" w:color="auto" w:sz="4" w:space="0"/>
                  </w:tcBorders>
                </w:tcPr>
                <w:p w:rsidRPr="00DD0A7F" w:rsidR="00D956D9" w:rsidP="00D956D9" w:rsidRDefault="00D956D9" w14:paraId="218669B0" w14:textId="77777777">
                  <w:pPr>
                    <w:pStyle w:val="Textoindependiente"/>
                    <w:rPr>
                      <w:rFonts w:ascii="Arial"/>
                      <w:sz w:val="18"/>
                      <w:szCs w:val="16"/>
                    </w:rPr>
                  </w:pPr>
                </w:p>
              </w:tc>
            </w:tr>
            <w:tr w:rsidR="00D956D9" w:rsidTr="001728C0" w14:paraId="61165FE9" w14:textId="77777777">
              <w:trPr>
                <w:trHeight w:val="286"/>
              </w:trPr>
              <w:tc>
                <w:tcPr>
                  <w:tcW w:w="14317" w:type="dxa"/>
                  <w:gridSpan w:val="3"/>
                </w:tcPr>
                <w:p w:rsidRPr="00DD0A7F" w:rsidR="00D956D9" w:rsidP="00D956D9" w:rsidRDefault="00D956D9" w14:paraId="2A678998"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SUCOmipPowerEntry/DateCreatedPE"/>
                      <w:tag w:val="#Nav: SUC_Omip_Contract_12MMC_AVA_v2/50172"/>
                      <w:id w:val="495231070"/>
                      <w:placeholder>
                        <w:docPart w:val="2EE92696EC4F4F7BBCFF01FB4013316B"/>
                      </w:placeholder>
                      <w:dataBinding w:prefixMappings="xmlns:ns0='urn:microsoft-dynamics-nav/reports/SUC_Omip_Contract_12MMC_AVA_v2/50172/'" w:xpath="/ns0:NavWordReportXmlPart[1]/ns0:SUCOmipEnergyContracts[1]/ns0:SUCOmipPowerEntry[1]/ns0:DateCreatedPE[1]" w:storeItemID="{7FFBA0AE-3E15-4631-9D22-A62AB6EF281F}"/>
                      <w:text/>
                    </w:sdtPr>
                    <w:sdtContent>
                      <w:r>
                        <w:rPr>
                          <w:rFonts w:ascii="Arial" w:hAnsi="Arial" w:cs="Arial"/>
                          <w:sz w:val="18"/>
                          <w:szCs w:val="18"/>
                        </w:rPr>
                        <w:t>DateCreatedPE</w:t>
                      </w:r>
                    </w:sdtContent>
                  </w:sdt>
                </w:p>
              </w:tc>
            </w:tr>
            <w:tr w:rsidR="00D956D9" w:rsidTr="001728C0" w14:paraId="7F444143" w14:textId="77777777">
              <w:trPr>
                <w:trHeight w:val="286"/>
              </w:trPr>
              <w:tc>
                <w:tcPr>
                  <w:tcW w:w="14317" w:type="dxa"/>
                  <w:gridSpan w:val="3"/>
                </w:tcPr>
                <w:p w:rsidR="00D956D9" w:rsidP="00D956D9" w:rsidRDefault="00D956D9" w14:paraId="326A69BA" w14:textId="77777777">
                  <w:pPr>
                    <w:spacing w:before="16"/>
                    <w:ind w:left="20"/>
                    <w:jc w:val="center"/>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2">
                    <w:r>
                      <w:rPr>
                        <w:rFonts w:ascii="Arial" w:hAnsi="Arial"/>
                        <w:spacing w:val="-2"/>
                        <w:sz w:val="12"/>
                      </w:rPr>
                      <w:t>info@nabaliaenergia.com</w:t>
                    </w:r>
                  </w:hyperlink>
                </w:p>
                <w:p w:rsidRPr="00EC2B02" w:rsidR="00D956D9" w:rsidP="00D956D9" w:rsidRDefault="00D956D9" w14:paraId="3766D69E" w14:textId="77777777">
                  <w:pPr>
                    <w:rPr>
                      <w:rFonts w:ascii="Arial" w:hAnsi="Arial" w:cs="Arial"/>
                      <w:sz w:val="18"/>
                      <w:szCs w:val="18"/>
                    </w:rPr>
                  </w:pPr>
                </w:p>
              </w:tc>
            </w:tr>
          </w:tbl>
          <w:p w:rsidRPr="007118B4" w:rsidR="00D956D9" w:rsidP="00D956D9" w:rsidRDefault="00D956D9" w14:paraId="7888ADAF" w14:textId="77777777"/>
          <w:p w:rsidRPr="007118B4" w:rsidR="00D956D9" w:rsidP="00D956D9" w:rsidRDefault="00D956D9" w14:paraId="2E7C06A4" w14:textId="77777777">
            <w:pPr>
              <w:tabs>
                <w:tab w:val="left" w:pos="4861"/>
              </w:tabs>
            </w:pPr>
          </w:p>
          <w:p w:rsidRPr="00D956D9" w:rsidR="00284D76" w:rsidP="009B64E1" w:rsidRDefault="00284D76" w14:paraId="7343E7F0" w14:textId="671782FD">
            <w:pPr>
              <w:tabs>
                <w:tab w:val="left" w:pos="4861"/>
              </w:tabs>
            </w:pPr>
          </w:p>
        </w:tc>
      </w:tr>
    </w:tbl>
    <w:p w:rsidR="00D956D9" w:rsidP="00284D76" w:rsidRDefault="00D956D9" w14:paraId="6006A737" w14:textId="77777777">
      <w:pPr>
        <w:spacing w:line="202" w:lineRule="exact"/>
        <w:jc w:val="center"/>
        <w:rPr>
          <w:rFonts w:ascii="Arial" w:hAnsi="Arial"/>
          <w:sz w:val="18"/>
        </w:rPr>
        <w:sectPr w:rsidR="00D956D9" w:rsidSect="00D956D9">
          <w:pgSz w:w="16840" w:h="11900" w:orient="landscape"/>
          <w:pgMar w:top="238" w:right="403" w:bottom="238" w:left="278" w:header="0" w:footer="0" w:gutter="0"/>
          <w:cols w:space="720"/>
          <w:docGrid w:linePitch="299"/>
        </w:sectPr>
      </w:pPr>
    </w:p>
    <w:p w:rsidR="00607262" w:rsidP="00A94988" w:rsidRDefault="00607262" w14:paraId="4A6106E5" w14:textId="77777777">
      <w:pPr>
        <w:rPr>
          <w:rFonts w:ascii="Aptos" w:hAnsi="Aptos"/>
        </w:rPr>
      </w:pPr>
    </w:p>
    <w:p w:rsidR="00A94988" w:rsidP="00A94988" w:rsidRDefault="00A94988" w14:paraId="092F61C1" w14:textId="305BBCA6">
      <w:pPr>
        <w:rPr>
          <w:rFonts w:ascii="Aptos" w:hAnsi="Aptos"/>
        </w:rPr>
      </w:pPr>
      <w:r>
        <w:rPr>
          <w:rFonts w:ascii="Aptos" w:hAnsi="Aptos"/>
        </w:rPr>
        <w:t xml:space="preserve">Nº contrato:   </w:t>
      </w:r>
      <w:sdt>
        <w:sdtPr>
          <w:rPr>
            <w:rFonts w:ascii="Aptos" w:hAnsi="Aptos"/>
          </w:rPr>
          <w:alias w:val="#Nav: /SUCOmipEnergyContracts/SUCOmipEnergyContracts_No_"/>
          <w:tag w:val="#Nav: SUC_Omip_Contract_12MMC_AVA_v2/50172"/>
          <w:id w:val="-431974445"/>
          <w:placeholder>
            <w:docPart w:val="EB507D0FCA9F4947A0559FBBFBF7207A"/>
          </w:placeholder>
          <w:dataBinding w:prefixMappings="xmlns:ns0='urn:microsoft-dynamics-nav/reports/SUC_Omip_Contract_12MMC_AVA_v2/50172/'" w:xpath="/ns0:NavWordReportXmlPart[1]/ns0:SUCOmipEnergyContracts[1]/ns0:SUCOmipEnergyContracts_No_[1]" w:storeItemID="{7FFBA0AE-3E15-4631-9D22-A62AB6EF281F}"/>
          <w:text/>
        </w:sdtPr>
        <w:sdtContent>
          <w:r>
            <w:rPr>
              <w:rFonts w:ascii="Aptos" w:hAnsi="Aptos"/>
            </w:rPr>
            <w:t>SUCOmipEnergyContracts_No_</w:t>
          </w:r>
        </w:sdtContent>
      </w:sdt>
    </w:p>
    <w:p w:rsidR="00A94988" w:rsidP="00A94988" w:rsidRDefault="00A94988" w14:paraId="79C5D432" w14:textId="77777777">
      <w:pPr>
        <w:rPr>
          <w:rFonts w:ascii="Aptos" w:hAnsi="Aptos"/>
        </w:rPr>
      </w:pPr>
    </w:p>
    <w:p w:rsidR="00A94988" w:rsidP="00A94988" w:rsidRDefault="00A94988" w14:paraId="356A6D03" w14:textId="77777777">
      <w:pPr>
        <w:rPr>
          <w:rFonts w:ascii="Aptos" w:hAnsi="Aptos"/>
        </w:rPr>
      </w:pPr>
    </w:p>
    <w:p w:rsidR="00A94988" w:rsidP="00A94988" w:rsidRDefault="00A94988" w14:paraId="4EE4E6D4" w14:textId="77777777">
      <w:pPr>
        <w:jc w:val="center"/>
        <w:rPr>
          <w:rFonts w:ascii="Aptos" w:hAnsi="Aptos"/>
          <w:b/>
          <w:bCs/>
        </w:rPr>
      </w:pPr>
      <w:r w:rsidRPr="00A47B15">
        <w:rPr>
          <w:rFonts w:ascii="Aptos" w:hAnsi="Aptos"/>
          <w:b/>
          <w:bCs/>
        </w:rPr>
        <w:t>ADENDA A LAS CONDICIONES GENERALES INTEGRANTES DE CONTRATO DE SUMINISTRO DE ENERGÍA ELÉCTRICA</w:t>
      </w:r>
    </w:p>
    <w:p w:rsidR="00A94988" w:rsidP="00A94988" w:rsidRDefault="00A94988" w14:paraId="3E782B95" w14:textId="77777777">
      <w:pPr>
        <w:rPr>
          <w:rFonts w:ascii="Aptos" w:hAnsi="Aptos"/>
        </w:rPr>
      </w:pPr>
    </w:p>
    <w:p w:rsidR="00A94988" w:rsidP="00A94988" w:rsidRDefault="00A94988" w14:paraId="232CC16E" w14:textId="77777777">
      <w:pPr>
        <w:rPr>
          <w:rFonts w:ascii="Aptos" w:hAnsi="Aptos"/>
        </w:rPr>
      </w:pPr>
      <w:r>
        <w:rPr>
          <w:rFonts w:ascii="Aptos" w:hAnsi="Aptos"/>
        </w:rPr>
        <w:t xml:space="preserve">En Barcelona, a </w:t>
      </w:r>
      <w:sdt>
        <w:sdtPr>
          <w:rPr>
            <w:rFonts w:ascii="Aptos" w:hAnsi="Aptos"/>
          </w:rPr>
          <w:alias w:val="#Nav: /SUCOmipEnergyContracts/Date_Created"/>
          <w:tag w:val="#Nav: SUC_Omip_Contract_12MMC_AVA_v2/50172"/>
          <w:id w:val="-24411228"/>
          <w:placeholder>
            <w:docPart w:val="EB507D0FCA9F4947A0559FBBFBF7207A"/>
          </w:placeholder>
          <w:dataBinding w:prefixMappings="xmlns:ns0='urn:microsoft-dynamics-nav/reports/SUC_Omip_Contract_12MMC_AVA_v2/50172/'" w:xpath="/ns0:NavWordReportXmlPart[1]/ns0:SUCOmipEnergyContracts[1]/ns0:Date_Created[1]" w:storeItemID="{7FFBA0AE-3E15-4631-9D22-A62AB6EF281F}"/>
          <w:text/>
        </w:sdtPr>
        <w:sdtContent>
          <w:r>
            <w:rPr>
              <w:rFonts w:ascii="Aptos" w:hAnsi="Aptos"/>
            </w:rPr>
            <w:t>Date_Created</w:t>
          </w:r>
        </w:sdtContent>
      </w:sdt>
    </w:p>
    <w:p w:rsidR="00A94988" w:rsidP="00A94988" w:rsidRDefault="00A94988" w14:paraId="07056BB0" w14:textId="77777777">
      <w:pPr>
        <w:jc w:val="center"/>
        <w:rPr>
          <w:rFonts w:ascii="Aptos" w:hAnsi="Aptos"/>
          <w:b/>
          <w:bCs/>
        </w:rPr>
      </w:pPr>
    </w:p>
    <w:p w:rsidR="00A94988" w:rsidP="00A94988" w:rsidRDefault="00A94988" w14:paraId="7600E06D" w14:textId="77777777">
      <w:pPr>
        <w:jc w:val="center"/>
        <w:rPr>
          <w:rFonts w:ascii="Aptos" w:hAnsi="Aptos"/>
          <w:b/>
          <w:bCs/>
        </w:rPr>
      </w:pPr>
      <w:r>
        <w:rPr>
          <w:rFonts w:ascii="Aptos" w:hAnsi="Aptos"/>
          <w:b/>
          <w:bCs/>
        </w:rPr>
        <w:t>INTERVIENEN</w:t>
      </w:r>
    </w:p>
    <w:p w:rsidR="00A94988" w:rsidP="00A94988" w:rsidRDefault="00A94988" w14:paraId="1AAEBD38" w14:textId="77777777">
      <w:pPr>
        <w:jc w:val="center"/>
        <w:rPr>
          <w:rFonts w:ascii="Aptos" w:hAnsi="Aptos"/>
          <w:b/>
          <w:bCs/>
        </w:rPr>
      </w:pPr>
    </w:p>
    <w:p w:rsidR="00A94988" w:rsidP="00A94988" w:rsidRDefault="00A94988" w14:paraId="3C9DDE7E" w14:textId="77777777">
      <w:pPr>
        <w:jc w:val="center"/>
        <w:rPr>
          <w:rFonts w:ascii="Aptos" w:hAnsi="Aptos"/>
        </w:rPr>
      </w:pPr>
    </w:p>
    <w:p w:rsidR="00A94988" w:rsidP="00A94988" w:rsidRDefault="00A94988" w14:paraId="0F6D56C0" w14:textId="290E3303">
      <w:pPr>
        <w:jc w:val="both"/>
        <w:rPr>
          <w:rFonts w:ascii="Aptos" w:hAnsi="Aptos"/>
        </w:rPr>
      </w:pPr>
      <w:r w:rsidRPr="00A47B15">
        <w:rPr>
          <w:rFonts w:ascii="Aptos" w:hAnsi="Aptos"/>
        </w:rPr>
        <w:t xml:space="preserve">DE UNA PARTE, AVANZA ENERGÍA, marca comercial de </w:t>
      </w:r>
      <w:r w:rsidRPr="00E8071E" w:rsidR="00E8071E">
        <w:rPr>
          <w:rFonts w:ascii="Aptos" w:hAnsi="Aptos"/>
        </w:rPr>
        <w:t>NABALIA ENERGÍA</w:t>
      </w:r>
      <w:r w:rsidRPr="00A47B15">
        <w:rPr>
          <w:rFonts w:ascii="Aptos" w:hAnsi="Aptos"/>
        </w:rPr>
        <w:t xml:space="preserve"> 2000, S.A. (en adelante, “AVANZA ENERGÍA”) con CIF B13685060 y domicilio social en Crta. Sanlucar 8, Loca A. 11500 El Puerto de Santa María (Cádiz)  </w:t>
      </w:r>
    </w:p>
    <w:p w:rsidR="00A94988" w:rsidP="00A94988" w:rsidRDefault="00A94988" w14:paraId="70A5C875" w14:textId="77777777">
      <w:pPr>
        <w:jc w:val="both"/>
        <w:rPr>
          <w:rFonts w:ascii="Aptos" w:hAnsi="Aptos"/>
        </w:rPr>
      </w:pPr>
    </w:p>
    <w:p w:rsidR="00A94988" w:rsidP="00A94988" w:rsidRDefault="00A94988" w14:paraId="23082000" w14:textId="77777777">
      <w:pPr>
        <w:jc w:val="both"/>
        <w:rPr>
          <w:rFonts w:ascii="Aptos" w:hAnsi="Aptos"/>
        </w:rPr>
      </w:pPr>
      <w:r>
        <w:rPr>
          <w:rFonts w:ascii="Aptos" w:hAnsi="Aptos"/>
        </w:rPr>
        <w:t xml:space="preserve">DE OTRA PARTE, </w:t>
      </w:r>
      <w:sdt>
        <w:sdtPr>
          <w:rPr>
            <w:rFonts w:ascii="Aptos" w:hAnsi="Aptos"/>
          </w:rPr>
          <w:alias w:val="#Nav: /SUCOmipEnergyContracts/Ship_to_Name"/>
          <w:tag w:val="#Nav: SUC_Omip_Contract_12MMC_AVA_v2/50172"/>
          <w:id w:val="-1750642435"/>
          <w:placeholder>
            <w:docPart w:val="EB507D0FCA9F4947A0559FBBFBF7207A"/>
          </w:placeholder>
          <w:dataBinding w:prefixMappings="xmlns:ns0='urn:microsoft-dynamics-nav/reports/SUC_Omip_Contract_12MMC_AVA_v2/50172/'" w:xpath="/ns0:NavWordReportXmlPart[1]/ns0:SUCOmipEnergyContracts[1]/ns0:Ship_to_Name[1]" w:storeItemID="{7FFBA0AE-3E15-4631-9D22-A62AB6EF281F}"/>
          <w:text/>
        </w:sdtPr>
        <w:sdtContent>
          <w:r>
            <w:rPr>
              <w:rFonts w:ascii="Aptos" w:hAnsi="Aptos"/>
            </w:rPr>
            <w:t>Ship_to_Name</w:t>
          </w:r>
        </w:sdtContent>
      </w:sdt>
      <w:r>
        <w:rPr>
          <w:rFonts w:ascii="Aptos" w:hAnsi="Aptos"/>
        </w:rPr>
        <w:t xml:space="preserve"> (en adelante, el “CLIENTE”) con </w:t>
      </w:r>
      <w:sdt>
        <w:sdtPr>
          <w:rPr>
            <w:rFonts w:ascii="Aptos" w:hAnsi="Aptos"/>
          </w:rPr>
          <w:alias w:val="#Nav: /SUCOmipEnergyContracts/CustomerVATRegistrationType"/>
          <w:tag w:val="#Nav: SUC_Omip_Contract_12MMC_AVA_v2/50172"/>
          <w:id w:val="-2002808690"/>
          <w:placeholder>
            <w:docPart w:val="EB507D0FCA9F4947A0559FBBFBF7207A"/>
          </w:placeholder>
          <w:dataBinding w:prefixMappings="xmlns:ns0='urn:microsoft-dynamics-nav/reports/SUC_Omip_Contract_12MMC_AVA_v2/50172/'" w:xpath="/ns0:NavWordReportXmlPart[1]/ns0:SUCOmipEnergyContracts[1]/ns0:CustomerVATRegistrationType[1]" w:storeItemID="{7FFBA0AE-3E15-4631-9D22-A62AB6EF281F}"/>
          <w:text/>
        </w:sdtPr>
        <w:sdtContent>
          <w:r>
            <w:rPr>
              <w:rFonts w:ascii="Aptos" w:hAnsi="Aptos"/>
            </w:rPr>
            <w:t>CustomerVATRegistrationType</w:t>
          </w:r>
        </w:sdtContent>
      </w:sdt>
      <w:r>
        <w:rPr>
          <w:rFonts w:ascii="Aptos" w:hAnsi="Aptos"/>
        </w:rPr>
        <w:t xml:space="preserve"> </w:t>
      </w:r>
      <w:sdt>
        <w:sdtPr>
          <w:rPr>
            <w:rFonts w:ascii="Aptos" w:hAnsi="Aptos"/>
          </w:rPr>
          <w:alias w:val="#Nav: /SUCOmipEnergyContracts/CustomerVatRegNo"/>
          <w:tag w:val="#Nav: SUC_Omip_Contract_12MMC_AVA_v2/50172"/>
          <w:id w:val="-1935122446"/>
          <w:placeholder>
            <w:docPart w:val="EB507D0FCA9F4947A0559FBBFBF7207A"/>
          </w:placeholder>
          <w:dataBinding w:prefixMappings="xmlns:ns0='urn:microsoft-dynamics-nav/reports/SUC_Omip_Contract_12MMC_AVA_v2/50172/'" w:xpath="/ns0:NavWordReportXmlPart[1]/ns0:SUCOmipEnergyContracts[1]/ns0:CustomerVatRegNo[1]" w:storeItemID="{7FFBA0AE-3E15-4631-9D22-A62AB6EF281F}"/>
          <w:text/>
        </w:sdtPr>
        <w:sdtContent>
          <w:r>
            <w:rPr>
              <w:rFonts w:ascii="Aptos" w:hAnsi="Aptos"/>
            </w:rPr>
            <w:t>CustomerVatRegNo</w:t>
          </w:r>
        </w:sdtContent>
      </w:sdt>
      <w:r>
        <w:rPr>
          <w:rFonts w:ascii="Aptos" w:hAnsi="Aptos"/>
        </w:rPr>
        <w:t xml:space="preserve"> y domicilio en  </w:t>
      </w:r>
      <w:sdt>
        <w:sdtPr>
          <w:rPr>
            <w:rFonts w:ascii="Aptos" w:hAnsi="Aptos"/>
          </w:rPr>
          <w:alias w:val="#Nav: /SUCOmipEnergyContracts/CustomerAddress"/>
          <w:tag w:val="#Nav: SUC_Omip_Contract_12MMC_AVA_v2/50172"/>
          <w:id w:val="1493064261"/>
          <w:placeholder>
            <w:docPart w:val="EB507D0FCA9F4947A0559FBBFBF7207A"/>
          </w:placeholder>
          <w:dataBinding w:prefixMappings="xmlns:ns0='urn:microsoft-dynamics-nav/reports/SUC_Omip_Contract_12MMC_AVA_v2/50172/'" w:xpath="/ns0:NavWordReportXmlPart[1]/ns0:SUCOmipEnergyContracts[1]/ns0:CustomerAddress[1]" w:storeItemID="{7FFBA0AE-3E15-4631-9D22-A62AB6EF281F}"/>
          <w:text/>
        </w:sdtPr>
        <w:sdtContent>
          <w:r>
            <w:rPr>
              <w:rFonts w:ascii="Aptos" w:hAnsi="Aptos"/>
            </w:rPr>
            <w:t>CustomerAddress</w:t>
          </w:r>
        </w:sdtContent>
      </w:sdt>
      <w:r>
        <w:rPr>
          <w:rFonts w:ascii="Aptos" w:hAnsi="Aptos"/>
        </w:rPr>
        <w:t xml:space="preserve">, </w:t>
      </w:r>
      <w:sdt>
        <w:sdtPr>
          <w:rPr>
            <w:rFonts w:ascii="Aptos" w:hAnsi="Aptos"/>
          </w:rPr>
          <w:alias w:val="#Nav: /SUCOmipEnergyContracts/Customer_City"/>
          <w:tag w:val="#Nav: SUC_Omip_Contract_12MMC_AVA_v2/50172"/>
          <w:id w:val="1325087416"/>
          <w:placeholder>
            <w:docPart w:val="EB507D0FCA9F4947A0559FBBFBF7207A"/>
          </w:placeholder>
          <w:dataBinding w:prefixMappings="xmlns:ns0='urn:microsoft-dynamics-nav/reports/SUC_Omip_Contract_12MMC_AVA_v2/50172/'" w:xpath="/ns0:NavWordReportXmlPart[1]/ns0:SUCOmipEnergyContracts[1]/ns0:Customer_City[1]" w:storeItemID="{7FFBA0AE-3E15-4631-9D22-A62AB6EF281F}"/>
          <w:text/>
        </w:sdtPr>
        <w:sdtContent>
          <w:r>
            <w:rPr>
              <w:rFonts w:ascii="Aptos" w:hAnsi="Aptos"/>
            </w:rPr>
            <w:t>Customer_City</w:t>
          </w:r>
        </w:sdtContent>
      </w:sdt>
      <w:r>
        <w:rPr>
          <w:rFonts w:ascii="Aptos" w:hAnsi="Aptos"/>
        </w:rPr>
        <w:t xml:space="preserve">,  C.P. </w:t>
      </w:r>
      <w:sdt>
        <w:sdtPr>
          <w:rPr>
            <w:rFonts w:ascii="Aptos" w:hAnsi="Aptos"/>
          </w:rPr>
          <w:alias w:val="#Nav: /SUCOmipEnergyContracts/CustomerPostCode"/>
          <w:tag w:val="#Nav: SUC_Omip_Contract_12MMC_AVA_v2/50172"/>
          <w:id w:val="1713765922"/>
          <w:placeholder>
            <w:docPart w:val="EB507D0FCA9F4947A0559FBBFBF7207A"/>
          </w:placeholder>
          <w:dataBinding w:prefixMappings="xmlns:ns0='urn:microsoft-dynamics-nav/reports/SUC_Omip_Contract_12MMC_AVA_v2/50172/'" w:xpath="/ns0:NavWordReportXmlPart[1]/ns0:SUCOmipEnergyContracts[1]/ns0:CustomerPostCode[1]" w:storeItemID="{7FFBA0AE-3E15-4631-9D22-A62AB6EF281F}"/>
          <w:text/>
        </w:sdtPr>
        <w:sdtContent>
          <w:r>
            <w:rPr>
              <w:rFonts w:ascii="Aptos" w:hAnsi="Aptos"/>
            </w:rPr>
            <w:t>CustomerPostCode</w:t>
          </w:r>
        </w:sdtContent>
      </w:sdt>
      <w:r>
        <w:rPr>
          <w:rFonts w:ascii="Aptos" w:hAnsi="Aptos"/>
        </w:rPr>
        <w:t xml:space="preserve">, Provincia </w:t>
      </w:r>
      <w:sdt>
        <w:sdtPr>
          <w:rPr>
            <w:rFonts w:ascii="Aptos" w:hAnsi="Aptos"/>
          </w:rPr>
          <w:alias w:val="#Nav: /SUCOmipEnergyContracts/Customer_County"/>
          <w:tag w:val="#Nav: SUC_Omip_Contract_12MMC_AVA_v2/50172"/>
          <w:id w:val="1052959827"/>
          <w:placeholder>
            <w:docPart w:val="EB507D0FCA9F4947A0559FBBFBF7207A"/>
          </w:placeholder>
          <w:dataBinding w:prefixMappings="xmlns:ns0='urn:microsoft-dynamics-nav/reports/SUC_Omip_Contract_12MMC_AVA_v2/50172/'" w:xpath="/ns0:NavWordReportXmlPart[1]/ns0:SUCOmipEnergyContracts[1]/ns0:Customer_County[1]" w:storeItemID="{7FFBA0AE-3E15-4631-9D22-A62AB6EF281F}"/>
          <w:text/>
        </w:sdtPr>
        <w:sdtContent>
          <w:r>
            <w:rPr>
              <w:rFonts w:ascii="Aptos" w:hAnsi="Aptos"/>
            </w:rPr>
            <w:t>Customer_County</w:t>
          </w:r>
        </w:sdtContent>
      </w:sdt>
      <w:r>
        <w:rPr>
          <w:rFonts w:ascii="Aptos" w:hAnsi="Aptos"/>
        </w:rPr>
        <w:t xml:space="preserve">. </w:t>
      </w:r>
      <w:sdt>
        <w:sdtPr>
          <w:rPr>
            <w:rFonts w:ascii="Aptos" w:hAnsi="Aptos"/>
          </w:rPr>
          <w:alias w:val="#Nav: /SUCOmipEnergyContracts/Paragraph1"/>
          <w:tag w:val="#Nav: SUC_Omip_Contract_12MMC_AVA_v2/50172"/>
          <w:id w:val="271140531"/>
          <w:placeholder>
            <w:docPart w:val="EB507D0FCA9F4947A0559FBBFBF7207A"/>
          </w:placeholder>
          <w:dataBinding w:prefixMappings="xmlns:ns0='urn:microsoft-dynamics-nav/reports/SUC_Omip_Contract_12MMC_AVA_v2/50172/'" w:xpath="/ns0:NavWordReportXmlPart[1]/ns0:SUCOmipEnergyContracts[1]/ns0:Paragraph1[1]" w:storeItemID="{7FFBA0AE-3E15-4631-9D22-A62AB6EF281F}"/>
          <w:text/>
        </w:sdtPr>
        <w:sdtContent>
          <w:r>
            <w:rPr>
              <w:rFonts w:ascii="Aptos" w:hAnsi="Aptos"/>
            </w:rPr>
            <w:t>Paragraph1</w:t>
          </w:r>
        </w:sdtContent>
      </w:sdt>
    </w:p>
    <w:p w:rsidR="00A94988" w:rsidP="00A94988" w:rsidRDefault="00A94988" w14:paraId="09C05E45" w14:textId="77777777">
      <w:pPr>
        <w:jc w:val="both"/>
        <w:rPr>
          <w:rFonts w:ascii="Aptos" w:hAnsi="Aptos"/>
        </w:rPr>
      </w:pPr>
    </w:p>
    <w:p w:rsidR="00A94988" w:rsidP="00A94988" w:rsidRDefault="00A94988" w14:paraId="33ED2E5F" w14:textId="77777777">
      <w:pPr>
        <w:jc w:val="both"/>
        <w:rPr>
          <w:rFonts w:ascii="Aptos" w:hAnsi="Aptos"/>
        </w:rPr>
      </w:pPr>
      <w:r>
        <w:rPr>
          <w:rFonts w:ascii="Aptos" w:hAnsi="Aptos"/>
        </w:rPr>
        <w:t xml:space="preserve">El CLIENTE y </w:t>
      </w:r>
      <w:r w:rsidRPr="00A47B15">
        <w:rPr>
          <w:rFonts w:ascii="Aptos" w:hAnsi="Aptos"/>
        </w:rPr>
        <w:t xml:space="preserve">AVANZA ENERGÍA </w:t>
      </w:r>
      <w:r>
        <w:rPr>
          <w:rFonts w:ascii="Aptos" w:hAnsi="Aptos"/>
        </w:rPr>
        <w:t xml:space="preserve">suscriben la presente Adenda en relación con las condiciones aplicables al largo del plazo del Contrato (la “Condición especial”) acordada con el Cliente, conforme a las siguientes,       </w:t>
      </w:r>
    </w:p>
    <w:p w:rsidR="00A94988" w:rsidP="00A94988" w:rsidRDefault="00A94988" w14:paraId="2D18B9EB" w14:textId="77777777">
      <w:pPr>
        <w:jc w:val="both"/>
        <w:rPr>
          <w:rFonts w:ascii="Aptos" w:hAnsi="Aptos"/>
        </w:rPr>
      </w:pPr>
    </w:p>
    <w:p w:rsidR="00A94988" w:rsidP="00A94988" w:rsidRDefault="00A94988" w14:paraId="28A14A2F" w14:textId="77777777">
      <w:pPr>
        <w:jc w:val="center"/>
        <w:rPr>
          <w:rFonts w:ascii="Aptos" w:hAnsi="Aptos"/>
          <w:b/>
          <w:bCs/>
        </w:rPr>
      </w:pPr>
      <w:r>
        <w:rPr>
          <w:rFonts w:ascii="Aptos" w:hAnsi="Aptos"/>
          <w:b/>
          <w:bCs/>
        </w:rPr>
        <w:t>CLÁUSULAS</w:t>
      </w:r>
    </w:p>
    <w:p w:rsidR="00A94988" w:rsidP="00A94988" w:rsidRDefault="00A94988" w14:paraId="4EA7B06F" w14:textId="77777777">
      <w:pPr>
        <w:jc w:val="center"/>
        <w:rPr>
          <w:rFonts w:ascii="Aptos" w:hAnsi="Aptos"/>
          <w:b/>
          <w:bCs/>
        </w:rPr>
      </w:pPr>
    </w:p>
    <w:p w:rsidR="00A94988" w:rsidP="00A94988" w:rsidRDefault="00A94988" w14:paraId="1228777B" w14:textId="77777777">
      <w:pPr>
        <w:jc w:val="center"/>
        <w:rPr>
          <w:rFonts w:ascii="Aptos" w:hAnsi="Aptos"/>
          <w:b/>
          <w:bCs/>
        </w:rPr>
      </w:pPr>
    </w:p>
    <w:p w:rsidR="00A94988" w:rsidP="00A94988" w:rsidRDefault="00A94988" w14:paraId="357C6567" w14:textId="77777777">
      <w:pPr>
        <w:jc w:val="both"/>
        <w:rPr>
          <w:rFonts w:ascii="Aptos" w:hAnsi="Aptos"/>
          <w:b/>
          <w:bCs/>
        </w:rPr>
      </w:pPr>
      <w:r>
        <w:rPr>
          <w:rFonts w:ascii="Aptos" w:hAnsi="Aptos"/>
          <w:b/>
          <w:bCs/>
        </w:rPr>
        <w:t>PRIMERA. – CONDICION ESPECIAL. DEL VOLUMEN DE LA ENERGIA Y LA DURACION DEL CONTRATO.</w:t>
      </w:r>
    </w:p>
    <w:p w:rsidR="00A94988" w:rsidP="00A94988" w:rsidRDefault="00A94988" w14:paraId="004AF158" w14:textId="77777777">
      <w:pPr>
        <w:jc w:val="both"/>
        <w:rPr>
          <w:rFonts w:ascii="Aptos" w:hAnsi="Aptos"/>
          <w:b/>
          <w:bCs/>
        </w:rPr>
      </w:pPr>
    </w:p>
    <w:p w:rsidR="00A94988" w:rsidP="00A94988" w:rsidRDefault="00A94988" w14:paraId="5619770A" w14:textId="77777777">
      <w:pPr>
        <w:pStyle w:val="Prrafodelista"/>
        <w:widowControl/>
        <w:numPr>
          <w:ilvl w:val="1"/>
          <w:numId w:val="7"/>
        </w:numPr>
        <w:autoSpaceDE/>
        <w:spacing w:after="160" w:line="276" w:lineRule="auto"/>
        <w:contextualSpacing/>
        <w:jc w:val="both"/>
        <w:rPr>
          <w:rFonts w:ascii="Aptos" w:hAnsi="Aptos"/>
        </w:rPr>
      </w:pPr>
      <w:r>
        <w:rPr>
          <w:rFonts w:ascii="Aptos" w:hAnsi="Aptos"/>
        </w:rPr>
        <w:t xml:space="preserve">El CLIENTE manifiesta a </w:t>
      </w:r>
      <w:r w:rsidRPr="00A47B15">
        <w:rPr>
          <w:rFonts w:ascii="Aptos" w:hAnsi="Aptos"/>
        </w:rPr>
        <w:t xml:space="preserve">AVANZA ENERGÍA </w:t>
      </w:r>
      <w:r>
        <w:rPr>
          <w:rFonts w:ascii="Aptos" w:hAnsi="Aptos"/>
        </w:rPr>
        <w:t xml:space="preserve">su interés de que el suministro de energía eléctrica contratado lo sea por largo plazo, en concreto, por un período de </w:t>
      </w:r>
      <w:sdt>
        <w:sdtPr>
          <w:rPr>
            <w:rFonts w:ascii="Aptos" w:hAnsi="Aptos"/>
          </w:rPr>
          <w:alias w:val="#Nav: /SUCOmipEnergyContracts/ContractPeriod"/>
          <w:tag w:val="#Nav: SUC_Omip_Contract_12MMC_AVA_v2/50172"/>
          <w:id w:val="1001940281"/>
          <w:placeholder>
            <w:docPart w:val="EB507D0FCA9F4947A0559FBBFBF7207A"/>
          </w:placeholder>
          <w:dataBinding w:prefixMappings="xmlns:ns0='urn:microsoft-dynamics-nav/reports/SUC_Omip_Contract_12MMC_AVA_v2/50172/'" w:xpath="/ns0:NavWordReportXmlPart[1]/ns0:SUCOmipEnergyContracts[1]/ns0:ContractPeriod[1]" w:storeItemID="{7FFBA0AE-3E15-4631-9D22-A62AB6EF281F}"/>
          <w:text/>
        </w:sdtPr>
        <w:sdtContent>
          <w:r>
            <w:rPr>
              <w:rFonts w:ascii="Aptos" w:hAnsi="Aptos"/>
            </w:rPr>
            <w:t>ContractPeriod</w:t>
          </w:r>
        </w:sdtContent>
      </w:sdt>
      <w:r w:rsidRPr="00BB2E30">
        <w:rPr>
          <w:rFonts w:ascii="Aptos" w:hAnsi="Aptos"/>
        </w:rPr>
        <w:t>,</w:t>
      </w:r>
      <w:r>
        <w:rPr>
          <w:rFonts w:ascii="Aptos" w:hAnsi="Aptos"/>
        </w:rPr>
        <w:t xml:space="preserve"> siendo esta una condición especial del Contrato de Suministro Eléctrico suscrito entre las Partes, en adelante “El Contrato”.</w:t>
      </w:r>
    </w:p>
    <w:p w:rsidR="00A94988" w:rsidP="00A94988" w:rsidRDefault="00A94988" w14:paraId="29F88BB5" w14:textId="77777777">
      <w:pPr>
        <w:pStyle w:val="Prrafodelista"/>
        <w:ind w:left="705"/>
        <w:jc w:val="both"/>
        <w:rPr>
          <w:rFonts w:ascii="Aptos" w:hAnsi="Aptos"/>
        </w:rPr>
      </w:pPr>
    </w:p>
    <w:p w:rsidRPr="00A47B15" w:rsidR="00A94988" w:rsidP="00A94988" w:rsidRDefault="00A94988" w14:paraId="3F147526" w14:textId="7AE6D3D4">
      <w:pPr>
        <w:widowControl/>
        <w:numPr>
          <w:ilvl w:val="1"/>
          <w:numId w:val="10"/>
        </w:numPr>
        <w:pBdr>
          <w:top w:val="nil"/>
          <w:left w:val="nil"/>
          <w:bottom w:val="nil"/>
          <w:right w:val="nil"/>
          <w:between w:val="nil"/>
        </w:pBdr>
        <w:autoSpaceDE/>
        <w:autoSpaceDN/>
        <w:spacing w:after="160" w:line="278" w:lineRule="auto"/>
        <w:jc w:val="both"/>
        <w:rPr>
          <w:rFonts w:ascii="Aptos" w:hAnsi="Aptos" w:eastAsia="Aptos" w:cs="Aptos"/>
          <w:color w:val="000000"/>
          <w:lang w:eastAsia="es-ES"/>
        </w:rPr>
      </w:pPr>
      <w:r w:rsidRPr="00A47B15">
        <w:rPr>
          <w:rFonts w:ascii="Aptos" w:hAnsi="Aptos" w:eastAsia="Aptos" w:cs="Aptos"/>
          <w:color w:val="000000"/>
          <w:lang w:eastAsia="es-ES"/>
        </w:rPr>
        <w:t xml:space="preserve">EL CLIENTE manifiesta a su vez que este Contrato de larga duración lo es con el fin de que </w:t>
      </w:r>
      <w:r w:rsidRPr="00A47B15">
        <w:rPr>
          <w:rFonts w:ascii="Aptos" w:hAnsi="Aptos" w:eastAsia="Aptos" w:cs="Aptos"/>
          <w:lang w:eastAsia="es-ES"/>
        </w:rPr>
        <w:t>AVANZA ENERGÍA</w:t>
      </w:r>
      <w:r w:rsidRPr="00A47B15">
        <w:rPr>
          <w:rFonts w:ascii="Aptos" w:hAnsi="Aptos" w:eastAsia="Aptos" w:cs="Aptos"/>
          <w:color w:val="000000"/>
          <w:lang w:eastAsia="es-ES"/>
        </w:rPr>
        <w:t xml:space="preserve"> le suministre, en cada uno de los años que componen el período de duración del </w:t>
      </w:r>
      <w:r w:rsidRPr="00A47B15" w:rsidR="00607262">
        <w:rPr>
          <w:rFonts w:ascii="Aptos" w:hAnsi="Aptos" w:eastAsia="Aptos" w:cs="Aptos"/>
          <w:color w:val="000000"/>
          <w:lang w:eastAsia="es-ES"/>
        </w:rPr>
        <w:t>Contrato, el</w:t>
      </w:r>
      <w:r w:rsidRPr="00A47B15">
        <w:rPr>
          <w:rFonts w:ascii="Aptos" w:hAnsi="Aptos" w:eastAsia="Aptos" w:cs="Aptos"/>
          <w:color w:val="000000"/>
          <w:lang w:eastAsia="es-ES"/>
        </w:rPr>
        <w:t xml:space="preserve"> volumen de energía anual, en kilovatio hora (KWh), que consta declarado por su parte a estos efectos en el Anexo de Condiciones Económicas del Contrato, en modalidad de precio fijo. El volumen de energía anual declarado por el CLIENTE es definido como la suma del “consumo medio anual” de el/los punto/s de suministro indicado/s por el CLIENTE en las Condiciones Particulares del Contrato o en Anexo establecido a tales efectos, basado en el histórico del comportamiento de las curvas de carga de consumo del CLIENTE de los últimos doce (12) meses.</w:t>
      </w:r>
    </w:p>
    <w:p w:rsidRPr="00A47B15" w:rsidR="00A94988" w:rsidP="00A94988" w:rsidRDefault="00A94988" w14:paraId="0EDEF6D8" w14:textId="77777777">
      <w:pPr>
        <w:widowControl/>
        <w:pBdr>
          <w:top w:val="nil"/>
          <w:left w:val="nil"/>
          <w:bottom w:val="nil"/>
          <w:right w:val="nil"/>
          <w:between w:val="nil"/>
        </w:pBdr>
        <w:autoSpaceDE/>
        <w:autoSpaceDN/>
        <w:spacing w:line="278" w:lineRule="auto"/>
        <w:ind w:left="720"/>
        <w:rPr>
          <w:rFonts w:ascii="Aptos" w:hAnsi="Aptos" w:eastAsia="Aptos" w:cs="Aptos"/>
          <w:color w:val="000000"/>
          <w:lang w:eastAsia="es-ES"/>
        </w:rPr>
      </w:pPr>
    </w:p>
    <w:p w:rsidRPr="00A47B15" w:rsidR="00A94988" w:rsidP="00A94988" w:rsidRDefault="00A94988" w14:paraId="1AB06D40" w14:textId="77777777">
      <w:pPr>
        <w:widowControl/>
        <w:numPr>
          <w:ilvl w:val="1"/>
          <w:numId w:val="10"/>
        </w:numPr>
        <w:pBdr>
          <w:top w:val="nil"/>
          <w:left w:val="nil"/>
          <w:bottom w:val="nil"/>
          <w:right w:val="nil"/>
          <w:between w:val="nil"/>
        </w:pBdr>
        <w:autoSpaceDE/>
        <w:autoSpaceDN/>
        <w:spacing w:after="160" w:line="278" w:lineRule="auto"/>
        <w:jc w:val="both"/>
        <w:rPr>
          <w:rFonts w:ascii="Aptos" w:hAnsi="Aptos" w:eastAsia="Aptos" w:cs="Aptos"/>
          <w:color w:val="000000"/>
          <w:lang w:eastAsia="es-ES"/>
        </w:rPr>
      </w:pPr>
      <w:r w:rsidRPr="00A47B15">
        <w:rPr>
          <w:rFonts w:ascii="Aptos" w:hAnsi="Aptos" w:eastAsia="Aptos" w:cs="Aptos"/>
          <w:color w:val="000000"/>
          <w:lang w:eastAsia="es-ES"/>
        </w:rPr>
        <w:t xml:space="preserve">Teniendo en cuenta la naturaleza de largo plazo del Contrato y el volumen de energía declarado por el CLIENTE, elementos tenidos en cuenta conjuntamente </w:t>
      </w:r>
      <w:r w:rsidRPr="00A47B15">
        <w:rPr>
          <w:rFonts w:ascii="Aptos" w:hAnsi="Aptos" w:eastAsia="Aptos" w:cs="Aptos"/>
          <w:color w:val="000000"/>
          <w:lang w:eastAsia="es-ES"/>
        </w:rPr>
        <w:lastRenderedPageBreak/>
        <w:t xml:space="preserve">por </w:t>
      </w:r>
      <w:r w:rsidRPr="00A47B15">
        <w:rPr>
          <w:rFonts w:ascii="Aptos" w:hAnsi="Aptos" w:eastAsia="Aptos" w:cs="Aptos"/>
          <w:lang w:eastAsia="es-ES"/>
        </w:rPr>
        <w:t>AVANZA ENERGÍA</w:t>
      </w:r>
      <w:r w:rsidRPr="00A47B15">
        <w:rPr>
          <w:rFonts w:ascii="Aptos" w:hAnsi="Aptos" w:eastAsia="Aptos" w:cs="Aptos"/>
          <w:color w:val="000000"/>
          <w:lang w:eastAsia="es-ES"/>
        </w:rPr>
        <w:t xml:space="preserve">, EL CLIENTE declara expresamente que es consciente de que </w:t>
      </w:r>
      <w:r w:rsidRPr="00A47B15">
        <w:rPr>
          <w:rFonts w:ascii="Aptos" w:hAnsi="Aptos" w:eastAsia="Aptos" w:cs="Aptos"/>
          <w:lang w:eastAsia="es-ES"/>
        </w:rPr>
        <w:t xml:space="preserve">AVANZA ENERGÍA </w:t>
      </w:r>
      <w:r w:rsidRPr="00A47B15">
        <w:rPr>
          <w:rFonts w:ascii="Aptos" w:hAnsi="Aptos" w:eastAsia="Aptos" w:cs="Aptos"/>
          <w:color w:val="000000"/>
          <w:lang w:eastAsia="es-ES"/>
        </w:rPr>
        <w:t>para dar cumplimiento a lo mencionado en los anteriores apartados 1.1. y 1.2 ha asumido compromisos firmes de compra de energía eléctrica, a un precio de cobertura fijo, para ser suministrada al CLIENTE, de conformidad con los términos y condiciones contenidos en las condiciones generales y particulares del Contrato, sus Anexos, así como en la presente Adenda.</w:t>
      </w:r>
    </w:p>
    <w:p w:rsidRPr="00A47B15" w:rsidR="00A94988" w:rsidP="00A94988" w:rsidRDefault="00A94988" w14:paraId="7D5BED3D" w14:textId="77777777">
      <w:pPr>
        <w:widowControl/>
        <w:pBdr>
          <w:top w:val="nil"/>
          <w:left w:val="nil"/>
          <w:bottom w:val="nil"/>
          <w:right w:val="nil"/>
          <w:between w:val="nil"/>
        </w:pBdr>
        <w:autoSpaceDE/>
        <w:autoSpaceDN/>
        <w:spacing w:line="278" w:lineRule="auto"/>
        <w:ind w:left="705"/>
        <w:jc w:val="both"/>
        <w:rPr>
          <w:rFonts w:ascii="Aptos" w:hAnsi="Aptos" w:eastAsia="Aptos" w:cs="Aptos"/>
          <w:color w:val="000000"/>
          <w:lang w:eastAsia="es-ES"/>
        </w:rPr>
      </w:pPr>
    </w:p>
    <w:p w:rsidRPr="00A47B15" w:rsidR="00A94988" w:rsidP="00A94988" w:rsidRDefault="00A94988" w14:paraId="4AA937D1" w14:textId="77777777">
      <w:pPr>
        <w:widowControl/>
        <w:numPr>
          <w:ilvl w:val="1"/>
          <w:numId w:val="10"/>
        </w:numPr>
        <w:pBdr>
          <w:top w:val="nil"/>
          <w:left w:val="nil"/>
          <w:bottom w:val="nil"/>
          <w:right w:val="nil"/>
          <w:between w:val="nil"/>
        </w:pBdr>
        <w:autoSpaceDE/>
        <w:autoSpaceDN/>
        <w:spacing w:after="160" w:line="278" w:lineRule="auto"/>
        <w:jc w:val="both"/>
        <w:rPr>
          <w:rFonts w:ascii="Aptos" w:hAnsi="Aptos" w:eastAsia="Aptos" w:cs="Aptos"/>
          <w:color w:val="000000"/>
          <w:lang w:eastAsia="es-ES"/>
        </w:rPr>
      </w:pPr>
      <w:r w:rsidRPr="00A47B15">
        <w:rPr>
          <w:rFonts w:ascii="Aptos" w:hAnsi="Aptos" w:eastAsia="Aptos" w:cs="Aptos"/>
          <w:color w:val="000000"/>
          <w:lang w:eastAsia="es-ES"/>
        </w:rPr>
        <w:t>EL CLIENTE reconoce que el volumen de energía declarado por él ha sido un elemento esencial para fijar el precio acordado para cada uno de los años que integran el período de duración del Contrato, y que constan expresados en su respectivo Anexo de Condiciones Económicas.</w:t>
      </w:r>
    </w:p>
    <w:p w:rsidRPr="00A47B15" w:rsidR="00A94988" w:rsidP="00A94988" w:rsidRDefault="00A94988" w14:paraId="58CF341A" w14:textId="77777777">
      <w:pPr>
        <w:widowControl/>
        <w:pBdr>
          <w:top w:val="nil"/>
          <w:left w:val="nil"/>
          <w:bottom w:val="nil"/>
          <w:right w:val="nil"/>
          <w:between w:val="nil"/>
        </w:pBdr>
        <w:autoSpaceDE/>
        <w:autoSpaceDN/>
        <w:spacing w:after="160" w:line="278" w:lineRule="auto"/>
        <w:ind w:left="720"/>
        <w:rPr>
          <w:rFonts w:ascii="Aptos" w:hAnsi="Aptos" w:eastAsia="Aptos" w:cs="Aptos"/>
          <w:color w:val="000000"/>
          <w:lang w:eastAsia="es-ES"/>
        </w:rPr>
      </w:pPr>
    </w:p>
    <w:p w:rsidRPr="00A47B15" w:rsidR="00A94988" w:rsidP="00A94988" w:rsidRDefault="00A94988" w14:paraId="200EA7DB" w14:textId="77777777">
      <w:pPr>
        <w:widowControl/>
        <w:autoSpaceDE/>
        <w:autoSpaceDN/>
        <w:spacing w:after="160" w:line="278" w:lineRule="auto"/>
        <w:jc w:val="both"/>
        <w:rPr>
          <w:rFonts w:ascii="Aptos" w:hAnsi="Aptos" w:eastAsia="Aptos" w:cs="Aptos"/>
          <w:b/>
          <w:lang w:eastAsia="es-ES"/>
        </w:rPr>
      </w:pPr>
      <w:proofErr w:type="gramStart"/>
      <w:r w:rsidRPr="00A47B15">
        <w:rPr>
          <w:rFonts w:ascii="Aptos" w:hAnsi="Aptos" w:eastAsia="Aptos" w:cs="Aptos"/>
          <w:b/>
          <w:lang w:eastAsia="es-ES"/>
        </w:rPr>
        <w:t>SEGUNDA.-</w:t>
      </w:r>
      <w:proofErr w:type="gramEnd"/>
      <w:r w:rsidRPr="00A47B15">
        <w:rPr>
          <w:rFonts w:ascii="Aptos" w:hAnsi="Aptos" w:eastAsia="Aptos" w:cs="Aptos"/>
          <w:b/>
          <w:lang w:eastAsia="es-ES"/>
        </w:rPr>
        <w:t xml:space="preserve"> DEL PRECIO</w:t>
      </w:r>
    </w:p>
    <w:p w:rsidRPr="00A47B15" w:rsidR="00A94988" w:rsidP="00A94988" w:rsidRDefault="00A94988" w14:paraId="6D4A514D" w14:textId="77777777">
      <w:pPr>
        <w:widowControl/>
        <w:autoSpaceDE/>
        <w:autoSpaceDN/>
        <w:spacing w:after="160" w:line="278" w:lineRule="auto"/>
        <w:jc w:val="both"/>
        <w:rPr>
          <w:rFonts w:ascii="Aptos" w:hAnsi="Aptos" w:eastAsia="Aptos" w:cs="Aptos"/>
          <w:lang w:eastAsia="es-ES"/>
        </w:rPr>
      </w:pPr>
      <w:r w:rsidRPr="00A47B15">
        <w:rPr>
          <w:rFonts w:ascii="Aptos" w:hAnsi="Aptos" w:eastAsia="Aptos" w:cs="Aptos"/>
          <w:lang w:eastAsia="es-ES"/>
        </w:rPr>
        <w:t xml:space="preserve">Tal como se establece en la anterior Cláusula 1.3, AVANZA ENERGÍA para dar cumplimiento a sus obligaciones de suministro de energía en el ámbito del Contrato, asume compromisos firmes de compra de energía eléctrica, por el volumen de energía anual declarado y solicitado por el CLIENTE, conforme al comportamiento histórico de sus curvas de carga de los últimos doce (12) meses. En este sentido, AVANZA ENERGÍA permitirá al CLIENTE una desviación de su consumo real anual respecto del volumen de energía anual declarado por él, de +/-5% (en adelante “margen de tolerancia”), sin que los precios acordados (para el término de energía en -KWh-), a ser facturados al CLIENTE, durante el año del que se trate, se vean afectados. </w:t>
      </w:r>
    </w:p>
    <w:p w:rsidRPr="00A47B15" w:rsidR="00A94988" w:rsidP="00A94988" w:rsidRDefault="00A94988" w14:paraId="571DE185" w14:textId="77777777">
      <w:pPr>
        <w:widowControl/>
        <w:autoSpaceDE/>
        <w:autoSpaceDN/>
        <w:spacing w:after="160" w:line="278" w:lineRule="auto"/>
        <w:jc w:val="both"/>
        <w:rPr>
          <w:rFonts w:ascii="Aptos" w:hAnsi="Aptos" w:eastAsia="Aptos" w:cs="Aptos"/>
          <w:lang w:eastAsia="es-ES"/>
        </w:rPr>
      </w:pPr>
      <w:r w:rsidRPr="00A47B15">
        <w:rPr>
          <w:rFonts w:ascii="Aptos" w:hAnsi="Aptos" w:eastAsia="Aptos" w:cs="Aptos"/>
          <w:lang w:eastAsia="es-ES"/>
        </w:rPr>
        <w:t xml:space="preserve">Sin perjuicio de los antes establecido, </w:t>
      </w:r>
    </w:p>
    <w:p w:rsidRPr="00A47B15" w:rsidR="00A94988" w:rsidP="00A94988" w:rsidRDefault="00A94988" w14:paraId="3061908C" w14:textId="77777777">
      <w:pPr>
        <w:widowControl/>
        <w:numPr>
          <w:ilvl w:val="0"/>
          <w:numId w:val="11"/>
        </w:numPr>
        <w:pBdr>
          <w:top w:val="nil"/>
          <w:left w:val="nil"/>
          <w:bottom w:val="nil"/>
          <w:right w:val="nil"/>
          <w:between w:val="nil"/>
        </w:pBdr>
        <w:autoSpaceDE/>
        <w:autoSpaceDN/>
        <w:spacing w:after="160" w:line="278" w:lineRule="auto"/>
        <w:ind w:left="426" w:hanging="426"/>
        <w:jc w:val="both"/>
        <w:rPr>
          <w:rFonts w:ascii="Aptos" w:hAnsi="Aptos" w:eastAsia="Aptos" w:cs="Aptos"/>
          <w:color w:val="000000"/>
          <w:lang w:eastAsia="es-ES"/>
        </w:rPr>
      </w:pPr>
      <w:r w:rsidRPr="00A47B15">
        <w:rPr>
          <w:rFonts w:ascii="Aptos" w:hAnsi="Aptos" w:eastAsia="Aptos" w:cs="Aptos"/>
          <w:color w:val="000000"/>
          <w:lang w:eastAsia="es-ES"/>
        </w:rPr>
        <w:t>Para el caso de que el consumo real de energía anual del CLIENTE, para el año del que se trate, se desvié por exceso del volumen de energía anual declarado, superando el margen de tolerancia arriba referida, se aplicarán las siguientes condiciones:</w:t>
      </w:r>
    </w:p>
    <w:p w:rsidRPr="00A47B15" w:rsidR="00A94988" w:rsidP="00A94988" w:rsidRDefault="00A94988" w14:paraId="29F30D8C" w14:textId="77777777">
      <w:pPr>
        <w:widowControl/>
        <w:pBdr>
          <w:top w:val="nil"/>
          <w:left w:val="nil"/>
          <w:bottom w:val="nil"/>
          <w:right w:val="nil"/>
          <w:between w:val="nil"/>
        </w:pBdr>
        <w:autoSpaceDE/>
        <w:autoSpaceDN/>
        <w:spacing w:line="278" w:lineRule="auto"/>
        <w:ind w:left="426"/>
        <w:jc w:val="both"/>
        <w:rPr>
          <w:rFonts w:ascii="Aptos" w:hAnsi="Aptos" w:eastAsia="Aptos" w:cs="Aptos"/>
          <w:color w:val="000000"/>
          <w:lang w:eastAsia="es-ES"/>
        </w:rPr>
      </w:pPr>
    </w:p>
    <w:p w:rsidRPr="00A47B15" w:rsidR="00A94988" w:rsidP="00A94988" w:rsidRDefault="00A94988" w14:paraId="6C5B80A9" w14:textId="77777777">
      <w:pPr>
        <w:widowControl/>
        <w:numPr>
          <w:ilvl w:val="0"/>
          <w:numId w:val="12"/>
        </w:numPr>
        <w:pBdr>
          <w:top w:val="nil"/>
          <w:left w:val="nil"/>
          <w:bottom w:val="nil"/>
          <w:right w:val="nil"/>
          <w:between w:val="nil"/>
        </w:pBdr>
        <w:autoSpaceDE/>
        <w:autoSpaceDN/>
        <w:spacing w:after="160" w:line="278" w:lineRule="auto"/>
        <w:ind w:left="709" w:hanging="283"/>
        <w:jc w:val="both"/>
        <w:rPr>
          <w:rFonts w:ascii="Aptos" w:hAnsi="Aptos" w:eastAsia="Aptos" w:cs="Aptos"/>
          <w:color w:val="000000"/>
          <w:lang w:eastAsia="es-ES"/>
        </w:rPr>
      </w:pPr>
      <w:r w:rsidRPr="00A47B15">
        <w:rPr>
          <w:rFonts w:ascii="Aptos" w:hAnsi="Aptos" w:eastAsia="Aptos" w:cs="Aptos"/>
          <w:color w:val="000000"/>
          <w:lang w:eastAsia="es-ES"/>
        </w:rPr>
        <w:t>A los -KWh- de diferencia entre el consumo real del CLIENTE (para el año del que se trate) y el volumen de energía declarado, se aplicará al término de energía Precio Indexado, según fórmula y condiciones definidas a continuación.</w:t>
      </w:r>
    </w:p>
    <w:p w:rsidRPr="00A47B15" w:rsidR="00A94988" w:rsidP="00A94988" w:rsidRDefault="00A94988" w14:paraId="0D63B435" w14:textId="77777777">
      <w:pPr>
        <w:widowControl/>
        <w:pBdr>
          <w:top w:val="nil"/>
          <w:left w:val="nil"/>
          <w:bottom w:val="nil"/>
          <w:right w:val="nil"/>
          <w:between w:val="nil"/>
        </w:pBdr>
        <w:autoSpaceDE/>
        <w:autoSpaceDN/>
        <w:ind w:left="709"/>
        <w:jc w:val="both"/>
        <w:rPr>
          <w:rFonts w:ascii="Aptos" w:hAnsi="Aptos" w:eastAsia="Aptos" w:cs="Aptos"/>
          <w:color w:val="000000"/>
          <w:lang w:eastAsia="es-ES"/>
        </w:rPr>
      </w:pPr>
    </w:p>
    <w:p w:rsidRPr="00A47B15" w:rsidR="00A94988" w:rsidP="00A94988" w:rsidRDefault="00A94988" w14:paraId="4504FC71" w14:textId="77777777">
      <w:pPr>
        <w:widowControl/>
        <w:pBdr>
          <w:top w:val="nil"/>
          <w:left w:val="nil"/>
          <w:bottom w:val="nil"/>
          <w:right w:val="nil"/>
          <w:between w:val="nil"/>
        </w:pBdr>
        <w:autoSpaceDE/>
        <w:autoSpaceDN/>
        <w:ind w:left="709"/>
        <w:jc w:val="both"/>
        <w:rPr>
          <w:rFonts w:ascii="Aptos" w:hAnsi="Aptos" w:eastAsia="Aptos" w:cs="Aptos"/>
          <w:color w:val="000000"/>
          <w:lang w:eastAsia="es-ES"/>
        </w:rPr>
      </w:pPr>
      <w:r w:rsidRPr="00A47B15">
        <w:rPr>
          <w:rFonts w:ascii="Aptos" w:hAnsi="Aptos" w:eastAsia="Aptos" w:cs="Aptos"/>
          <w:color w:val="000000"/>
          <w:lang w:eastAsia="es-ES"/>
        </w:rPr>
        <w:t>La fórmula aplicada para el cálculo de cada hora será la siguiente:</w:t>
      </w:r>
    </w:p>
    <w:p w:rsidRPr="00A47B15" w:rsidR="00A94988" w:rsidP="00A94988" w:rsidRDefault="00A94988" w14:paraId="6B5554D0" w14:textId="77777777">
      <w:pPr>
        <w:widowControl/>
        <w:pBdr>
          <w:top w:val="nil"/>
          <w:left w:val="nil"/>
          <w:bottom w:val="nil"/>
          <w:right w:val="nil"/>
          <w:between w:val="nil"/>
        </w:pBdr>
        <w:autoSpaceDE/>
        <w:autoSpaceDN/>
        <w:ind w:left="426"/>
        <w:jc w:val="both"/>
        <w:rPr>
          <w:rFonts w:ascii="Aptos" w:hAnsi="Aptos" w:eastAsia="Aptos" w:cs="Aptos"/>
          <w:color w:val="000000"/>
          <w:sz w:val="18"/>
          <w:szCs w:val="18"/>
          <w:lang w:eastAsia="es-ES"/>
        </w:rPr>
      </w:pPr>
    </w:p>
    <w:p w:rsidRPr="00A47B15" w:rsidR="00A94988" w:rsidP="00A94988" w:rsidRDefault="00A94988" w14:paraId="43A3A0A1" w14:textId="77777777">
      <w:pPr>
        <w:widowControl/>
        <w:pBdr>
          <w:top w:val="nil"/>
          <w:left w:val="nil"/>
          <w:bottom w:val="nil"/>
          <w:right w:val="nil"/>
          <w:between w:val="nil"/>
        </w:pBdr>
        <w:autoSpaceDE/>
        <w:autoSpaceDN/>
        <w:ind w:left="426"/>
        <w:jc w:val="both"/>
        <w:rPr>
          <w:rFonts w:ascii="Aptos" w:hAnsi="Aptos" w:eastAsia="Aptos" w:cs="Aptos"/>
          <w:color w:val="000000"/>
          <w:sz w:val="16"/>
          <w:szCs w:val="16"/>
          <w:lang w:eastAsia="es-ES"/>
        </w:rPr>
      </w:pPr>
      <w:r w:rsidRPr="00A47B15">
        <w:rPr>
          <w:rFonts w:ascii="Aptos" w:hAnsi="Aptos" w:eastAsia="Aptos" w:cs="Aptos"/>
          <w:color w:val="000000"/>
          <w:sz w:val="18"/>
          <w:szCs w:val="18"/>
          <w:lang w:eastAsia="es-ES"/>
        </w:rPr>
        <w:br/>
      </w:r>
      <w:r w:rsidRPr="00A47B15">
        <w:rPr>
          <w:rFonts w:ascii="Aptos" w:hAnsi="Aptos" w:eastAsia="Aptos" w:cs="Aptos"/>
          <w:color w:val="000000"/>
          <w:sz w:val="16"/>
          <w:szCs w:val="16"/>
          <w:lang w:eastAsia="es-ES"/>
        </w:rPr>
        <w:t xml:space="preserve">Importe </w:t>
      </w:r>
      <w:proofErr w:type="gramStart"/>
      <w:r w:rsidRPr="00A47B15">
        <w:rPr>
          <w:rFonts w:ascii="Aptos" w:hAnsi="Aptos" w:eastAsia="Aptos" w:cs="Aptos"/>
          <w:color w:val="000000"/>
          <w:sz w:val="16"/>
          <w:szCs w:val="16"/>
          <w:lang w:eastAsia="es-ES"/>
        </w:rPr>
        <w:t>=  Energia</w:t>
      </w:r>
      <w:proofErr w:type="gramEnd"/>
      <w:r w:rsidRPr="00A47B15">
        <w:rPr>
          <w:rFonts w:ascii="Aptos" w:hAnsi="Aptos" w:eastAsia="Aptos" w:cs="Aptos"/>
          <w:color w:val="000000"/>
          <w:sz w:val="16"/>
          <w:szCs w:val="16"/>
          <w:lang w:eastAsia="es-ES"/>
        </w:rPr>
        <w:t xml:space="preserve">*[(Mercado Diario + Servicios Ajuste + Pagos Capacidad + Gdo + Financiación OS y </w:t>
      </w:r>
      <w:proofErr w:type="gramStart"/>
      <w:r w:rsidRPr="00A47B15">
        <w:rPr>
          <w:rFonts w:ascii="Aptos" w:hAnsi="Aptos" w:eastAsia="Aptos" w:cs="Aptos"/>
          <w:color w:val="000000"/>
          <w:sz w:val="16"/>
          <w:szCs w:val="16"/>
          <w:lang w:eastAsia="es-ES"/>
        </w:rPr>
        <w:t>OM)*</w:t>
      </w:r>
      <w:proofErr w:type="gramEnd"/>
      <w:r w:rsidRPr="00A47B15">
        <w:rPr>
          <w:rFonts w:ascii="Aptos" w:hAnsi="Aptos" w:eastAsia="Aptos" w:cs="Aptos"/>
          <w:color w:val="000000"/>
          <w:sz w:val="16"/>
          <w:szCs w:val="16"/>
          <w:lang w:eastAsia="es-ES"/>
        </w:rPr>
        <w:t xml:space="preserve"> </w:t>
      </w:r>
    </w:p>
    <w:p w:rsidRPr="00A47B15" w:rsidR="00A94988" w:rsidP="00A94988" w:rsidRDefault="00A94988" w14:paraId="77561E12" w14:textId="77777777">
      <w:pPr>
        <w:widowControl/>
        <w:pBdr>
          <w:top w:val="nil"/>
          <w:left w:val="nil"/>
          <w:bottom w:val="nil"/>
          <w:right w:val="nil"/>
          <w:between w:val="nil"/>
        </w:pBdr>
        <w:autoSpaceDE/>
        <w:autoSpaceDN/>
        <w:ind w:left="426"/>
        <w:jc w:val="both"/>
        <w:rPr>
          <w:rFonts w:ascii="Aptos" w:hAnsi="Aptos" w:eastAsia="Aptos" w:cs="Aptos"/>
          <w:color w:val="000000"/>
          <w:sz w:val="16"/>
          <w:szCs w:val="16"/>
          <w:lang w:eastAsia="es-ES"/>
        </w:rPr>
      </w:pPr>
      <w:r w:rsidRPr="00A47B15">
        <w:rPr>
          <w:rFonts w:ascii="Aptos" w:hAnsi="Aptos" w:eastAsia="Aptos" w:cs="Aptos"/>
          <w:color w:val="000000"/>
          <w:sz w:val="16"/>
          <w:szCs w:val="16"/>
          <w:lang w:eastAsia="es-ES"/>
        </w:rPr>
        <w:t xml:space="preserve">                                 (1+ Pérdidas) + Remuneración + Desvíos + FNEE]*(1+ Impuesto Municipal) + ATR</w:t>
      </w:r>
    </w:p>
    <w:p w:rsidRPr="00A47B15" w:rsidR="00A94988" w:rsidP="00A94988" w:rsidRDefault="00A94988" w14:paraId="3DCC93B9" w14:textId="77777777">
      <w:pPr>
        <w:widowControl/>
        <w:pBdr>
          <w:top w:val="nil"/>
          <w:left w:val="nil"/>
          <w:bottom w:val="nil"/>
          <w:right w:val="nil"/>
          <w:between w:val="nil"/>
        </w:pBdr>
        <w:autoSpaceDE/>
        <w:autoSpaceDN/>
        <w:ind w:left="426"/>
        <w:jc w:val="center"/>
        <w:rPr>
          <w:rFonts w:ascii="Aptos" w:hAnsi="Aptos" w:eastAsia="Aptos" w:cs="Aptos"/>
          <w:color w:val="000000"/>
          <w:sz w:val="16"/>
          <w:szCs w:val="16"/>
          <w:lang w:eastAsia="es-ES"/>
        </w:rPr>
      </w:pPr>
      <w:r w:rsidRPr="00A47B15">
        <w:rPr>
          <w:rFonts w:ascii="Aptos" w:hAnsi="Aptos" w:eastAsia="Aptos" w:cs="Aptos"/>
          <w:color w:val="000000"/>
          <w:sz w:val="16"/>
          <w:szCs w:val="16"/>
          <w:lang w:eastAsia="es-ES"/>
        </w:rPr>
        <w:t>Fee: 0,01€/KWh.</w:t>
      </w:r>
    </w:p>
    <w:p w:rsidRPr="00A47B15" w:rsidR="00A94988" w:rsidP="00A94988" w:rsidRDefault="00A94988" w14:paraId="6C4BEB5C" w14:textId="77777777">
      <w:pPr>
        <w:widowControl/>
        <w:pBdr>
          <w:top w:val="nil"/>
          <w:left w:val="nil"/>
          <w:bottom w:val="nil"/>
          <w:right w:val="nil"/>
          <w:between w:val="nil"/>
        </w:pBdr>
        <w:autoSpaceDE/>
        <w:autoSpaceDN/>
        <w:ind w:left="708" w:hanging="282"/>
        <w:jc w:val="both"/>
        <w:rPr>
          <w:rFonts w:ascii="Aptos" w:hAnsi="Aptos" w:eastAsia="Aptos" w:cs="Aptos"/>
          <w:color w:val="000000"/>
          <w:sz w:val="18"/>
          <w:szCs w:val="18"/>
          <w:lang w:eastAsia="es-ES"/>
        </w:rPr>
      </w:pPr>
    </w:p>
    <w:p w:rsidRPr="00A47B15" w:rsidR="00A94988" w:rsidP="00A94988" w:rsidRDefault="00A94988" w14:paraId="37910961" w14:textId="77777777">
      <w:pPr>
        <w:widowControl/>
        <w:pBdr>
          <w:top w:val="nil"/>
          <w:left w:val="nil"/>
          <w:bottom w:val="nil"/>
          <w:right w:val="nil"/>
          <w:between w:val="nil"/>
        </w:pBdr>
        <w:autoSpaceDE/>
        <w:autoSpaceDN/>
        <w:ind w:left="426"/>
        <w:jc w:val="both"/>
        <w:rPr>
          <w:rFonts w:ascii="Aptos" w:hAnsi="Aptos" w:eastAsia="Aptos" w:cs="Aptos"/>
          <w:color w:val="000000"/>
          <w:sz w:val="18"/>
          <w:szCs w:val="18"/>
          <w:lang w:eastAsia="es-ES"/>
        </w:rPr>
      </w:pPr>
      <w:r w:rsidRPr="00A47B15">
        <w:rPr>
          <w:rFonts w:ascii="Aptos" w:hAnsi="Aptos" w:eastAsia="Aptos" w:cs="Aptos"/>
          <w:color w:val="000000"/>
          <w:sz w:val="18"/>
          <w:szCs w:val="18"/>
          <w:lang w:eastAsia="es-ES"/>
        </w:rPr>
        <w:t xml:space="preserve">El Precio de venta vendrá determinado por la suma de costes de energía en el mercado diario según el operador OMIE (Art. 26 Ley del Sector Eléctrico), los costes de los servicios de ajuste del sistema (Procedimiento de operación 14.4 de sistema eléctrico peninsular BOE 303/2015), los pagos por capacidad (Orden TED/1312/2022), el impuesto municipal (Ley Reguladora de Haciendas Locales), la </w:t>
      </w:r>
      <w:r w:rsidRPr="00A47B15">
        <w:rPr>
          <w:rFonts w:ascii="Aptos" w:hAnsi="Aptos" w:eastAsia="Aptos" w:cs="Aptos"/>
          <w:color w:val="000000"/>
          <w:sz w:val="18"/>
          <w:szCs w:val="18"/>
          <w:lang w:eastAsia="es-ES"/>
        </w:rPr>
        <w:lastRenderedPageBreak/>
        <w:t>aportación al Fondo Nacional de Eficiencia Energética, los peajes de acceso ATR (Resol. 21/12/2023 de la CNMC y Orden TED/1312/2022), el coste de los desvíos, el coste opcional de las garantías de origen (referencia de cotización pública) y los costes financieros definidos en las condiciones generales y la remuneración por energía pactada sin perjuicio de todos los costes que legalmente se añadan o modifiquen. Para territorio NO peninsular (Canarias y Baleares) el coste de la energía en el mercado diario y los costes de ajuste son sustituidos por el coste de adquisición de la demanda.</w:t>
      </w:r>
    </w:p>
    <w:p w:rsidRPr="00A47B15" w:rsidR="00A94988" w:rsidP="00A94988" w:rsidRDefault="00A94988" w14:paraId="5221A9E0" w14:textId="77777777">
      <w:pPr>
        <w:widowControl/>
        <w:pBdr>
          <w:top w:val="nil"/>
          <w:left w:val="nil"/>
          <w:bottom w:val="nil"/>
          <w:right w:val="nil"/>
          <w:between w:val="nil"/>
        </w:pBdr>
        <w:autoSpaceDE/>
        <w:autoSpaceDN/>
        <w:ind w:left="360"/>
        <w:jc w:val="center"/>
        <w:rPr>
          <w:rFonts w:ascii="Aptos" w:hAnsi="Aptos" w:eastAsia="Aptos" w:cs="Aptos"/>
          <w:color w:val="000000"/>
          <w:lang w:eastAsia="es-ES"/>
        </w:rPr>
      </w:pPr>
    </w:p>
    <w:p w:rsidRPr="00A47B15" w:rsidR="00A94988" w:rsidP="00A94988" w:rsidRDefault="00A94988" w14:paraId="707ED5D5" w14:textId="77777777">
      <w:pPr>
        <w:widowControl/>
        <w:numPr>
          <w:ilvl w:val="0"/>
          <w:numId w:val="11"/>
        </w:numPr>
        <w:pBdr>
          <w:top w:val="nil"/>
          <w:left w:val="nil"/>
          <w:bottom w:val="nil"/>
          <w:right w:val="nil"/>
          <w:between w:val="nil"/>
        </w:pBdr>
        <w:autoSpaceDE/>
        <w:autoSpaceDN/>
        <w:spacing w:after="160" w:line="278" w:lineRule="auto"/>
        <w:ind w:left="426" w:hanging="426"/>
        <w:jc w:val="both"/>
        <w:rPr>
          <w:rFonts w:ascii="Aptos" w:hAnsi="Aptos" w:eastAsia="Aptos" w:cs="Aptos"/>
          <w:color w:val="000000"/>
          <w:lang w:eastAsia="es-ES"/>
        </w:rPr>
      </w:pPr>
      <w:r w:rsidRPr="00A47B15">
        <w:rPr>
          <w:rFonts w:ascii="Aptos" w:hAnsi="Aptos" w:eastAsia="Aptos" w:cs="Aptos"/>
          <w:color w:val="000000"/>
          <w:lang w:eastAsia="es-ES"/>
        </w:rPr>
        <w:t>Para el caso de que el consumo real de energía anual del CLIENTE, para el año del que se trate, se desvié por defecto, respecto del volumen de energía anual declarado, siendo el consumo inferior al margen de tolerancia arriba referida, se aplicarán las siguientes condiciones:</w:t>
      </w:r>
    </w:p>
    <w:p w:rsidRPr="00A47B15" w:rsidR="00A94988" w:rsidP="00A94988" w:rsidRDefault="00A94988" w14:paraId="4CDE35F4" w14:textId="77777777">
      <w:pPr>
        <w:widowControl/>
        <w:pBdr>
          <w:top w:val="nil"/>
          <w:left w:val="nil"/>
          <w:bottom w:val="nil"/>
          <w:right w:val="nil"/>
          <w:between w:val="nil"/>
        </w:pBdr>
        <w:autoSpaceDE/>
        <w:autoSpaceDN/>
        <w:ind w:left="426"/>
        <w:jc w:val="both"/>
        <w:rPr>
          <w:rFonts w:ascii="Aptos" w:hAnsi="Aptos" w:eastAsia="Aptos" w:cs="Aptos"/>
          <w:color w:val="000000"/>
          <w:lang w:eastAsia="es-ES"/>
        </w:rPr>
      </w:pPr>
    </w:p>
    <w:p w:rsidRPr="00A47B15" w:rsidR="00A94988" w:rsidP="00A94988" w:rsidRDefault="00A94988" w14:paraId="03C8A8F0" w14:textId="77777777">
      <w:pPr>
        <w:widowControl/>
        <w:numPr>
          <w:ilvl w:val="0"/>
          <w:numId w:val="12"/>
        </w:numPr>
        <w:pBdr>
          <w:top w:val="nil"/>
          <w:left w:val="nil"/>
          <w:bottom w:val="nil"/>
          <w:right w:val="nil"/>
          <w:between w:val="nil"/>
        </w:pBdr>
        <w:autoSpaceDE/>
        <w:autoSpaceDN/>
        <w:spacing w:after="160" w:line="278" w:lineRule="auto"/>
        <w:ind w:left="851" w:hanging="425"/>
        <w:jc w:val="both"/>
        <w:rPr>
          <w:rFonts w:ascii="Aptos" w:hAnsi="Aptos" w:eastAsia="Aptos" w:cs="Aptos"/>
          <w:color w:val="000000"/>
          <w:lang w:eastAsia="es-ES"/>
        </w:rPr>
      </w:pPr>
      <w:r w:rsidRPr="00A47B15">
        <w:rPr>
          <w:rFonts w:ascii="Aptos" w:hAnsi="Aptos" w:eastAsia="Aptos" w:cs="Aptos"/>
          <w:color w:val="000000"/>
          <w:lang w:eastAsia="es-ES"/>
        </w:rPr>
        <w:t xml:space="preserve">A los -KWh- de diferencia entre el consumo real del CLIENTE (para el año del que se trate) y el volumen de energía declarado, se aplicará el precio que resulte de la siguiente fórmula de cálculo: </w:t>
      </w:r>
    </w:p>
    <w:p w:rsidRPr="00A47B15" w:rsidR="00A94988" w:rsidP="00A94988" w:rsidRDefault="00A94988" w14:paraId="4405A3C1" w14:textId="77777777">
      <w:pPr>
        <w:widowControl/>
        <w:pBdr>
          <w:top w:val="nil"/>
          <w:left w:val="nil"/>
          <w:bottom w:val="nil"/>
          <w:right w:val="nil"/>
          <w:between w:val="nil"/>
        </w:pBdr>
        <w:autoSpaceDE/>
        <w:autoSpaceDN/>
        <w:spacing w:line="278" w:lineRule="auto"/>
        <w:ind w:left="426"/>
        <w:jc w:val="both"/>
        <w:rPr>
          <w:rFonts w:ascii="Aptos" w:hAnsi="Aptos" w:eastAsia="Aptos" w:cs="Aptos"/>
          <w:color w:val="000000"/>
          <w:lang w:eastAsia="es-ES"/>
        </w:rPr>
      </w:pPr>
    </w:p>
    <w:p w:rsidRPr="00A47B15" w:rsidR="00A94988" w:rsidP="00A94988" w:rsidRDefault="00A94988" w14:paraId="2767EF2B" w14:textId="77777777">
      <w:pPr>
        <w:widowControl/>
        <w:pBdr>
          <w:top w:val="nil"/>
          <w:left w:val="nil"/>
          <w:bottom w:val="nil"/>
          <w:right w:val="nil"/>
          <w:between w:val="nil"/>
        </w:pBdr>
        <w:autoSpaceDE/>
        <w:autoSpaceDN/>
        <w:ind w:left="705"/>
        <w:jc w:val="center"/>
        <w:rPr>
          <w:rFonts w:ascii="Aptos" w:hAnsi="Aptos" w:eastAsia="Aptos" w:cs="Aptos"/>
          <w:color w:val="000000"/>
          <w:sz w:val="18"/>
          <w:szCs w:val="18"/>
          <w:lang w:eastAsia="es-ES"/>
        </w:rPr>
      </w:pPr>
      <w:r w:rsidRPr="00A47B15">
        <w:rPr>
          <w:rFonts w:ascii="Aptos" w:hAnsi="Aptos" w:eastAsia="Aptos" w:cs="Aptos"/>
          <w:color w:val="000000"/>
          <w:sz w:val="18"/>
          <w:szCs w:val="18"/>
          <w:lang w:eastAsia="es-ES"/>
        </w:rPr>
        <w:t xml:space="preserve">PI   - </w:t>
      </w:r>
      <w:proofErr w:type="gramStart"/>
      <w:r w:rsidRPr="00A47B15">
        <w:rPr>
          <w:rFonts w:ascii="Aptos" w:hAnsi="Aptos" w:eastAsia="Aptos" w:cs="Aptos"/>
          <w:color w:val="000000"/>
          <w:sz w:val="18"/>
          <w:szCs w:val="18"/>
          <w:lang w:eastAsia="es-ES"/>
        </w:rPr>
        <w:t>PF  =</w:t>
      </w:r>
      <w:proofErr w:type="gramEnd"/>
      <w:r w:rsidRPr="00A47B15">
        <w:rPr>
          <w:rFonts w:ascii="Aptos" w:hAnsi="Aptos" w:eastAsia="Aptos" w:cs="Aptos"/>
          <w:color w:val="000000"/>
          <w:sz w:val="18"/>
          <w:szCs w:val="18"/>
          <w:lang w:eastAsia="es-ES"/>
        </w:rPr>
        <w:t xml:space="preserve">  X * (VA   - </w:t>
      </w:r>
      <w:proofErr w:type="gramStart"/>
      <w:r w:rsidRPr="00A47B15">
        <w:rPr>
          <w:rFonts w:ascii="Aptos" w:hAnsi="Aptos" w:eastAsia="Aptos" w:cs="Aptos"/>
          <w:color w:val="000000"/>
          <w:sz w:val="18"/>
          <w:szCs w:val="18"/>
          <w:lang w:eastAsia="es-ES"/>
        </w:rPr>
        <w:t>VF )</w:t>
      </w:r>
      <w:proofErr w:type="gramEnd"/>
    </w:p>
    <w:p w:rsidRPr="00A47B15" w:rsidR="00A94988" w:rsidP="00A94988" w:rsidRDefault="00A94988" w14:paraId="594F061B" w14:textId="77777777">
      <w:pPr>
        <w:widowControl/>
        <w:pBdr>
          <w:top w:val="nil"/>
          <w:left w:val="nil"/>
          <w:bottom w:val="nil"/>
          <w:right w:val="nil"/>
          <w:between w:val="nil"/>
        </w:pBdr>
        <w:autoSpaceDE/>
        <w:autoSpaceDN/>
        <w:ind w:left="705"/>
        <w:jc w:val="both"/>
        <w:rPr>
          <w:rFonts w:ascii="Aptos" w:hAnsi="Aptos" w:eastAsia="Aptos" w:cs="Aptos"/>
          <w:color w:val="000000"/>
          <w:sz w:val="18"/>
          <w:szCs w:val="18"/>
          <w:lang w:eastAsia="es-ES"/>
        </w:rPr>
      </w:pPr>
    </w:p>
    <w:p w:rsidRPr="00A47B15" w:rsidR="00A94988" w:rsidP="00A94988" w:rsidRDefault="00A94988" w14:paraId="47AA3092" w14:textId="77777777">
      <w:pPr>
        <w:widowControl/>
        <w:pBdr>
          <w:top w:val="nil"/>
          <w:left w:val="nil"/>
          <w:bottom w:val="nil"/>
          <w:right w:val="nil"/>
          <w:between w:val="nil"/>
        </w:pBdr>
        <w:autoSpaceDE/>
        <w:autoSpaceDN/>
        <w:ind w:left="851"/>
        <w:jc w:val="both"/>
        <w:rPr>
          <w:rFonts w:ascii="Aptos" w:hAnsi="Aptos" w:eastAsia="Aptos" w:cs="Aptos"/>
          <w:color w:val="000000"/>
          <w:sz w:val="18"/>
          <w:szCs w:val="18"/>
          <w:lang w:eastAsia="es-ES"/>
        </w:rPr>
      </w:pPr>
      <w:r w:rsidRPr="00A47B15">
        <w:rPr>
          <w:rFonts w:ascii="Aptos" w:hAnsi="Aptos" w:eastAsia="Aptos" w:cs="Aptos"/>
          <w:color w:val="000000"/>
          <w:sz w:val="18"/>
          <w:szCs w:val="18"/>
          <w:lang w:eastAsia="es-ES"/>
        </w:rPr>
        <w:t>Donde,</w:t>
      </w:r>
    </w:p>
    <w:p w:rsidRPr="00A47B15" w:rsidR="00A94988" w:rsidP="00A94988" w:rsidRDefault="00A94988" w14:paraId="6716270E" w14:textId="77777777">
      <w:pPr>
        <w:widowControl/>
        <w:pBdr>
          <w:top w:val="nil"/>
          <w:left w:val="nil"/>
          <w:bottom w:val="nil"/>
          <w:right w:val="nil"/>
          <w:between w:val="nil"/>
        </w:pBdr>
        <w:autoSpaceDE/>
        <w:autoSpaceDN/>
        <w:ind w:left="851"/>
        <w:jc w:val="both"/>
        <w:rPr>
          <w:rFonts w:ascii="Aptos" w:hAnsi="Aptos" w:eastAsia="Aptos" w:cs="Aptos"/>
          <w:color w:val="000000"/>
          <w:sz w:val="18"/>
          <w:szCs w:val="18"/>
          <w:lang w:eastAsia="es-ES"/>
        </w:rPr>
      </w:pPr>
    </w:p>
    <w:p w:rsidRPr="00A47B15" w:rsidR="00A94988" w:rsidP="00A94988" w:rsidRDefault="00A94988" w14:paraId="57E53201" w14:textId="77777777">
      <w:pPr>
        <w:widowControl/>
        <w:pBdr>
          <w:top w:val="nil"/>
          <w:left w:val="nil"/>
          <w:bottom w:val="nil"/>
          <w:right w:val="nil"/>
          <w:between w:val="nil"/>
        </w:pBdr>
        <w:autoSpaceDE/>
        <w:autoSpaceDN/>
        <w:ind w:left="851"/>
        <w:jc w:val="both"/>
        <w:rPr>
          <w:rFonts w:ascii="Aptos" w:hAnsi="Aptos" w:eastAsia="Aptos" w:cs="Aptos"/>
          <w:color w:val="000000"/>
          <w:sz w:val="18"/>
          <w:szCs w:val="18"/>
          <w:lang w:eastAsia="es-ES"/>
        </w:rPr>
      </w:pPr>
      <w:proofErr w:type="gramStart"/>
      <w:r w:rsidRPr="00A47B15">
        <w:rPr>
          <w:rFonts w:ascii="Aptos" w:hAnsi="Aptos" w:eastAsia="Aptos" w:cs="Aptos"/>
          <w:color w:val="000000"/>
          <w:sz w:val="18"/>
          <w:szCs w:val="18"/>
          <w:lang w:eastAsia="es-ES"/>
        </w:rPr>
        <w:t>PI  =</w:t>
      </w:r>
      <w:proofErr w:type="gramEnd"/>
      <w:r w:rsidRPr="00A47B15">
        <w:rPr>
          <w:rFonts w:ascii="Aptos" w:hAnsi="Aptos" w:eastAsia="Aptos" w:cs="Aptos"/>
          <w:color w:val="000000"/>
          <w:sz w:val="18"/>
          <w:szCs w:val="18"/>
          <w:lang w:eastAsia="es-ES"/>
        </w:rPr>
        <w:t xml:space="preserve">  Precio Referencia OMIP para formular precio fijo</w:t>
      </w:r>
    </w:p>
    <w:p w:rsidRPr="00A47B15" w:rsidR="00A94988" w:rsidP="00A94988" w:rsidRDefault="00A94988" w14:paraId="0EBC3C1D" w14:textId="77777777">
      <w:pPr>
        <w:widowControl/>
        <w:pBdr>
          <w:top w:val="nil"/>
          <w:left w:val="nil"/>
          <w:bottom w:val="nil"/>
          <w:right w:val="nil"/>
          <w:between w:val="nil"/>
        </w:pBdr>
        <w:autoSpaceDE/>
        <w:autoSpaceDN/>
        <w:ind w:left="851"/>
        <w:jc w:val="both"/>
        <w:rPr>
          <w:rFonts w:ascii="Aptos" w:hAnsi="Aptos" w:eastAsia="Aptos" w:cs="Aptos"/>
          <w:color w:val="000000"/>
          <w:sz w:val="18"/>
          <w:szCs w:val="18"/>
          <w:lang w:eastAsia="es-ES"/>
        </w:rPr>
      </w:pPr>
      <w:r w:rsidRPr="00A47B15">
        <w:rPr>
          <w:rFonts w:ascii="Aptos" w:hAnsi="Aptos" w:eastAsia="Aptos" w:cs="Aptos"/>
          <w:color w:val="000000"/>
          <w:sz w:val="18"/>
          <w:szCs w:val="18"/>
          <w:lang w:eastAsia="es-ES"/>
        </w:rPr>
        <w:t xml:space="preserve">PF </w:t>
      </w:r>
      <w:proofErr w:type="gramStart"/>
      <w:r w:rsidRPr="00A47B15">
        <w:rPr>
          <w:rFonts w:ascii="Aptos" w:hAnsi="Aptos" w:eastAsia="Aptos" w:cs="Aptos"/>
          <w:color w:val="000000"/>
          <w:sz w:val="18"/>
          <w:szCs w:val="18"/>
          <w:lang w:eastAsia="es-ES"/>
        </w:rPr>
        <w:t>=  Precio</w:t>
      </w:r>
      <w:proofErr w:type="gramEnd"/>
      <w:r w:rsidRPr="00A47B15">
        <w:rPr>
          <w:rFonts w:ascii="Aptos" w:hAnsi="Aptos" w:eastAsia="Aptos" w:cs="Aptos"/>
          <w:color w:val="000000"/>
          <w:sz w:val="18"/>
          <w:szCs w:val="18"/>
          <w:lang w:eastAsia="es-ES"/>
        </w:rPr>
        <w:t xml:space="preserve"> </w:t>
      </w:r>
      <w:proofErr w:type="gramStart"/>
      <w:r w:rsidRPr="00A47B15">
        <w:rPr>
          <w:rFonts w:ascii="Aptos" w:hAnsi="Aptos" w:eastAsia="Aptos" w:cs="Aptos"/>
          <w:color w:val="000000"/>
          <w:sz w:val="18"/>
          <w:szCs w:val="18"/>
          <w:lang w:eastAsia="es-ES"/>
        </w:rPr>
        <w:t>Referencia  OMIP</w:t>
      </w:r>
      <w:proofErr w:type="gramEnd"/>
      <w:r w:rsidRPr="00A47B15">
        <w:rPr>
          <w:rFonts w:ascii="Aptos" w:hAnsi="Aptos" w:eastAsia="Aptos" w:cs="Aptos"/>
          <w:color w:val="000000"/>
          <w:sz w:val="18"/>
          <w:szCs w:val="18"/>
          <w:lang w:eastAsia="es-ES"/>
        </w:rPr>
        <w:t xml:space="preserve"> para reformular precio fijo</w:t>
      </w:r>
    </w:p>
    <w:p w:rsidRPr="00A47B15" w:rsidR="00A94988" w:rsidP="00A94988" w:rsidRDefault="00A94988" w14:paraId="665ADFA7" w14:textId="77777777">
      <w:pPr>
        <w:widowControl/>
        <w:pBdr>
          <w:top w:val="nil"/>
          <w:left w:val="nil"/>
          <w:bottom w:val="nil"/>
          <w:right w:val="nil"/>
          <w:between w:val="nil"/>
        </w:pBdr>
        <w:autoSpaceDE/>
        <w:autoSpaceDN/>
        <w:ind w:left="851"/>
        <w:jc w:val="both"/>
        <w:rPr>
          <w:rFonts w:ascii="Aptos" w:hAnsi="Aptos" w:eastAsia="Aptos" w:cs="Aptos"/>
          <w:color w:val="000000"/>
          <w:sz w:val="18"/>
          <w:szCs w:val="18"/>
          <w:lang w:eastAsia="es-ES"/>
        </w:rPr>
      </w:pPr>
      <w:proofErr w:type="gramStart"/>
      <w:r w:rsidRPr="00A47B15">
        <w:rPr>
          <w:rFonts w:ascii="Aptos" w:hAnsi="Aptos" w:eastAsia="Aptos" w:cs="Aptos"/>
          <w:color w:val="000000"/>
          <w:sz w:val="18"/>
          <w:szCs w:val="18"/>
          <w:lang w:eastAsia="es-ES"/>
        </w:rPr>
        <w:t>X  =</w:t>
      </w:r>
      <w:proofErr w:type="gramEnd"/>
      <w:r w:rsidRPr="00A47B15">
        <w:rPr>
          <w:rFonts w:ascii="Aptos" w:hAnsi="Aptos" w:eastAsia="Aptos" w:cs="Aptos"/>
          <w:color w:val="000000"/>
          <w:sz w:val="18"/>
          <w:szCs w:val="18"/>
          <w:lang w:eastAsia="es-ES"/>
        </w:rPr>
        <w:t xml:space="preserve"> Diferencia de precio en €/MW</w:t>
      </w:r>
    </w:p>
    <w:p w:rsidRPr="00A47B15" w:rsidR="00A94988" w:rsidP="00A94988" w:rsidRDefault="00A94988" w14:paraId="4742EF92" w14:textId="77777777">
      <w:pPr>
        <w:widowControl/>
        <w:pBdr>
          <w:top w:val="nil"/>
          <w:left w:val="nil"/>
          <w:bottom w:val="nil"/>
          <w:right w:val="nil"/>
          <w:between w:val="nil"/>
        </w:pBdr>
        <w:autoSpaceDE/>
        <w:autoSpaceDN/>
        <w:ind w:left="851"/>
        <w:jc w:val="both"/>
        <w:rPr>
          <w:rFonts w:ascii="Aptos" w:hAnsi="Aptos" w:eastAsia="Aptos" w:cs="Aptos"/>
          <w:color w:val="000000"/>
          <w:sz w:val="18"/>
          <w:szCs w:val="18"/>
          <w:lang w:eastAsia="es-ES"/>
        </w:rPr>
      </w:pPr>
      <w:r w:rsidRPr="00A47B15">
        <w:rPr>
          <w:rFonts w:ascii="Aptos" w:hAnsi="Aptos" w:eastAsia="Aptos" w:cs="Aptos"/>
          <w:color w:val="000000"/>
          <w:sz w:val="18"/>
          <w:szCs w:val="18"/>
          <w:lang w:eastAsia="es-ES"/>
        </w:rPr>
        <w:t>VA = Volumen declarado en MWh (consumo previsto)</w:t>
      </w:r>
    </w:p>
    <w:p w:rsidRPr="00A47B15" w:rsidR="00A94988" w:rsidP="00A94988" w:rsidRDefault="00A94988" w14:paraId="6DED8F13" w14:textId="77777777">
      <w:pPr>
        <w:widowControl/>
        <w:pBdr>
          <w:top w:val="nil"/>
          <w:left w:val="nil"/>
          <w:bottom w:val="nil"/>
          <w:right w:val="nil"/>
          <w:between w:val="nil"/>
        </w:pBdr>
        <w:autoSpaceDE/>
        <w:autoSpaceDN/>
        <w:ind w:left="851"/>
        <w:jc w:val="both"/>
        <w:rPr>
          <w:rFonts w:ascii="Aptos" w:hAnsi="Aptos" w:eastAsia="Aptos" w:cs="Aptos"/>
          <w:color w:val="000000"/>
          <w:sz w:val="18"/>
          <w:szCs w:val="18"/>
          <w:lang w:eastAsia="es-ES"/>
        </w:rPr>
      </w:pPr>
      <w:r w:rsidRPr="00A47B15">
        <w:rPr>
          <w:rFonts w:ascii="Aptos" w:hAnsi="Aptos" w:eastAsia="Aptos" w:cs="Aptos"/>
          <w:color w:val="000000"/>
          <w:sz w:val="18"/>
          <w:szCs w:val="18"/>
          <w:lang w:eastAsia="es-ES"/>
        </w:rPr>
        <w:t>VF = Volumen final MWh (consumo real)</w:t>
      </w:r>
    </w:p>
    <w:p w:rsidRPr="00A47B15" w:rsidR="00A94988" w:rsidP="00A94988" w:rsidRDefault="00A94988" w14:paraId="4D96C057" w14:textId="77777777">
      <w:pPr>
        <w:widowControl/>
        <w:pBdr>
          <w:top w:val="nil"/>
          <w:left w:val="nil"/>
          <w:bottom w:val="nil"/>
          <w:right w:val="nil"/>
          <w:between w:val="nil"/>
        </w:pBdr>
        <w:autoSpaceDE/>
        <w:autoSpaceDN/>
        <w:ind w:left="705"/>
        <w:jc w:val="both"/>
        <w:rPr>
          <w:rFonts w:ascii="Aptos" w:hAnsi="Aptos" w:eastAsia="Aptos" w:cs="Aptos"/>
          <w:color w:val="000000"/>
          <w:lang w:eastAsia="es-ES"/>
        </w:rPr>
      </w:pPr>
    </w:p>
    <w:p w:rsidRPr="00A47B15" w:rsidR="00A94988" w:rsidP="00A94988" w:rsidRDefault="00A94988" w14:paraId="2B5DADF0" w14:textId="77777777">
      <w:pPr>
        <w:widowControl/>
        <w:pBdr>
          <w:top w:val="nil"/>
          <w:left w:val="nil"/>
          <w:bottom w:val="nil"/>
          <w:right w:val="nil"/>
          <w:between w:val="nil"/>
        </w:pBdr>
        <w:autoSpaceDE/>
        <w:autoSpaceDN/>
        <w:ind w:left="709"/>
        <w:jc w:val="both"/>
        <w:rPr>
          <w:rFonts w:ascii="Aptos" w:hAnsi="Aptos" w:eastAsia="Aptos" w:cs="Aptos"/>
          <w:color w:val="000000"/>
          <w:lang w:eastAsia="es-ES"/>
        </w:rPr>
      </w:pPr>
    </w:p>
    <w:p w:rsidRPr="00A47B15" w:rsidR="00A94988" w:rsidP="00A94988" w:rsidRDefault="00A94988" w14:paraId="43E68BFB" w14:textId="77777777">
      <w:pPr>
        <w:widowControl/>
        <w:numPr>
          <w:ilvl w:val="0"/>
          <w:numId w:val="11"/>
        </w:numPr>
        <w:pBdr>
          <w:top w:val="nil"/>
          <w:left w:val="nil"/>
          <w:bottom w:val="nil"/>
          <w:right w:val="nil"/>
          <w:between w:val="nil"/>
        </w:pBdr>
        <w:autoSpaceDE/>
        <w:autoSpaceDN/>
        <w:spacing w:after="160" w:line="278" w:lineRule="auto"/>
        <w:ind w:left="426" w:hanging="426"/>
        <w:jc w:val="both"/>
        <w:rPr>
          <w:rFonts w:ascii="Aptos" w:hAnsi="Aptos" w:eastAsia="Aptos" w:cs="Aptos"/>
          <w:color w:val="000000"/>
          <w:lang w:eastAsia="es-ES"/>
        </w:rPr>
      </w:pPr>
      <w:r w:rsidRPr="00A47B15">
        <w:rPr>
          <w:rFonts w:ascii="Aptos" w:hAnsi="Aptos" w:eastAsia="Aptos" w:cs="Aptos"/>
          <w:color w:val="000000"/>
          <w:lang w:eastAsia="es-ES"/>
        </w:rPr>
        <w:t xml:space="preserve">AVANZA ENERGÍA facturará el importe que resulte del cálculo, sea conforme al apartado a) o b) según el caso, en la última factura del período anual del que se trate, y así cada año, hasta por la duración íntegra del Contrato. </w:t>
      </w:r>
    </w:p>
    <w:p w:rsidRPr="00A47B15" w:rsidR="00A94988" w:rsidP="00A94988" w:rsidRDefault="00A94988" w14:paraId="7E94F412" w14:textId="77777777">
      <w:pPr>
        <w:widowControl/>
        <w:pBdr>
          <w:top w:val="nil"/>
          <w:left w:val="nil"/>
          <w:bottom w:val="nil"/>
          <w:right w:val="nil"/>
          <w:between w:val="nil"/>
        </w:pBdr>
        <w:autoSpaceDE/>
        <w:autoSpaceDN/>
        <w:ind w:left="426"/>
        <w:jc w:val="both"/>
        <w:rPr>
          <w:rFonts w:ascii="Aptos" w:hAnsi="Aptos" w:eastAsia="Aptos" w:cs="Aptos"/>
          <w:color w:val="000000"/>
          <w:lang w:eastAsia="es-ES"/>
        </w:rPr>
      </w:pPr>
    </w:p>
    <w:p w:rsidRPr="00A47B15" w:rsidR="00A94988" w:rsidP="00A94988" w:rsidRDefault="00A94988" w14:paraId="33645937" w14:textId="77777777">
      <w:pPr>
        <w:widowControl/>
        <w:pBdr>
          <w:top w:val="nil"/>
          <w:left w:val="nil"/>
          <w:bottom w:val="nil"/>
          <w:right w:val="nil"/>
          <w:between w:val="nil"/>
        </w:pBdr>
        <w:autoSpaceDE/>
        <w:autoSpaceDN/>
        <w:ind w:left="426"/>
        <w:jc w:val="both"/>
        <w:rPr>
          <w:rFonts w:ascii="Aptos" w:hAnsi="Aptos" w:eastAsia="Aptos" w:cs="Aptos"/>
          <w:color w:val="000000"/>
          <w:lang w:eastAsia="es-ES"/>
        </w:rPr>
      </w:pPr>
    </w:p>
    <w:p w:rsidRPr="00A47B15" w:rsidR="00A94988" w:rsidP="00A94988" w:rsidRDefault="00A94988" w14:paraId="2BBF646E" w14:textId="77777777">
      <w:pPr>
        <w:widowControl/>
        <w:autoSpaceDE/>
        <w:autoSpaceDN/>
        <w:spacing w:after="160" w:line="278" w:lineRule="auto"/>
        <w:rPr>
          <w:rFonts w:ascii="Aptos" w:hAnsi="Aptos" w:eastAsia="Aptos" w:cs="Aptos"/>
          <w:b/>
          <w:lang w:eastAsia="es-ES"/>
        </w:rPr>
      </w:pPr>
      <w:r w:rsidRPr="00A47B15">
        <w:rPr>
          <w:rFonts w:ascii="Aptos" w:hAnsi="Aptos" w:eastAsia="Aptos" w:cs="Aptos"/>
          <w:b/>
          <w:lang w:eastAsia="es-ES"/>
        </w:rPr>
        <w:t>TERCERA. – PENALIZACIONES POR RESOLUCION ANTICIPADA.</w:t>
      </w:r>
    </w:p>
    <w:p w:rsidRPr="00A47B15" w:rsidR="00A94988" w:rsidP="00A94988" w:rsidRDefault="00A94988" w14:paraId="687C9471" w14:textId="77777777">
      <w:pPr>
        <w:widowControl/>
        <w:pBdr>
          <w:top w:val="nil"/>
          <w:left w:val="nil"/>
          <w:bottom w:val="nil"/>
          <w:right w:val="nil"/>
          <w:between w:val="nil"/>
        </w:pBdr>
        <w:autoSpaceDE/>
        <w:autoSpaceDN/>
        <w:jc w:val="both"/>
        <w:rPr>
          <w:rFonts w:ascii="Aptos" w:hAnsi="Aptos" w:eastAsia="Aptos" w:cs="Aptos"/>
          <w:lang w:eastAsia="es-ES"/>
        </w:rPr>
      </w:pPr>
      <w:r w:rsidRPr="00A47B15">
        <w:rPr>
          <w:rFonts w:ascii="Aptos" w:hAnsi="Aptos" w:eastAsia="Aptos" w:cs="Aptos"/>
          <w:color w:val="000000"/>
          <w:lang w:eastAsia="es-ES"/>
        </w:rPr>
        <w:t xml:space="preserve">Atendiendo a que el Contrato lo es por un largo plazo a petición del CLIENTE, en caso de incumplimiento por parte del Cliente del período de duración acordado, se aplicará penalización de conformidad con las Condiciones Generales y Particulares del Contrato, respecto del consumo estimado pendiente de suministro (volumen de energía declarado), por el período restante hasta el total de años que componen el período de duración acordado. </w:t>
      </w:r>
      <w:r w:rsidRPr="00A47B15">
        <w:rPr>
          <w:rFonts w:ascii="Aptos" w:hAnsi="Aptos" w:eastAsia="Aptos" w:cs="Aptos"/>
          <w:lang w:eastAsia="es-ES"/>
        </w:rPr>
        <w:br/>
      </w:r>
    </w:p>
    <w:p w:rsidRPr="00A47B15" w:rsidR="00A94988" w:rsidP="00A94988" w:rsidRDefault="00A94988" w14:paraId="0E57B401" w14:textId="77777777">
      <w:pPr>
        <w:widowControl/>
        <w:autoSpaceDE/>
        <w:autoSpaceDN/>
        <w:spacing w:after="160" w:line="278" w:lineRule="auto"/>
        <w:rPr>
          <w:rFonts w:ascii="Aptos" w:hAnsi="Aptos" w:eastAsia="Aptos" w:cs="Aptos"/>
          <w:b/>
          <w:lang w:eastAsia="es-ES"/>
        </w:rPr>
      </w:pPr>
      <w:r w:rsidRPr="00A47B15">
        <w:rPr>
          <w:rFonts w:ascii="Aptos" w:hAnsi="Aptos" w:eastAsia="Aptos" w:cs="Aptos"/>
          <w:b/>
          <w:lang w:eastAsia="es-ES"/>
        </w:rPr>
        <w:t xml:space="preserve">CUARTA. – DURACIÓN DE ESTA ADENDA </w:t>
      </w:r>
    </w:p>
    <w:p w:rsidRPr="00A47B15" w:rsidR="00A94988" w:rsidP="00A94988" w:rsidRDefault="00A94988" w14:paraId="55A154FE" w14:textId="77777777">
      <w:pPr>
        <w:widowControl/>
        <w:autoSpaceDE/>
        <w:autoSpaceDN/>
        <w:spacing w:after="160" w:line="278" w:lineRule="auto"/>
        <w:jc w:val="both"/>
        <w:rPr>
          <w:rFonts w:ascii="Aptos" w:hAnsi="Aptos" w:eastAsia="Aptos" w:cs="Aptos"/>
          <w:lang w:eastAsia="es-ES"/>
        </w:rPr>
      </w:pPr>
      <w:r w:rsidRPr="00A47B15">
        <w:rPr>
          <w:rFonts w:ascii="Aptos" w:hAnsi="Aptos" w:eastAsia="Aptos" w:cs="Aptos"/>
          <w:lang w:eastAsia="es-ES"/>
        </w:rPr>
        <w:t xml:space="preserve">La presente Adenda tendrá una duración equivalente a la del Contrato de Suministro que modifica, renovándose tácitamente en caso de renovación del Contrato. </w:t>
      </w:r>
    </w:p>
    <w:p w:rsidRPr="00A47B15" w:rsidR="00A94988" w:rsidP="00A94988" w:rsidRDefault="00A94988" w14:paraId="29466AD1" w14:textId="77777777">
      <w:pPr>
        <w:widowControl/>
        <w:autoSpaceDE/>
        <w:autoSpaceDN/>
        <w:spacing w:after="160" w:line="278" w:lineRule="auto"/>
        <w:rPr>
          <w:rFonts w:ascii="Aptos" w:hAnsi="Aptos" w:eastAsia="Aptos" w:cs="Aptos"/>
          <w:b/>
          <w:lang w:eastAsia="es-ES"/>
        </w:rPr>
      </w:pPr>
      <w:r w:rsidRPr="00A47B15">
        <w:rPr>
          <w:rFonts w:ascii="Aptos" w:hAnsi="Aptos" w:eastAsia="Aptos" w:cs="Aptos"/>
          <w:b/>
          <w:lang w:eastAsia="es-ES"/>
        </w:rPr>
        <w:t xml:space="preserve">QUINTA. - NOVACIÓN MODIFICATIVA Y NO EXTINTIVA </w:t>
      </w:r>
    </w:p>
    <w:p w:rsidRPr="00A47B15" w:rsidR="00A94988" w:rsidP="00A94988" w:rsidRDefault="00A94988" w14:paraId="0D7CA5E7" w14:textId="77777777">
      <w:pPr>
        <w:widowControl/>
        <w:autoSpaceDE/>
        <w:autoSpaceDN/>
        <w:spacing w:after="160" w:line="278" w:lineRule="auto"/>
        <w:jc w:val="both"/>
        <w:rPr>
          <w:rFonts w:ascii="Aptos" w:hAnsi="Aptos" w:eastAsia="Aptos" w:cs="Aptos"/>
          <w:b/>
          <w:lang w:eastAsia="es-ES"/>
        </w:rPr>
      </w:pPr>
      <w:r w:rsidRPr="00A47B15">
        <w:rPr>
          <w:rFonts w:ascii="Aptos" w:hAnsi="Aptos" w:eastAsia="Aptos" w:cs="Aptos"/>
          <w:lang w:eastAsia="es-ES"/>
        </w:rPr>
        <w:t xml:space="preserve">El presente documento pasa a formar parte integrante del Contrato de Suministro. El presente documento constituye una novación modificativa no extintiva de dicho Contrato de Suministro. En todo lo no modificado en virtud la presente adenda, las Condiciones </w:t>
      </w:r>
      <w:r w:rsidRPr="00A47B15">
        <w:rPr>
          <w:rFonts w:ascii="Aptos" w:hAnsi="Aptos" w:eastAsia="Aptos" w:cs="Aptos"/>
          <w:lang w:eastAsia="es-ES"/>
        </w:rPr>
        <w:lastRenderedPageBreak/>
        <w:t xml:space="preserve">Particulares y el resto de los documentos integrantes del Contrato de Suministro permanecen vigentes en todos sus términos con plenitud de fuerza y efectos, entendiéndose que la presente adenda constituye una novación modificativa no extintiva de las Condiciones Generales del Contrato de Suministro.          </w:t>
      </w:r>
    </w:p>
    <w:p w:rsidRPr="00A47B15" w:rsidR="00A94988" w:rsidP="00A94988" w:rsidRDefault="00A94988" w14:paraId="01F53775" w14:textId="77777777">
      <w:pPr>
        <w:widowControl/>
        <w:autoSpaceDE/>
        <w:autoSpaceDN/>
        <w:spacing w:after="160" w:line="278" w:lineRule="auto"/>
        <w:jc w:val="both"/>
        <w:rPr>
          <w:rFonts w:ascii="Aptos" w:hAnsi="Aptos" w:eastAsia="Aptos" w:cs="Aptos"/>
          <w:b/>
          <w:lang w:eastAsia="es-ES"/>
        </w:rPr>
      </w:pPr>
    </w:p>
    <w:p w:rsidRPr="00A47B15" w:rsidR="00A94988" w:rsidP="00A94988" w:rsidRDefault="00A94988" w14:paraId="375D413F" w14:textId="77777777">
      <w:pPr>
        <w:widowControl/>
        <w:autoSpaceDE/>
        <w:autoSpaceDN/>
        <w:spacing w:after="160" w:line="278" w:lineRule="auto"/>
        <w:jc w:val="both"/>
        <w:rPr>
          <w:rFonts w:ascii="Aptos" w:hAnsi="Aptos" w:eastAsia="Aptos" w:cs="Aptos"/>
          <w:b/>
          <w:lang w:eastAsia="es-ES"/>
        </w:rPr>
      </w:pPr>
      <w:r w:rsidRPr="00A47B15">
        <w:rPr>
          <w:rFonts w:ascii="Aptos" w:hAnsi="Aptos" w:eastAsia="Aptos" w:cs="Aptos"/>
          <w:b/>
          <w:lang w:eastAsia="es-ES"/>
        </w:rPr>
        <w:t>SEXTA. – NOTIFICACIONES</w:t>
      </w:r>
    </w:p>
    <w:p w:rsidRPr="00A47B15" w:rsidR="00A94988" w:rsidP="00A94988" w:rsidRDefault="00A94988" w14:paraId="0F9CDB25" w14:textId="77777777">
      <w:pPr>
        <w:widowControl/>
        <w:autoSpaceDE/>
        <w:autoSpaceDN/>
        <w:spacing w:after="160" w:line="278" w:lineRule="auto"/>
        <w:jc w:val="both"/>
        <w:rPr>
          <w:rFonts w:ascii="Aptos" w:hAnsi="Aptos" w:eastAsia="Aptos" w:cs="Aptos"/>
          <w:b/>
          <w:lang w:eastAsia="es-ES"/>
        </w:rPr>
      </w:pPr>
      <w:r w:rsidRPr="00A47B15">
        <w:rPr>
          <w:rFonts w:ascii="Aptos" w:hAnsi="Aptos" w:eastAsia="Aptos" w:cs="Aptos"/>
          <w:lang w:eastAsia="es-ES"/>
        </w:rPr>
        <w:t>Todos los avisos y comunicaciones que deban hacerse entre las partes en relación con la presente adenda se harán en los domicilios designados al efecto en el Contrato de Suministro salvo que otra cosa se prevea expresamente en esta adenda.</w:t>
      </w:r>
    </w:p>
    <w:p w:rsidRPr="00A47B15" w:rsidR="00A94988" w:rsidP="00A94988" w:rsidRDefault="00A94988" w14:paraId="0F8FC8FA" w14:textId="77777777">
      <w:pPr>
        <w:widowControl/>
        <w:autoSpaceDE/>
        <w:autoSpaceDN/>
        <w:spacing w:after="160" w:line="278" w:lineRule="auto"/>
        <w:rPr>
          <w:rFonts w:ascii="Aptos" w:hAnsi="Aptos" w:eastAsia="Aptos" w:cs="Aptos"/>
          <w:b/>
          <w:lang w:eastAsia="es-ES"/>
        </w:rPr>
      </w:pPr>
      <w:r w:rsidRPr="00A47B15">
        <w:rPr>
          <w:rFonts w:ascii="Aptos" w:hAnsi="Aptos" w:eastAsia="Aptos" w:cs="Aptos"/>
          <w:b/>
          <w:lang w:eastAsia="es-ES"/>
        </w:rPr>
        <w:t xml:space="preserve">SÉPTIMA. - LEY APLICABLE Y JURISDICCIÓN </w:t>
      </w:r>
    </w:p>
    <w:p w:rsidRPr="00A47B15" w:rsidR="00A94988" w:rsidP="00A94988" w:rsidRDefault="00A94988" w14:paraId="1A1DCA95" w14:textId="77777777">
      <w:pPr>
        <w:widowControl/>
        <w:autoSpaceDE/>
        <w:autoSpaceDN/>
        <w:spacing w:after="160" w:line="278" w:lineRule="auto"/>
        <w:jc w:val="both"/>
        <w:rPr>
          <w:rFonts w:ascii="Aptos" w:hAnsi="Aptos" w:eastAsia="Aptos" w:cs="Aptos"/>
          <w:lang w:eastAsia="es-ES"/>
        </w:rPr>
      </w:pPr>
      <w:r w:rsidRPr="00A47B15">
        <w:rPr>
          <w:rFonts w:ascii="Aptos" w:hAnsi="Aptos" w:eastAsia="Aptos" w:cs="Aptos"/>
          <w:lang w:eastAsia="es-ES"/>
        </w:rPr>
        <w:t>La Ley aplicable a la presente adenda, así como la Jurisdicción designada por las partes en relación con la misma, será la designada en las Condiciones Generales del Contrato.</w:t>
      </w:r>
    </w:p>
    <w:p w:rsidRPr="00A47B15" w:rsidR="00A94988" w:rsidP="00A94988" w:rsidRDefault="00A94988" w14:paraId="03F16C9B" w14:textId="77777777">
      <w:pPr>
        <w:widowControl/>
        <w:autoSpaceDE/>
        <w:autoSpaceDN/>
        <w:spacing w:after="160" w:line="278" w:lineRule="auto"/>
        <w:jc w:val="both"/>
        <w:rPr>
          <w:rFonts w:ascii="Aptos" w:hAnsi="Aptos" w:eastAsia="Aptos" w:cs="Aptos"/>
          <w:b/>
          <w:lang w:eastAsia="es-ES"/>
        </w:rPr>
      </w:pPr>
    </w:p>
    <w:p w:rsidRPr="00A47B15" w:rsidR="00A94988" w:rsidP="00A94988" w:rsidRDefault="00A94988" w14:paraId="5FE02BCE" w14:textId="77777777">
      <w:pPr>
        <w:widowControl/>
        <w:autoSpaceDE/>
        <w:autoSpaceDN/>
        <w:spacing w:after="160" w:line="278" w:lineRule="auto"/>
        <w:jc w:val="both"/>
        <w:rPr>
          <w:rFonts w:ascii="Aptos" w:hAnsi="Aptos" w:eastAsia="Aptos" w:cs="Aptos"/>
          <w:b/>
          <w:lang w:eastAsia="es-ES"/>
        </w:rPr>
      </w:pPr>
    </w:p>
    <w:p w:rsidRPr="00A47B15" w:rsidR="00A94988" w:rsidP="00A94988" w:rsidRDefault="00A94988" w14:paraId="35FD7233" w14:textId="77777777">
      <w:pPr>
        <w:widowControl/>
        <w:autoSpaceDE/>
        <w:autoSpaceDN/>
        <w:spacing w:after="160" w:line="278" w:lineRule="auto"/>
        <w:jc w:val="both"/>
        <w:rPr>
          <w:rFonts w:ascii="Aptos" w:hAnsi="Aptos" w:eastAsia="Aptos" w:cs="Aptos"/>
          <w:b/>
          <w:lang w:eastAsia="es-ES"/>
        </w:rPr>
      </w:pPr>
      <w:r w:rsidRPr="00A47B15">
        <w:rPr>
          <w:rFonts w:ascii="Aptos" w:hAnsi="Aptos" w:eastAsia="Aptos" w:cs="Aptos"/>
          <w:b/>
          <w:lang w:eastAsia="es-ES"/>
        </w:rPr>
        <w:t xml:space="preserve">CLIENTE </w:t>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t>AVANZA ENERGÍA</w:t>
      </w:r>
    </w:p>
    <w:p w:rsidRPr="00A47B15" w:rsidR="00A94988" w:rsidP="00A94988" w:rsidRDefault="00A94988" w14:paraId="5712EBBD" w14:textId="77777777">
      <w:pPr>
        <w:widowControl/>
        <w:autoSpaceDE/>
        <w:autoSpaceDN/>
        <w:spacing w:after="160" w:line="278" w:lineRule="auto"/>
        <w:ind w:left="4320" w:firstLine="720"/>
        <w:jc w:val="both"/>
        <w:rPr>
          <w:rFonts w:ascii="Aptos" w:hAnsi="Aptos" w:eastAsia="Aptos" w:cs="Aptos"/>
          <w:b/>
          <w:lang w:eastAsia="es-ES"/>
        </w:rPr>
      </w:pPr>
      <w:r w:rsidRPr="00A47B15">
        <w:rPr>
          <w:rFonts w:ascii="Aptos" w:hAnsi="Aptos" w:eastAsia="Aptos" w:cs="Aptos"/>
          <w:b/>
          <w:noProof/>
          <w:lang w:eastAsia="es-ES"/>
        </w:rPr>
        <w:drawing>
          <wp:inline distT="114300" distB="114300" distL="114300" distR="114300" wp14:anchorId="3FBD01C2" wp14:editId="50F94E8F">
            <wp:extent cx="1806716" cy="1005801"/>
            <wp:effectExtent l="0" t="0" r="0" b="0"/>
            <wp:docPr id="1588757351" name="image2.png" descr="Texto, Escala de tiem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588757351" name="image2.png" descr="Texto, Escala de tiempo&#10;&#10;El contenido generado por IA puede ser incorrecto."/>
                    <pic:cNvPicPr preferRelativeResize="0"/>
                  </pic:nvPicPr>
                  <pic:blipFill>
                    <a:blip r:embed="rId33"/>
                    <a:srcRect/>
                    <a:stretch>
                      <a:fillRect/>
                    </a:stretch>
                  </pic:blipFill>
                  <pic:spPr>
                    <a:xfrm>
                      <a:off x="0" y="0"/>
                      <a:ext cx="1806716" cy="1005801"/>
                    </a:xfrm>
                    <a:prstGeom prst="rect">
                      <a:avLst/>
                    </a:prstGeom>
                    <a:ln/>
                  </pic:spPr>
                </pic:pic>
              </a:graphicData>
            </a:graphic>
          </wp:inline>
        </w:drawing>
      </w:r>
    </w:p>
    <w:p w:rsidRPr="00A47B15" w:rsidR="00A94988" w:rsidP="00A94988" w:rsidRDefault="00A94988" w14:paraId="0BEA8A01" w14:textId="77777777">
      <w:pPr>
        <w:widowControl/>
        <w:autoSpaceDE/>
        <w:autoSpaceDN/>
        <w:spacing w:after="160" w:line="278" w:lineRule="auto"/>
        <w:jc w:val="both"/>
        <w:rPr>
          <w:rFonts w:ascii="Aptos" w:hAnsi="Aptos" w:eastAsia="Aptos" w:cs="Aptos"/>
          <w:b/>
          <w:lang w:eastAsia="es-ES"/>
        </w:rPr>
      </w:pPr>
      <w:r w:rsidRPr="00A47B15">
        <w:rPr>
          <w:rFonts w:ascii="Aptos" w:hAnsi="Aptos" w:eastAsia="Aptos" w:cs="Aptos"/>
          <w:b/>
          <w:lang w:eastAsia="es-ES"/>
        </w:rPr>
        <w:t xml:space="preserve"> Fdo.:  </w:t>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t xml:space="preserve">Fdo:  </w:t>
      </w:r>
    </w:p>
    <w:sdt>
      <w:sdtPr>
        <w:rPr>
          <w:rFonts w:ascii="Aptos" w:hAnsi="Aptos"/>
        </w:rPr>
        <w:alias w:val="#Nav: /SUCOmipEnergyContracts/CustomerManager"/>
        <w:tag w:val="#Nav: SUC_Omip_Contract_12MMC_AVA_v2/50172"/>
        <w:id w:val="1909646144"/>
        <w:placeholder>
          <w:docPart w:val="88E39AC3A6BA4CE2B24F19EF4E4F0BD7"/>
        </w:placeholder>
        <w:dataBinding w:prefixMappings="xmlns:ns0='urn:microsoft-dynamics-nav/reports/SUC_Omip_Contract_12MMC_AVA_v2/50172/'" w:xpath="/ns0:NavWordReportXmlPart[1]/ns0:SUCOmipEnergyContracts[1]/ns0:CustomerManager[1]" w:storeItemID="{7FFBA0AE-3E15-4631-9D22-A62AB6EF281F}"/>
        <w:text/>
      </w:sdtPr>
      <w:sdtContent>
        <w:p w:rsidRPr="00D82D5F" w:rsidR="00D82D5F" w:rsidP="00D82D5F" w:rsidRDefault="00D82D5F" w14:paraId="2F39AF7F" w14:textId="77777777">
          <w:pPr>
            <w:rPr>
              <w:b/>
              <w:bCs/>
            </w:rPr>
          </w:pPr>
          <w:r w:rsidRPr="00D82D5F">
            <w:rPr>
              <w:rFonts w:ascii="Aptos" w:hAnsi="Aptos"/>
            </w:rPr>
            <w:t>CustomerManager</w:t>
          </w:r>
        </w:p>
      </w:sdtContent>
    </w:sdt>
    <w:sdt>
      <w:sdtPr>
        <w:rPr>
          <w:rFonts w:ascii="Aptos" w:hAnsi="Aptos"/>
        </w:rPr>
        <w:alias w:val="#Nav: /SUCOmipEnergyContracts/CustPosition"/>
        <w:tag w:val="#Nav: SUC_Omip_Contract_12MMC_AVA_v2/50172"/>
        <w:id w:val="-497812000"/>
        <w:placeholder>
          <w:docPart w:val="09BB60FCBFF64AA0BC003F0856F636F2"/>
        </w:placeholder>
        <w:dataBinding w:prefixMappings="xmlns:ns0='urn:microsoft-dynamics-nav/reports/SUC_Omip_Contract_12MMC_AVA_v2/50172/'" w:xpath="/ns0:NavWordReportXmlPart[1]/ns0:SUCOmipEnergyContracts[1]/ns0:CustPosition[1]" w:storeItemID="{7FFBA0AE-3E15-4631-9D22-A62AB6EF281F}"/>
        <w:text/>
      </w:sdtPr>
      <w:sdtContent>
        <w:p w:rsidRPr="00D82D5F" w:rsidR="00D82D5F" w:rsidP="00D82D5F" w:rsidRDefault="00D82D5F" w14:paraId="530E708E" w14:textId="77777777">
          <w:pPr>
            <w:rPr>
              <w:b/>
              <w:bCs/>
            </w:rPr>
          </w:pPr>
          <w:r w:rsidRPr="00D82D5F">
            <w:rPr>
              <w:rFonts w:ascii="Aptos" w:hAnsi="Aptos"/>
            </w:rPr>
            <w:t>CustPosition</w:t>
          </w:r>
        </w:p>
      </w:sdtContent>
    </w:sdt>
    <w:p w:rsidR="00440171" w:rsidP="00A94988" w:rsidRDefault="00440171" w14:paraId="30A5F3A7" w14:textId="71D6674B"/>
    <w:sectPr w:rsidR="00440171" w:rsidSect="00440171">
      <w:headerReference w:type="default" r:id="rId34"/>
      <w:type w:val="continuous"/>
      <w:pgSz w:w="11900" w:h="16840"/>
      <w:pgMar w:top="1418" w:right="1701" w:bottom="1418"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3D13" w:rsidRDefault="00EB3D13" w14:paraId="5E761352" w14:textId="77777777">
      <w:r>
        <w:separator/>
      </w:r>
    </w:p>
  </w:endnote>
  <w:endnote w:type="continuationSeparator" w:id="0">
    <w:p w:rsidR="00EB3D13" w:rsidRDefault="00EB3D13" w14:paraId="3730DAB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3D13" w:rsidRDefault="00EB3D13" w14:paraId="3F47815C" w14:textId="77777777">
      <w:r>
        <w:separator/>
      </w:r>
    </w:p>
  </w:footnote>
  <w:footnote w:type="continuationSeparator" w:id="0">
    <w:p w:rsidR="00EB3D13" w:rsidRDefault="00EB3D13" w14:paraId="2206889D"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E176A" w:rsidRDefault="00DE176A" w14:paraId="6FC9B68A" w14:textId="77777777">
    <w:pPr>
      <w:pStyle w:val="Textoindependiente"/>
      <w:spacing w:line="14" w:lineRule="auto"/>
      <w:rPr>
        <w:sz w:val="20"/>
      </w:rPr>
    </w:pPr>
    <w:r>
      <w:rPr>
        <w:noProof/>
      </w:rPr>
      <mc:AlternateContent>
        <mc:Choice Requires="wps">
          <w:drawing>
            <wp:anchor distT="0" distB="0" distL="0" distR="0" simplePos="0" relativeHeight="486998016" behindDoc="1" locked="0" layoutInCell="1" allowOverlap="1" wp14:editId="3DA63831" wp14:anchorId="6FC6EE05">
              <wp:simplePos x="0" y="0"/>
              <wp:positionH relativeFrom="page">
                <wp:posOffset>6765290</wp:posOffset>
              </wp:positionH>
              <wp:positionV relativeFrom="page">
                <wp:posOffset>204328</wp:posOffset>
              </wp:positionV>
              <wp:extent cx="590550" cy="166370"/>
              <wp:effectExtent l="0" t="0" r="0" b="0"/>
              <wp:wrapNone/>
              <wp:docPr id="207383570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DE176A" w:rsidRDefault="00DE176A" w14:paraId="2C3945E7"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6FC6EE05">
              <v:stroke joinstyle="miter"/>
              <v:path gradientshapeok="t" o:connecttype="rect"/>
            </v:shapetype>
            <v:shape id="Textbox 35" style="position:absolute;margin-left:532.7pt;margin-top:16.1pt;width:46.5pt;height:13.1pt;z-index:-16318464;visibility:visible;mso-wrap-style:square;mso-wrap-distance-left:0;mso-wrap-distance-top:0;mso-wrap-distance-right:0;mso-wrap-distance-bottom:0;mso-position-horizontal:absolute;mso-position-horizontal-relative:page;mso-position-vertical:absolute;mso-position-vertical-relative:page;v-text-anchor:top" o:spid="_x0000_s107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">
              <v:textbox inset="0,0,0,0">
                <w:txbxContent>
                  <w:p w:rsidR="00DE176A" w:rsidRDefault="00DE176A" w14:paraId="2C3945E7"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9040" behindDoc="1" locked="0" layoutInCell="1" allowOverlap="1" wp14:editId="57EBA6A1" wp14:anchorId="2CC68BBD">
              <wp:simplePos x="0" y="0"/>
              <wp:positionH relativeFrom="page">
                <wp:posOffset>226059</wp:posOffset>
              </wp:positionH>
              <wp:positionV relativeFrom="page">
                <wp:posOffset>230998</wp:posOffset>
              </wp:positionV>
              <wp:extent cx="6506845" cy="166370"/>
              <wp:effectExtent l="0" t="0" r="0" b="0"/>
              <wp:wrapNone/>
              <wp:docPr id="109273427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DE176A" w:rsidRDefault="00DE176A" w14:paraId="0128A11A"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Textbox 36" style="position:absolute;margin-left:17.8pt;margin-top:18.2pt;width:512.35pt;height:13.1pt;z-index:-16317440;visibility:visible;mso-wrap-style:square;mso-wrap-distance-left:0;mso-wrap-distance-top:0;mso-wrap-distance-right:0;mso-wrap-distance-bottom:0;mso-position-horizontal:absolute;mso-position-horizontal-relative:page;mso-position-vertical:absolute;mso-position-vertical-relative:page;v-text-anchor:top" o:spid="_x0000_s107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ktJRhJkBAAAi&#10;AwAADgAAAAAAAAAAAAAAAAAuAgAAZHJzL2Uyb0RvYy54bWxQSwECLQAUAAYACAAAACEAAJY8Jt4A&#10;AAAJAQAADwAAAAAAAAAAAAAAAADzAwAAZHJzL2Rvd25yZXYueG1sUEsFBgAAAAAEAAQA8wAAAP4E&#10;AAAAAA==&#10;" w14:anchorId="2CC68BBD">
              <v:textbox inset="0,0,0,0">
                <w:txbxContent>
                  <w:p w:rsidR="00DE176A" w:rsidRDefault="00DE176A" w14:paraId="0128A11A"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2.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F6279" w14:paraId="4BDA66F2" w14:textId="77777777">
    <w:pPr>
      <w:pStyle w:val="Textoindependiente"/>
      <w:spacing w:line="14" w:lineRule="auto"/>
      <w:rPr>
        <w:sz w:val="20"/>
      </w:rPr>
    </w:pPr>
    <w:r>
      <w:rPr>
        <w:noProof/>
      </w:rPr>
      <mc:AlternateContent>
        <mc:Choice Requires="wps">
          <w:drawing>
            <wp:anchor distT="0" distB="0" distL="0" distR="0" simplePos="0" relativeHeight="486995456" behindDoc="1" locked="0" layoutInCell="1" allowOverlap="1" wp14:editId="6A2484BD" wp14:anchorId="3CECF94B">
              <wp:simplePos x="0" y="0"/>
              <wp:positionH relativeFrom="page">
                <wp:posOffset>6765290</wp:posOffset>
              </wp:positionH>
              <wp:positionV relativeFrom="page">
                <wp:posOffset>204328</wp:posOffset>
              </wp:positionV>
              <wp:extent cx="590550"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3CECF94B">
              <v:stroke joinstyle="miter"/>
              <v:path gradientshapeok="t" o:connecttype="rect"/>
            </v:shapetype>
            <v:shape id="_x0000_s1074" style="position:absolute;margin-left:532.7pt;margin-top:16.1pt;width:46.5pt;height:13.1pt;z-index:-16321024;visibility:visible;mso-wrap-style:square;mso-wrap-distance-left:0;mso-wrap-distance-top:0;mso-wrap-distance-right:0;mso-wrap-distance-bottom:0;mso-position-horizontal:absolute;mso-position-horizontal-relative:page;mso-position-vertical:absolute;mso-position-vertical-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">
              <v:textbox inset="0,0,0,0">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5968" behindDoc="1" locked="0" layoutInCell="1" allowOverlap="1" wp14:editId="63683EDC" wp14:anchorId="16054657">
              <wp:simplePos x="0" y="0"/>
              <wp:positionH relativeFrom="page">
                <wp:posOffset>226059</wp:posOffset>
              </wp:positionH>
              <wp:positionV relativeFrom="page">
                <wp:posOffset>230998</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_x0000_s1075" style="position:absolute;margin-left:17.8pt;margin-top:18.2pt;width:512.35pt;height:13.1pt;z-index:-16320512;visibility:visible;mso-wrap-style:square;mso-wrap-distance-left:0;mso-wrap-distance-top:0;mso-wrap-distance-right:0;mso-wrap-distance-bottom:0;mso-position-horizontal:absolute;mso-position-horizontal-relative:page;mso-position-vertical:absolute;mso-position-vertical-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HGIIZ5kBAAAi&#10;AwAADgAAAAAAAAAAAAAAAAAuAgAAZHJzL2Uyb0RvYy54bWxQSwECLQAUAAYACAAAACEAAJY8Jt4A&#10;AAAJAQAADwAAAAAAAAAAAAAAAADzAwAAZHJzL2Rvd25yZXYueG1sUEsFBgAAAAAEAAQA8wAAAP4E&#10;AAAAAA==&#10;" w14:anchorId="16054657">
              <v:textbox inset="0,0,0,0">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7D450965" w14:textId="13F978A7">
    <w:pPr>
      <w:pStyle w:val="Textoindependiente"/>
      <w:spacing w:line="14" w:lineRule="auto"/>
      <w:rPr>
        <w:sz w:val="2"/>
      </w:rPr>
    </w:pPr>
  </w:p>
  <w:p w:rsidR="00371CCA" w:rsidRDefault="00371CCA" w14:paraId="386A7153" w14:textId="77777777">
    <w:pPr>
      <w:pStyle w:val="Textoindependiente"/>
      <w:spacing w:line="14" w:lineRule="auto"/>
      <w:rPr>
        <w:sz w:val="2"/>
      </w:rPr>
    </w:pPr>
  </w:p>
  <w:p w:rsidR="00371CCA" w:rsidRDefault="00371CCA" w14:paraId="6097A9B7" w14:textId="77777777">
    <w:pPr>
      <w:pStyle w:val="Textoindependiente"/>
      <w:spacing w:line="14" w:lineRule="auto"/>
      <w:rPr>
        <w:sz w:val="2"/>
      </w:rPr>
    </w:pPr>
  </w:p>
  <w:p w:rsidR="00371CCA" w:rsidRDefault="00371CCA" w14:paraId="5CE82D11" w14:textId="77777777">
    <w:pPr>
      <w:pStyle w:val="Textoindependiente"/>
      <w:spacing w:line="14" w:lineRule="auto"/>
      <w:rPr>
        <w:sz w:val="2"/>
      </w:rPr>
    </w:pPr>
  </w:p>
  <w:p w:rsidR="00371CCA" w:rsidRDefault="00371CCA" w14:paraId="28EE9B60" w14:textId="77777777">
    <w:pPr>
      <w:pStyle w:val="Textoindependiente"/>
      <w:spacing w:line="14" w:lineRule="auto"/>
      <w:rPr>
        <w:sz w:val="2"/>
      </w:rPr>
    </w:pPr>
  </w:p>
  <w:p w:rsidR="00371CCA" w:rsidRDefault="00371CCA" w14:paraId="6C5A8414" w14:textId="77777777">
    <w:pPr>
      <w:pStyle w:val="Textoindependiente"/>
      <w:spacing w:line="14" w:lineRule="auto"/>
      <w:rPr>
        <w:sz w:val="2"/>
      </w:rPr>
    </w:pPr>
  </w:p>
  <w:p w:rsidR="00371CCA" w:rsidRDefault="00371CCA" w14:paraId="6CA9A2FC" w14:textId="77777777">
    <w:pPr>
      <w:pStyle w:val="Textoindependiente"/>
      <w:spacing w:line="14" w:lineRule="auto"/>
      <w:rPr>
        <w:sz w:val="2"/>
      </w:rPr>
    </w:pPr>
  </w:p>
  <w:p w:rsidR="00371CCA" w:rsidRDefault="00371CCA" w14:paraId="6C5D39B6" w14:textId="77777777">
    <w:pPr>
      <w:pStyle w:val="Textoindependiente"/>
      <w:spacing w:line="14" w:lineRule="auto"/>
      <w:rPr>
        <w:sz w:val="2"/>
      </w:rPr>
    </w:pPr>
  </w:p>
  <w:p w:rsidR="00371CCA" w:rsidRDefault="00371CCA" w14:paraId="5FF586AC" w14:textId="77777777">
    <w:pPr>
      <w:pStyle w:val="Textoindependiente"/>
      <w:spacing w:line="14" w:lineRule="auto"/>
      <w:rPr>
        <w:sz w:val="2"/>
      </w:rPr>
    </w:pPr>
  </w:p>
  <w:p w:rsidR="00371CCA" w:rsidRDefault="00371CCA" w14:paraId="4D640BFB" w14:textId="77777777">
    <w:pPr>
      <w:pStyle w:val="Textoindependiente"/>
      <w:spacing w:line="14" w:lineRule="auto"/>
      <w:rPr>
        <w:sz w:val="2"/>
      </w:rPr>
    </w:pPr>
  </w:p>
  <w:p w:rsidR="00371CCA" w:rsidRDefault="00371CCA" w14:paraId="5202CFF5" w14:textId="77777777">
    <w:pPr>
      <w:pStyle w:val="Textoindependiente"/>
      <w:spacing w:line="14" w:lineRule="auto"/>
      <w:rPr>
        <w:sz w:val="2"/>
      </w:rPr>
    </w:pPr>
  </w:p>
  <w:p w:rsidR="00371CCA" w:rsidRDefault="00371CCA" w14:paraId="428A0521" w14:textId="77777777">
    <w:pPr>
      <w:pStyle w:val="Textoindependiente"/>
      <w:spacing w:line="14" w:lineRule="auto"/>
      <w:rPr>
        <w:sz w:val="2"/>
      </w:rPr>
    </w:pPr>
  </w:p>
  <w:p w:rsidR="00371CCA" w:rsidRDefault="00371CCA" w14:paraId="72503425" w14:textId="77777777">
    <w:pPr>
      <w:pStyle w:val="Textoindependiente"/>
      <w:spacing w:line="14" w:lineRule="auto"/>
      <w:rPr>
        <w:sz w:val="2"/>
      </w:rPr>
    </w:pPr>
  </w:p>
  <w:p w:rsidR="00371CCA" w:rsidRDefault="00371CCA" w14:paraId="71F2A084" w14:textId="77777777">
    <w:pPr>
      <w:pStyle w:val="Textoindependiente"/>
      <w:spacing w:line="14" w:lineRule="auto"/>
      <w:rPr>
        <w:sz w:val="2"/>
      </w:rPr>
    </w:pPr>
  </w:p>
  <w:p w:rsidR="00371CCA" w:rsidRDefault="00371CCA" w14:paraId="47C760D5" w14:textId="77777777">
    <w:pPr>
      <w:pStyle w:val="Textoindependiente"/>
      <w:spacing w:line="14" w:lineRule="auto"/>
      <w:rPr>
        <w:sz w:val="2"/>
      </w:rPr>
    </w:pPr>
  </w:p>
  <w:p w:rsidR="00371CCA" w:rsidRDefault="00371CCA" w14:paraId="4CDBC8B2" w14:textId="77777777">
    <w:pPr>
      <w:pStyle w:val="Textoindependiente"/>
      <w:spacing w:line="14" w:lineRule="auto"/>
      <w:rPr>
        <w:sz w:val="2"/>
      </w:rPr>
    </w:pPr>
  </w:p>
  <w:p w:rsidR="00371CCA" w:rsidRDefault="00371CCA" w14:paraId="2BCE230F" w14:textId="77777777">
    <w:pPr>
      <w:pStyle w:val="Textoindependiente"/>
      <w:spacing w:line="14" w:lineRule="auto"/>
      <w:rPr>
        <w:sz w:val="2"/>
      </w:rPr>
    </w:pPr>
  </w:p>
  <w:p w:rsidR="00371CCA" w:rsidRDefault="00371CCA" w14:paraId="5DFAA410" w14:textId="77777777">
    <w:pPr>
      <w:pStyle w:val="Textoindependiente"/>
      <w:spacing w:line="14" w:lineRule="auto"/>
      <w:rPr>
        <w:sz w:val="2"/>
      </w:rPr>
    </w:pPr>
  </w:p>
  <w:p w:rsidR="00371CCA" w:rsidRDefault="00371CCA" w14:paraId="67103AFF" w14:textId="77777777">
    <w:pPr>
      <w:pStyle w:val="Textoindependiente"/>
      <w:spacing w:line="14" w:lineRule="auto"/>
      <w:rPr>
        <w:sz w:val="2"/>
      </w:rPr>
    </w:pPr>
  </w:p>
  <w:p w:rsidR="00371CCA" w:rsidRDefault="00371CCA" w14:paraId="423BBEB6" w14:textId="77777777">
    <w:pPr>
      <w:pStyle w:val="Textoindependiente"/>
      <w:spacing w:line="14" w:lineRule="auto"/>
      <w:rPr>
        <w:sz w:val="2"/>
      </w:rPr>
    </w:pPr>
  </w:p>
  <w:p w:rsidR="00371CCA" w:rsidRDefault="00371CCA" w14:paraId="4A060B44" w14:textId="77777777">
    <w:pPr>
      <w:pStyle w:val="Textoindependiente"/>
      <w:spacing w:line="14" w:lineRule="auto"/>
      <w:rPr>
        <w:sz w:val="2"/>
      </w:rPr>
    </w:pPr>
  </w:p>
  <w:p w:rsidR="00371CCA" w:rsidRDefault="00371CCA" w14:paraId="2589C5D0" w14:textId="77777777">
    <w:pPr>
      <w:pStyle w:val="Textoindependiente"/>
      <w:spacing w:line="14" w:lineRule="auto"/>
      <w:rPr>
        <w:sz w:val="2"/>
      </w:rPr>
    </w:pPr>
  </w:p>
  <w:p w:rsidR="00371CCA" w:rsidRDefault="00371CCA" w14:paraId="2861798C" w14:textId="77777777">
    <w:pPr>
      <w:pStyle w:val="Textoindependiente"/>
      <w:spacing w:line="14" w:lineRule="auto"/>
      <w:rPr>
        <w:sz w:val="2"/>
      </w:rPr>
    </w:pPr>
  </w:p>
  <w:p w:rsidR="00371CCA" w:rsidRDefault="00371CCA" w14:paraId="6B2607F6" w14:textId="77777777">
    <w:pPr>
      <w:pStyle w:val="Textoindependiente"/>
      <w:spacing w:line="14" w:lineRule="auto"/>
      <w:rPr>
        <w:sz w:val="2"/>
      </w:rPr>
    </w:pPr>
  </w:p>
  <w:p w:rsidR="00371CCA" w:rsidRDefault="00371CCA" w14:paraId="4B0CB4B9" w14:textId="77777777">
    <w:pPr>
      <w:pStyle w:val="Textoindependiente"/>
      <w:spacing w:line="14" w:lineRule="auto"/>
      <w:rPr>
        <w:sz w:val="2"/>
      </w:rPr>
    </w:pPr>
  </w:p>
  <w:p w:rsidR="00371CCA" w:rsidRDefault="00371CCA" w14:paraId="1A2D6581" w14:textId="77777777">
    <w:pPr>
      <w:pStyle w:val="Textoindependiente"/>
      <w:spacing w:line="14" w:lineRule="auto"/>
      <w:rPr>
        <w:sz w:val="2"/>
      </w:rPr>
    </w:pPr>
  </w:p>
  <w:p w:rsidR="00371CCA" w:rsidRDefault="00371CCA" w14:paraId="278BBD74" w14:textId="77777777">
    <w:pPr>
      <w:pStyle w:val="Textoindependiente"/>
      <w:spacing w:line="14" w:lineRule="auto"/>
      <w:rPr>
        <w:sz w:val="2"/>
      </w:rPr>
    </w:pPr>
  </w:p>
  <w:p w:rsidR="00371CCA" w:rsidRDefault="00371CCA" w14:paraId="2ADFF1FD" w14:textId="77777777">
    <w:pPr>
      <w:pStyle w:val="Textoindependiente"/>
      <w:spacing w:line="14" w:lineRule="auto"/>
      <w:rPr>
        <w:sz w:val="2"/>
      </w:rPr>
    </w:pPr>
  </w:p>
  <w:p w:rsidR="00371CCA" w:rsidRDefault="00371CCA" w14:paraId="50C124C7" w14:textId="77777777">
    <w:pPr>
      <w:pStyle w:val="Textoindependiente"/>
      <w:spacing w:line="14" w:lineRule="auto"/>
      <w:rPr>
        <w:sz w:val="2"/>
      </w:rPr>
    </w:pPr>
  </w:p>
  <w:p w:rsidR="00371CCA" w:rsidRDefault="00371CCA" w14:paraId="2C7B9132" w14:textId="77777777">
    <w:pPr>
      <w:pStyle w:val="Textoindependiente"/>
      <w:spacing w:line="14" w:lineRule="auto"/>
      <w:rPr>
        <w:sz w:val="2"/>
      </w:rPr>
    </w:pPr>
  </w:p>
  <w:p w:rsidR="00371CCA" w:rsidRDefault="00371CCA" w14:paraId="48E9B332" w14:textId="77777777">
    <w:pPr>
      <w:pStyle w:val="Textoindependiente"/>
      <w:spacing w:line="14" w:lineRule="auto"/>
      <w:rPr>
        <w:sz w:val="2"/>
      </w:rPr>
    </w:pPr>
  </w:p>
  <w:p w:rsidR="00371CCA" w:rsidRDefault="00371CCA" w14:paraId="4C30FA84" w14:textId="77777777">
    <w:pPr>
      <w:pStyle w:val="Textoindependiente"/>
      <w:spacing w:line="14" w:lineRule="auto"/>
      <w:rPr>
        <w:sz w:val="2"/>
      </w:rPr>
    </w:pPr>
  </w:p>
  <w:p w:rsidR="00371CCA" w:rsidRDefault="00371CCA" w14:paraId="52281F6E" w14:textId="77777777">
    <w:pPr>
      <w:pStyle w:val="Textoindependiente"/>
      <w:spacing w:line="14" w:lineRule="auto"/>
      <w:rPr>
        <w:sz w:val="2"/>
      </w:rPr>
    </w:pPr>
  </w:p>
  <w:p w:rsidR="00371CCA" w:rsidRDefault="00371CCA" w14:paraId="125BB08F" w14:textId="77777777">
    <w:pPr>
      <w:pStyle w:val="Textoindependiente"/>
      <w:spacing w:line="14" w:lineRule="auto"/>
      <w:rPr>
        <w:sz w:val="2"/>
      </w:rPr>
    </w:pPr>
  </w:p>
  <w:p w:rsidR="00371CCA" w:rsidRDefault="00371CCA" w14:paraId="7483FB2D" w14:textId="77777777">
    <w:pPr>
      <w:pStyle w:val="Textoindependiente"/>
      <w:spacing w:line="14" w:lineRule="auto"/>
      <w:rPr>
        <w:sz w:val="2"/>
      </w:rPr>
    </w:pPr>
  </w:p>
  <w:p w:rsidR="00371CCA" w:rsidRDefault="00371CCA" w14:paraId="114B8225" w14:textId="77777777">
    <w:pPr>
      <w:pStyle w:val="Textoindependiente"/>
      <w:spacing w:line="14" w:lineRule="auto"/>
      <w:rPr>
        <w:sz w:val="2"/>
      </w:rPr>
    </w:pPr>
  </w:p>
  <w:p w:rsidR="00371CCA" w:rsidRDefault="00371CCA" w14:paraId="775040A7" w14:textId="77777777">
    <w:pPr>
      <w:pStyle w:val="Textoindependiente"/>
      <w:spacing w:line="14" w:lineRule="auto"/>
      <w:rPr>
        <w:sz w:val="2"/>
      </w:rPr>
    </w:pPr>
  </w:p>
  <w:p w:rsidR="00371CCA" w:rsidRDefault="00371CCA" w14:paraId="483920CC" w14:textId="77777777">
    <w:pPr>
      <w:pStyle w:val="Textoindependiente"/>
      <w:spacing w:line="14" w:lineRule="auto"/>
      <w:rPr>
        <w:sz w:val="2"/>
      </w:rPr>
    </w:pPr>
  </w:p>
  <w:p w:rsidR="00371CCA" w:rsidRDefault="00371CCA" w14:paraId="2F614349" w14:textId="77777777">
    <w:pPr>
      <w:pStyle w:val="Textoindependiente"/>
      <w:spacing w:line="14" w:lineRule="auto"/>
      <w:rPr>
        <w:sz w:val="2"/>
      </w:rPr>
    </w:pPr>
  </w:p>
  <w:p w:rsidR="00371CCA" w:rsidRDefault="00371CCA" w14:paraId="75B5A473" w14:textId="77777777">
    <w:pPr>
      <w:pStyle w:val="Textoindependiente"/>
      <w:spacing w:line="14" w:lineRule="auto"/>
      <w:rPr>
        <w:sz w:val="2"/>
      </w:rPr>
    </w:pPr>
  </w:p>
  <w:p w:rsidR="00371CCA" w:rsidRDefault="00371CCA" w14:paraId="52AD4CFF" w14:textId="77777777">
    <w:pPr>
      <w:pStyle w:val="Textoindependiente"/>
      <w:spacing w:line="14" w:lineRule="auto"/>
      <w:rPr>
        <w:sz w:val="2"/>
      </w:rPr>
    </w:pPr>
  </w:p>
  <w:p w:rsidR="00371CCA" w:rsidRDefault="00371CCA" w14:paraId="22FE960D" w14:textId="77777777">
    <w:pPr>
      <w:pStyle w:val="Textoindependiente"/>
      <w:spacing w:line="14" w:lineRule="auto"/>
      <w:rPr>
        <w:sz w:val="2"/>
      </w:rPr>
    </w:pPr>
  </w:p>
  <w:p w:rsidR="00371CCA" w:rsidRDefault="00371CCA" w14:paraId="774A4C10" w14:textId="77777777">
    <w:pPr>
      <w:pStyle w:val="Textoindependiente"/>
      <w:spacing w:line="14" w:lineRule="auto"/>
      <w:rPr>
        <w:sz w:val="2"/>
      </w:rPr>
    </w:pPr>
  </w:p>
  <w:p w:rsidR="00371CCA" w:rsidRDefault="00371CCA" w14:paraId="6FFEC7FD" w14:textId="77777777">
    <w:pPr>
      <w:pStyle w:val="Textoindependiente"/>
      <w:spacing w:line="14" w:lineRule="auto"/>
      <w:rPr>
        <w:sz w:val="2"/>
      </w:rPr>
    </w:pPr>
  </w:p>
  <w:p w:rsidR="00371CCA" w:rsidRDefault="00371CCA" w14:paraId="0A028527" w14:textId="77777777">
    <w:pPr>
      <w:pStyle w:val="Textoindependiente"/>
      <w:spacing w:line="14" w:lineRule="auto"/>
      <w:rPr>
        <w:sz w:val="20"/>
        <w:szCs w:val="72"/>
      </w:rPr>
    </w:pPr>
  </w:p>
  <w:p w:rsidR="00371CCA" w:rsidRDefault="00371CCA" w14:paraId="22B2AE82" w14:textId="77777777">
    <w:pPr>
      <w:pStyle w:val="Textoindependiente"/>
      <w:spacing w:line="14" w:lineRule="auto"/>
      <w:rPr>
        <w:sz w:val="20"/>
        <w:szCs w:val="72"/>
      </w:rPr>
    </w:pPr>
  </w:p>
  <w:p w:rsidRPr="00371CCA" w:rsidR="00371CCA" w:rsidRDefault="00371CCA" w14:paraId="376FFEEF" w14:textId="77777777">
    <w:pPr>
      <w:pStyle w:val="Textoindependiente"/>
      <w:spacing w:line="14" w:lineRule="auto"/>
      <w:rPr>
        <w:sz w:val="20"/>
        <w:szCs w:val="72"/>
      </w:rPr>
    </w:pPr>
  </w:p>
</w:hdr>
</file>

<file path=word/header4.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94988" w:rsidRDefault="00A94988" w14:paraId="50CB7603" w14:textId="77777777">
    <w:pPr>
      <w:pStyle w:val="Textoindependiente"/>
      <w:spacing w:line="14" w:lineRule="auto"/>
      <w:rPr>
        <w:sz w:val="2"/>
      </w:rPr>
    </w:pPr>
  </w:p>
  <w:p w:rsidR="00A94988" w:rsidRDefault="00A94988" w14:paraId="34214BC8" w14:textId="77777777">
    <w:pPr>
      <w:pStyle w:val="Textoindependiente"/>
      <w:spacing w:line="14" w:lineRule="auto"/>
      <w:rPr>
        <w:sz w:val="2"/>
      </w:rPr>
    </w:pPr>
  </w:p>
  <w:p w:rsidR="00A94988" w:rsidRDefault="00A94988" w14:paraId="49635495" w14:textId="77777777">
    <w:pPr>
      <w:pStyle w:val="Textoindependiente"/>
      <w:spacing w:line="14" w:lineRule="auto"/>
      <w:rPr>
        <w:sz w:val="2"/>
      </w:rPr>
    </w:pPr>
  </w:p>
  <w:p w:rsidR="00A94988" w:rsidRDefault="00A94988" w14:paraId="4EBC935F" w14:textId="7F4411EC">
    <w:pPr>
      <w:pStyle w:val="Textoindependiente"/>
      <w:spacing w:line="14" w:lineRule="auto"/>
      <w:rPr>
        <w:sz w:val="2"/>
      </w:rPr>
    </w:pPr>
    <w:r w:rsidRPr="00A47B15">
      <w:rPr>
        <w:noProof/>
      </w:rPr>
      <w:drawing>
        <wp:inline distT="0" distB="0" distL="0" distR="0" wp14:anchorId="71708072" wp14:editId="262A9931">
          <wp:extent cx="5396230" cy="897890"/>
          <wp:effectExtent l="0" t="0" r="0" b="0"/>
          <wp:docPr id="870685987"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78862" name="Imagen 1" descr="Imagen que contiene Interfaz de usuario gráfica&#10;&#10;El contenido generado por IA puede ser incorrecto."/>
                  <pic:cNvPicPr/>
                </pic:nvPicPr>
                <pic:blipFill>
                  <a:blip r:embed="rId1"/>
                  <a:stretch>
                    <a:fillRect/>
                  </a:stretch>
                </pic:blipFill>
                <pic:spPr>
                  <a:xfrm>
                    <a:off x="0" y="0"/>
                    <a:ext cx="5396230" cy="8978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8AA"/>
    <w:multiLevelType w:val="multilevel"/>
    <w:tmpl w:val="81A4E9CC"/>
    <w:lvl w:ilvl="0">
      <w:start w:val="1"/>
      <w:numFmt w:val="decimal"/>
      <w:lvlText w:val="%1."/>
      <w:lvlJc w:val="left"/>
      <w:pPr>
        <w:ind w:left="336"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688"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595" w:hanging="596"/>
      </w:pPr>
      <w:rPr>
        <w:rFonts w:hint="default"/>
        <w:lang w:val="es-ES" w:eastAsia="en-US" w:bidi="ar-SA"/>
      </w:rPr>
    </w:lvl>
    <w:lvl w:ilvl="3">
      <w:numFmt w:val="bullet"/>
      <w:lvlText w:val="•"/>
      <w:lvlJc w:val="left"/>
      <w:pPr>
        <w:ind w:left="511" w:hanging="596"/>
      </w:pPr>
      <w:rPr>
        <w:rFonts w:hint="default"/>
        <w:lang w:val="es-ES" w:eastAsia="en-US" w:bidi="ar-SA"/>
      </w:rPr>
    </w:lvl>
    <w:lvl w:ilvl="4">
      <w:numFmt w:val="bullet"/>
      <w:lvlText w:val="•"/>
      <w:lvlJc w:val="left"/>
      <w:pPr>
        <w:ind w:left="426" w:hanging="596"/>
      </w:pPr>
      <w:rPr>
        <w:rFonts w:hint="default"/>
        <w:lang w:val="es-ES" w:eastAsia="en-US" w:bidi="ar-SA"/>
      </w:rPr>
    </w:lvl>
    <w:lvl w:ilvl="5">
      <w:numFmt w:val="bullet"/>
      <w:lvlText w:val="•"/>
      <w:lvlJc w:val="left"/>
      <w:pPr>
        <w:ind w:left="342" w:hanging="596"/>
      </w:pPr>
      <w:rPr>
        <w:rFonts w:hint="default"/>
        <w:lang w:val="es-ES" w:eastAsia="en-US" w:bidi="ar-SA"/>
      </w:rPr>
    </w:lvl>
    <w:lvl w:ilvl="6">
      <w:numFmt w:val="bullet"/>
      <w:lvlText w:val="•"/>
      <w:lvlJc w:val="left"/>
      <w:pPr>
        <w:ind w:left="258" w:hanging="596"/>
      </w:pPr>
      <w:rPr>
        <w:rFonts w:hint="default"/>
        <w:lang w:val="es-ES" w:eastAsia="en-US" w:bidi="ar-SA"/>
      </w:rPr>
    </w:lvl>
    <w:lvl w:ilvl="7">
      <w:numFmt w:val="bullet"/>
      <w:lvlText w:val="•"/>
      <w:lvlJc w:val="left"/>
      <w:pPr>
        <w:ind w:left="173" w:hanging="596"/>
      </w:pPr>
      <w:rPr>
        <w:rFonts w:hint="default"/>
        <w:lang w:val="es-ES" w:eastAsia="en-US" w:bidi="ar-SA"/>
      </w:rPr>
    </w:lvl>
    <w:lvl w:ilvl="8">
      <w:numFmt w:val="bullet"/>
      <w:lvlText w:val="•"/>
      <w:lvlJc w:val="left"/>
      <w:pPr>
        <w:ind w:left="89" w:hanging="596"/>
      </w:pPr>
      <w:rPr>
        <w:rFonts w:hint="default"/>
        <w:lang w:val="es-ES" w:eastAsia="en-US" w:bidi="ar-SA"/>
      </w:rPr>
    </w:lvl>
  </w:abstractNum>
  <w:abstractNum w:abstractNumId="1"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2"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3"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4" w15:restartNumberingAfterBreak="0">
    <w:nsid w:val="2EEB33A4"/>
    <w:multiLevelType w:val="hybridMultilevel"/>
    <w:tmpl w:val="4F70093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 w15:restartNumberingAfterBreak="0">
    <w:nsid w:val="36E666FC"/>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6" w15:restartNumberingAfterBreak="0">
    <w:nsid w:val="3CD91EA9"/>
    <w:multiLevelType w:val="hybridMultilevel"/>
    <w:tmpl w:val="CFE2A8D2"/>
    <w:lvl w:ilvl="0" w:tplc="1DE65AEE">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EF60B70E">
      <w:numFmt w:val="bullet"/>
      <w:lvlText w:val="•"/>
      <w:lvlJc w:val="left"/>
      <w:pPr>
        <w:ind w:left="657" w:hanging="260"/>
      </w:pPr>
      <w:rPr>
        <w:rFonts w:hint="default"/>
        <w:lang w:val="es-ES" w:eastAsia="en-US" w:bidi="ar-SA"/>
      </w:rPr>
    </w:lvl>
    <w:lvl w:ilvl="2" w:tplc="14F413AA">
      <w:numFmt w:val="bullet"/>
      <w:lvlText w:val="•"/>
      <w:lvlJc w:val="left"/>
      <w:pPr>
        <w:ind w:left="1214" w:hanging="260"/>
      </w:pPr>
      <w:rPr>
        <w:rFonts w:hint="default"/>
        <w:lang w:val="es-ES" w:eastAsia="en-US" w:bidi="ar-SA"/>
      </w:rPr>
    </w:lvl>
    <w:lvl w:ilvl="3" w:tplc="A15CE910">
      <w:numFmt w:val="bullet"/>
      <w:lvlText w:val="•"/>
      <w:lvlJc w:val="left"/>
      <w:pPr>
        <w:ind w:left="1771" w:hanging="260"/>
      </w:pPr>
      <w:rPr>
        <w:rFonts w:hint="default"/>
        <w:lang w:val="es-ES" w:eastAsia="en-US" w:bidi="ar-SA"/>
      </w:rPr>
    </w:lvl>
    <w:lvl w:ilvl="4" w:tplc="C20E2F34">
      <w:numFmt w:val="bullet"/>
      <w:lvlText w:val="•"/>
      <w:lvlJc w:val="left"/>
      <w:pPr>
        <w:ind w:left="2328" w:hanging="260"/>
      </w:pPr>
      <w:rPr>
        <w:rFonts w:hint="default"/>
        <w:lang w:val="es-ES" w:eastAsia="en-US" w:bidi="ar-SA"/>
      </w:rPr>
    </w:lvl>
    <w:lvl w:ilvl="5" w:tplc="43383E70">
      <w:numFmt w:val="bullet"/>
      <w:lvlText w:val="•"/>
      <w:lvlJc w:val="left"/>
      <w:pPr>
        <w:ind w:left="2885" w:hanging="260"/>
      </w:pPr>
      <w:rPr>
        <w:rFonts w:hint="default"/>
        <w:lang w:val="es-ES" w:eastAsia="en-US" w:bidi="ar-SA"/>
      </w:rPr>
    </w:lvl>
    <w:lvl w:ilvl="6" w:tplc="A0B85FE8">
      <w:numFmt w:val="bullet"/>
      <w:lvlText w:val="•"/>
      <w:lvlJc w:val="left"/>
      <w:pPr>
        <w:ind w:left="3442" w:hanging="260"/>
      </w:pPr>
      <w:rPr>
        <w:rFonts w:hint="default"/>
        <w:lang w:val="es-ES" w:eastAsia="en-US" w:bidi="ar-SA"/>
      </w:rPr>
    </w:lvl>
    <w:lvl w:ilvl="7" w:tplc="9A6A68E4">
      <w:numFmt w:val="bullet"/>
      <w:lvlText w:val="•"/>
      <w:lvlJc w:val="left"/>
      <w:pPr>
        <w:ind w:left="3999" w:hanging="260"/>
      </w:pPr>
      <w:rPr>
        <w:rFonts w:hint="default"/>
        <w:lang w:val="es-ES" w:eastAsia="en-US" w:bidi="ar-SA"/>
      </w:rPr>
    </w:lvl>
    <w:lvl w:ilvl="8" w:tplc="8E106D78">
      <w:numFmt w:val="bullet"/>
      <w:lvlText w:val="•"/>
      <w:lvlJc w:val="left"/>
      <w:pPr>
        <w:ind w:left="4556" w:hanging="260"/>
      </w:pPr>
      <w:rPr>
        <w:rFonts w:hint="default"/>
        <w:lang w:val="es-ES" w:eastAsia="en-US" w:bidi="ar-SA"/>
      </w:rPr>
    </w:lvl>
  </w:abstractNum>
  <w:abstractNum w:abstractNumId="7" w15:restartNumberingAfterBreak="0">
    <w:nsid w:val="40BE7DAC"/>
    <w:multiLevelType w:val="multilevel"/>
    <w:tmpl w:val="078AB5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9"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10" w15:restartNumberingAfterBreak="0">
    <w:nsid w:val="58393C6D"/>
    <w:multiLevelType w:val="hybridMultilevel"/>
    <w:tmpl w:val="B9E29596"/>
    <w:lvl w:ilvl="0" w:tplc="1222FD40">
      <w:start w:val="1"/>
      <w:numFmt w:val="lowerLetter"/>
      <w:lvlText w:val="%1)"/>
      <w:lvlJc w:val="left"/>
      <w:pPr>
        <w:ind w:left="93"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43547A30">
      <w:numFmt w:val="bullet"/>
      <w:lvlText w:val="•"/>
      <w:lvlJc w:val="left"/>
      <w:pPr>
        <w:ind w:left="649" w:hanging="258"/>
      </w:pPr>
      <w:rPr>
        <w:rFonts w:hint="default"/>
        <w:lang w:val="es-ES" w:eastAsia="en-US" w:bidi="ar-SA"/>
      </w:rPr>
    </w:lvl>
    <w:lvl w:ilvl="2" w:tplc="1F960B9E">
      <w:numFmt w:val="bullet"/>
      <w:lvlText w:val="•"/>
      <w:lvlJc w:val="left"/>
      <w:pPr>
        <w:ind w:left="1198" w:hanging="258"/>
      </w:pPr>
      <w:rPr>
        <w:rFonts w:hint="default"/>
        <w:lang w:val="es-ES" w:eastAsia="en-US" w:bidi="ar-SA"/>
      </w:rPr>
    </w:lvl>
    <w:lvl w:ilvl="3" w:tplc="08982440">
      <w:numFmt w:val="bullet"/>
      <w:lvlText w:val="•"/>
      <w:lvlJc w:val="left"/>
      <w:pPr>
        <w:ind w:left="1748" w:hanging="258"/>
      </w:pPr>
      <w:rPr>
        <w:rFonts w:hint="default"/>
        <w:lang w:val="es-ES" w:eastAsia="en-US" w:bidi="ar-SA"/>
      </w:rPr>
    </w:lvl>
    <w:lvl w:ilvl="4" w:tplc="FDA8B274">
      <w:numFmt w:val="bullet"/>
      <w:lvlText w:val="•"/>
      <w:lvlJc w:val="left"/>
      <w:pPr>
        <w:ind w:left="2297" w:hanging="258"/>
      </w:pPr>
      <w:rPr>
        <w:rFonts w:hint="default"/>
        <w:lang w:val="es-ES" w:eastAsia="en-US" w:bidi="ar-SA"/>
      </w:rPr>
    </w:lvl>
    <w:lvl w:ilvl="5" w:tplc="87AC3C90">
      <w:numFmt w:val="bullet"/>
      <w:lvlText w:val="•"/>
      <w:lvlJc w:val="left"/>
      <w:pPr>
        <w:ind w:left="2847" w:hanging="258"/>
      </w:pPr>
      <w:rPr>
        <w:rFonts w:hint="default"/>
        <w:lang w:val="es-ES" w:eastAsia="en-US" w:bidi="ar-SA"/>
      </w:rPr>
    </w:lvl>
    <w:lvl w:ilvl="6" w:tplc="E32EE156">
      <w:numFmt w:val="bullet"/>
      <w:lvlText w:val="•"/>
      <w:lvlJc w:val="left"/>
      <w:pPr>
        <w:ind w:left="3396" w:hanging="258"/>
      </w:pPr>
      <w:rPr>
        <w:rFonts w:hint="default"/>
        <w:lang w:val="es-ES" w:eastAsia="en-US" w:bidi="ar-SA"/>
      </w:rPr>
    </w:lvl>
    <w:lvl w:ilvl="7" w:tplc="451CCCDE">
      <w:numFmt w:val="bullet"/>
      <w:lvlText w:val="•"/>
      <w:lvlJc w:val="left"/>
      <w:pPr>
        <w:ind w:left="3945" w:hanging="258"/>
      </w:pPr>
      <w:rPr>
        <w:rFonts w:hint="default"/>
        <w:lang w:val="es-ES" w:eastAsia="en-US" w:bidi="ar-SA"/>
      </w:rPr>
    </w:lvl>
    <w:lvl w:ilvl="8" w:tplc="0F4639D8">
      <w:numFmt w:val="bullet"/>
      <w:lvlText w:val="•"/>
      <w:lvlJc w:val="left"/>
      <w:pPr>
        <w:ind w:left="4495" w:hanging="258"/>
      </w:pPr>
      <w:rPr>
        <w:rFonts w:hint="default"/>
        <w:lang w:val="es-ES" w:eastAsia="en-US" w:bidi="ar-SA"/>
      </w:rPr>
    </w:lvl>
  </w:abstractNum>
  <w:abstractNum w:abstractNumId="11" w15:restartNumberingAfterBreak="0">
    <w:nsid w:val="5DB81F33"/>
    <w:multiLevelType w:val="hybridMultilevel"/>
    <w:tmpl w:val="4066F5A8"/>
    <w:lvl w:ilvl="0" w:tplc="B3DC96E8">
      <w:start w:val="1"/>
      <w:numFmt w:val="decimal"/>
      <w:lvlText w:val="%1."/>
      <w:lvlJc w:val="left"/>
      <w:pPr>
        <w:ind w:left="93" w:hanging="274"/>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D89A0B28">
      <w:numFmt w:val="bullet"/>
      <w:lvlText w:val="•"/>
      <w:lvlJc w:val="left"/>
      <w:pPr>
        <w:ind w:left="657" w:hanging="274"/>
      </w:pPr>
      <w:rPr>
        <w:rFonts w:hint="default"/>
        <w:lang w:val="es-ES" w:eastAsia="en-US" w:bidi="ar-SA"/>
      </w:rPr>
    </w:lvl>
    <w:lvl w:ilvl="2" w:tplc="6C02F6E2">
      <w:numFmt w:val="bullet"/>
      <w:lvlText w:val="•"/>
      <w:lvlJc w:val="left"/>
      <w:pPr>
        <w:ind w:left="1214" w:hanging="274"/>
      </w:pPr>
      <w:rPr>
        <w:rFonts w:hint="default"/>
        <w:lang w:val="es-ES" w:eastAsia="en-US" w:bidi="ar-SA"/>
      </w:rPr>
    </w:lvl>
    <w:lvl w:ilvl="3" w:tplc="D76E4F0A">
      <w:numFmt w:val="bullet"/>
      <w:lvlText w:val="•"/>
      <w:lvlJc w:val="left"/>
      <w:pPr>
        <w:ind w:left="1771" w:hanging="274"/>
      </w:pPr>
      <w:rPr>
        <w:rFonts w:hint="default"/>
        <w:lang w:val="es-ES" w:eastAsia="en-US" w:bidi="ar-SA"/>
      </w:rPr>
    </w:lvl>
    <w:lvl w:ilvl="4" w:tplc="8CA07948">
      <w:numFmt w:val="bullet"/>
      <w:lvlText w:val="•"/>
      <w:lvlJc w:val="left"/>
      <w:pPr>
        <w:ind w:left="2328" w:hanging="274"/>
      </w:pPr>
      <w:rPr>
        <w:rFonts w:hint="default"/>
        <w:lang w:val="es-ES" w:eastAsia="en-US" w:bidi="ar-SA"/>
      </w:rPr>
    </w:lvl>
    <w:lvl w:ilvl="5" w:tplc="6380AF28">
      <w:numFmt w:val="bullet"/>
      <w:lvlText w:val="•"/>
      <w:lvlJc w:val="left"/>
      <w:pPr>
        <w:ind w:left="2885" w:hanging="274"/>
      </w:pPr>
      <w:rPr>
        <w:rFonts w:hint="default"/>
        <w:lang w:val="es-ES" w:eastAsia="en-US" w:bidi="ar-SA"/>
      </w:rPr>
    </w:lvl>
    <w:lvl w:ilvl="6" w:tplc="37E47DE2">
      <w:numFmt w:val="bullet"/>
      <w:lvlText w:val="•"/>
      <w:lvlJc w:val="left"/>
      <w:pPr>
        <w:ind w:left="3442" w:hanging="274"/>
      </w:pPr>
      <w:rPr>
        <w:rFonts w:hint="default"/>
        <w:lang w:val="es-ES" w:eastAsia="en-US" w:bidi="ar-SA"/>
      </w:rPr>
    </w:lvl>
    <w:lvl w:ilvl="7" w:tplc="CBA052CE">
      <w:numFmt w:val="bullet"/>
      <w:lvlText w:val="•"/>
      <w:lvlJc w:val="left"/>
      <w:pPr>
        <w:ind w:left="3999" w:hanging="274"/>
      </w:pPr>
      <w:rPr>
        <w:rFonts w:hint="default"/>
        <w:lang w:val="es-ES" w:eastAsia="en-US" w:bidi="ar-SA"/>
      </w:rPr>
    </w:lvl>
    <w:lvl w:ilvl="8" w:tplc="0B923878">
      <w:numFmt w:val="bullet"/>
      <w:lvlText w:val="•"/>
      <w:lvlJc w:val="left"/>
      <w:pPr>
        <w:ind w:left="4556" w:hanging="274"/>
      </w:pPr>
      <w:rPr>
        <w:rFonts w:hint="default"/>
        <w:lang w:val="es-ES" w:eastAsia="en-US" w:bidi="ar-SA"/>
      </w:rPr>
    </w:lvl>
  </w:abstractNum>
  <w:abstractNum w:abstractNumId="12" w15:restartNumberingAfterBreak="0">
    <w:nsid w:val="645C629C"/>
    <w:multiLevelType w:val="hybridMultilevel"/>
    <w:tmpl w:val="2B10546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67E05192"/>
    <w:multiLevelType w:val="multilevel"/>
    <w:tmpl w:val="3C7A6998"/>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710C3649"/>
    <w:multiLevelType w:val="multilevel"/>
    <w:tmpl w:val="94B6A74A"/>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79E80DF5"/>
    <w:multiLevelType w:val="multilevel"/>
    <w:tmpl w:val="2F8213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9839235">
    <w:abstractNumId w:val="2"/>
  </w:num>
  <w:num w:numId="2" w16cid:durableId="686754666">
    <w:abstractNumId w:val="1"/>
  </w:num>
  <w:num w:numId="3" w16cid:durableId="1371877175">
    <w:abstractNumId w:val="3"/>
  </w:num>
  <w:num w:numId="4" w16cid:durableId="1201553497">
    <w:abstractNumId w:val="9"/>
  </w:num>
  <w:num w:numId="5" w16cid:durableId="1929197482">
    <w:abstractNumId w:val="8"/>
  </w:num>
  <w:num w:numId="6" w16cid:durableId="1877693810">
    <w:abstractNumId w:val="5"/>
  </w:num>
  <w:num w:numId="7" w16cid:durableId="9224920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861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0738746">
    <w:abstractNumId w:val="4"/>
  </w:num>
  <w:num w:numId="10" w16cid:durableId="1178613786">
    <w:abstractNumId w:val="13"/>
  </w:num>
  <w:num w:numId="11" w16cid:durableId="759571268">
    <w:abstractNumId w:val="15"/>
  </w:num>
  <w:num w:numId="12" w16cid:durableId="577054894">
    <w:abstractNumId w:val="7"/>
  </w:num>
  <w:num w:numId="13" w16cid:durableId="1757171065">
    <w:abstractNumId w:val="0"/>
  </w:num>
  <w:num w:numId="14" w16cid:durableId="1691374114">
    <w:abstractNumId w:val="6"/>
  </w:num>
  <w:num w:numId="15" w16cid:durableId="1013608209">
    <w:abstractNumId w:val="10"/>
  </w:num>
  <w:num w:numId="16" w16cid:durableId="1988438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0575"/>
    <w:rsid w:val="00005771"/>
    <w:rsid w:val="000119BF"/>
    <w:rsid w:val="0002099E"/>
    <w:rsid w:val="00026CB6"/>
    <w:rsid w:val="0003129D"/>
    <w:rsid w:val="0003418C"/>
    <w:rsid w:val="000349D1"/>
    <w:rsid w:val="000514B2"/>
    <w:rsid w:val="000555F4"/>
    <w:rsid w:val="00063BBF"/>
    <w:rsid w:val="000750E3"/>
    <w:rsid w:val="00076B48"/>
    <w:rsid w:val="00077BA1"/>
    <w:rsid w:val="000A0C8D"/>
    <w:rsid w:val="000A1483"/>
    <w:rsid w:val="000A4FBA"/>
    <w:rsid w:val="000B33BE"/>
    <w:rsid w:val="000B5CA2"/>
    <w:rsid w:val="000C544B"/>
    <w:rsid w:val="000D78CA"/>
    <w:rsid w:val="000E73DA"/>
    <w:rsid w:val="0010036A"/>
    <w:rsid w:val="00104FF2"/>
    <w:rsid w:val="00107FDB"/>
    <w:rsid w:val="00113984"/>
    <w:rsid w:val="00120822"/>
    <w:rsid w:val="001209AF"/>
    <w:rsid w:val="0013462B"/>
    <w:rsid w:val="001445B6"/>
    <w:rsid w:val="00152FE1"/>
    <w:rsid w:val="00155DBA"/>
    <w:rsid w:val="0016125B"/>
    <w:rsid w:val="00165287"/>
    <w:rsid w:val="00173736"/>
    <w:rsid w:val="00174731"/>
    <w:rsid w:val="00186031"/>
    <w:rsid w:val="00192723"/>
    <w:rsid w:val="001A5FD1"/>
    <w:rsid w:val="001A64B8"/>
    <w:rsid w:val="001A7DC3"/>
    <w:rsid w:val="001D20B6"/>
    <w:rsid w:val="001D6C30"/>
    <w:rsid w:val="001E5D50"/>
    <w:rsid w:val="001E6644"/>
    <w:rsid w:val="001F63B3"/>
    <w:rsid w:val="001F73AE"/>
    <w:rsid w:val="002041A1"/>
    <w:rsid w:val="00210685"/>
    <w:rsid w:val="002156E7"/>
    <w:rsid w:val="0022188D"/>
    <w:rsid w:val="00224950"/>
    <w:rsid w:val="00231E73"/>
    <w:rsid w:val="00232839"/>
    <w:rsid w:val="00243C15"/>
    <w:rsid w:val="00246D5B"/>
    <w:rsid w:val="00250E41"/>
    <w:rsid w:val="00253C08"/>
    <w:rsid w:val="00253C17"/>
    <w:rsid w:val="00264ED7"/>
    <w:rsid w:val="00266578"/>
    <w:rsid w:val="002708B9"/>
    <w:rsid w:val="00271BDD"/>
    <w:rsid w:val="00275DC6"/>
    <w:rsid w:val="00284D76"/>
    <w:rsid w:val="00285B78"/>
    <w:rsid w:val="00291D29"/>
    <w:rsid w:val="00291F27"/>
    <w:rsid w:val="00295BC5"/>
    <w:rsid w:val="002A5E6C"/>
    <w:rsid w:val="002B01E0"/>
    <w:rsid w:val="002B363D"/>
    <w:rsid w:val="002B480F"/>
    <w:rsid w:val="002C5C1B"/>
    <w:rsid w:val="002D0DB6"/>
    <w:rsid w:val="002D2ED3"/>
    <w:rsid w:val="002D7F25"/>
    <w:rsid w:val="00301503"/>
    <w:rsid w:val="003026C7"/>
    <w:rsid w:val="00312898"/>
    <w:rsid w:val="0032428D"/>
    <w:rsid w:val="00350AA6"/>
    <w:rsid w:val="00364487"/>
    <w:rsid w:val="00367C8B"/>
    <w:rsid w:val="00371CCA"/>
    <w:rsid w:val="00372F75"/>
    <w:rsid w:val="00374F4C"/>
    <w:rsid w:val="0038004B"/>
    <w:rsid w:val="003A0239"/>
    <w:rsid w:val="003A16A2"/>
    <w:rsid w:val="003C2FE6"/>
    <w:rsid w:val="003C696C"/>
    <w:rsid w:val="003E2179"/>
    <w:rsid w:val="003F1C37"/>
    <w:rsid w:val="003F2411"/>
    <w:rsid w:val="003F659C"/>
    <w:rsid w:val="003F675E"/>
    <w:rsid w:val="0040091A"/>
    <w:rsid w:val="00421A85"/>
    <w:rsid w:val="00422B46"/>
    <w:rsid w:val="00431781"/>
    <w:rsid w:val="00437DB1"/>
    <w:rsid w:val="00440171"/>
    <w:rsid w:val="0044041B"/>
    <w:rsid w:val="00444C11"/>
    <w:rsid w:val="00452D9D"/>
    <w:rsid w:val="00453F97"/>
    <w:rsid w:val="00456F65"/>
    <w:rsid w:val="0046605A"/>
    <w:rsid w:val="0047378E"/>
    <w:rsid w:val="0047470B"/>
    <w:rsid w:val="00481F76"/>
    <w:rsid w:val="00485BBB"/>
    <w:rsid w:val="004933CF"/>
    <w:rsid w:val="004A438A"/>
    <w:rsid w:val="004A7D7E"/>
    <w:rsid w:val="004C5E8A"/>
    <w:rsid w:val="004D2FF0"/>
    <w:rsid w:val="004E1E75"/>
    <w:rsid w:val="004E27CB"/>
    <w:rsid w:val="004F4565"/>
    <w:rsid w:val="004F5C8B"/>
    <w:rsid w:val="00500308"/>
    <w:rsid w:val="00501EDD"/>
    <w:rsid w:val="00502CC9"/>
    <w:rsid w:val="005275A4"/>
    <w:rsid w:val="0053245C"/>
    <w:rsid w:val="0053295C"/>
    <w:rsid w:val="00542379"/>
    <w:rsid w:val="005452F9"/>
    <w:rsid w:val="00545978"/>
    <w:rsid w:val="00547004"/>
    <w:rsid w:val="005618E8"/>
    <w:rsid w:val="00567042"/>
    <w:rsid w:val="005709F2"/>
    <w:rsid w:val="00571611"/>
    <w:rsid w:val="005819E2"/>
    <w:rsid w:val="00583962"/>
    <w:rsid w:val="00587DF3"/>
    <w:rsid w:val="00593A86"/>
    <w:rsid w:val="005A222E"/>
    <w:rsid w:val="005C0C94"/>
    <w:rsid w:val="005C0E8A"/>
    <w:rsid w:val="005C7509"/>
    <w:rsid w:val="005D0C15"/>
    <w:rsid w:val="005D57EA"/>
    <w:rsid w:val="005E6123"/>
    <w:rsid w:val="005F2DE5"/>
    <w:rsid w:val="005F506D"/>
    <w:rsid w:val="005F67DF"/>
    <w:rsid w:val="00600AD5"/>
    <w:rsid w:val="0060355E"/>
    <w:rsid w:val="006037B9"/>
    <w:rsid w:val="006060F1"/>
    <w:rsid w:val="00607262"/>
    <w:rsid w:val="0063431A"/>
    <w:rsid w:val="00635652"/>
    <w:rsid w:val="006407DE"/>
    <w:rsid w:val="00640F5B"/>
    <w:rsid w:val="00656A97"/>
    <w:rsid w:val="00656AD6"/>
    <w:rsid w:val="00662E2A"/>
    <w:rsid w:val="006632D7"/>
    <w:rsid w:val="00664B48"/>
    <w:rsid w:val="0067073E"/>
    <w:rsid w:val="00672ABC"/>
    <w:rsid w:val="006773A3"/>
    <w:rsid w:val="00682B85"/>
    <w:rsid w:val="00692B8B"/>
    <w:rsid w:val="00692FCC"/>
    <w:rsid w:val="0069630A"/>
    <w:rsid w:val="006A0F98"/>
    <w:rsid w:val="006A2D98"/>
    <w:rsid w:val="006B37C2"/>
    <w:rsid w:val="006B7F97"/>
    <w:rsid w:val="006C1D55"/>
    <w:rsid w:val="006E182D"/>
    <w:rsid w:val="006E52C2"/>
    <w:rsid w:val="006F0B61"/>
    <w:rsid w:val="006F5968"/>
    <w:rsid w:val="00702E85"/>
    <w:rsid w:val="0070376B"/>
    <w:rsid w:val="00706B9B"/>
    <w:rsid w:val="00723425"/>
    <w:rsid w:val="00723FEE"/>
    <w:rsid w:val="0072524C"/>
    <w:rsid w:val="00727881"/>
    <w:rsid w:val="0073421D"/>
    <w:rsid w:val="007366AF"/>
    <w:rsid w:val="007373CB"/>
    <w:rsid w:val="00755D53"/>
    <w:rsid w:val="00755DEB"/>
    <w:rsid w:val="00764241"/>
    <w:rsid w:val="0077116E"/>
    <w:rsid w:val="007728AA"/>
    <w:rsid w:val="00775DF8"/>
    <w:rsid w:val="0077710C"/>
    <w:rsid w:val="00781BEE"/>
    <w:rsid w:val="00784BD3"/>
    <w:rsid w:val="00786888"/>
    <w:rsid w:val="00792DEA"/>
    <w:rsid w:val="00794E90"/>
    <w:rsid w:val="00797021"/>
    <w:rsid w:val="007A15B2"/>
    <w:rsid w:val="007B7962"/>
    <w:rsid w:val="007C11E6"/>
    <w:rsid w:val="007D00EA"/>
    <w:rsid w:val="007D221E"/>
    <w:rsid w:val="007D2750"/>
    <w:rsid w:val="007D7D08"/>
    <w:rsid w:val="007E1377"/>
    <w:rsid w:val="007E210A"/>
    <w:rsid w:val="007E36E4"/>
    <w:rsid w:val="00800A04"/>
    <w:rsid w:val="00805D4F"/>
    <w:rsid w:val="0080733B"/>
    <w:rsid w:val="00811E94"/>
    <w:rsid w:val="00843A7A"/>
    <w:rsid w:val="00845213"/>
    <w:rsid w:val="0084789C"/>
    <w:rsid w:val="00850C64"/>
    <w:rsid w:val="00854901"/>
    <w:rsid w:val="00854BD8"/>
    <w:rsid w:val="00855BAB"/>
    <w:rsid w:val="00862899"/>
    <w:rsid w:val="00863B50"/>
    <w:rsid w:val="00876FF2"/>
    <w:rsid w:val="008A63A0"/>
    <w:rsid w:val="008A7A12"/>
    <w:rsid w:val="008A7FD1"/>
    <w:rsid w:val="008B4E5F"/>
    <w:rsid w:val="008C72D2"/>
    <w:rsid w:val="008D0794"/>
    <w:rsid w:val="008D5A87"/>
    <w:rsid w:val="008D7053"/>
    <w:rsid w:val="008E3DE4"/>
    <w:rsid w:val="008E5D25"/>
    <w:rsid w:val="00900D8D"/>
    <w:rsid w:val="009025CF"/>
    <w:rsid w:val="009051C0"/>
    <w:rsid w:val="00906012"/>
    <w:rsid w:val="00907137"/>
    <w:rsid w:val="00911CB8"/>
    <w:rsid w:val="009168DA"/>
    <w:rsid w:val="0093103B"/>
    <w:rsid w:val="009412BB"/>
    <w:rsid w:val="00945A35"/>
    <w:rsid w:val="009503E5"/>
    <w:rsid w:val="00951C4E"/>
    <w:rsid w:val="00952D04"/>
    <w:rsid w:val="00962A8D"/>
    <w:rsid w:val="0096320C"/>
    <w:rsid w:val="0097548F"/>
    <w:rsid w:val="00977302"/>
    <w:rsid w:val="00977D51"/>
    <w:rsid w:val="0098132F"/>
    <w:rsid w:val="009818FB"/>
    <w:rsid w:val="00984EE7"/>
    <w:rsid w:val="00985CFA"/>
    <w:rsid w:val="00986D3C"/>
    <w:rsid w:val="00992AF6"/>
    <w:rsid w:val="00996D6F"/>
    <w:rsid w:val="009B0132"/>
    <w:rsid w:val="009C3EC5"/>
    <w:rsid w:val="009D5005"/>
    <w:rsid w:val="009D65B5"/>
    <w:rsid w:val="009E3D77"/>
    <w:rsid w:val="009E53B0"/>
    <w:rsid w:val="009E7073"/>
    <w:rsid w:val="009F0C70"/>
    <w:rsid w:val="009F5CDF"/>
    <w:rsid w:val="009F6279"/>
    <w:rsid w:val="009F6CE7"/>
    <w:rsid w:val="00A02B4E"/>
    <w:rsid w:val="00A1452E"/>
    <w:rsid w:val="00A235AB"/>
    <w:rsid w:val="00A25BE7"/>
    <w:rsid w:val="00A3262C"/>
    <w:rsid w:val="00A40CB6"/>
    <w:rsid w:val="00A4450C"/>
    <w:rsid w:val="00A47724"/>
    <w:rsid w:val="00A5101F"/>
    <w:rsid w:val="00A52CD6"/>
    <w:rsid w:val="00A551BE"/>
    <w:rsid w:val="00A57712"/>
    <w:rsid w:val="00A57D05"/>
    <w:rsid w:val="00A669FA"/>
    <w:rsid w:val="00A71852"/>
    <w:rsid w:val="00A74107"/>
    <w:rsid w:val="00A7542F"/>
    <w:rsid w:val="00A80905"/>
    <w:rsid w:val="00A94988"/>
    <w:rsid w:val="00AA0D06"/>
    <w:rsid w:val="00AA4F94"/>
    <w:rsid w:val="00AB039A"/>
    <w:rsid w:val="00AB154F"/>
    <w:rsid w:val="00AB245F"/>
    <w:rsid w:val="00AC149B"/>
    <w:rsid w:val="00AC5A6B"/>
    <w:rsid w:val="00AD10B8"/>
    <w:rsid w:val="00AD6649"/>
    <w:rsid w:val="00AD7146"/>
    <w:rsid w:val="00AE0C56"/>
    <w:rsid w:val="00AE371B"/>
    <w:rsid w:val="00AE41DA"/>
    <w:rsid w:val="00AF0FC2"/>
    <w:rsid w:val="00AF5B58"/>
    <w:rsid w:val="00B02CD2"/>
    <w:rsid w:val="00B11869"/>
    <w:rsid w:val="00B1247A"/>
    <w:rsid w:val="00B16C65"/>
    <w:rsid w:val="00B1774B"/>
    <w:rsid w:val="00B22AFC"/>
    <w:rsid w:val="00B239C5"/>
    <w:rsid w:val="00B27924"/>
    <w:rsid w:val="00B33E7B"/>
    <w:rsid w:val="00B360E0"/>
    <w:rsid w:val="00B42D9E"/>
    <w:rsid w:val="00B431F7"/>
    <w:rsid w:val="00B44211"/>
    <w:rsid w:val="00B466FA"/>
    <w:rsid w:val="00B51DB6"/>
    <w:rsid w:val="00B51F4E"/>
    <w:rsid w:val="00B5291D"/>
    <w:rsid w:val="00B65E0A"/>
    <w:rsid w:val="00B74439"/>
    <w:rsid w:val="00B83B17"/>
    <w:rsid w:val="00B87BDD"/>
    <w:rsid w:val="00B9171E"/>
    <w:rsid w:val="00B92C0E"/>
    <w:rsid w:val="00BA1BA5"/>
    <w:rsid w:val="00BA3955"/>
    <w:rsid w:val="00BA472F"/>
    <w:rsid w:val="00BB2E30"/>
    <w:rsid w:val="00BB7299"/>
    <w:rsid w:val="00BC3059"/>
    <w:rsid w:val="00BD154B"/>
    <w:rsid w:val="00BD1686"/>
    <w:rsid w:val="00BD20ED"/>
    <w:rsid w:val="00BD406E"/>
    <w:rsid w:val="00BE5329"/>
    <w:rsid w:val="00BF0BD3"/>
    <w:rsid w:val="00BF25E5"/>
    <w:rsid w:val="00C03A92"/>
    <w:rsid w:val="00C046DE"/>
    <w:rsid w:val="00C04A9D"/>
    <w:rsid w:val="00C10F34"/>
    <w:rsid w:val="00C136A3"/>
    <w:rsid w:val="00C154FC"/>
    <w:rsid w:val="00C21186"/>
    <w:rsid w:val="00C264D0"/>
    <w:rsid w:val="00C34908"/>
    <w:rsid w:val="00C3710B"/>
    <w:rsid w:val="00C40F0B"/>
    <w:rsid w:val="00C41178"/>
    <w:rsid w:val="00C455B0"/>
    <w:rsid w:val="00C537EF"/>
    <w:rsid w:val="00C61553"/>
    <w:rsid w:val="00C72694"/>
    <w:rsid w:val="00C753A1"/>
    <w:rsid w:val="00C7720E"/>
    <w:rsid w:val="00C83B82"/>
    <w:rsid w:val="00CA36DA"/>
    <w:rsid w:val="00CA7D24"/>
    <w:rsid w:val="00CB1E51"/>
    <w:rsid w:val="00CB4C79"/>
    <w:rsid w:val="00CB5052"/>
    <w:rsid w:val="00CC78A0"/>
    <w:rsid w:val="00CD11EF"/>
    <w:rsid w:val="00CD27C4"/>
    <w:rsid w:val="00CE1965"/>
    <w:rsid w:val="00CE31C7"/>
    <w:rsid w:val="00CF315A"/>
    <w:rsid w:val="00D02447"/>
    <w:rsid w:val="00D15FAA"/>
    <w:rsid w:val="00D25BEF"/>
    <w:rsid w:val="00D32F90"/>
    <w:rsid w:val="00D337FC"/>
    <w:rsid w:val="00D34EFC"/>
    <w:rsid w:val="00D3519A"/>
    <w:rsid w:val="00D36E31"/>
    <w:rsid w:val="00D4746E"/>
    <w:rsid w:val="00D50762"/>
    <w:rsid w:val="00D50963"/>
    <w:rsid w:val="00D52D03"/>
    <w:rsid w:val="00D57C67"/>
    <w:rsid w:val="00D6589D"/>
    <w:rsid w:val="00D659DB"/>
    <w:rsid w:val="00D71332"/>
    <w:rsid w:val="00D820AD"/>
    <w:rsid w:val="00D82D5F"/>
    <w:rsid w:val="00D86AA6"/>
    <w:rsid w:val="00D91666"/>
    <w:rsid w:val="00D91DBB"/>
    <w:rsid w:val="00D92240"/>
    <w:rsid w:val="00D956D9"/>
    <w:rsid w:val="00D978CA"/>
    <w:rsid w:val="00DC0CFB"/>
    <w:rsid w:val="00DC3B73"/>
    <w:rsid w:val="00DD5032"/>
    <w:rsid w:val="00DE176A"/>
    <w:rsid w:val="00DE2324"/>
    <w:rsid w:val="00DE3BE9"/>
    <w:rsid w:val="00DE45EF"/>
    <w:rsid w:val="00E05906"/>
    <w:rsid w:val="00E05E17"/>
    <w:rsid w:val="00E10FC2"/>
    <w:rsid w:val="00E11519"/>
    <w:rsid w:val="00E16735"/>
    <w:rsid w:val="00E172E8"/>
    <w:rsid w:val="00E20C2C"/>
    <w:rsid w:val="00E2499F"/>
    <w:rsid w:val="00E264C9"/>
    <w:rsid w:val="00E30D28"/>
    <w:rsid w:val="00E41B3D"/>
    <w:rsid w:val="00E60CEA"/>
    <w:rsid w:val="00E61DF6"/>
    <w:rsid w:val="00E6270A"/>
    <w:rsid w:val="00E7759D"/>
    <w:rsid w:val="00E8071E"/>
    <w:rsid w:val="00E93C06"/>
    <w:rsid w:val="00E94EEE"/>
    <w:rsid w:val="00E96D97"/>
    <w:rsid w:val="00E97152"/>
    <w:rsid w:val="00EA2776"/>
    <w:rsid w:val="00EA46FF"/>
    <w:rsid w:val="00EA585A"/>
    <w:rsid w:val="00EB14B9"/>
    <w:rsid w:val="00EB3481"/>
    <w:rsid w:val="00EB3D13"/>
    <w:rsid w:val="00EC1000"/>
    <w:rsid w:val="00EC1666"/>
    <w:rsid w:val="00EC2B02"/>
    <w:rsid w:val="00EC48B0"/>
    <w:rsid w:val="00ED2FF8"/>
    <w:rsid w:val="00EE3834"/>
    <w:rsid w:val="00EF0E6D"/>
    <w:rsid w:val="00EF102E"/>
    <w:rsid w:val="00F05410"/>
    <w:rsid w:val="00F0788D"/>
    <w:rsid w:val="00F13FE4"/>
    <w:rsid w:val="00F208AB"/>
    <w:rsid w:val="00F35412"/>
    <w:rsid w:val="00F360FA"/>
    <w:rsid w:val="00F42AED"/>
    <w:rsid w:val="00F45C82"/>
    <w:rsid w:val="00F51FD2"/>
    <w:rsid w:val="00F60091"/>
    <w:rsid w:val="00F61F13"/>
    <w:rsid w:val="00F70252"/>
    <w:rsid w:val="00F706DC"/>
    <w:rsid w:val="00F829C8"/>
    <w:rsid w:val="00F90C59"/>
    <w:rsid w:val="00F921CE"/>
    <w:rsid w:val="00FA2208"/>
    <w:rsid w:val="00FA412C"/>
    <w:rsid w:val="00FA5B4C"/>
    <w:rsid w:val="00FA6388"/>
    <w:rsid w:val="00FB241E"/>
    <w:rsid w:val="00FC1A12"/>
    <w:rsid w:val="00FC6D95"/>
    <w:rsid w:val="00FD4303"/>
    <w:rsid w:val="00FE18B5"/>
    <w:rsid w:val="00FE33CC"/>
    <w:rsid w:val="00FF0C67"/>
    <w:rsid w:val="00FF2C4F"/>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B02"/>
    <w:rPr>
      <w:rFonts w:ascii="Times New Roman" w:eastAsia="Times New Roman" w:hAnsi="Times New Roman" w:cs="Times New Roman"/>
      <w:lang w:val="es-ES"/>
    </w:rPr>
  </w:style>
  <w:style w:type="paragraph" w:styleId="Ttulo1">
    <w:name w:val="heading 1"/>
    <w:basedOn w:val="Normal"/>
    <w:link w:val="Ttulo1Car"/>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paragraph" w:styleId="Encabezado">
    <w:name w:val="header"/>
    <w:basedOn w:val="Normal"/>
    <w:link w:val="EncabezadoCar"/>
    <w:uiPriority w:val="99"/>
    <w:unhideWhenUsed/>
    <w:rsid w:val="00440171"/>
    <w:pPr>
      <w:tabs>
        <w:tab w:val="center" w:pos="4419"/>
        <w:tab w:val="right" w:pos="8838"/>
      </w:tabs>
    </w:pPr>
  </w:style>
  <w:style w:type="character" w:customStyle="1" w:styleId="EncabezadoCar">
    <w:name w:val="Encabezado Car"/>
    <w:basedOn w:val="Fuentedeprrafopredeter"/>
    <w:link w:val="Encabezado"/>
    <w:uiPriority w:val="99"/>
    <w:rsid w:val="00440171"/>
    <w:rPr>
      <w:rFonts w:ascii="Times New Roman" w:eastAsia="Times New Roman" w:hAnsi="Times New Roman" w:cs="Times New Roman"/>
      <w:lang w:val="es-ES"/>
    </w:rPr>
  </w:style>
  <w:style w:type="paragraph" w:styleId="Piedepgina">
    <w:name w:val="footer"/>
    <w:basedOn w:val="Normal"/>
    <w:link w:val="PiedepginaCar"/>
    <w:uiPriority w:val="99"/>
    <w:unhideWhenUsed/>
    <w:rsid w:val="00440171"/>
    <w:pPr>
      <w:tabs>
        <w:tab w:val="center" w:pos="4419"/>
        <w:tab w:val="right" w:pos="8838"/>
      </w:tabs>
    </w:pPr>
  </w:style>
  <w:style w:type="character" w:customStyle="1" w:styleId="PiedepginaCar">
    <w:name w:val="Pie de página Car"/>
    <w:basedOn w:val="Fuentedeprrafopredeter"/>
    <w:link w:val="Piedepgina"/>
    <w:uiPriority w:val="99"/>
    <w:rsid w:val="00440171"/>
    <w:rPr>
      <w:rFonts w:ascii="Times New Roman" w:eastAsia="Times New Roman" w:hAnsi="Times New Roman" w:cs="Times New Roman"/>
      <w:lang w:val="es-ES"/>
    </w:rPr>
  </w:style>
  <w:style w:type="table" w:styleId="Tablaconcuadrcula">
    <w:name w:val="Table Grid"/>
    <w:basedOn w:val="Tablanormal"/>
    <w:uiPriority w:val="39"/>
    <w:rsid w:val="00D0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71CCA"/>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371CCA"/>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846991">
      <w:bodyDiv w:val="1"/>
      <w:marLeft w:val="0"/>
      <w:marRight w:val="0"/>
      <w:marTop w:val="0"/>
      <w:marBottom w:val="0"/>
      <w:divBdr>
        <w:top w:val="none" w:sz="0" w:space="0" w:color="auto"/>
        <w:left w:val="none" w:sz="0" w:space="0" w:color="auto"/>
        <w:bottom w:val="none" w:sz="0" w:space="0" w:color="auto"/>
        <w:right w:val="none" w:sz="0" w:space="0" w:color="auto"/>
      </w:divBdr>
    </w:div>
    <w:div w:id="428821197">
      <w:bodyDiv w:val="1"/>
      <w:marLeft w:val="0"/>
      <w:marRight w:val="0"/>
      <w:marTop w:val="0"/>
      <w:marBottom w:val="0"/>
      <w:divBdr>
        <w:top w:val="none" w:sz="0" w:space="0" w:color="auto"/>
        <w:left w:val="none" w:sz="0" w:space="0" w:color="auto"/>
        <w:bottom w:val="none" w:sz="0" w:space="0" w:color="auto"/>
        <w:right w:val="none" w:sz="0" w:space="0" w:color="auto"/>
      </w:divBdr>
    </w:div>
    <w:div w:id="640499587">
      <w:bodyDiv w:val="1"/>
      <w:marLeft w:val="0"/>
      <w:marRight w:val="0"/>
      <w:marTop w:val="0"/>
      <w:marBottom w:val="0"/>
      <w:divBdr>
        <w:top w:val="none" w:sz="0" w:space="0" w:color="auto"/>
        <w:left w:val="none" w:sz="0" w:space="0" w:color="auto"/>
        <w:bottom w:val="none" w:sz="0" w:space="0" w:color="auto"/>
        <w:right w:val="none" w:sz="0" w:space="0" w:color="auto"/>
      </w:divBdr>
    </w:div>
    <w:div w:id="1318269033">
      <w:bodyDiv w:val="1"/>
      <w:marLeft w:val="0"/>
      <w:marRight w:val="0"/>
      <w:marTop w:val="0"/>
      <w:marBottom w:val="0"/>
      <w:divBdr>
        <w:top w:val="none" w:sz="0" w:space="0" w:color="auto"/>
        <w:left w:val="none" w:sz="0" w:space="0" w:color="auto"/>
        <w:bottom w:val="none" w:sz="0" w:space="0" w:color="auto"/>
        <w:right w:val="none" w:sz="0" w:space="0" w:color="auto"/>
      </w:divBdr>
    </w:div>
    <w:div w:id="1717850115">
      <w:bodyDiv w:val="1"/>
      <w:marLeft w:val="0"/>
      <w:marRight w:val="0"/>
      <w:marTop w:val="0"/>
      <w:marBottom w:val="0"/>
      <w:divBdr>
        <w:top w:val="none" w:sz="0" w:space="0" w:color="auto"/>
        <w:left w:val="none" w:sz="0" w:space="0" w:color="auto"/>
        <w:bottom w:val="none" w:sz="0" w:space="0" w:color="auto"/>
        <w:right w:val="none" w:sz="0" w:space="0" w:color="auto"/>
      </w:divBdr>
    </w:div>
    <w:div w:id="1727679916">
      <w:bodyDiv w:val="1"/>
      <w:marLeft w:val="0"/>
      <w:marRight w:val="0"/>
      <w:marTop w:val="0"/>
      <w:marBottom w:val="0"/>
      <w:divBdr>
        <w:top w:val="none" w:sz="0" w:space="0" w:color="auto"/>
        <w:left w:val="none" w:sz="0" w:space="0" w:color="auto"/>
        <w:bottom w:val="none" w:sz="0" w:space="0" w:color="auto"/>
        <w:right w:val="none" w:sz="0" w:space="0" w:color="auto"/>
      </w:divBdr>
    </w:div>
    <w:div w:id="1888375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mailto:dpd@nabaliaenergia.com" TargetMode="External"/><Relationship Id="rId26" Type="http://schemas.openxmlformats.org/officeDocument/2006/relationships/header" Target="header2.xml"/><Relationship Id="rId21" Type="http://schemas.openxmlformats.org/officeDocument/2006/relationships/hyperlink" Target="mailto:clientes@nabaliaenergia.com" TargetMode="Externa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mailto:info@nabaliaenergia.com" TargetMode="External"/><Relationship Id="rId17" Type="http://schemas.openxmlformats.org/officeDocument/2006/relationships/hyperlink" Target="mailto:clientes@nabaliaenergia.com" TargetMode="External"/><Relationship Id="rId25" Type="http://schemas.openxmlformats.org/officeDocument/2006/relationships/hyperlink" Target="mailto:clientes@nabaliaenergia.com"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mailto:clientes@nabaliaenergia.com" TargetMode="External"/><Relationship Id="rId20" Type="http://schemas.openxmlformats.org/officeDocument/2006/relationships/hyperlink" Target="http://www.esios.ree.es/" TargetMode="External"/><Relationship Id="rId29" Type="http://schemas.openxmlformats.org/officeDocument/2006/relationships/hyperlink" Target="mailto:info@nabaliaenerg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abaliaenergia.com" TargetMode="External"/><Relationship Id="rId24" Type="http://schemas.openxmlformats.org/officeDocument/2006/relationships/hyperlink" Target="http://www.consumo.gob.es/es/consumo/sistema-arbitral-de-consumo" TargetMode="External"/><Relationship Id="rId32" Type="http://schemas.openxmlformats.org/officeDocument/2006/relationships/hyperlink" Target="mailto:info@nabaliaenergia.co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www.consumo.gob.es/es/consumo/sistema-arbitral-de-consumo" TargetMode="External"/><Relationship Id="rId28" Type="http://schemas.openxmlformats.org/officeDocument/2006/relationships/hyperlink" Target="mailto:info@nabaliaenergia.com" TargetMode="External"/><Relationship Id="rId36" Type="http://schemas.openxmlformats.org/officeDocument/2006/relationships/glossaryDocument" Target="glossary/document.xml"/><Relationship Id="rId10" Type="http://schemas.openxmlformats.org/officeDocument/2006/relationships/hyperlink" Target="mailto:info@nabaliaenergia.com" TargetMode="External"/><Relationship Id="rId19" Type="http://schemas.openxmlformats.org/officeDocument/2006/relationships/hyperlink" Target="http://www.aepd.es/"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mailto:reclamaciones@nabaliaenergia.com" TargetMode="External"/><Relationship Id="rId27" Type="http://schemas.openxmlformats.org/officeDocument/2006/relationships/hyperlink" Target="mailto:info@nabaliaenergia.com" TargetMode="External"/><Relationship Id="rId30" Type="http://schemas.openxmlformats.org/officeDocument/2006/relationships/hyperlink" Target="mailto:info@nabaliaenergia.com"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F30A4FD-169B-4F1D-99BA-FB5A480FD973}"/>
      </w:docPartPr>
      <w:docPartBody>
        <w:p w:rsidR="000E70AA" w:rsidRDefault="000E70AA">
          <w:r w:rsidRPr="007A38BB">
            <w:rPr>
              <w:rStyle w:val="Textodelmarcadordeposicin"/>
            </w:rPr>
            <w:t>Click or tap here to enter text.</w:t>
          </w:r>
        </w:p>
      </w:docPartBody>
    </w:docPart>
    <w:docPart>
      <w:docPartPr>
        <w:name w:val="E93B40D2E8A14399A46CF2B0D634F408"/>
        <w:category>
          <w:name w:val="General"/>
          <w:gallery w:val="placeholder"/>
        </w:category>
        <w:types>
          <w:type w:val="bbPlcHdr"/>
        </w:types>
        <w:behaviors>
          <w:behavior w:val="content"/>
        </w:behaviors>
        <w:guid w:val="{9445BCAE-870C-4561-AC46-2F8B7A3FE716}"/>
      </w:docPartPr>
      <w:docPartBody>
        <w:p w:rsidR="00BF0163" w:rsidRDefault="00916ED7" w:rsidP="00916ED7">
          <w:pPr>
            <w:pStyle w:val="E93B40D2E8A14399A46CF2B0D634F408"/>
          </w:pPr>
          <w:r w:rsidRPr="007A38BB">
            <w:rPr>
              <w:rStyle w:val="Textodelmarcadordeposicin"/>
            </w:rPr>
            <w:t>Click or tap here to enter text.</w:t>
          </w:r>
        </w:p>
      </w:docPartBody>
    </w:docPart>
    <w:docPart>
      <w:docPartPr>
        <w:name w:val="9CFDC8B415694866BEDF878B9D579920"/>
        <w:category>
          <w:name w:val="General"/>
          <w:gallery w:val="placeholder"/>
        </w:category>
        <w:types>
          <w:type w:val="bbPlcHdr"/>
        </w:types>
        <w:behaviors>
          <w:behavior w:val="content"/>
        </w:behaviors>
        <w:guid w:val="{C50DC466-E3F6-474F-A892-5F269998FC78}"/>
      </w:docPartPr>
      <w:docPartBody>
        <w:p w:rsidR="00BF0163" w:rsidRDefault="00916ED7" w:rsidP="00916ED7">
          <w:pPr>
            <w:pStyle w:val="9CFDC8B415694866BEDF878B9D579920"/>
          </w:pPr>
          <w:r w:rsidRPr="007A38BB">
            <w:rPr>
              <w:rStyle w:val="Textodelmarcadordeposicin"/>
            </w:rPr>
            <w:t>Click or tap here to enter text.</w:t>
          </w:r>
        </w:p>
      </w:docPartBody>
    </w:docPart>
    <w:docPart>
      <w:docPartPr>
        <w:name w:val="49FECC72B68442F0A01C58E75692747E"/>
        <w:category>
          <w:name w:val="General"/>
          <w:gallery w:val="placeholder"/>
        </w:category>
        <w:types>
          <w:type w:val="bbPlcHdr"/>
        </w:types>
        <w:behaviors>
          <w:behavior w:val="content"/>
        </w:behaviors>
        <w:guid w:val="{03FFB5AF-82FA-49A7-AAA6-FD3E598ED6FA}"/>
      </w:docPartPr>
      <w:docPartBody>
        <w:p w:rsidR="006F4E34" w:rsidRDefault="006B1741" w:rsidP="006B1741">
          <w:pPr>
            <w:pStyle w:val="49FECC72B68442F0A01C58E75692747E"/>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622974C92E144E76BADE86A555F97F8B"/>
        <w:category>
          <w:name w:val="General"/>
          <w:gallery w:val="placeholder"/>
        </w:category>
        <w:types>
          <w:type w:val="bbPlcHdr"/>
        </w:types>
        <w:behaviors>
          <w:behavior w:val="content"/>
        </w:behaviors>
        <w:guid w:val="{D24D90B4-8763-4015-A437-1A1A7E630916}"/>
      </w:docPartPr>
      <w:docPartBody>
        <w:p w:rsidR="006F4E34" w:rsidRDefault="006B1741" w:rsidP="006B1741">
          <w:pPr>
            <w:pStyle w:val="622974C92E144E76BADE86A555F97F8B"/>
          </w:pPr>
          <w:r w:rsidRPr="00111388">
            <w:rPr>
              <w:rStyle w:val="Textodelmarcadordeposicin"/>
            </w:rPr>
            <w:t>Haga clic o pulse aquí para escribir texto.</w:t>
          </w:r>
        </w:p>
      </w:docPartBody>
    </w:docPart>
    <w:docPart>
      <w:docPartPr>
        <w:name w:val="8FB60F15E0A5400EB69E80176E597A52"/>
        <w:category>
          <w:name w:val="General"/>
          <w:gallery w:val="placeholder"/>
        </w:category>
        <w:types>
          <w:type w:val="bbPlcHdr"/>
        </w:types>
        <w:behaviors>
          <w:behavior w:val="content"/>
        </w:behaviors>
        <w:guid w:val="{02FDDDC5-51C7-456A-846A-B8BD6A5675DD}"/>
      </w:docPartPr>
      <w:docPartBody>
        <w:p w:rsidR="006F4E34" w:rsidRDefault="006B1741" w:rsidP="006B1741">
          <w:pPr>
            <w:pStyle w:val="8FB60F15E0A5400EB69E80176E597A52"/>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05941897DC6C4F819B79FA826FE9B0B1"/>
        <w:category>
          <w:name w:val="General"/>
          <w:gallery w:val="placeholder"/>
        </w:category>
        <w:types>
          <w:type w:val="bbPlcHdr"/>
        </w:types>
        <w:behaviors>
          <w:behavior w:val="content"/>
        </w:behaviors>
        <w:guid w:val="{41438004-A3E9-4929-AC26-EB870909A43B}"/>
      </w:docPartPr>
      <w:docPartBody>
        <w:p w:rsidR="006F4E34" w:rsidRDefault="006B1741" w:rsidP="006B1741">
          <w:pPr>
            <w:pStyle w:val="05941897DC6C4F819B79FA826FE9B0B1"/>
          </w:pPr>
          <w:r w:rsidRPr="00111388">
            <w:rPr>
              <w:rStyle w:val="Textodelmarcadordeposicin"/>
            </w:rPr>
            <w:t>Haga clic o pulse aquí para escribir texto.</w:t>
          </w:r>
        </w:p>
      </w:docPartBody>
    </w:docPart>
    <w:docPart>
      <w:docPartPr>
        <w:name w:val="EB507D0FCA9F4947A0559FBBFBF7207A"/>
        <w:category>
          <w:name w:val="General"/>
          <w:gallery w:val="placeholder"/>
        </w:category>
        <w:types>
          <w:type w:val="bbPlcHdr"/>
        </w:types>
        <w:behaviors>
          <w:behavior w:val="content"/>
        </w:behaviors>
        <w:guid w:val="{8D2E38C9-1669-4D75-B64C-338D939932C6}"/>
      </w:docPartPr>
      <w:docPartBody>
        <w:p w:rsidR="00864F7F" w:rsidRDefault="003D35B3" w:rsidP="003D35B3">
          <w:pPr>
            <w:pStyle w:val="EB507D0FCA9F4947A0559FBBFBF7207A"/>
          </w:pPr>
          <w:r w:rsidRPr="007A38BB">
            <w:rPr>
              <w:rStyle w:val="Textodelmarcadordeposicin"/>
            </w:rPr>
            <w:t>Click or tap here to enter text.</w:t>
          </w:r>
        </w:p>
      </w:docPartBody>
    </w:docPart>
    <w:docPart>
      <w:docPartPr>
        <w:name w:val="88E39AC3A6BA4CE2B24F19EF4E4F0BD7"/>
        <w:category>
          <w:name w:val="General"/>
          <w:gallery w:val="placeholder"/>
        </w:category>
        <w:types>
          <w:type w:val="bbPlcHdr"/>
        </w:types>
        <w:behaviors>
          <w:behavior w:val="content"/>
        </w:behaviors>
        <w:guid w:val="{CFAEE414-6548-4E73-BB68-54280F964D8E}"/>
      </w:docPartPr>
      <w:docPartBody>
        <w:p w:rsidR="001F0C7E" w:rsidRDefault="00E6532D" w:rsidP="00E6532D">
          <w:pPr>
            <w:pStyle w:val="88E39AC3A6BA4CE2B24F19EF4E4F0BD7"/>
          </w:pPr>
          <w:r>
            <w:rPr>
              <w:rStyle w:val="Textodelmarcadordeposicin"/>
            </w:rPr>
            <w:t>Click or tap here to enter text.</w:t>
          </w:r>
        </w:p>
      </w:docPartBody>
    </w:docPart>
    <w:docPart>
      <w:docPartPr>
        <w:name w:val="09BB60FCBFF64AA0BC003F0856F636F2"/>
        <w:category>
          <w:name w:val="General"/>
          <w:gallery w:val="placeholder"/>
        </w:category>
        <w:types>
          <w:type w:val="bbPlcHdr"/>
        </w:types>
        <w:behaviors>
          <w:behavior w:val="content"/>
        </w:behaviors>
        <w:guid w:val="{1F1CC211-EEE5-4E93-A258-90F5C1FE6525}"/>
      </w:docPartPr>
      <w:docPartBody>
        <w:p w:rsidR="001F0C7E" w:rsidRDefault="00E6532D" w:rsidP="00E6532D">
          <w:pPr>
            <w:pStyle w:val="09BB60FCBFF64AA0BC003F0856F636F2"/>
          </w:pPr>
          <w:r>
            <w:rPr>
              <w:rStyle w:val="Textodelmarcadordeposicin"/>
            </w:rPr>
            <w:t>Click or tap here to enter text.</w:t>
          </w:r>
        </w:p>
      </w:docPartBody>
    </w:docPart>
    <w:docPart>
      <w:docPartPr>
        <w:name w:val="81A515500F404716AC49CE50CFAEEF36"/>
        <w:category>
          <w:name w:val="General"/>
          <w:gallery w:val="placeholder"/>
        </w:category>
        <w:types>
          <w:type w:val="bbPlcHdr"/>
        </w:types>
        <w:behaviors>
          <w:behavior w:val="content"/>
        </w:behaviors>
        <w:guid w:val="{7F6DF92D-9351-465D-9801-6384DE5AFCBB}"/>
      </w:docPartPr>
      <w:docPartBody>
        <w:p w:rsidR="00651250" w:rsidRDefault="001F0C7E" w:rsidP="001F0C7E">
          <w:pPr>
            <w:pStyle w:val="81A515500F404716AC49CE50CFAEEF36"/>
          </w:pPr>
          <w:r w:rsidRPr="00111388">
            <w:rPr>
              <w:rStyle w:val="Textodelmarcadordeposicin"/>
            </w:rPr>
            <w:t>Haga clic o pulse aquí para escribir texto.</w:t>
          </w:r>
        </w:p>
      </w:docPartBody>
    </w:docPart>
    <w:docPart>
      <w:docPartPr>
        <w:name w:val="DEDCD7C31D834695B4D0465A237BD840"/>
        <w:category>
          <w:name w:val="General"/>
          <w:gallery w:val="placeholder"/>
        </w:category>
        <w:types>
          <w:type w:val="bbPlcHdr"/>
        </w:types>
        <w:behaviors>
          <w:behavior w:val="content"/>
        </w:behaviors>
        <w:guid w:val="{4C704191-D533-4B7F-8B9C-BED0AC7EB632}"/>
      </w:docPartPr>
      <w:docPartBody>
        <w:p w:rsidR="00651250" w:rsidRDefault="001F0C7E" w:rsidP="001F0C7E">
          <w:pPr>
            <w:pStyle w:val="DEDCD7C31D834695B4D0465A237BD840"/>
          </w:pPr>
          <w:r w:rsidRPr="00111388">
            <w:rPr>
              <w:rStyle w:val="Textodelmarcadordeposicin"/>
            </w:rPr>
            <w:t>Haga clic o pulse aquí para escribir texto.</w:t>
          </w:r>
        </w:p>
      </w:docPartBody>
    </w:docPart>
    <w:docPart>
      <w:docPartPr>
        <w:name w:val="611510FB9C6F4DC28E009DFD3F3B1793"/>
        <w:category>
          <w:name w:val="General"/>
          <w:gallery w:val="placeholder"/>
        </w:category>
        <w:types>
          <w:type w:val="bbPlcHdr"/>
        </w:types>
        <w:behaviors>
          <w:behavior w:val="content"/>
        </w:behaviors>
        <w:guid w:val="{09A46154-AD19-40A1-88E8-766BA9EF0BB0}"/>
      </w:docPartPr>
      <w:docPartBody>
        <w:p w:rsidR="00651250" w:rsidRDefault="001F0C7E" w:rsidP="001F0C7E">
          <w:pPr>
            <w:pStyle w:val="611510FB9C6F4DC28E009DFD3F3B1793"/>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2EE92696EC4F4F7BBCFF01FB4013316B"/>
        <w:category>
          <w:name w:val="General"/>
          <w:gallery w:val="placeholder"/>
        </w:category>
        <w:types>
          <w:type w:val="bbPlcHdr"/>
        </w:types>
        <w:behaviors>
          <w:behavior w:val="content"/>
        </w:behaviors>
        <w:guid w:val="{722666F6-1CBB-4DC8-871D-58F03141191E}"/>
      </w:docPartPr>
      <w:docPartBody>
        <w:p w:rsidR="00651250" w:rsidRDefault="001F0C7E" w:rsidP="001F0C7E">
          <w:pPr>
            <w:pStyle w:val="2EE92696EC4F4F7BBCFF01FB4013316B"/>
          </w:pPr>
          <w:r w:rsidRPr="00111388">
            <w:rPr>
              <w:rStyle w:val="Textodelmarcadordeposicin"/>
            </w:rPr>
            <w:t>Haga clic o pulse aquí para escribir texto.</w:t>
          </w:r>
        </w:p>
      </w:docPartBody>
    </w:docPart>
    <w:docPart>
      <w:docPartPr>
        <w:name w:val="43338C7891A747F1AE5717CF3822EC32"/>
        <w:category>
          <w:name w:val="General"/>
          <w:gallery w:val="placeholder"/>
        </w:category>
        <w:types>
          <w:type w:val="bbPlcHdr"/>
        </w:types>
        <w:behaviors>
          <w:behavior w:val="content"/>
        </w:behaviors>
        <w:guid w:val="{67C4D610-A040-4802-8E08-2DA1018AAB17}"/>
      </w:docPartPr>
      <w:docPartBody>
        <w:p w:rsidR="00492CBF" w:rsidRDefault="00DF6DB5" w:rsidP="00DF6DB5">
          <w:pPr>
            <w:pStyle w:val="43338C7891A747F1AE5717CF3822EC32"/>
          </w:pPr>
          <w:r w:rsidRPr="007A38BB">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07E45"/>
    <w:rsid w:val="0002099E"/>
    <w:rsid w:val="000427CF"/>
    <w:rsid w:val="000514B2"/>
    <w:rsid w:val="00071FD1"/>
    <w:rsid w:val="000A0C8D"/>
    <w:rsid w:val="000A0E39"/>
    <w:rsid w:val="000C6267"/>
    <w:rsid w:val="000D4A1B"/>
    <w:rsid w:val="000D78CA"/>
    <w:rsid w:val="000E70AA"/>
    <w:rsid w:val="000E73DA"/>
    <w:rsid w:val="00147AED"/>
    <w:rsid w:val="001772F0"/>
    <w:rsid w:val="001774EC"/>
    <w:rsid w:val="001808BE"/>
    <w:rsid w:val="00186031"/>
    <w:rsid w:val="001C3A85"/>
    <w:rsid w:val="001D7860"/>
    <w:rsid w:val="001F0C7E"/>
    <w:rsid w:val="00222EB9"/>
    <w:rsid w:val="00232839"/>
    <w:rsid w:val="00240120"/>
    <w:rsid w:val="002641AA"/>
    <w:rsid w:val="00280ACC"/>
    <w:rsid w:val="00285B78"/>
    <w:rsid w:val="00295BC5"/>
    <w:rsid w:val="002A79BF"/>
    <w:rsid w:val="002B0079"/>
    <w:rsid w:val="0031056D"/>
    <w:rsid w:val="00322F0F"/>
    <w:rsid w:val="00324C36"/>
    <w:rsid w:val="003302B6"/>
    <w:rsid w:val="00366AAA"/>
    <w:rsid w:val="003A0239"/>
    <w:rsid w:val="003A16A2"/>
    <w:rsid w:val="003C696C"/>
    <w:rsid w:val="003D35B3"/>
    <w:rsid w:val="003E3C06"/>
    <w:rsid w:val="00417DE0"/>
    <w:rsid w:val="00422B46"/>
    <w:rsid w:val="00426162"/>
    <w:rsid w:val="00435385"/>
    <w:rsid w:val="0044041B"/>
    <w:rsid w:val="00444C11"/>
    <w:rsid w:val="00456F65"/>
    <w:rsid w:val="004578F8"/>
    <w:rsid w:val="00471B1A"/>
    <w:rsid w:val="0047567E"/>
    <w:rsid w:val="00492CBF"/>
    <w:rsid w:val="0049572A"/>
    <w:rsid w:val="00495B05"/>
    <w:rsid w:val="004A7D7E"/>
    <w:rsid w:val="004B4103"/>
    <w:rsid w:val="004C0251"/>
    <w:rsid w:val="004C2790"/>
    <w:rsid w:val="004D076A"/>
    <w:rsid w:val="004E1A58"/>
    <w:rsid w:val="004F5C8B"/>
    <w:rsid w:val="00506086"/>
    <w:rsid w:val="00534AD1"/>
    <w:rsid w:val="005452F9"/>
    <w:rsid w:val="005609C1"/>
    <w:rsid w:val="0056561F"/>
    <w:rsid w:val="00567042"/>
    <w:rsid w:val="00572968"/>
    <w:rsid w:val="00583962"/>
    <w:rsid w:val="00587DF3"/>
    <w:rsid w:val="005A3A5A"/>
    <w:rsid w:val="005F1EB5"/>
    <w:rsid w:val="00600AD5"/>
    <w:rsid w:val="00615527"/>
    <w:rsid w:val="00621EE3"/>
    <w:rsid w:val="00635749"/>
    <w:rsid w:val="00651250"/>
    <w:rsid w:val="00656A97"/>
    <w:rsid w:val="006716C2"/>
    <w:rsid w:val="00695FBE"/>
    <w:rsid w:val="006B0B3C"/>
    <w:rsid w:val="006B1741"/>
    <w:rsid w:val="006D22C3"/>
    <w:rsid w:val="006F4E34"/>
    <w:rsid w:val="0072524C"/>
    <w:rsid w:val="00725F07"/>
    <w:rsid w:val="00727AAF"/>
    <w:rsid w:val="007411CC"/>
    <w:rsid w:val="0075040B"/>
    <w:rsid w:val="00764241"/>
    <w:rsid w:val="00770455"/>
    <w:rsid w:val="0077710C"/>
    <w:rsid w:val="0079452D"/>
    <w:rsid w:val="007D00EA"/>
    <w:rsid w:val="007D2750"/>
    <w:rsid w:val="007D7D08"/>
    <w:rsid w:val="007F06A3"/>
    <w:rsid w:val="0080733B"/>
    <w:rsid w:val="008261AC"/>
    <w:rsid w:val="00834387"/>
    <w:rsid w:val="00843A7A"/>
    <w:rsid w:val="008450A1"/>
    <w:rsid w:val="00863B1E"/>
    <w:rsid w:val="00864F7F"/>
    <w:rsid w:val="00880BA6"/>
    <w:rsid w:val="008B4E5F"/>
    <w:rsid w:val="008D0794"/>
    <w:rsid w:val="008D59C4"/>
    <w:rsid w:val="00900D8D"/>
    <w:rsid w:val="009074AA"/>
    <w:rsid w:val="00916ED7"/>
    <w:rsid w:val="00990909"/>
    <w:rsid w:val="00993F36"/>
    <w:rsid w:val="00996D6F"/>
    <w:rsid w:val="009C059C"/>
    <w:rsid w:val="009D5005"/>
    <w:rsid w:val="009E3D77"/>
    <w:rsid w:val="009F3D66"/>
    <w:rsid w:val="009F5CDF"/>
    <w:rsid w:val="00A1452E"/>
    <w:rsid w:val="00A362AE"/>
    <w:rsid w:val="00A405FA"/>
    <w:rsid w:val="00A41DD3"/>
    <w:rsid w:val="00A50DD2"/>
    <w:rsid w:val="00A57712"/>
    <w:rsid w:val="00A638C8"/>
    <w:rsid w:val="00A669FA"/>
    <w:rsid w:val="00AB039A"/>
    <w:rsid w:val="00AC2F0E"/>
    <w:rsid w:val="00AD3D5F"/>
    <w:rsid w:val="00AD6649"/>
    <w:rsid w:val="00AF3469"/>
    <w:rsid w:val="00AF5B58"/>
    <w:rsid w:val="00B22D3F"/>
    <w:rsid w:val="00B56106"/>
    <w:rsid w:val="00B61EF6"/>
    <w:rsid w:val="00B77224"/>
    <w:rsid w:val="00B80FA6"/>
    <w:rsid w:val="00B82772"/>
    <w:rsid w:val="00BD699B"/>
    <w:rsid w:val="00BF0163"/>
    <w:rsid w:val="00BF6E8D"/>
    <w:rsid w:val="00C264D0"/>
    <w:rsid w:val="00C3710B"/>
    <w:rsid w:val="00C6007E"/>
    <w:rsid w:val="00C73918"/>
    <w:rsid w:val="00C75E22"/>
    <w:rsid w:val="00C90A7D"/>
    <w:rsid w:val="00C945E1"/>
    <w:rsid w:val="00C97AE1"/>
    <w:rsid w:val="00CA542B"/>
    <w:rsid w:val="00CA67FB"/>
    <w:rsid w:val="00CB5052"/>
    <w:rsid w:val="00CD168C"/>
    <w:rsid w:val="00CD4FA3"/>
    <w:rsid w:val="00CE31C7"/>
    <w:rsid w:val="00D34785"/>
    <w:rsid w:val="00D600D6"/>
    <w:rsid w:val="00D8065D"/>
    <w:rsid w:val="00D87179"/>
    <w:rsid w:val="00DE45EF"/>
    <w:rsid w:val="00DF6DB5"/>
    <w:rsid w:val="00E16735"/>
    <w:rsid w:val="00E172E8"/>
    <w:rsid w:val="00E6532D"/>
    <w:rsid w:val="00E75E95"/>
    <w:rsid w:val="00E834D8"/>
    <w:rsid w:val="00EA585A"/>
    <w:rsid w:val="00EB00A6"/>
    <w:rsid w:val="00EC48B0"/>
    <w:rsid w:val="00ED32F9"/>
    <w:rsid w:val="00EE2AC0"/>
    <w:rsid w:val="00EE4AE1"/>
    <w:rsid w:val="00F208AB"/>
    <w:rsid w:val="00F30AB4"/>
    <w:rsid w:val="00F67155"/>
    <w:rsid w:val="00F92658"/>
    <w:rsid w:val="00FA5B4C"/>
    <w:rsid w:val="00FC0128"/>
    <w:rsid w:val="00FC1CE3"/>
    <w:rsid w:val="00FC3EA3"/>
    <w:rsid w:val="00FD4303"/>
    <w:rsid w:val="00FD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F6DB5"/>
    <w:rPr>
      <w:color w:val="666666"/>
    </w:rPr>
  </w:style>
  <w:style w:type="paragraph" w:customStyle="1" w:styleId="E93B40D2E8A14399A46CF2B0D634F408">
    <w:name w:val="E93B40D2E8A14399A46CF2B0D634F408"/>
    <w:rsid w:val="00916ED7"/>
    <w:rPr>
      <w:lang w:val="es-CO" w:eastAsia="es-CO"/>
    </w:rPr>
  </w:style>
  <w:style w:type="paragraph" w:customStyle="1" w:styleId="9CFDC8B415694866BEDF878B9D579920">
    <w:name w:val="9CFDC8B415694866BEDF878B9D579920"/>
    <w:rsid w:val="00916ED7"/>
    <w:rPr>
      <w:lang w:val="es-CO" w:eastAsia="es-CO"/>
    </w:rPr>
  </w:style>
  <w:style w:type="paragraph" w:customStyle="1" w:styleId="49FECC72B68442F0A01C58E75692747E">
    <w:name w:val="49FECC72B68442F0A01C58E75692747E"/>
    <w:rsid w:val="006B1741"/>
    <w:rPr>
      <w:lang w:val="es-CO" w:eastAsia="es-CO"/>
    </w:rPr>
  </w:style>
  <w:style w:type="paragraph" w:customStyle="1" w:styleId="622974C92E144E76BADE86A555F97F8B">
    <w:name w:val="622974C92E144E76BADE86A555F97F8B"/>
    <w:rsid w:val="006B1741"/>
    <w:rPr>
      <w:lang w:val="es-CO" w:eastAsia="es-CO"/>
    </w:rPr>
  </w:style>
  <w:style w:type="paragraph" w:customStyle="1" w:styleId="8FB60F15E0A5400EB69E80176E597A52">
    <w:name w:val="8FB60F15E0A5400EB69E80176E597A52"/>
    <w:rsid w:val="006B1741"/>
    <w:rPr>
      <w:lang w:val="es-CO" w:eastAsia="es-CO"/>
    </w:rPr>
  </w:style>
  <w:style w:type="paragraph" w:customStyle="1" w:styleId="05941897DC6C4F819B79FA826FE9B0B1">
    <w:name w:val="05941897DC6C4F819B79FA826FE9B0B1"/>
    <w:rsid w:val="006B1741"/>
    <w:rPr>
      <w:lang w:val="es-CO" w:eastAsia="es-CO"/>
    </w:rPr>
  </w:style>
  <w:style w:type="paragraph" w:customStyle="1" w:styleId="EB507D0FCA9F4947A0559FBBFBF7207A">
    <w:name w:val="EB507D0FCA9F4947A0559FBBFBF7207A"/>
    <w:rsid w:val="003D35B3"/>
    <w:rPr>
      <w:lang w:val="es-CO" w:eastAsia="es-CO"/>
    </w:rPr>
  </w:style>
  <w:style w:type="paragraph" w:customStyle="1" w:styleId="81A515500F404716AC49CE50CFAEEF36">
    <w:name w:val="81A515500F404716AC49CE50CFAEEF36"/>
    <w:rsid w:val="001F0C7E"/>
    <w:rPr>
      <w:lang w:val="es-CO" w:eastAsia="es-CO"/>
    </w:rPr>
  </w:style>
  <w:style w:type="paragraph" w:customStyle="1" w:styleId="DEDCD7C31D834695B4D0465A237BD840">
    <w:name w:val="DEDCD7C31D834695B4D0465A237BD840"/>
    <w:rsid w:val="001F0C7E"/>
    <w:rPr>
      <w:lang w:val="es-CO" w:eastAsia="es-CO"/>
    </w:rPr>
  </w:style>
  <w:style w:type="paragraph" w:customStyle="1" w:styleId="88E39AC3A6BA4CE2B24F19EF4E4F0BD7">
    <w:name w:val="88E39AC3A6BA4CE2B24F19EF4E4F0BD7"/>
    <w:rsid w:val="00E6532D"/>
    <w:rPr>
      <w:lang w:val="es-CO" w:eastAsia="es-CO"/>
    </w:rPr>
  </w:style>
  <w:style w:type="paragraph" w:customStyle="1" w:styleId="09BB60FCBFF64AA0BC003F0856F636F2">
    <w:name w:val="09BB60FCBFF64AA0BC003F0856F636F2"/>
    <w:rsid w:val="00E6532D"/>
    <w:rPr>
      <w:lang w:val="es-CO" w:eastAsia="es-CO"/>
    </w:rPr>
  </w:style>
  <w:style w:type="paragraph" w:customStyle="1" w:styleId="611510FB9C6F4DC28E009DFD3F3B1793">
    <w:name w:val="611510FB9C6F4DC28E009DFD3F3B1793"/>
    <w:rsid w:val="001F0C7E"/>
    <w:rPr>
      <w:lang w:val="es-CO" w:eastAsia="es-CO"/>
    </w:rPr>
  </w:style>
  <w:style w:type="paragraph" w:customStyle="1" w:styleId="2EE92696EC4F4F7BBCFF01FB4013316B">
    <w:name w:val="2EE92696EC4F4F7BBCFF01FB4013316B"/>
    <w:rsid w:val="001F0C7E"/>
    <w:rPr>
      <w:lang w:val="es-CO" w:eastAsia="es-CO"/>
    </w:rPr>
  </w:style>
  <w:style w:type="paragraph" w:customStyle="1" w:styleId="43338C7891A747F1AE5717CF3822EC32">
    <w:name w:val="43338C7891A747F1AE5717CF3822EC32"/>
    <w:rsid w:val="00DF6DB5"/>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 
 < N a v W o r d R e p o r t X m l P a r t   x m l n s = " u r n : m i c r o s o f t - d y n a m i c s - n a v / r e p o r t s / S U C _ O m i p _ C o n t r a c t _ 1 2 M M C _ A V A _ v 2 / 5 0 1 7 2 / " > 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B a n k _ A c c o u n t > B a n k _ A c c o u n t < / B a n k _ A c c o u n t >  
         < C h e c k C o m > C h e c k C o m < / C h e c k C o m >  
         < C h e c k I n v > C h e c k I n v < / C h e c k I n v >  
         < C o n s u m A n u a l L b l > C o n s u m A n u a l L b l < / C o n s u m A n u a l L b l >  
         < C o n t r a c t P e r i o d > C o n t r a c t P e r i o d < / C o n t r a c t P e r i o d >  
         < C o u n t r y R e g i o n N a m e > C o u n t r y R e g i o n N a m e < / C o u n t r y R e g i o n N a m e >  
         < C U P S > C U P S < / C U P S >  
         < C u s t o m e r A d d r e s s > C u s t o m e r A d d r e s s < / C u s t o m e r A d d r e s s >  
         < C u s t o m e r M a n a g e r > C u s t o m e r M a n a g e r < / C u s t o m e r M a n a g e r >  
         < C u s t o m e r M a n a g e r P o s i t i o n > C u s t o m e r M a n a g e r P o s i t i o n < / C u s t o m e r M a n a g e r P o s i t i o n >  
         < C u s t o m e r M a n a g e r V a t R e g N o > C u s t o m e r M a n a g e r V a t R e g N o < / C u s t o m e r M a n a g e r V a t R e g N o > 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V A T R e g i s t r a t i o n T y p e > C u s t o m e r V A T R e g i s t r a t i o n T y p e < / C u s t o m e r V A T R e g i s t r a t i o n T y p e >  
         < C u s t o m e r V a t R e g N o > C u s t o m e r V a t R e g N o < / C u s t o m e r V a t R e g N o > 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O r d e r T E D A d d e n d u m > O r d e r T E D A d d e n d u m < / O r d e r T E D A d d e n d u m >  
         < P a r a g r a p h 1 > P a r a g r a p h 1 < / P a r a g r a p h 1 >  
         < R e f C o n t r a c t > R e f C o n t r a c t < / R e f C o n t r a c t >  
         < R e s o l u t i o n A d d e n d u m > R e s o l u t i o n A d d e n d u m < / R e s o l u t i o n A d d e n d u m > 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V o l u m e > V o l u m e < / V o l u m e >  
         < S U C O m i p P o w e r E n t r y >  
             < A p p l i c a b l e C o n d i t i o n s > A p p l i c a b l e C o n d i t i o n s < / A p p l i c a b l e C o n d i t i o n s >  
             < C u s t o m e r M a n a g e r P E > C u s t o m e r M a n a g e r P E < / C u s t o m e r M a n a g e r P E >  
             < C u s t o m e r M a n a g e r P o s i t i o n P E > C u s t o m e r M a n a g e r P o s i t i o n P E < / C u s t o m e r M a n a g e r P o s i t i o n P E >  
             < C u s t o m e r M a n a g e r V a t R e g N o P E > C u s t o m e r M a n a g e r V a t R e g N o P E < / C u s t o m e r M a n a g e r V a t R e g N o P E >  
             < D a t e C r e a t e d P E > D a t e C r e a t e d P E < / D a t e C r e a t e d P E >  
             < P P 1 > P P 1 < / P P 1 >  
             < P P 2 > P P 2 < / P P 2 >  
             < P P 3 > P P 3 < / P P 3 >  
             < P P 4 > P P 4 < / P P 4 >  
             < P P 5 > P P 5 < / P P 5 >  
             < P P 6 > P P 6 < / P P 6 >  
             < R e f C o n t r a c t 2 > R e f C o n t r a c t 2 < / R e f C o n t r a c t 2 >  
             < S U C O m i p P o w e r E n t r y R a t e > S U C O m i p P o w e r E n t r y R a t e < / S U C O m i p P o w e r E n t r y R a t e >  
             < T i t t l e A p p C o n d i t i o n s > T i t t l e A p p C o n d i t i o n s < / T i t t l e A p p C o n d i t i o n s >  
             < S U C O m i p E n e r g y E n t r y >  
                 < P E 1 > P E 1 < / P E 1 >  
                 < P E 2 > P E 2 < / P E 2 >  
                 < P E 3 > P E 3 < / P E 3 >  
                 < P E 4 > P E 4 < / P E 4 >  
                 < P E 5 > P E 5 < / P E 5 >  
                 < P E 6 > P E 6 < / P E 6 >  
                 < P E T i m e s > P E T i m e s < / P E T i m e s >  
                 < S U C O m i p E n e r g y E n t r y R a t e > S U C O m i p E n e r g y E n t r y R a t e < / S U C O m i p E n e r g y E n t r y R a t e >  
             < / S U C O m i p E n e r g y E n t r y >  
         < / S U C O m i p P o w e r E n t r y >  
         < S U C O m i p E n e r g y C o n t r a c t s M u l >  
             < A c t D a t e > A c t D a t e < / A c t D a t e >  
             < C U P S M > C U P S M < / C U P S M >  
             < P 1 > P 1 < / P 1 >  
             < P 2 > P 2 < / P 2 >  
             < P 3 > P 3 < / P 3 >  
             < P 4 > P 4 < / P 4 >  
             < P 5 > P 5 < / P 5 >  
             < P 6 > P 6 < / P 6 >  
             < R a t e N o > R a t e N o < / R a t e N o >  
             < S P A d d r e s s > S P A d d r e s s < / S P A d d r e s s >  
             < S P C i t y > S P C i t y < / S P C i t y >  
             < S P P o s t C o d e > S P P o s t C o d e < / S P P o s t C o d e >  
         < / S U C O m i p E n e r g y C o n t r a c t s M u l >  
     < / S U C O m i p E n e r g y C o n t r a c t s >  
 < / N a v W o r d R e p o r t X m l P a r t > 
</file>

<file path=customXml/itemProps1.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customXml/itemProps2.xml><?xml version="1.0" encoding="utf-8"?>
<ds:datastoreItem xmlns:ds="http://schemas.openxmlformats.org/officeDocument/2006/customXml" ds:itemID="{7FFBA0AE-3E15-4631-9D22-A62AB6EF281F}">
  <ds:schemaRefs>
    <ds:schemaRef ds:uri="urn:microsoft-dynamics-nav/reports/SUC_Omip_Contract_12MMC_AVA_v2/50172/"/>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8628</Words>
  <Characters>47459</Characters>
  <Application>Microsoft Office Word</Application>
  <DocSecurity>0</DocSecurity>
  <Lines>395</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96</cp:revision>
  <cp:lastPrinted>2024-06-21T20:11:00Z</cp:lastPrinted>
  <dcterms:created xsi:type="dcterms:W3CDTF">2024-07-08T08:06:00Z</dcterms:created>
  <dcterms:modified xsi:type="dcterms:W3CDTF">2025-06-18T10:04:00Z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