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TP INF 231 :INSERTION DANS UNE LISTE DOUBLEMENT CHAÎNÉE CIRCULAIRE TRIÉE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Problème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Nous voulons insérer un nouvel élément x dans une liste doublement chaînée circulaire déjà triée tout en gardant l’ordre croissant des éléments. L’algorithme doit déterminer automatiquement la position correcte où placer x.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2. Contraintes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Gestion mémoire dynamique : Allouer un nouveau nœud avant l’insertion.</w:t>
        <w:br w:type="textWrapping"/>
        <w:t xml:space="preserve">- Maintenir l’ordre : Après insertion, la liste doit rester triée de façon croissante.</w:t>
        <w:br w:type="textWrapping"/>
        <w:t xml:space="preserve">- Structure circulaire : Le dernier nœud doit continuer à pointer vers le premier et vice-versa.</w:t>
        <w:br w:type="textWrapping"/>
        <w:t xml:space="preserve">- Robustesse : Gérer tous les cas possibles :</w:t>
        <w:br w:type="textWrapping"/>
        <w:t xml:space="preserve">  1. Liste vide</w:t>
        <w:br w:type="textWrapping"/>
        <w:t xml:space="preserve">  2. Insertion avant la tête (si x &lt; premier élément)</w:t>
        <w:br w:type="textWrapping"/>
        <w:t xml:space="preserve">  3. Insertion entre deux éléments ou en fin (si x ≥ valeurs précédentes)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3. Principe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Nous allons parcourir la liste à partir de la tête :</w:t>
        <w:br w:type="textWrapping"/>
        <w:t xml:space="preserve">- Si la liste est vide, nous créons un singleton circulaire.</w:t>
        <w:br w:type="textWrapping"/>
        <w:t xml:space="preserve">- Si x est plus petit que la valeur de la tête, nous l’insérons avant la tête et mettons à jour la tête.</w:t>
        <w:br w:type="textWrapping"/>
        <w:t xml:space="preserve">- Sinon, nous parcourons la liste jusqu’à trouver le premier élément ≥ x, et insérons x avant cet élément.</w:t>
        <w:br w:type="textWrapping"/>
        <w:t xml:space="preserve">- Si nous revenons à la tête sans trouver d’élément ≥ x, cela signifie que x est le plus grand élément : nous l’insérons juste avant la tête (en fin de liste).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4. Algorithme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Algorithme InsertionListeTriee</w:t>
        <w:br w:type="textWrapping"/>
        <w:br w:type="textWrapping"/>
        <w:t xml:space="preserve">Type</w:t>
        <w:br w:type="textWrapping"/>
        <w:br w:type="textWrapping"/>
        <w:t xml:space="preserve">    Cellule = Enregistrement</w:t>
        <w:br w:type="textWrapping"/>
        <w:t xml:space="preserve">        val : entier;</w:t>
        <w:br w:type="textWrapping"/>
        <w:t xml:space="preserve">        suiv : ^Cellule;</w:t>
        <w:br w:type="textWrapping"/>
        <w:t xml:space="preserve">        prec : ^Cellule;</w:t>
        <w:br w:type="textWrapping"/>
        <w:t xml:space="preserve">    FinEnreg;</w:t>
        <w:br w:type="textWrapping"/>
        <w:br w:type="textWrapping"/>
        <w:t xml:space="preserve">    Liste = ^Cellule;</w:t>
        <w:br w:type="textWrapping"/>
        <w:br w:type="textWrapping"/>
        <w:t xml:space="preserve">Var</w:t>
        <w:br w:type="textWrapping"/>
        <w:t xml:space="preserve">    x : entier;</w:t>
        <w:br w:type="textWrapping"/>
        <w:t xml:space="preserve">    nod, newNode, current : Liste;</w:t>
        <w:br w:type="textWrapping"/>
        <w:br w:type="textWrapping"/>
        <w:t xml:space="preserve">Debut</w:t>
        <w:br w:type="textWrapping"/>
        <w:t xml:space="preserve">    ecrire("Entrez la valeur à insérer dans la liste triée : ");</w:t>
        <w:br w:type="textWrapping"/>
        <w:t xml:space="preserve">    lire(x);</w:t>
        <w:br w:type="textWrapping"/>
        <w:br w:type="textWrapping"/>
        <w:t xml:space="preserve">    Allouer(newNode);</w:t>
        <w:br w:type="textWrapping"/>
        <w:t xml:space="preserve">    Si (newNode = NULL) Alors</w:t>
        <w:br w:type="textWrapping"/>
        <w:t xml:space="preserve">        ecrire("Erreur d'allocation mémoire");</w:t>
        <w:br w:type="textWrapping"/>
        <w:t xml:space="preserve">        Retourner -1;</w:t>
        <w:br w:type="textWrapping"/>
        <w:t xml:space="preserve">    FinSi;</w:t>
        <w:br w:type="textWrapping"/>
        <w:br w:type="textWrapping"/>
        <w:t xml:space="preserve">    newNode^.val &lt;- x;</w:t>
        <w:br w:type="textWrapping"/>
        <w:br w:type="textWrapping"/>
        <w:t xml:space="preserve">    // --- CAS 1 : LISTE VIDE ---</w:t>
        <w:br w:type="textWrapping"/>
        <w:t xml:space="preserve">    Si (nod = NULL) Alors</w:t>
        <w:br w:type="textWrapping"/>
        <w:t xml:space="preserve">        newNode^.suiv &lt;- newNode;</w:t>
        <w:br w:type="textWrapping"/>
        <w:t xml:space="preserve">        newNode^.prec &lt;- newNode;</w:t>
        <w:br w:type="textWrapping"/>
        <w:t xml:space="preserve">        nod &lt;- newNode;</w:t>
        <w:br w:type="textWrapping"/>
        <w:t xml:space="preserve">    Sinon</w:t>
        <w:br w:type="textWrapping"/>
        <w:t xml:space="preserve">        // --- CAS 2 : INSERTION AVANT LA TÊTE ---</w:t>
        <w:br w:type="textWrapping"/>
        <w:t xml:space="preserve">        Si (x &lt; nod^.val) Alors</w:t>
        <w:br w:type="textWrapping"/>
        <w:t xml:space="preserve">            newNode^.suiv &lt;- nod;</w:t>
        <w:br w:type="textWrapping"/>
        <w:t xml:space="preserve">            newNode^.prec &lt;- nod^.prec;</w:t>
        <w:br w:type="textWrapping"/>
        <w:t xml:space="preserve">            nod^.prec^.suiv &lt;- newNode;</w:t>
        <w:br w:type="textWrapping"/>
        <w:t xml:space="preserve">            nod^.prec &lt;- newNode;</w:t>
        <w:br w:type="textWrapping"/>
        <w:t xml:space="preserve">            nod &lt;- newNode; // mise à jour de la tête</w:t>
        <w:br w:type="textWrapping"/>
        <w:t xml:space="preserve">        Sinon</w:t>
        <w:br w:type="textWrapping"/>
        <w:t xml:space="preserve">            // --- CAS 3 : INSERTION AU MILIEU OU EN FIN ---</w:t>
        <w:br w:type="textWrapping"/>
        <w:t xml:space="preserve">            current &lt;- nod^.suiv;</w:t>
        <w:br w:type="textWrapping"/>
        <w:br w:type="textWrapping"/>
        <w:t xml:space="preserve">            TantQue (current &lt;&gt; nod ET current^.val &lt; x) Faire</w:t>
        <w:br w:type="textWrapping"/>
        <w:t xml:space="preserve">                current &lt;- current^.suiv;</w:t>
        <w:br w:type="textWrapping"/>
        <w:t xml:space="preserve">            FinTantQue;</w:t>
        <w:br w:type="textWrapping"/>
        <w:br w:type="textWrapping"/>
        <w:t xml:space="preserve">            // insertion avant current</w:t>
        <w:br w:type="textWrapping"/>
        <w:t xml:space="preserve">            newNode^.suiv &lt;- current;</w:t>
        <w:br w:type="textWrapping"/>
        <w:t xml:space="preserve">            newNode^.prec &lt;- current^.prec;</w:t>
        <w:br w:type="textWrapping"/>
        <w:t xml:space="preserve">            current^.prec^.suiv &lt;- newNode;</w:t>
        <w:br w:type="textWrapping"/>
        <w:t xml:space="preserve">            current^.prec &lt;- newNode;</w:t>
        <w:br w:type="textWrapping"/>
        <w:t xml:space="preserve">            // nod reste inchangée</w:t>
        <w:br w:type="textWrapping"/>
        <w:t xml:space="preserve">        FinSi;</w:t>
        <w:br w:type="textWrapping"/>
        <w:t xml:space="preserve">    FinSi;</w:t>
        <w:br w:type="textWrapping"/>
        <w:br w:type="textWrapping"/>
        <w:t xml:space="preserve">    // --- AFFICHAGE APRÈS INSERTION ---</w:t>
        <w:br w:type="textWrapping"/>
        <w:t xml:space="preserve">    ecrire("Éléments de la liste après insertion triée : ");</w:t>
        <w:br w:type="textWrapping"/>
        <w:t xml:space="preserve">    Si (nod = NULL) Alors</w:t>
        <w:br w:type="textWrapping"/>
        <w:t xml:space="preserve">        ecrire("Liste vide");</w:t>
        <w:br w:type="textWrapping"/>
        <w:t xml:space="preserve">    Sinon</w:t>
        <w:br w:type="textWrapping"/>
        <w:t xml:space="preserve">        current &lt;- nod;</w:t>
        <w:br w:type="textWrapping"/>
        <w:t xml:space="preserve">        Répéter</w:t>
        <w:br w:type="textWrapping"/>
        <w:t xml:space="preserve">            ecrire(current^.val);</w:t>
        <w:br w:type="textWrapping"/>
        <w:t xml:space="preserve">            Si (current^.suiv &lt;&gt; nod) Alors</w:t>
        <w:br w:type="textWrapping"/>
        <w:t xml:space="preserve">                ecrire(" &lt;-&gt; ");</w:t>
        <w:br w:type="textWrapping"/>
        <w:t xml:space="preserve">            FinSi;</w:t>
        <w:br w:type="textWrapping"/>
        <w:t xml:space="preserve">            current &lt;- current^.suiv;</w:t>
        <w:br w:type="textWrapping"/>
        <w:t xml:space="preserve">        Jusquà (current = nod);</w:t>
        <w:br w:type="textWrapping"/>
        <w:t xml:space="preserve">        ecrire("");</w:t>
        <w:br w:type="textWrapping"/>
        <w:t xml:space="preserve">    FinSi;</w:t>
        <w:br w:type="textWrapping"/>
        <w:br w:type="textWrapping"/>
        <w:t xml:space="preserve">    Retourner 0;</w:t>
        <w:br w:type="textWrapping"/>
        <w:t xml:space="preserve">Fin.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5. Dictionnaire de données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Type :</w:t>
        <w:br w:type="textWrapping"/>
        <w:t xml:space="preserve">Cellule : Structure représentant un nœud de la liste</w:t>
        <w:br w:type="textWrapping"/>
        <w:t xml:space="preserve">Liste : Pointeur vers un nœud de la liste</w:t>
        <w:br w:type="textWrapping"/>
        <w:br w:type="textWrapping"/>
        <w:t xml:space="preserve">Variables principales :</w:t>
        <w:br w:type="textWrapping"/>
        <w:t xml:space="preserve">nod : Pointeur vers la tête de la liste</w:t>
        <w:br w:type="textWrapping"/>
        <w:t xml:space="preserve">newNode : Pointeur vers le nœud à insérer</w:t>
        <w:br w:type="textWrapping"/>
        <w:t xml:space="preserve">current : Pointeur pour parcourir la liste</w:t>
        <w:br w:type="textWrapping"/>
        <w:t xml:space="preserve">x : Valeur à insérer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6. Complexité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Opération : Insertion triée</w:t>
        <w:br w:type="textWrapping"/>
        <w:t xml:space="preserve">Complexité temporelle : O(n)</w:t>
        <w:br w:type="textWrapping"/>
        <w:t xml:space="preserve">Complexité spatiale : O(1)</w:t>
        <w:br w:type="textWrapping"/>
        <w:br w:type="textWrapping"/>
        <w:t xml:space="preserve">Justification : Dans le pire cas, on peut parcourir toute la liste avant de trouver la position d’insertion. Une seule allocation mémoire est utilisée, donc l’espace supplémentaire est constant.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