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Code for Ball Collector Robot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Servo servoMotor;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rx_pin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tx_pin = 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SoftwareSerial BTserial(rx_pin,tx_pin);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command;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Arduino_data;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Define motor driver pins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ENA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IN1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IN2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ENB 13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IN3 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IN4 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Define motor pins as 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pinMode(ENA,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pinMode(ENB, OUTPUT);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Start serial communication with Bluetooth module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BTserial.begin(9600);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servoMotor.attach(6);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(BTserial.available()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command = BTserial.read();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Serial.println(command);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(Serial.available()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Arduino_data = Serial.read();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BTserial.println(Arduino_data);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Forward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(command == 'F')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digitalWrite(IN1, HIGH);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digitalWrite(IN2, LOW);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digitalWrite(IN3, HIGH);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digitalWrite(IN4, LOW);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analogWrite(ENA, 150); // Adjust speed as needed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analogWrite(ENB, 150);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Backward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 if (command == 'B')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digitalWrite(IN1, 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digitalWrite(IN2, HIGH);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digitalWrite(IN3, LOW);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digitalWrite(IN4, 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analogWrite(ENA, 150); // Adjust speed as needed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analogWrite(ENB, 150);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Left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if (command == 'L')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digitalWrite(IN1, LOW);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digitalWrite(IN2, HIGH);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digitalWrite(IN3, HIGH);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digitalWrite(IN4, LOW);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analogWrite(ENA, 150); // Adjust speed as needed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analogWrite(ENB, 150);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Right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 if (command == 'R')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digitalWrite(IN1, HIGH);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digitalWrite(IN2, LOW);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digitalWrite(IN3, LOW);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digitalWrite(IN4, HIGH);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analogWrite(ENA, 150); // Adjust speed as needed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analogWrite(ENB, 150);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Stop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 if (command == 'S')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digitalWrite(IN1, LOW);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digitalWrite(IN2,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digitalWrite(IN3, 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digitalWrite(IN4,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analogWrite(ENA, 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analogWrite(ENB, 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else if(command == 'M')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for (int angle = 100; angle &lt;= 200; angle++)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servoMotor.write(angle);  // Set the servo position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delay(15);  // Wait for the servo to reach the position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else if(command == 'm')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for (int angle = 200; angle &gt;= 100; angle--)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servoMotor.write(angle);  // Set the servo position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delay(15);  // Wait for the servo to reach the position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