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72C86" w14:textId="77777777" w:rsidR="00291F47" w:rsidRDefault="00291F47" w:rsidP="00291F47">
      <w:pPr>
        <w:rPr>
          <w:rFonts w:ascii="Times New Roman" w:hAnsi="Times New Roman" w:cs="Times New Roman"/>
          <w:sz w:val="24"/>
          <w:szCs w:val="24"/>
        </w:rPr>
      </w:pPr>
      <w:r>
        <w:rPr>
          <w:rFonts w:ascii="Times New Roman" w:hAnsi="Times New Roman" w:cs="Times New Roman"/>
          <w:sz w:val="24"/>
          <w:szCs w:val="24"/>
        </w:rPr>
        <w:t>Colin Quinn</w:t>
      </w:r>
    </w:p>
    <w:p w14:paraId="74B3D2D7" w14:textId="207ADC5E" w:rsidR="00291F47" w:rsidRDefault="00291F47" w:rsidP="00291F47">
      <w:pPr>
        <w:rPr>
          <w:rFonts w:ascii="Times New Roman" w:hAnsi="Times New Roman" w:cs="Times New Roman"/>
          <w:sz w:val="24"/>
          <w:szCs w:val="24"/>
        </w:rPr>
      </w:pPr>
      <w:r>
        <w:rPr>
          <w:rFonts w:ascii="Times New Roman" w:hAnsi="Times New Roman" w:cs="Times New Roman"/>
          <w:sz w:val="24"/>
          <w:szCs w:val="24"/>
        </w:rPr>
        <w:t xml:space="preserve">Reviewing: </w:t>
      </w:r>
      <w:r>
        <w:rPr>
          <w:rFonts w:ascii="Times New Roman" w:hAnsi="Times New Roman" w:cs="Times New Roman"/>
          <w:sz w:val="24"/>
          <w:szCs w:val="24"/>
        </w:rPr>
        <w:t>John Williamson</w:t>
      </w:r>
    </w:p>
    <w:p w14:paraId="31AC6ADB" w14:textId="77777777" w:rsidR="00291F47" w:rsidRDefault="00291F47" w:rsidP="00291F47">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Levecq</w:t>
      </w:r>
      <w:proofErr w:type="spellEnd"/>
    </w:p>
    <w:p w14:paraId="3E8C2B00" w14:textId="77777777" w:rsidR="00291F47" w:rsidRDefault="00291F47" w:rsidP="00291F47">
      <w:pPr>
        <w:rPr>
          <w:rFonts w:ascii="Times New Roman" w:hAnsi="Times New Roman" w:cs="Times New Roman"/>
          <w:sz w:val="24"/>
          <w:szCs w:val="24"/>
        </w:rPr>
      </w:pPr>
      <w:r>
        <w:rPr>
          <w:rFonts w:ascii="Times New Roman" w:hAnsi="Times New Roman" w:cs="Times New Roman"/>
          <w:sz w:val="24"/>
          <w:szCs w:val="24"/>
        </w:rPr>
        <w:t>LS 201</w:t>
      </w:r>
    </w:p>
    <w:p w14:paraId="225A77DE" w14:textId="77777777" w:rsidR="00291F47" w:rsidRDefault="00291F47" w:rsidP="00291F47">
      <w:pPr>
        <w:rPr>
          <w:rFonts w:ascii="Times New Roman" w:hAnsi="Times New Roman" w:cs="Times New Roman"/>
          <w:sz w:val="24"/>
          <w:szCs w:val="24"/>
        </w:rPr>
      </w:pPr>
      <w:r>
        <w:rPr>
          <w:rFonts w:ascii="Times New Roman" w:hAnsi="Times New Roman" w:cs="Times New Roman"/>
          <w:sz w:val="24"/>
          <w:szCs w:val="24"/>
        </w:rPr>
        <w:t>6 March 2019</w:t>
      </w:r>
    </w:p>
    <w:p w14:paraId="3D6BAD38" w14:textId="24DFAE53" w:rsidR="009D6124" w:rsidRDefault="00291F47" w:rsidP="00291F47">
      <w:pPr>
        <w:jc w:val="center"/>
        <w:rPr>
          <w:rFonts w:ascii="Times New Roman" w:hAnsi="Times New Roman" w:cs="Times New Roman"/>
          <w:sz w:val="24"/>
        </w:rPr>
      </w:pPr>
      <w:r>
        <w:rPr>
          <w:rFonts w:ascii="Times New Roman" w:hAnsi="Times New Roman" w:cs="Times New Roman"/>
          <w:sz w:val="24"/>
        </w:rPr>
        <w:t>Thesis Review</w:t>
      </w:r>
    </w:p>
    <w:p w14:paraId="342F6C49" w14:textId="27DE02EF" w:rsidR="00291F47" w:rsidRPr="00291F47" w:rsidRDefault="00291F47" w:rsidP="00291F47">
      <w:pPr>
        <w:rPr>
          <w:rFonts w:ascii="Times New Roman" w:hAnsi="Times New Roman" w:cs="Times New Roman"/>
          <w:sz w:val="24"/>
        </w:rPr>
      </w:pPr>
      <w:r>
        <w:rPr>
          <w:rFonts w:ascii="Times New Roman" w:hAnsi="Times New Roman" w:cs="Times New Roman"/>
          <w:sz w:val="24"/>
        </w:rPr>
        <w:tab/>
      </w:r>
      <w:r w:rsidR="00E65AC7">
        <w:rPr>
          <w:rFonts w:ascii="Times New Roman" w:hAnsi="Times New Roman" w:cs="Times New Roman"/>
          <w:sz w:val="24"/>
        </w:rPr>
        <w:t xml:space="preserve">For my personal taste, an argumentative essay should have a “call to action” as an aspect to the main point, but for this essay, it was said that we should not include one. In the list of </w:t>
      </w:r>
      <w:proofErr w:type="gramStart"/>
      <w:r w:rsidR="004A18CD">
        <w:rPr>
          <w:rFonts w:ascii="Times New Roman" w:hAnsi="Times New Roman" w:cs="Times New Roman"/>
          <w:sz w:val="24"/>
        </w:rPr>
        <w:t>things</w:t>
      </w:r>
      <w:proofErr w:type="gramEnd"/>
      <w:r w:rsidR="004A18CD">
        <w:rPr>
          <w:rFonts w:ascii="Times New Roman" w:hAnsi="Times New Roman" w:cs="Times New Roman"/>
          <w:sz w:val="24"/>
        </w:rPr>
        <w:t xml:space="preserve"> </w:t>
      </w:r>
      <w:r w:rsidR="00E65AC7">
        <w:rPr>
          <w:rFonts w:ascii="Times New Roman" w:hAnsi="Times New Roman" w:cs="Times New Roman"/>
          <w:sz w:val="24"/>
        </w:rPr>
        <w:t xml:space="preserve">we were told we cannot have in our thesis, a suggestion for the future was one of them, and although it is not direct, it seems as though that is what the goal of the last </w:t>
      </w:r>
      <w:r w:rsidR="003D288D">
        <w:rPr>
          <w:rFonts w:ascii="Times New Roman" w:hAnsi="Times New Roman" w:cs="Times New Roman"/>
          <w:sz w:val="24"/>
        </w:rPr>
        <w:t xml:space="preserve">sentence is. Overall however, the thesis is done quite well. The topic is addressed well, although the quote does most of that and is a bit long for my taste but ultimately is up to Professor </w:t>
      </w:r>
      <w:proofErr w:type="spellStart"/>
      <w:r w:rsidR="003D288D">
        <w:rPr>
          <w:rFonts w:ascii="Times New Roman" w:hAnsi="Times New Roman" w:cs="Times New Roman"/>
          <w:sz w:val="24"/>
        </w:rPr>
        <w:t>Levecq’s</w:t>
      </w:r>
      <w:proofErr w:type="spellEnd"/>
      <w:r w:rsidR="003D288D">
        <w:rPr>
          <w:rFonts w:ascii="Times New Roman" w:hAnsi="Times New Roman" w:cs="Times New Roman"/>
          <w:sz w:val="24"/>
        </w:rPr>
        <w:t xml:space="preserve"> discretion, as I had been taught to never directly quote but to paraphrase everything and cite where the information is from. The transition from quote to topic is done well also, as it </w:t>
      </w:r>
      <w:r w:rsidR="0048494C">
        <w:rPr>
          <w:rFonts w:ascii="Times New Roman" w:hAnsi="Times New Roman" w:cs="Times New Roman"/>
          <w:sz w:val="24"/>
        </w:rPr>
        <w:t xml:space="preserve">goes from the main idea that you will be looking at to the effect that looking at it through the light of cultural identity </w:t>
      </w:r>
      <w:r w:rsidR="004A18CD">
        <w:rPr>
          <w:rFonts w:ascii="Times New Roman" w:hAnsi="Times New Roman" w:cs="Times New Roman"/>
          <w:sz w:val="24"/>
        </w:rPr>
        <w:t xml:space="preserve">and the impact the two have on each other. The overall topic is good, like I said above, revising it a bit so that it does not sound like a call to action but more of a way to look at the topics at hand. Something like this might sound like “… on how we got to the current state of the planet, and how that effects the people of all walks of life” for example. Of course other minor things can be tweaked to work with that, and this is just my opinion on the matter and  I would rely more on what Professor </w:t>
      </w:r>
      <w:proofErr w:type="spellStart"/>
      <w:r w:rsidR="004A18CD">
        <w:rPr>
          <w:rFonts w:ascii="Times New Roman" w:hAnsi="Times New Roman" w:cs="Times New Roman"/>
          <w:sz w:val="24"/>
        </w:rPr>
        <w:t>Levecq</w:t>
      </w:r>
      <w:proofErr w:type="spellEnd"/>
      <w:r w:rsidR="004A18CD">
        <w:rPr>
          <w:rFonts w:ascii="Times New Roman" w:hAnsi="Times New Roman" w:cs="Times New Roman"/>
          <w:sz w:val="24"/>
        </w:rPr>
        <w:t xml:space="preserve"> says on  whether it is okay or not.</w:t>
      </w:r>
      <w:bookmarkStart w:id="0" w:name="_GoBack"/>
      <w:bookmarkEnd w:id="0"/>
    </w:p>
    <w:sectPr w:rsidR="00291F47" w:rsidRPr="00291F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E0E9D" w14:textId="77777777" w:rsidR="00966AAD" w:rsidRDefault="00966AAD" w:rsidP="00291F47">
      <w:pPr>
        <w:spacing w:line="240" w:lineRule="auto"/>
      </w:pPr>
      <w:r>
        <w:separator/>
      </w:r>
    </w:p>
  </w:endnote>
  <w:endnote w:type="continuationSeparator" w:id="0">
    <w:p w14:paraId="1959A585" w14:textId="77777777" w:rsidR="00966AAD" w:rsidRDefault="00966AAD" w:rsidP="00291F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3A4E8" w14:textId="77777777" w:rsidR="00966AAD" w:rsidRDefault="00966AAD" w:rsidP="00291F47">
      <w:pPr>
        <w:spacing w:line="240" w:lineRule="auto"/>
      </w:pPr>
      <w:r>
        <w:separator/>
      </w:r>
    </w:p>
  </w:footnote>
  <w:footnote w:type="continuationSeparator" w:id="0">
    <w:p w14:paraId="211760AD" w14:textId="77777777" w:rsidR="00966AAD" w:rsidRDefault="00966AAD" w:rsidP="00291F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02D10" w14:textId="4571E6BC" w:rsidR="00291F47" w:rsidRPr="00291F47" w:rsidRDefault="00291F47">
    <w:pPr>
      <w:pStyle w:val="Header"/>
      <w:rPr>
        <w:rFonts w:ascii="Times New Roman" w:hAnsi="Times New Roman" w:cs="Times New Roman"/>
        <w:sz w:val="24"/>
      </w:rPr>
    </w:pPr>
    <w:r>
      <w:tab/>
    </w:r>
    <w:r>
      <w:tab/>
    </w:r>
    <w:r>
      <w:rPr>
        <w:rFonts w:ascii="Times New Roman" w:hAnsi="Times New Roman" w:cs="Times New Roman"/>
        <w:sz w:val="24"/>
      </w:rPr>
      <w:t>Quinn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47"/>
    <w:rsid w:val="00291F47"/>
    <w:rsid w:val="003D288D"/>
    <w:rsid w:val="0048494C"/>
    <w:rsid w:val="004A18CD"/>
    <w:rsid w:val="00966AAD"/>
    <w:rsid w:val="009D6124"/>
    <w:rsid w:val="00E6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1FF3"/>
  <w15:chartTrackingRefBased/>
  <w15:docId w15:val="{2D4F4CA9-FCC1-4077-8DEE-3C465FDF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F47"/>
    <w:pPr>
      <w:tabs>
        <w:tab w:val="center" w:pos="4680"/>
        <w:tab w:val="right" w:pos="9360"/>
      </w:tabs>
      <w:spacing w:line="240" w:lineRule="auto"/>
    </w:pPr>
  </w:style>
  <w:style w:type="character" w:customStyle="1" w:styleId="HeaderChar">
    <w:name w:val="Header Char"/>
    <w:basedOn w:val="DefaultParagraphFont"/>
    <w:link w:val="Header"/>
    <w:uiPriority w:val="99"/>
    <w:rsid w:val="00291F47"/>
  </w:style>
  <w:style w:type="paragraph" w:styleId="Footer">
    <w:name w:val="footer"/>
    <w:basedOn w:val="Normal"/>
    <w:link w:val="FooterChar"/>
    <w:uiPriority w:val="99"/>
    <w:unhideWhenUsed/>
    <w:rsid w:val="00291F47"/>
    <w:pPr>
      <w:tabs>
        <w:tab w:val="center" w:pos="4680"/>
        <w:tab w:val="right" w:pos="9360"/>
      </w:tabs>
      <w:spacing w:line="240" w:lineRule="auto"/>
    </w:pPr>
  </w:style>
  <w:style w:type="character" w:customStyle="1" w:styleId="FooterChar">
    <w:name w:val="Footer Char"/>
    <w:basedOn w:val="DefaultParagraphFont"/>
    <w:link w:val="Footer"/>
    <w:uiPriority w:val="99"/>
    <w:rsid w:val="00291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cp:revision>
  <dcterms:created xsi:type="dcterms:W3CDTF">2019-03-07T01:43:00Z</dcterms:created>
  <dcterms:modified xsi:type="dcterms:W3CDTF">2019-03-07T02:27:00Z</dcterms:modified>
</cp:coreProperties>
</file>