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0F34" w14:textId="6EE363CB" w:rsidR="003873E1" w:rsidRDefault="00986252">
      <w:r w:rsidRPr="00986252">
        <w:rPr>
          <w:noProof/>
        </w:rPr>
        <w:drawing>
          <wp:inline distT="0" distB="0" distL="0" distR="0" wp14:anchorId="24785191" wp14:editId="441A8AE3">
            <wp:extent cx="5943600" cy="3564255"/>
            <wp:effectExtent l="0" t="0" r="0" b="0"/>
            <wp:docPr id="350130913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30913" name="Picture 1" descr="A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E81B" w14:textId="0DC220F8" w:rsidR="00986252" w:rsidRDefault="00986252" w:rsidP="00986252">
      <w:pPr>
        <w:pStyle w:val="ListParagraph"/>
        <w:numPr>
          <w:ilvl w:val="0"/>
          <w:numId w:val="1"/>
        </w:numPr>
      </w:pPr>
      <w:r>
        <w:t>Route 53-to resolve DNS &amp; any provision related to routing services</w:t>
      </w:r>
    </w:p>
    <w:p w14:paraId="35673CE5" w14:textId="6413CE81" w:rsidR="00986252" w:rsidRDefault="00986252" w:rsidP="00986252">
      <w:pPr>
        <w:pStyle w:val="ListParagraph"/>
        <w:numPr>
          <w:ilvl w:val="0"/>
          <w:numId w:val="1"/>
        </w:numPr>
      </w:pPr>
      <w:r>
        <w:t>AWS WAF- To d</w:t>
      </w:r>
      <w:r w:rsidRPr="00986252">
        <w:t>efine</w:t>
      </w:r>
      <w:r>
        <w:t xml:space="preserve"> </w:t>
      </w:r>
      <w:r w:rsidRPr="00986252">
        <w:t>custom rules to block offending traffic based on IP, headers, and patterns.</w:t>
      </w:r>
    </w:p>
    <w:p w14:paraId="7670855F" w14:textId="301B76FB" w:rsidR="00986252" w:rsidRDefault="00986252" w:rsidP="00986252">
      <w:pPr>
        <w:pStyle w:val="ListParagraph"/>
        <w:numPr>
          <w:ilvl w:val="0"/>
          <w:numId w:val="1"/>
        </w:numPr>
      </w:pPr>
      <w:r>
        <w:t>API gateway- To manage d</w:t>
      </w:r>
      <w:r w:rsidRPr="00986252">
        <w:t>irect</w:t>
      </w:r>
      <w:r>
        <w:t xml:space="preserve"> </w:t>
      </w:r>
      <w:r w:rsidRPr="00986252">
        <w:t>API requests to AWS Lambda, EC2, DynamoDB, or other backend services.</w:t>
      </w:r>
    </w:p>
    <w:p w14:paraId="4E80DEF2" w14:textId="5B6E39FF" w:rsidR="00986252" w:rsidRDefault="00986252" w:rsidP="00986252">
      <w:pPr>
        <w:pStyle w:val="ListParagraph"/>
        <w:numPr>
          <w:ilvl w:val="0"/>
          <w:numId w:val="1"/>
        </w:numPr>
      </w:pPr>
      <w:r>
        <w:t>CloudFront-</w:t>
      </w:r>
      <w:r w:rsidRPr="00986252">
        <w:t xml:space="preserve"> </w:t>
      </w:r>
      <w:r>
        <w:t>To a</w:t>
      </w:r>
      <w:r w:rsidRPr="00986252">
        <w:t>ct as a CDN (Content Delivery Network) to cache content closer to customer locations, reducing origin traffic and mitigating attack impact.</w:t>
      </w:r>
    </w:p>
    <w:p w14:paraId="3CE45F17" w14:textId="494EEC4C" w:rsidR="00986252" w:rsidRDefault="00986252" w:rsidP="00986252">
      <w:pPr>
        <w:pStyle w:val="ListParagraph"/>
        <w:numPr>
          <w:ilvl w:val="0"/>
          <w:numId w:val="1"/>
        </w:numPr>
      </w:pPr>
      <w:r>
        <w:t>Elastic load balancer-</w:t>
      </w:r>
      <w:r w:rsidRPr="00986252">
        <w:t xml:space="preserve"> </w:t>
      </w:r>
      <w:r>
        <w:t>To d</w:t>
      </w:r>
      <w:r w:rsidRPr="00986252">
        <w:t>istribute</w:t>
      </w:r>
      <w:r>
        <w:t xml:space="preserve"> </w:t>
      </w:r>
      <w:r w:rsidRPr="00986252">
        <w:t>incoming traffic across multiple EC2 instances in different Availability Zones, preventing a single point of failure.</w:t>
      </w:r>
    </w:p>
    <w:p w14:paraId="74D6EF4E" w14:textId="497D1510" w:rsidR="00986252" w:rsidRDefault="00986252" w:rsidP="00986252">
      <w:pPr>
        <w:pStyle w:val="ListParagraph"/>
        <w:numPr>
          <w:ilvl w:val="0"/>
          <w:numId w:val="1"/>
        </w:numPr>
      </w:pPr>
      <w:r>
        <w:t xml:space="preserve">Elasticache- To manage </w:t>
      </w:r>
      <w:r w:rsidRPr="00986252">
        <w:t>caching service &amp;  improve application</w:t>
      </w:r>
    </w:p>
    <w:p w14:paraId="0C68AA3F" w14:textId="089B0A61" w:rsidR="00986252" w:rsidRPr="00986252" w:rsidRDefault="00986252" w:rsidP="00986252">
      <w:pPr>
        <w:pStyle w:val="ListParagraph"/>
        <w:numPr>
          <w:ilvl w:val="0"/>
          <w:numId w:val="1"/>
        </w:numPr>
      </w:pPr>
      <w:r w:rsidRPr="00986252">
        <w:t>Auto Scaling – Ensures the system scales up/down to handle traffic spikes during an attack.</w:t>
      </w:r>
    </w:p>
    <w:sectPr w:rsidR="00986252" w:rsidRPr="00986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A787A"/>
    <w:multiLevelType w:val="hybridMultilevel"/>
    <w:tmpl w:val="8B3AA0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461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20"/>
    <w:rsid w:val="000D6A42"/>
    <w:rsid w:val="000F02A4"/>
    <w:rsid w:val="003873E1"/>
    <w:rsid w:val="006C6D05"/>
    <w:rsid w:val="00986252"/>
    <w:rsid w:val="00B554D2"/>
    <w:rsid w:val="00B7372D"/>
    <w:rsid w:val="00D20620"/>
    <w:rsid w:val="00F0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404C4"/>
  <w15:chartTrackingRefBased/>
  <w15:docId w15:val="{6654D244-8DC1-4E91-9D90-2279E2EF9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Gupta</dc:creator>
  <cp:keywords/>
  <dc:description/>
  <cp:lastModifiedBy>Suchitra Gupta</cp:lastModifiedBy>
  <cp:revision>4</cp:revision>
  <dcterms:created xsi:type="dcterms:W3CDTF">2025-02-09T05:45:00Z</dcterms:created>
  <dcterms:modified xsi:type="dcterms:W3CDTF">2025-02-19T13:42:00Z</dcterms:modified>
</cp:coreProperties>
</file>