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SuchetaWS9</w:t>
      </w:r>
    </w:p>
    <w:p>
      <w:pPr>
        <w:pStyle w:val="Author"/>
      </w:pPr>
      <w:r>
        <w:t xml:space="preserve">Sucheta</w:t>
      </w:r>
    </w:p>
    <w:p>
      <w:pPr>
        <w:pStyle w:val="Date"/>
      </w:pPr>
      <w:r>
        <w:t xml:space="preserve">19/11/2021</w:t>
      </w:r>
    </w:p>
    <w:p>
      <w:pPr>
        <w:pStyle w:val="SourceCode"/>
      </w:pPr>
      <w:r>
        <w:rPr>
          <w:rStyle w:val="CommentTok"/>
        </w:rPr>
        <w:t xml:space="preserve">#solution 1</w:t>
      </w:r>
      <w:r>
        <w:br/>
      </w:r>
      <w:r>
        <w:br/>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#generates the range of roll of a dice</w:t>
      </w:r>
      <w:r>
        <w:br/>
      </w:r>
      <w:r>
        <w:rPr>
          <w:rStyle w:val="NormalTok"/>
        </w:rPr>
        <w:t xml:space="preserve">prob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#probability of each roll of a fair dice</w:t>
      </w:r>
      <w:r>
        <w:br/>
      </w:r>
      <w:r>
        <w:rPr>
          <w:rStyle w:val="NormalTok"/>
        </w:rPr>
        <w:t xml:space="preserve">dice1 </w:t>
      </w:r>
      <w:r>
        <w:rPr>
          <w:rStyle w:val="OtherTok"/>
        </w:rPr>
        <w:t xml:space="preserve">=</w:t>
      </w:r>
      <w:r>
        <w:rPr>
          <w:rStyle w:val="NormalTok"/>
        </w:rPr>
        <w:t xml:space="preserve"> </w:t>
      </w:r>
      <w:r>
        <w:rPr>
          <w:rStyle w:val="FunctionTok"/>
        </w:rPr>
        <w:t xml:space="preserve">sample</w:t>
      </w:r>
      <w:r>
        <w:rPr>
          <w:rStyle w:val="NormalTok"/>
        </w:rPr>
        <w:t xml:space="preserve">(x,</w:t>
      </w:r>
      <w:r>
        <w:rPr>
          <w:rStyle w:val="AttributeTok"/>
        </w:rPr>
        <w:t xml:space="preserve">size=</w:t>
      </w:r>
      <w:r>
        <w:rPr>
          <w:rStyle w:val="DecValTok"/>
        </w:rPr>
        <w:t xml:space="preserve">100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w:t>
      </w:r>
      <w:r>
        <w:rPr>
          <w:rStyle w:val="NormalTok"/>
        </w:rPr>
        <w:t xml:space="preserve">prob)   </w:t>
      </w:r>
      <w:r>
        <w:rPr>
          <w:rStyle w:val="CommentTok"/>
        </w:rPr>
        <w:t xml:space="preserve">#generates a sample of size 100</w:t>
      </w:r>
      <w:r>
        <w:br/>
      </w:r>
      <w:r>
        <w:rPr>
          <w:rStyle w:val="FunctionTok"/>
        </w:rPr>
        <w:t xml:space="preserve">table</w:t>
      </w:r>
      <w:r>
        <w:rPr>
          <w:rStyle w:val="NormalTok"/>
        </w:rPr>
        <w:t xml:space="preserve">(dice1)   </w:t>
      </w:r>
      <w:r>
        <w:rPr>
          <w:rStyle w:val="CommentTok"/>
        </w:rPr>
        <w:t xml:space="preserve">#generates a table of the counts of range(X)</w:t>
      </w:r>
    </w:p>
    <w:p>
      <w:pPr>
        <w:pStyle w:val="SourceCode"/>
      </w:pPr>
      <w:r>
        <w:rPr>
          <w:rStyle w:val="VerbatimChar"/>
        </w:rPr>
        <w:t xml:space="preserve">## dice1</w:t>
      </w:r>
      <w:r>
        <w:br/>
      </w:r>
      <w:r>
        <w:rPr>
          <w:rStyle w:val="VerbatimChar"/>
        </w:rPr>
        <w:t xml:space="preserve">##  1  2  3  4  5  6 </w:t>
      </w:r>
      <w:r>
        <w:br/>
      </w:r>
      <w:r>
        <w:rPr>
          <w:rStyle w:val="VerbatimChar"/>
        </w:rPr>
        <w:t xml:space="preserve">## 17 22 17 11 20 13</w:t>
      </w:r>
    </w:p>
    <w:p>
      <w:pPr>
        <w:pStyle w:val="SourceCode"/>
      </w:pPr>
      <w:r>
        <w:rPr>
          <w:rStyle w:val="FunctionTok"/>
        </w:rPr>
        <w:t xml:space="preserve">hist</w:t>
      </w:r>
      <w:r>
        <w:rPr>
          <w:rStyle w:val="NormalTok"/>
        </w:rPr>
        <w:t xml:space="preserve">(dice1,</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AttributeTok"/>
        </w:rPr>
        <w:t xml:space="preserve">by=</w:t>
      </w:r>
      <w:r>
        <w:rPr>
          <w:rStyle w:val="FloatTok"/>
        </w:rPr>
        <w:t xml:space="preserve">0.25</w:t>
      </w:r>
      <w:r>
        <w:rPr>
          <w:rStyle w:val="NormalTok"/>
        </w:rPr>
        <w:t xml:space="preserve">)) </w:t>
      </w:r>
      <w:r>
        <w:rPr>
          <w:rStyle w:val="CommentTok"/>
        </w:rPr>
        <w:t xml:space="preserve">#Plots the histogram</w:t>
      </w:r>
    </w:p>
    <w:p>
      <w:pPr>
        <w:pStyle w:val="FirstParagraph"/>
      </w:pPr>
      <w:r>
        <w:drawing>
          <wp:inline>
            <wp:extent cx="4620126" cy="3696101"/>
            <wp:effectExtent b="0" l="0" r="0" t="0"/>
            <wp:docPr descr="" title="" id="1" name="Picture"/>
            <a:graphic>
              <a:graphicData uri="http://schemas.openxmlformats.org/drawingml/2006/picture">
                <pic:pic>
                  <pic:nvPicPr>
                    <pic:cNvPr descr="SuchetaWS9_PSWR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#solution 2</w:t>
      </w:r>
      <w:r>
        <w:br/>
      </w:r>
      <w:r>
        <w:br/>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#generates the range of roll of a dice</w:t>
      </w:r>
      <w:r>
        <w:br/>
      </w:r>
      <w:r>
        <w:rPr>
          <w:rStyle w:val="NormalTok"/>
        </w:rPr>
        <w:t xml:space="preserve">probx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#probability of each roll of a fair dice</w:t>
      </w:r>
      <w:r>
        <w:br/>
      </w:r>
      <w:r>
        <w:rPr>
          <w:rStyle w:val="NormalTok"/>
        </w:rPr>
        <w:t xml:space="preserve">dice</w:t>
      </w:r>
      <w:r>
        <w:rPr>
          <w:rStyle w:val="OtherTok"/>
        </w:rPr>
        <w:t xml:space="preserve">=</w:t>
      </w:r>
      <w:r>
        <w:rPr>
          <w:rStyle w:val="FunctionTok"/>
        </w:rPr>
        <w:t xml:space="preserve">sample</w:t>
      </w:r>
      <w:r>
        <w:rPr>
          <w:rStyle w:val="NormalTok"/>
        </w:rPr>
        <w:t xml:space="preserve">(x, </w:t>
      </w:r>
      <w:r>
        <w:rPr>
          <w:rStyle w:val="AttributeTok"/>
        </w:rPr>
        <w:t xml:space="preserve">size=</w:t>
      </w:r>
      <w:r>
        <w:rPr>
          <w:rStyle w:val="DecValTok"/>
        </w:rPr>
        <w:t xml:space="preserve">500</w:t>
      </w:r>
      <w:r>
        <w:rPr>
          <w:rStyle w:val="NormalTok"/>
        </w:rPr>
        <w:t xml:space="preserve">,  </w:t>
      </w:r>
      <w:r>
        <w:rPr>
          <w:rStyle w:val="AttributeTok"/>
        </w:rPr>
        <w:t xml:space="preserve">replace=</w:t>
      </w:r>
      <w:r>
        <w:rPr>
          <w:rStyle w:val="ConstantTok"/>
        </w:rPr>
        <w:t xml:space="preserve">TRUE</w:t>
      </w:r>
      <w:r>
        <w:rPr>
          <w:rStyle w:val="NormalTok"/>
        </w:rPr>
        <w:t xml:space="preserve">, </w:t>
      </w:r>
      <w:r>
        <w:rPr>
          <w:rStyle w:val="AttributeTok"/>
        </w:rPr>
        <w:t xml:space="preserve">prob=</w:t>
      </w:r>
      <w:r>
        <w:rPr>
          <w:rStyle w:val="NormalTok"/>
        </w:rPr>
        <w:t xml:space="preserve">probx) </w:t>
      </w:r>
      <w:r>
        <w:rPr>
          <w:rStyle w:val="CommentTok"/>
        </w:rPr>
        <w:t xml:space="preserve">#generates a sample of sixe 500</w:t>
      </w:r>
      <w:r>
        <w:br/>
      </w:r>
      <w:r>
        <w:rPr>
          <w:rStyle w:val="NormalTok"/>
        </w:rPr>
        <w:t xml:space="preserve">dicem</w:t>
      </w:r>
      <w:r>
        <w:rPr>
          <w:rStyle w:val="OtherTok"/>
        </w:rPr>
        <w:t xml:space="preserve">=</w:t>
      </w:r>
      <w:r>
        <w:rPr>
          <w:rStyle w:val="FunctionTok"/>
        </w:rPr>
        <w:t xml:space="preserve">matrix</w:t>
      </w:r>
      <w:r>
        <w:rPr>
          <w:rStyle w:val="NormalTok"/>
        </w:rPr>
        <w:t xml:space="preserve">(dice, </w:t>
      </w:r>
      <w:r>
        <w:rPr>
          <w:rStyle w:val="DecValTok"/>
        </w:rPr>
        <w:t xml:space="preserve">5</w:t>
      </w:r>
      <w:r>
        <w:rPr>
          <w:rStyle w:val="NormalTok"/>
        </w:rPr>
        <w:t xml:space="preserve">) </w:t>
      </w:r>
      <w:r>
        <w:rPr>
          <w:rStyle w:val="CommentTok"/>
        </w:rPr>
        <w:t xml:space="preserve">#generated a 100*5 matrix of elements of dice</w:t>
      </w:r>
      <w:r>
        <w:br/>
      </w:r>
      <w:r>
        <w:rPr>
          <w:rStyle w:val="NormalTok"/>
        </w:rPr>
        <w:t xml:space="preserve">dice_sum </w:t>
      </w:r>
      <w:r>
        <w:rPr>
          <w:rStyle w:val="OtherTok"/>
        </w:rPr>
        <w:t xml:space="preserve">=</w:t>
      </w:r>
      <w:r>
        <w:rPr>
          <w:rStyle w:val="NormalTok"/>
        </w:rPr>
        <w:t xml:space="preserve"> </w:t>
      </w:r>
      <w:r>
        <w:rPr>
          <w:rStyle w:val="FunctionTok"/>
        </w:rPr>
        <w:t xml:space="preserve">apply</w:t>
      </w:r>
      <w:r>
        <w:rPr>
          <w:rStyle w:val="NormalTok"/>
        </w:rPr>
        <w:t xml:space="preserve">(dicem, </w:t>
      </w:r>
      <w:r>
        <w:rPr>
          <w:rStyle w:val="DecValTok"/>
        </w:rPr>
        <w:t xml:space="preserve">2</w:t>
      </w:r>
      <w:r>
        <w:rPr>
          <w:rStyle w:val="NormalTok"/>
        </w:rPr>
        <w:t xml:space="preserve">, sum) </w:t>
      </w:r>
      <w:r>
        <w:rPr>
          <w:rStyle w:val="CommentTok"/>
        </w:rPr>
        <w:t xml:space="preserve">#adds the elements columnwise</w:t>
      </w:r>
      <w:r>
        <w:br/>
      </w:r>
      <w:r>
        <w:rPr>
          <w:rStyle w:val="FunctionTok"/>
        </w:rPr>
        <w:t xml:space="preserve">table</w:t>
      </w:r>
      <w:r>
        <w:rPr>
          <w:rStyle w:val="NormalTok"/>
        </w:rPr>
        <w:t xml:space="preserve">(dice_sum) </w:t>
      </w:r>
      <w:r>
        <w:rPr>
          <w:rStyle w:val="CommentTok"/>
        </w:rPr>
        <w:t xml:space="preserve">#generates a table of counts of the sum of five rolls of a dice</w:t>
      </w:r>
    </w:p>
    <w:p>
      <w:pPr>
        <w:pStyle w:val="SourceCode"/>
      </w:pPr>
      <w:r>
        <w:rPr>
          <w:rStyle w:val="VerbatimChar"/>
        </w:rPr>
        <w:t xml:space="preserve">## dice_sum</w:t>
      </w:r>
      <w:r>
        <w:br/>
      </w:r>
      <w:r>
        <w:rPr>
          <w:rStyle w:val="VerbatimChar"/>
        </w:rPr>
        <w:t xml:space="preserve">## 11 12 13 14 15 16 17 18 19 20 21 22 23 25 </w:t>
      </w:r>
      <w:r>
        <w:br/>
      </w:r>
      <w:r>
        <w:rPr>
          <w:rStyle w:val="VerbatimChar"/>
        </w:rPr>
        <w:t xml:space="preserve">##  4  8  2  4  9 13  6  8 12  9  8  8  5  4</w:t>
      </w:r>
    </w:p>
    <w:p>
      <w:pPr>
        <w:pStyle w:val="SourceCode"/>
      </w:pPr>
      <w:r>
        <w:rPr>
          <w:rStyle w:val="FunctionTok"/>
        </w:rPr>
        <w:t xml:space="preserve">hist</w:t>
      </w:r>
      <w:r>
        <w:rPr>
          <w:rStyle w:val="NormalTok"/>
        </w:rPr>
        <w:t xml:space="preserve">(dice_sum,</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 </w:t>
      </w:r>
      <w:r>
        <w:rPr>
          <w:rStyle w:val="AttributeTok"/>
        </w:rPr>
        <w:t xml:space="preserve">by=</w:t>
      </w:r>
      <w:r>
        <w:rPr>
          <w:rStyle w:val="DecValTok"/>
        </w:rPr>
        <w:t xml:space="preserve">1</w:t>
      </w:r>
      <w:r>
        <w:rPr>
          <w:rStyle w:val="NormalTok"/>
        </w:rPr>
        <w:t xml:space="preserve">),</w:t>
      </w:r>
      <w:r>
        <w:rPr>
          <w:rStyle w:val="AttributeTok"/>
        </w:rPr>
        <w:t xml:space="preserve">xlab =</w:t>
      </w:r>
      <w:r>
        <w:rPr>
          <w:rStyle w:val="StringTok"/>
        </w:rPr>
        <w:t xml:space="preserve">"Sum of five rolls"</w:t>
      </w:r>
      <w:r>
        <w:rPr>
          <w:rStyle w:val="NormalTok"/>
        </w:rPr>
        <w:t xml:space="preserve">) </w:t>
      </w:r>
      <w:r>
        <w:rPr>
          <w:rStyle w:val="CommentTok"/>
        </w:rPr>
        <w:t xml:space="preserve">#histogram for sum of five rolls of a dice</w:t>
      </w:r>
      <w:r>
        <w:br/>
      </w:r>
      <w:r>
        <w:br/>
      </w:r>
      <w:r>
        <w:br/>
      </w:r>
      <w:r>
        <w:rPr>
          <w:rStyle w:val="CommentTok"/>
        </w:rPr>
        <w:t xml:space="preserve">#Solution 3</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drawing>
          <wp:inline>
            <wp:extent cx="4620126" cy="3696101"/>
            <wp:effectExtent b="0" l="0" r="0" t="0"/>
            <wp:docPr descr="" title="" id="1" name="Picture"/>
            <a:graphic>
              <a:graphicData uri="http://schemas.openxmlformats.org/drawingml/2006/picture">
                <pic:pic>
                  <pic:nvPicPr>
                    <pic:cNvPr descr="SuchetaWS9_PSWR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#generates the range of roll of a dice</w:t>
      </w:r>
      <w:r>
        <w:br/>
      </w:r>
      <w:r>
        <w:rPr>
          <w:rStyle w:val="NormalTok"/>
        </w:rPr>
        <w:t xml:space="preserve">prob2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#probability of each roll of a fair dice</w:t>
      </w:r>
      <w:r>
        <w:br/>
      </w:r>
      <w:r>
        <w:rPr>
          <w:rStyle w:val="NormalTok"/>
        </w:rPr>
        <w:t xml:space="preserve">dice2</w:t>
      </w:r>
      <w:r>
        <w:rPr>
          <w:rStyle w:val="OtherTok"/>
        </w:rPr>
        <w:t xml:space="preserve">=</w:t>
      </w:r>
      <w:r>
        <w:rPr>
          <w:rStyle w:val="FunctionTok"/>
        </w:rPr>
        <w:t xml:space="preserve">sample</w:t>
      </w:r>
      <w:r>
        <w:rPr>
          <w:rStyle w:val="NormalTok"/>
        </w:rPr>
        <w:t xml:space="preserve">(x, </w:t>
      </w:r>
      <w:r>
        <w:rPr>
          <w:rStyle w:val="AttributeTok"/>
        </w:rPr>
        <w:t xml:space="preserve">size=</w:t>
      </w:r>
      <w:r>
        <w:rPr>
          <w:rStyle w:val="DecValTok"/>
        </w:rPr>
        <w:t xml:space="preserve">5000</w:t>
      </w:r>
      <w:r>
        <w:rPr>
          <w:rStyle w:val="NormalTok"/>
        </w:rPr>
        <w:t xml:space="preserve">,  </w:t>
      </w:r>
      <w:r>
        <w:rPr>
          <w:rStyle w:val="AttributeTok"/>
        </w:rPr>
        <w:t xml:space="preserve">replace=</w:t>
      </w:r>
      <w:r>
        <w:rPr>
          <w:rStyle w:val="ConstantTok"/>
        </w:rPr>
        <w:t xml:space="preserve">TRUE</w:t>
      </w:r>
      <w:r>
        <w:rPr>
          <w:rStyle w:val="NormalTok"/>
        </w:rPr>
        <w:t xml:space="preserve">, </w:t>
      </w:r>
      <w:r>
        <w:rPr>
          <w:rStyle w:val="AttributeTok"/>
        </w:rPr>
        <w:t xml:space="preserve">prob=</w:t>
      </w:r>
      <w:r>
        <w:rPr>
          <w:rStyle w:val="NormalTok"/>
        </w:rPr>
        <w:t xml:space="preserve">probx) </w:t>
      </w:r>
      <w:r>
        <w:rPr>
          <w:rStyle w:val="CommentTok"/>
        </w:rPr>
        <w:t xml:space="preserve">#generates a sample of size 5000</w:t>
      </w:r>
      <w:r>
        <w:br/>
      </w:r>
      <w:r>
        <w:rPr>
          <w:rStyle w:val="NormalTok"/>
        </w:rPr>
        <w:t xml:space="preserve">dicem2</w:t>
      </w:r>
      <w:r>
        <w:rPr>
          <w:rStyle w:val="OtherTok"/>
        </w:rPr>
        <w:t xml:space="preserve">=</w:t>
      </w:r>
      <w:r>
        <w:rPr>
          <w:rStyle w:val="FunctionTok"/>
        </w:rPr>
        <w:t xml:space="preserve">matrix</w:t>
      </w:r>
      <w:r>
        <w:rPr>
          <w:rStyle w:val="NormalTok"/>
        </w:rPr>
        <w:t xml:space="preserve">(dice2, </w:t>
      </w:r>
      <w:r>
        <w:rPr>
          <w:rStyle w:val="DecValTok"/>
        </w:rPr>
        <w:t xml:space="preserve">50</w:t>
      </w:r>
      <w:r>
        <w:rPr>
          <w:rStyle w:val="NormalTok"/>
        </w:rPr>
        <w:t xml:space="preserve">) </w:t>
      </w:r>
      <w:r>
        <w:rPr>
          <w:rStyle w:val="CommentTok"/>
        </w:rPr>
        <w:t xml:space="preserve">#generated a 100*50 matrix of elements of dice</w:t>
      </w:r>
      <w:r>
        <w:br/>
      </w:r>
      <w:r>
        <w:rPr>
          <w:rStyle w:val="NormalTok"/>
        </w:rPr>
        <w:t xml:space="preserve">dice_sum2 </w:t>
      </w:r>
      <w:r>
        <w:rPr>
          <w:rStyle w:val="OtherTok"/>
        </w:rPr>
        <w:t xml:space="preserve">=</w:t>
      </w:r>
      <w:r>
        <w:rPr>
          <w:rStyle w:val="NormalTok"/>
        </w:rPr>
        <w:t xml:space="preserve"> </w:t>
      </w:r>
      <w:r>
        <w:rPr>
          <w:rStyle w:val="FunctionTok"/>
        </w:rPr>
        <w:t xml:space="preserve">apply</w:t>
      </w:r>
      <w:r>
        <w:rPr>
          <w:rStyle w:val="NormalTok"/>
        </w:rPr>
        <w:t xml:space="preserve">(dicem2, </w:t>
      </w:r>
      <w:r>
        <w:rPr>
          <w:rStyle w:val="DecValTok"/>
        </w:rPr>
        <w:t xml:space="preserve">2</w:t>
      </w:r>
      <w:r>
        <w:rPr>
          <w:rStyle w:val="NormalTok"/>
        </w:rPr>
        <w:t xml:space="preserve">, sum) </w:t>
      </w:r>
      <w:r>
        <w:rPr>
          <w:rStyle w:val="CommentTok"/>
        </w:rPr>
        <w:t xml:space="preserve">#adds the elements columnwise</w:t>
      </w:r>
      <w:r>
        <w:br/>
      </w:r>
      <w:r>
        <w:rPr>
          <w:rStyle w:val="FunctionTok"/>
        </w:rPr>
        <w:t xml:space="preserve">table</w:t>
      </w:r>
      <w:r>
        <w:rPr>
          <w:rStyle w:val="NormalTok"/>
        </w:rPr>
        <w:t xml:space="preserve">(dice_sum2) </w:t>
      </w:r>
      <w:r>
        <w:rPr>
          <w:rStyle w:val="CommentTok"/>
        </w:rPr>
        <w:t xml:space="preserve">#generates a table of counts of the sum of fifty rolls of a dice</w:t>
      </w:r>
    </w:p>
    <w:p>
      <w:pPr>
        <w:pStyle w:val="SourceCode"/>
      </w:pPr>
      <w:r>
        <w:rPr>
          <w:rStyle w:val="VerbatimChar"/>
        </w:rPr>
        <w:t xml:space="preserve">## dice_sum2</w:t>
      </w:r>
      <w:r>
        <w:br/>
      </w:r>
      <w:r>
        <w:rPr>
          <w:rStyle w:val="VerbatimChar"/>
        </w:rPr>
        <w:t xml:space="preserve">## 143 148 151 152 153 156 157 158 159 160 162 163 164 165 166 167 168 169 170 171 </w:t>
      </w:r>
      <w:r>
        <w:br/>
      </w:r>
      <w:r>
        <w:rPr>
          <w:rStyle w:val="VerbatimChar"/>
        </w:rPr>
        <w:t xml:space="preserve">##   1   1   1   1   3   1   2   1   1   1   2   3   3   3   4   1   1   2   2   2 </w:t>
      </w:r>
      <w:r>
        <w:br/>
      </w:r>
      <w:r>
        <w:rPr>
          <w:rStyle w:val="VerbatimChar"/>
        </w:rPr>
        <w:t xml:space="preserve">## 173 174 175 176 177 178 179 180 181 182 183 184 185 186 187 188 189 190 191 192 </w:t>
      </w:r>
      <w:r>
        <w:br/>
      </w:r>
      <w:r>
        <w:rPr>
          <w:rStyle w:val="VerbatimChar"/>
        </w:rPr>
        <w:t xml:space="preserve">##   1   6   5   5   2   1   6   3   4   1   4   2   2   4   1   2   1   3   2   6 </w:t>
      </w:r>
      <w:r>
        <w:br/>
      </w:r>
      <w:r>
        <w:rPr>
          <w:rStyle w:val="VerbatimChar"/>
        </w:rPr>
        <w:t xml:space="preserve">## 194 196 198 </w:t>
      </w:r>
      <w:r>
        <w:br/>
      </w:r>
      <w:r>
        <w:rPr>
          <w:rStyle w:val="VerbatimChar"/>
        </w:rPr>
        <w:t xml:space="preserve">##   1   1   1</w:t>
      </w:r>
    </w:p>
    <w:p>
      <w:pPr>
        <w:pStyle w:val="SourceCode"/>
      </w:pPr>
      <w:r>
        <w:rPr>
          <w:rStyle w:val="FunctionTok"/>
        </w:rPr>
        <w:t xml:space="preserve">hist</w:t>
      </w:r>
      <w:r>
        <w:rPr>
          <w:rStyle w:val="NormalTok"/>
        </w:rPr>
        <w:t xml:space="preserve">(dice_sum2,</w:t>
      </w:r>
      <w:r>
        <w:rPr>
          <w:rStyle w:val="AttributeTok"/>
        </w:rPr>
        <w:t xml:space="preserve">xlab =</w:t>
      </w:r>
      <w:r>
        <w:rPr>
          <w:rStyle w:val="StringTok"/>
        </w:rPr>
        <w:t xml:space="preserve">"Sum of 50 rolls"</w:t>
      </w:r>
      <w:r>
        <w:rPr>
          <w:rStyle w:val="NormalTok"/>
        </w:rPr>
        <w:t xml:space="preserve">) </w:t>
      </w:r>
      <w:r>
        <w:rPr>
          <w:rStyle w:val="CommentTok"/>
        </w:rPr>
        <w:t xml:space="preserve">#histogram for sum of fifty rolls of a dice</w:t>
      </w:r>
    </w:p>
    <w:p>
      <w:pPr>
        <w:pStyle w:val="FirstParagraph"/>
      </w:pPr>
      <w:r>
        <w:drawing>
          <wp:inline>
            <wp:extent cx="4620126" cy="3696101"/>
            <wp:effectExtent b="0" l="0" r="0" t="0"/>
            <wp:docPr descr="" title="" id="1" name="Picture"/>
            <a:graphic>
              <a:graphicData uri="http://schemas.openxmlformats.org/drawingml/2006/picture">
                <pic:pic>
                  <pic:nvPicPr>
                    <pic:cNvPr descr="SuchetaWS9_PSWR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(dice_sum2)</w:t>
      </w:r>
    </w:p>
    <w:p>
      <w:pPr>
        <w:pStyle w:val="SourceCode"/>
      </w:pPr>
      <w:r>
        <w:rPr>
          <w:rStyle w:val="VerbatimChar"/>
        </w:rPr>
        <w:t xml:space="preserve">## [1] 175.01</w:t>
      </w:r>
    </w:p>
    <w:p>
      <w:pPr>
        <w:pStyle w:val="SourceCode"/>
      </w:pPr>
      <w:r>
        <w:rPr>
          <w:rStyle w:val="FunctionTok"/>
        </w:rPr>
        <w:t xml:space="preserve">sd</w:t>
      </w:r>
      <w:r>
        <w:rPr>
          <w:rStyle w:val="NormalTok"/>
        </w:rPr>
        <w:t xml:space="preserve">(dice_sum2)</w:t>
      </w:r>
    </w:p>
    <w:p>
      <w:pPr>
        <w:pStyle w:val="SourceCode"/>
      </w:pPr>
      <w:r>
        <w:rPr>
          <w:rStyle w:val="VerbatimChar"/>
        </w:rPr>
        <w:t xml:space="preserve">## [1] 12.11935</w:t>
      </w:r>
    </w:p>
    <w:p>
      <w:pPr>
        <w:pStyle w:val="SourceCode"/>
      </w:pPr>
      <w:r>
        <w:rPr>
          <w:rStyle w:val="NormalTok"/>
        </w:rPr>
        <w:t xml:space="preserve">true_mean </w:t>
      </w:r>
      <w:r>
        <w:rPr>
          <w:rStyle w:val="OtherTok"/>
        </w:rPr>
        <w:t xml:space="preserve">=</w:t>
      </w:r>
      <w:r>
        <w:rPr>
          <w:rStyle w:val="NormalTok"/>
        </w:rPr>
        <w:t xml:space="preserve"> </w:t>
      </w:r>
      <w:r>
        <w:rPr>
          <w:rStyle w:val="DecValTok"/>
        </w:rPr>
        <w:t xml:space="preserve">50</w:t>
      </w:r>
      <w:r>
        <w:rPr>
          <w:rStyle w:val="SpecialCharTok"/>
        </w:rPr>
        <w:t xml:space="preserve">*</w:t>
      </w:r>
      <w:r>
        <w:rPr>
          <w:rStyle w:val="FunctionTok"/>
        </w:rPr>
        <w:t xml:space="preserve">mean</w:t>
      </w:r>
      <w:r>
        <w:rPr>
          <w:rStyle w:val="NormalTok"/>
        </w:rPr>
        <w:t xml:space="preserve">(x) </w:t>
      </w:r>
      <w:r>
        <w:rPr>
          <w:rStyle w:val="CommentTok"/>
        </w:rPr>
        <w:t xml:space="preserve">#calculates the true mean </w:t>
      </w:r>
      <w:r>
        <w:br/>
      </w:r>
      <w:r>
        <w:rPr>
          <w:rStyle w:val="NormalTok"/>
        </w:rPr>
        <w:t xml:space="preserve">true_var </w:t>
      </w:r>
      <w:r>
        <w:rPr>
          <w:rStyle w:val="OtherTok"/>
        </w:rPr>
        <w:t xml:space="preserve">=</w:t>
      </w:r>
      <w:r>
        <w:rPr>
          <w:rStyle w:val="NormalTok"/>
        </w:rPr>
        <w:t xml:space="preserve"> </w:t>
      </w:r>
      <w:r>
        <w:rPr>
          <w:rStyle w:val="DecValTok"/>
        </w:rPr>
        <w:t xml:space="preserve">50</w:t>
      </w:r>
      <w:r>
        <w:rPr>
          <w:rStyle w:val="SpecialCharTok"/>
        </w:rPr>
        <w:t xml:space="preserve">*</w:t>
      </w:r>
      <w:r>
        <w:rPr>
          <w:rStyle w:val="FunctionTok"/>
        </w:rPr>
        <w:t xml:space="preserve">var</w:t>
      </w:r>
      <w:r>
        <w:rPr>
          <w:rStyle w:val="NormalTok"/>
        </w:rPr>
        <w:t xml:space="preserve">(x) </w:t>
      </w:r>
      <w:r>
        <w:rPr>
          <w:rStyle w:val="CommentTok"/>
        </w:rPr>
        <w:t xml:space="preserve">#calculates the true variance</w:t>
      </w:r>
      <w:r>
        <w:br/>
      </w:r>
      <w:r>
        <w:rPr>
          <w:rStyle w:val="NormalTok"/>
        </w:rPr>
        <w:t xml:space="preserve">true_sd </w:t>
      </w:r>
      <w:r>
        <w:rPr>
          <w:rStyle w:val="OtherTok"/>
        </w:rPr>
        <w:t xml:space="preserve">=</w:t>
      </w:r>
      <w:r>
        <w:rPr>
          <w:rStyle w:val="NormalTok"/>
        </w:rPr>
        <w:t xml:space="preserve"> (true_var)</w:t>
      </w:r>
      <w:r>
        <w:rPr>
          <w:rStyle w:val="SpecialCharTok"/>
        </w:rPr>
        <w:t xml:space="preserve">^</w:t>
      </w:r>
      <w:r>
        <w:rPr>
          <w:rStyle w:val="FloatTok"/>
        </w:rPr>
        <w:t xml:space="preserve">0.5</w:t>
      </w:r>
      <w:r>
        <w:rPr>
          <w:rStyle w:val="NormalTok"/>
        </w:rPr>
        <w:t xml:space="preserve"> </w:t>
      </w:r>
      <w:r>
        <w:rPr>
          <w:rStyle w:val="CommentTok"/>
        </w:rPr>
        <w:t xml:space="preserve">#calculates the true standard deviation</w:t>
      </w:r>
      <w:r>
        <w:br/>
      </w:r>
      <w:r>
        <w:br/>
      </w:r>
      <w:r>
        <w:br/>
      </w:r>
      <w:r>
        <w:rPr>
          <w:rStyle w:val="CommentTok"/>
        </w:rPr>
        <w:t xml:space="preserve">#We can see that the true mean and standard deviation are almost same</w:t>
      </w:r>
      <w:r>
        <w:br/>
      </w:r>
      <w:r>
        <w:br/>
      </w:r>
      <w:r>
        <w:rPr>
          <w:rStyle w:val="NormalTok"/>
        </w:rPr>
        <w:t xml:space="preserve">n_dist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500</w:t>
      </w:r>
      <w:r>
        <w:rPr>
          <w:rStyle w:val="NormalTok"/>
        </w:rPr>
        <w:t xml:space="preserve">,true_mean, true_sd) </w:t>
      </w:r>
      <w:r>
        <w:rPr>
          <w:rStyle w:val="CommentTok"/>
        </w:rPr>
        <w:t xml:space="preserve">#generates sample with normal distribution</w:t>
      </w:r>
      <w:r>
        <w:br/>
      </w:r>
      <w:r>
        <w:rPr>
          <w:rStyle w:val="NormalTok"/>
        </w:rPr>
        <w:t xml:space="preserve">df_n </w:t>
      </w:r>
      <w:r>
        <w:rPr>
          <w:rStyle w:val="OtherTok"/>
        </w:rPr>
        <w:t xml:space="preserve">=</w:t>
      </w:r>
      <w:r>
        <w:rPr>
          <w:rStyle w:val="NormalTok"/>
        </w:rPr>
        <w:t xml:space="preserve"> </w:t>
      </w:r>
      <w:r>
        <w:rPr>
          <w:rStyle w:val="FunctionTok"/>
        </w:rPr>
        <w:t xml:space="preserve">data.frame</w:t>
      </w:r>
      <w:r>
        <w:rPr>
          <w:rStyle w:val="NormalTok"/>
        </w:rPr>
        <w:t xml:space="preserve">(n_dist) </w:t>
      </w:r>
      <w:r>
        <w:rPr>
          <w:rStyle w:val="CommentTok"/>
        </w:rPr>
        <w:t xml:space="preserve">#creates a table</w:t>
      </w:r>
      <w:r>
        <w:br/>
      </w:r>
      <w:r>
        <w:rPr>
          <w:rStyle w:val="FunctionTok"/>
        </w:rPr>
        <w:t xml:space="preserve">head</w:t>
      </w:r>
      <w:r>
        <w:rPr>
          <w:rStyle w:val="NormalTok"/>
        </w:rPr>
        <w:t xml:space="preserve">(df_n)</w:t>
      </w:r>
    </w:p>
    <w:p>
      <w:pPr>
        <w:pStyle w:val="SourceCode"/>
      </w:pPr>
      <w:r>
        <w:rPr>
          <w:rStyle w:val="VerbatimChar"/>
        </w:rPr>
        <w:t xml:space="preserve">##     n_dist</w:t>
      </w:r>
      <w:r>
        <w:br/>
      </w:r>
      <w:r>
        <w:rPr>
          <w:rStyle w:val="VerbatimChar"/>
        </w:rPr>
        <w:t xml:space="preserve">## 1 188.4131</w:t>
      </w:r>
      <w:r>
        <w:br/>
      </w:r>
      <w:r>
        <w:rPr>
          <w:rStyle w:val="VerbatimChar"/>
        </w:rPr>
        <w:t xml:space="preserve">## 2 179.0223</w:t>
      </w:r>
      <w:r>
        <w:br/>
      </w:r>
      <w:r>
        <w:rPr>
          <w:rStyle w:val="VerbatimChar"/>
        </w:rPr>
        <w:t xml:space="preserve">## 3 192.0431</w:t>
      </w:r>
      <w:r>
        <w:br/>
      </w:r>
      <w:r>
        <w:rPr>
          <w:rStyle w:val="VerbatimChar"/>
        </w:rPr>
        <w:t xml:space="preserve">## 4 190.1009</w:t>
      </w:r>
      <w:r>
        <w:br/>
      </w:r>
      <w:r>
        <w:rPr>
          <w:rStyle w:val="VerbatimChar"/>
        </w:rPr>
        <w:t xml:space="preserve">## 5 149.5422</w:t>
      </w:r>
      <w:r>
        <w:br/>
      </w:r>
      <w:r>
        <w:rPr>
          <w:rStyle w:val="VerbatimChar"/>
        </w:rPr>
        <w:t xml:space="preserve">## 6 186.1883</w:t>
      </w:r>
    </w:p>
    <w:p>
      <w:pPr>
        <w:pStyle w:val="SourceCode"/>
      </w:pPr>
      <w:r>
        <w:rPr>
          <w:rStyle w:val="FunctionTok"/>
        </w:rPr>
        <w:t xml:space="preserve">ggplot</w:t>
      </w:r>
      <w:r>
        <w:rPr>
          <w:rStyle w:val="NormalTok"/>
        </w:rPr>
        <w:t xml:space="preserve">(df_n)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n_dist), </w:t>
      </w:r>
      <w:r>
        <w:rPr>
          <w:rStyle w:val="AttributeTok"/>
        </w:rPr>
        <w:t xml:space="preserve">color=</w:t>
      </w:r>
      <w:r>
        <w:rPr>
          <w:rStyle w:val="StringTok"/>
        </w:rPr>
        <w:t xml:space="preserve">"black"</w:t>
      </w:r>
      <w:r>
        <w:rPr>
          <w:rStyle w:val="NormalTok"/>
        </w:rPr>
        <w:t xml:space="preserve">, </w:t>
      </w:r>
      <w:r>
        <w:rPr>
          <w:rStyle w:val="AttributeTok"/>
        </w:rPr>
        <w:t xml:space="preserve">fill=</w:t>
      </w:r>
      <w:r>
        <w:rPr>
          <w:rStyle w:val="StringTok"/>
        </w:rPr>
        <w:t xml:space="preserve">"black"</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CommentTok"/>
        </w:rPr>
        <w:t xml:space="preserve">#plots a histogram</w:t>
      </w:r>
    </w:p>
    <w:p>
      <w:pPr>
        <w:pStyle w:val="FirstParagraph"/>
      </w:pPr>
      <w:r>
        <w:drawing>
          <wp:inline>
            <wp:extent cx="4620126" cy="3696101"/>
            <wp:effectExtent b="0" l="0" r="0" t="0"/>
            <wp:docPr descr="" title="" id="1" name="Picture"/>
            <a:graphic>
              <a:graphicData uri="http://schemas.openxmlformats.org/drawingml/2006/picture">
                <pic:pic>
                  <pic:nvPicPr>
                    <pic:cNvPr descr="SuchetaWS9_PSWR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graph for sum of 50 dice rolls and normal dist look the same. We can see that for sum of 50 rolls the graph is an inverted bell which is approximately symmetric at around 170-180.</w:t>
      </w:r>
    </w:p>
    <w:bookmarkStart w:id="25"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4">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5"/>
    <w:bookmarkStart w:id="27"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SuchetaWS9_PSWR_files/figure-docx/pressur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4"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4"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SuchetaWS9</dc:title>
  <dc:creator>Sucheta</dc:creator>
  <cp:keywords/>
  <dcterms:created xsi:type="dcterms:W3CDTF">2021-11-19T06:16:54Z</dcterms:created>
  <dcterms:modified xsi:type="dcterms:W3CDTF">2021-11-19T06:16:54Z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19/11/2021</vt:lpwstr>
  </property>
  <property fmtid="{D5CDD505-2E9C-101B-9397-08002B2CF9AE}" pid="3" name="output">
    <vt:lpwstr/>
  </property>
</Properties>
</file>