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Analysis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Resolution Suggestion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https://github.com/Suchi-BITS/PM/blob/main/Codes/ProjMan/automated_bug_analysis.py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Workflow and UI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line="288" w:lineRule="auto"/>
        <w:rPr>
          <w:b w:val="1"/>
          <w:sz w:val="22"/>
          <w:szCs w:val="22"/>
        </w:rPr>
      </w:pPr>
      <w:bookmarkStart w:colFirst="0" w:colLast="0" w:name="_vwfwcdw7qkg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Setting up AI agents in Slack</w:t>
      </w:r>
    </w:p>
    <w:p w:rsidR="00000000" w:rsidDel="00000000" w:rsidP="00000000" w:rsidRDefault="00000000" w:rsidRPr="00000000" w14:paraId="00000009">
      <w:pP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Here's a step-by-step guide to creating your own AI agent in Slack: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before="280" w:line="288" w:lineRule="auto"/>
        <w:rPr>
          <w:color w:val="000000"/>
          <w:sz w:val="22"/>
          <w:szCs w:val="22"/>
        </w:rPr>
      </w:pPr>
      <w:bookmarkStart w:colFirst="0" w:colLast="0" w:name="_perq9b5r45s2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1. Create your app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Navigate to "Your Apps" in Slack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Click "Create New App" and select "From scratch"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Name your app and select your development workspace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24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Click "Create App"</w:t>
      </w:r>
    </w:p>
    <w:p w:rsidR="00000000" w:rsidDel="00000000" w:rsidP="00000000" w:rsidRDefault="00000000" w:rsidRPr="00000000" w14:paraId="0000000F">
      <w:pP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‍2. Configure the Assistant View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Find the "App Assistant View" section in the left navigation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Enable the new container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Add an overview that will appear in the container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Choose between fixed or dynamic prompts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24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Save your settings</w:t>
      </w:r>
    </w:p>
    <w:p w:rsidR="00000000" w:rsidDel="00000000" w:rsidP="00000000" w:rsidRDefault="00000000" w:rsidRPr="00000000" w14:paraId="00000015">
      <w:pP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‍3. Set up Socket Mode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Enable Socket Mode for testing purposes (Note: This isn't recommended for production environments)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Generate an app-level token when prompted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Ensure the connections:write scope is added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24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Save your generated token for later use</w:t>
      </w:r>
    </w:p>
    <w:p w:rsidR="00000000" w:rsidDel="00000000" w:rsidP="00000000" w:rsidRDefault="00000000" w:rsidRPr="00000000" w14:paraId="0000001A">
      <w:pP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‍4. Configure permissions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Go to "OAuth &amp; Permissions"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Verify that assistant:write scope is automatically added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Add additional required scopes:some text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hd w:fill="ffffff" w:val="clear"/>
        <w:spacing w:after="0" w:afterAutospacing="0" w:line="36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im:history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hd w:fill="ffffff" w:val="clear"/>
        <w:spacing w:after="480" w:line="36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chat:write</w:t>
      </w:r>
    </w:p>
    <w:p w:rsidR="00000000" w:rsidDel="00000000" w:rsidP="00000000" w:rsidRDefault="00000000" w:rsidRPr="00000000" w14:paraId="00000020">
      <w:pP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‍5. Set up event subscriptions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Enable Events in the Event Subscriptions section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Subscribe to necessary bot events:some text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hd w:fill="ffffff" w:val="clear"/>
        <w:spacing w:after="0" w:afterAutospacing="0" w:line="36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assistant_thread_started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hd w:fill="ffffff" w:val="clear"/>
        <w:spacing w:after="0" w:afterAutospacing="0" w:line="36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assistant_thread_context_changed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hd w:fill="ffffff" w:val="clear"/>
        <w:spacing w:after="0" w:afterAutospacing="0" w:line="36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message.im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24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Save your changes</w:t>
      </w:r>
    </w:p>
    <w:p w:rsidR="00000000" w:rsidDel="00000000" w:rsidP="00000000" w:rsidRDefault="00000000" w:rsidRPr="00000000" w14:paraId="00000027">
      <w:pPr>
        <w:shd w:fill="ffffff" w:val="clear"/>
        <w:spacing w:after="240" w:line="360" w:lineRule="auto"/>
        <w:rPr/>
      </w:pPr>
      <w:r w:rsidDel="00000000" w:rsidR="00000000" w:rsidRPr="00000000">
        <w:rPr>
          <w:rtl w:val="0"/>
        </w:rPr>
        <w:t xml:space="preserve">‍6. Install and test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Navigate to the Install App section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Click "Install to Workspace"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Grant necessary permissions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Save the bot token provided after installation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fffff" w:val="clear"/>
        <w:spacing w:after="24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Check your Slack client to verify the app appears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