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2141" w14:textId="2A0A5F6D" w:rsidR="006C6E45" w:rsidRDefault="006C6E45" w:rsidP="00252DBE">
      <w:pPr>
        <w:jc w:val="center"/>
        <w:rPr>
          <w:b/>
          <w:bCs/>
          <w:sz w:val="32"/>
          <w:szCs w:val="32"/>
        </w:rPr>
      </w:pPr>
      <w:r w:rsidRPr="006C6E45">
        <w:rPr>
          <w:b/>
          <w:bCs/>
          <w:sz w:val="32"/>
          <w:szCs w:val="32"/>
        </w:rPr>
        <w:t>Project Report</w:t>
      </w:r>
    </w:p>
    <w:p w14:paraId="2D4ED64D" w14:textId="0EA8B646" w:rsidR="00973772" w:rsidRPr="00973772" w:rsidRDefault="00973772" w:rsidP="00973772">
      <w:pPr>
        <w:spacing w:after="0"/>
        <w:rPr>
          <w:b/>
          <w:bCs/>
          <w:sz w:val="28"/>
          <w:szCs w:val="28"/>
        </w:rPr>
      </w:pPr>
      <w:r w:rsidRPr="00973772">
        <w:rPr>
          <w:b/>
          <w:bCs/>
          <w:sz w:val="28"/>
          <w:szCs w:val="28"/>
        </w:rPr>
        <w:t xml:space="preserve">Authors – </w:t>
      </w:r>
    </w:p>
    <w:p w14:paraId="2B321D08" w14:textId="5C453B12" w:rsidR="00973772" w:rsidRPr="00973772" w:rsidRDefault="00973772" w:rsidP="00973772">
      <w:pPr>
        <w:pStyle w:val="ListParagraph"/>
        <w:numPr>
          <w:ilvl w:val="0"/>
          <w:numId w:val="23"/>
        </w:numPr>
        <w:spacing w:after="0"/>
      </w:pPr>
      <w:r w:rsidRPr="00973772">
        <w:t>Suchit Gupta</w:t>
      </w:r>
      <w:r>
        <w:t>, Manipal Institute of Technology, Manipal</w:t>
      </w:r>
    </w:p>
    <w:p w14:paraId="30E1CCE8" w14:textId="5C81432A" w:rsidR="00973772" w:rsidRPr="00973772" w:rsidRDefault="00973772" w:rsidP="00973772">
      <w:pPr>
        <w:pStyle w:val="ListParagraph"/>
        <w:numPr>
          <w:ilvl w:val="0"/>
          <w:numId w:val="23"/>
        </w:numPr>
        <w:spacing w:after="0"/>
      </w:pPr>
      <w:r w:rsidRPr="00973772">
        <w:t>J. Karthikeyan</w:t>
      </w:r>
      <w:r>
        <w:t>, Manipal Institute of Technology, Manipal</w:t>
      </w:r>
    </w:p>
    <w:p w14:paraId="61BFE6C3" w14:textId="23B15217" w:rsidR="00973772" w:rsidRDefault="00973772" w:rsidP="00973772">
      <w:pPr>
        <w:pStyle w:val="ListParagraph"/>
        <w:numPr>
          <w:ilvl w:val="0"/>
          <w:numId w:val="23"/>
        </w:numPr>
        <w:spacing w:after="0"/>
      </w:pPr>
      <w:r w:rsidRPr="00973772">
        <w:t>Arnav Jagia</w:t>
      </w:r>
      <w:r>
        <w:t>, Manipal Institute of Technology, Manipal</w:t>
      </w:r>
    </w:p>
    <w:p w14:paraId="1E70EC5D" w14:textId="1CEAFA10" w:rsidR="00CD0319" w:rsidRDefault="00CD0319" w:rsidP="00CD0319">
      <w:pPr>
        <w:spacing w:after="0"/>
      </w:pPr>
      <w:r w:rsidRPr="00780915">
        <w:rPr>
          <w:b/>
          <w:bCs/>
        </w:rPr>
        <w:t>GitHub link of the project repository</w:t>
      </w:r>
      <w:r>
        <w:t xml:space="preserve"> - </w:t>
      </w:r>
      <w:hyperlink r:id="rId5" w:history="1">
        <w:r w:rsidRPr="00CD0319">
          <w:rPr>
            <w:rStyle w:val="Hyperlink"/>
          </w:rPr>
          <w:t>Suchit027/Intel-Unnati-Program</w:t>
        </w:r>
      </w:hyperlink>
    </w:p>
    <w:p w14:paraId="1A0226DC" w14:textId="77777777" w:rsidR="00973772" w:rsidRPr="00973772" w:rsidRDefault="00973772" w:rsidP="00973772">
      <w:pPr>
        <w:spacing w:after="0"/>
      </w:pPr>
    </w:p>
    <w:p w14:paraId="54778807" w14:textId="1AB29419" w:rsidR="006C6E45" w:rsidRPr="006C6E45" w:rsidRDefault="006C6E45" w:rsidP="006C6E45">
      <w:pPr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Project Title</w:t>
      </w:r>
      <w:r w:rsidR="00252DBE" w:rsidRPr="00252DBE">
        <w:rPr>
          <w:b/>
          <w:bCs/>
          <w:sz w:val="28"/>
          <w:szCs w:val="28"/>
        </w:rPr>
        <w:t>: AI-Powered Interactive Learning Assistant for Classrooms</w:t>
      </w:r>
    </w:p>
    <w:p w14:paraId="08AA62D7" w14:textId="77777777" w:rsidR="006C6E45" w:rsidRPr="006C6E45" w:rsidRDefault="006C6E45" w:rsidP="00F03B6E">
      <w:pPr>
        <w:spacing w:after="0"/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1. Introduction</w:t>
      </w:r>
    </w:p>
    <w:p w14:paraId="5D9F5DF8" w14:textId="1CB26657" w:rsidR="006C6E45" w:rsidRPr="006C6E45" w:rsidRDefault="00252DBE" w:rsidP="00F03B6E">
      <w:r w:rsidRPr="00252DBE">
        <w:t>Modern education demands inclusive, intelligent systems that support diverse classroom needs. This project presents an AI-powered smart classroom assistant that integrates multiple AI capabilities to automate and assist various classroom activities. The system features automated facial recognition-based attendance, speech-to-text transcription for deaf students, text-to-speech support for non-verbal communication, and automatic summarization of academic materials. Built using Django (backend) and Next.js (frontend), this application combines accessibility, automation, and AI to improve classroom interaction.</w:t>
      </w:r>
    </w:p>
    <w:p w14:paraId="45E4DADF" w14:textId="77777777" w:rsidR="006C6E45" w:rsidRPr="006C6E45" w:rsidRDefault="006C6E45" w:rsidP="00252DBE">
      <w:pPr>
        <w:spacing w:after="0"/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2. Objectives</w:t>
      </w:r>
    </w:p>
    <w:p w14:paraId="77AD6670" w14:textId="77777777" w:rsidR="006C6E45" w:rsidRPr="006C6E45" w:rsidRDefault="006C6E45" w:rsidP="00252DBE">
      <w:pPr>
        <w:numPr>
          <w:ilvl w:val="0"/>
          <w:numId w:val="1"/>
        </w:numPr>
        <w:spacing w:after="0"/>
      </w:pPr>
      <w:r w:rsidRPr="006C6E45">
        <w:t>Automate the attendance process through facial recognition.</w:t>
      </w:r>
    </w:p>
    <w:p w14:paraId="523FD730" w14:textId="77777777" w:rsidR="006C6E45" w:rsidRPr="006C6E45" w:rsidRDefault="006C6E45" w:rsidP="00252DBE">
      <w:pPr>
        <w:numPr>
          <w:ilvl w:val="0"/>
          <w:numId w:val="1"/>
        </w:numPr>
        <w:spacing w:after="0"/>
      </w:pPr>
      <w:r w:rsidRPr="006C6E45">
        <w:t>Convert live speech to text for deaf or hard-of-hearing students.</w:t>
      </w:r>
    </w:p>
    <w:p w14:paraId="762F3A0E" w14:textId="77777777" w:rsidR="006C6E45" w:rsidRPr="006C6E45" w:rsidRDefault="006C6E45" w:rsidP="00252DBE">
      <w:pPr>
        <w:numPr>
          <w:ilvl w:val="0"/>
          <w:numId w:val="1"/>
        </w:numPr>
        <w:spacing w:after="0"/>
      </w:pPr>
      <w:r w:rsidRPr="006C6E45">
        <w:t>Convert written text into speech for non-verbal or speech-impaired teachers.</w:t>
      </w:r>
    </w:p>
    <w:p w14:paraId="0CD32154" w14:textId="77777777" w:rsidR="006C6E45" w:rsidRPr="006C6E45" w:rsidRDefault="006C6E45" w:rsidP="00252DBE">
      <w:pPr>
        <w:numPr>
          <w:ilvl w:val="0"/>
          <w:numId w:val="1"/>
        </w:numPr>
        <w:spacing w:after="0"/>
      </w:pPr>
      <w:r w:rsidRPr="006C6E45">
        <w:t>Summarize academic PDF materials for both students and teachers.</w:t>
      </w:r>
    </w:p>
    <w:p w14:paraId="260BB1ED" w14:textId="401CFC87" w:rsidR="00252DBE" w:rsidRDefault="006C6E45" w:rsidP="00252DBE">
      <w:pPr>
        <w:numPr>
          <w:ilvl w:val="0"/>
          <w:numId w:val="1"/>
        </w:numPr>
        <w:spacing w:after="0"/>
      </w:pPr>
      <w:r w:rsidRPr="006C6E45">
        <w:t>Build a full-stack web application with Django (backend) and Next.js (frontend).</w:t>
      </w:r>
    </w:p>
    <w:p w14:paraId="1E2164FC" w14:textId="77777777" w:rsidR="00252DBE" w:rsidRPr="006C6E45" w:rsidRDefault="00252DBE" w:rsidP="00252DBE">
      <w:pPr>
        <w:spacing w:after="0"/>
        <w:ind w:left="720"/>
      </w:pPr>
    </w:p>
    <w:p w14:paraId="5C040CDC" w14:textId="77777777" w:rsidR="006C6E45" w:rsidRPr="006C6E45" w:rsidRDefault="006C6E45" w:rsidP="00F03B6E">
      <w:pPr>
        <w:spacing w:after="0"/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3. Key Features</w:t>
      </w:r>
    </w:p>
    <w:p w14:paraId="4BC9DEFB" w14:textId="77777777" w:rsidR="00D05E76" w:rsidRPr="00D05E76" w:rsidRDefault="00D05E76" w:rsidP="00F03B6E">
      <w:pPr>
        <w:spacing w:after="0"/>
        <w:rPr>
          <w:b/>
          <w:bCs/>
        </w:rPr>
      </w:pPr>
      <w:r w:rsidRPr="00D05E76">
        <w:rPr>
          <w:b/>
          <w:bCs/>
        </w:rPr>
        <w:t>3.1 Facial Recognition for Attendance</w:t>
      </w:r>
    </w:p>
    <w:p w14:paraId="1A7C31EE" w14:textId="77777777" w:rsidR="00D05E76" w:rsidRPr="00D05E76" w:rsidRDefault="00D05E76" w:rsidP="00F03B6E">
      <w:pPr>
        <w:spacing w:after="0"/>
      </w:pPr>
      <w:r w:rsidRPr="00D05E76">
        <w:t>Core Components Used:</w:t>
      </w:r>
    </w:p>
    <w:p w14:paraId="29943CC5" w14:textId="77777777" w:rsidR="00D05E76" w:rsidRPr="00D05E76" w:rsidRDefault="00D05E76" w:rsidP="00D05E76">
      <w:pPr>
        <w:numPr>
          <w:ilvl w:val="0"/>
          <w:numId w:val="11"/>
        </w:numPr>
        <w:spacing w:after="0"/>
      </w:pPr>
      <w:r w:rsidRPr="00D05E76">
        <w:t>MTCNN for face detection</w:t>
      </w:r>
    </w:p>
    <w:p w14:paraId="36EC2C15" w14:textId="77777777" w:rsidR="00D05E76" w:rsidRPr="00D05E76" w:rsidRDefault="00D05E76" w:rsidP="00D05E76">
      <w:pPr>
        <w:numPr>
          <w:ilvl w:val="0"/>
          <w:numId w:val="11"/>
        </w:numPr>
        <w:spacing w:after="0"/>
      </w:pPr>
      <w:r w:rsidRPr="00D05E76">
        <w:t>InceptionResnetV1 (pretrained on VGGFace2) for face embedding</w:t>
      </w:r>
    </w:p>
    <w:p w14:paraId="1D63E54B" w14:textId="77777777" w:rsidR="00D05E76" w:rsidRPr="00D05E76" w:rsidRDefault="00D05E76" w:rsidP="00D05E76">
      <w:pPr>
        <w:numPr>
          <w:ilvl w:val="0"/>
          <w:numId w:val="11"/>
        </w:numPr>
        <w:spacing w:after="0"/>
      </w:pPr>
      <w:r w:rsidRPr="00D05E76">
        <w:t>Cosine similarity for matching</w:t>
      </w:r>
    </w:p>
    <w:p w14:paraId="1C60228C" w14:textId="77777777" w:rsidR="00D05E76" w:rsidRPr="00D05E76" w:rsidRDefault="00D05E76" w:rsidP="00D05E76">
      <w:pPr>
        <w:spacing w:after="0"/>
      </w:pPr>
      <w:r w:rsidRPr="00D05E76">
        <w:t>Workflow:</w:t>
      </w:r>
    </w:p>
    <w:p w14:paraId="2F1A2675" w14:textId="77777777" w:rsidR="00D05E76" w:rsidRPr="00D05E76" w:rsidRDefault="00D05E76" w:rsidP="00D05E76">
      <w:pPr>
        <w:numPr>
          <w:ilvl w:val="0"/>
          <w:numId w:val="12"/>
        </w:numPr>
        <w:spacing w:after="0"/>
      </w:pPr>
      <w:r w:rsidRPr="00D05E76">
        <w:t>Input image is processed using MTCNN to detect and crop the face.</w:t>
      </w:r>
    </w:p>
    <w:p w14:paraId="194228ED" w14:textId="77777777" w:rsidR="00D05E76" w:rsidRPr="00D05E76" w:rsidRDefault="00D05E76" w:rsidP="00D05E76">
      <w:pPr>
        <w:numPr>
          <w:ilvl w:val="0"/>
          <w:numId w:val="12"/>
        </w:numPr>
        <w:spacing w:after="0"/>
      </w:pPr>
      <w:r w:rsidRPr="00D05E76">
        <w:t>The face is then passed to the InceptionResnetV1 model to extract a 512-dimensional embedding vector.</w:t>
      </w:r>
    </w:p>
    <w:p w14:paraId="1A28DE72" w14:textId="77777777" w:rsidR="00D05E76" w:rsidRPr="00D05E76" w:rsidRDefault="00D05E76" w:rsidP="00D05E76">
      <w:pPr>
        <w:numPr>
          <w:ilvl w:val="0"/>
          <w:numId w:val="12"/>
        </w:numPr>
        <w:spacing w:after="0"/>
      </w:pPr>
      <w:r w:rsidRPr="00D05E76">
        <w:t>Matching is performed using cosine similarity between the input face embedding and the saved embeddings of registered students.</w:t>
      </w:r>
    </w:p>
    <w:p w14:paraId="349BCD86" w14:textId="72F712A5" w:rsidR="00D05E76" w:rsidRDefault="00D05E76" w:rsidP="00252DBE">
      <w:pPr>
        <w:numPr>
          <w:ilvl w:val="0"/>
          <w:numId w:val="12"/>
        </w:numPr>
        <w:spacing w:after="0"/>
      </w:pPr>
      <w:r w:rsidRPr="00D05E76">
        <w:t>If similarity exceeds a threshold (default 0.7), the student is marked present.</w:t>
      </w:r>
    </w:p>
    <w:p w14:paraId="2A5F7FFD" w14:textId="77777777" w:rsidR="00F03B6E" w:rsidRDefault="00F03B6E" w:rsidP="00F03B6E">
      <w:pPr>
        <w:spacing w:after="0"/>
      </w:pPr>
    </w:p>
    <w:p w14:paraId="0CB1CBF6" w14:textId="7C0DB313" w:rsidR="006C6E45" w:rsidRPr="006C6E45" w:rsidRDefault="006C6E45" w:rsidP="00252DBE">
      <w:pPr>
        <w:spacing w:after="0"/>
        <w:rPr>
          <w:b/>
          <w:bCs/>
        </w:rPr>
      </w:pPr>
      <w:r w:rsidRPr="006C6E45">
        <w:rPr>
          <w:b/>
          <w:bCs/>
        </w:rPr>
        <w:lastRenderedPageBreak/>
        <w:t>3.2 Speech-to-Text for Deaf Students</w:t>
      </w:r>
    </w:p>
    <w:p w14:paraId="54816736" w14:textId="77777777" w:rsidR="00442B97" w:rsidRPr="00442B97" w:rsidRDefault="00442B97" w:rsidP="00442B97">
      <w:pPr>
        <w:spacing w:after="0"/>
      </w:pPr>
      <w:r w:rsidRPr="00442B97">
        <w:t>Model Used:</w:t>
      </w:r>
    </w:p>
    <w:p w14:paraId="03616F6B" w14:textId="77777777" w:rsidR="00442B97" w:rsidRPr="00442B97" w:rsidRDefault="00442B97" w:rsidP="00442B97">
      <w:pPr>
        <w:numPr>
          <w:ilvl w:val="0"/>
          <w:numId w:val="17"/>
        </w:numPr>
        <w:spacing w:after="0"/>
      </w:pPr>
      <w:proofErr w:type="spellStart"/>
      <w:r w:rsidRPr="00442B97">
        <w:t>openai</w:t>
      </w:r>
      <w:proofErr w:type="spellEnd"/>
      <w:r w:rsidRPr="00442B97">
        <w:t>/whisper-large-v3 – State-of-the-art automatic speech recognition model.</w:t>
      </w:r>
    </w:p>
    <w:p w14:paraId="4BFC0575" w14:textId="369A660F" w:rsidR="00442B97" w:rsidRPr="00442B97" w:rsidRDefault="00442B97" w:rsidP="00442B97">
      <w:pPr>
        <w:numPr>
          <w:ilvl w:val="0"/>
          <w:numId w:val="17"/>
        </w:numPr>
        <w:spacing w:after="0"/>
      </w:pPr>
      <w:r w:rsidRPr="00442B97">
        <w:t>Hugging Face pipeline</w:t>
      </w:r>
      <w:r>
        <w:t xml:space="preserve"> </w:t>
      </w:r>
      <w:r w:rsidRPr="00442B97">
        <w:t>"automatic-speech-recognition" used for ease of integration.</w:t>
      </w:r>
    </w:p>
    <w:p w14:paraId="1E6A2C14" w14:textId="77777777" w:rsidR="00442B97" w:rsidRPr="00442B97" w:rsidRDefault="00442B97" w:rsidP="00442B97">
      <w:pPr>
        <w:spacing w:after="0"/>
      </w:pPr>
      <w:r w:rsidRPr="00442B97">
        <w:t>Workflow:</w:t>
      </w:r>
    </w:p>
    <w:p w14:paraId="6A29B52F" w14:textId="77777777" w:rsidR="00442B97" w:rsidRPr="00442B97" w:rsidRDefault="00442B97" w:rsidP="00442B97">
      <w:pPr>
        <w:numPr>
          <w:ilvl w:val="0"/>
          <w:numId w:val="18"/>
        </w:numPr>
        <w:spacing w:after="0"/>
      </w:pPr>
      <w:r w:rsidRPr="00442B97">
        <w:t>Users upload either audio or video files via a web form.</w:t>
      </w:r>
    </w:p>
    <w:p w14:paraId="5D18B592" w14:textId="0256537D" w:rsidR="00442B97" w:rsidRPr="00442B97" w:rsidRDefault="00442B97" w:rsidP="00442B97">
      <w:pPr>
        <w:numPr>
          <w:ilvl w:val="0"/>
          <w:numId w:val="18"/>
        </w:numPr>
        <w:spacing w:after="0"/>
      </w:pPr>
      <w:r w:rsidRPr="00442B97">
        <w:t>If a video is uploaded, ffmpeg is used to extract mono-channel, 16kHz audio.</w:t>
      </w:r>
    </w:p>
    <w:p w14:paraId="17FA98A7" w14:textId="77777777" w:rsidR="00442B97" w:rsidRPr="00442B97" w:rsidRDefault="00442B97" w:rsidP="00442B97">
      <w:pPr>
        <w:numPr>
          <w:ilvl w:val="0"/>
          <w:numId w:val="18"/>
        </w:numPr>
        <w:spacing w:after="0"/>
      </w:pPr>
      <w:r w:rsidRPr="00442B97">
        <w:t>The Whisper pipeline processes the file and returns the transcribed text.</w:t>
      </w:r>
    </w:p>
    <w:p w14:paraId="03BF06C1" w14:textId="77777777" w:rsidR="00442B97" w:rsidRDefault="00442B97" w:rsidP="00442B97">
      <w:pPr>
        <w:numPr>
          <w:ilvl w:val="0"/>
          <w:numId w:val="18"/>
        </w:numPr>
        <w:spacing w:after="0"/>
      </w:pPr>
      <w:r w:rsidRPr="00442B97">
        <w:t>Transcription is shown on the webpage for hearing-impaired students.</w:t>
      </w:r>
    </w:p>
    <w:p w14:paraId="70D87AC1" w14:textId="77777777" w:rsidR="00442B97" w:rsidRPr="00442B97" w:rsidRDefault="00442B97" w:rsidP="00442B97">
      <w:pPr>
        <w:spacing w:after="0"/>
      </w:pPr>
      <w:r w:rsidRPr="00442B97">
        <w:t>Features:</w:t>
      </w:r>
    </w:p>
    <w:p w14:paraId="3BEA285D" w14:textId="77777777" w:rsidR="00442B97" w:rsidRPr="00442B97" w:rsidRDefault="00442B97" w:rsidP="00442B97">
      <w:pPr>
        <w:numPr>
          <w:ilvl w:val="0"/>
          <w:numId w:val="19"/>
        </w:numPr>
        <w:spacing w:after="0"/>
      </w:pPr>
      <w:r w:rsidRPr="00442B97">
        <w:t>Accepts multiple audio formats (.wav, .mp3, etc.) and even video files (.mp4, .</w:t>
      </w:r>
      <w:proofErr w:type="spellStart"/>
      <w:r w:rsidRPr="00442B97">
        <w:t>mkv</w:t>
      </w:r>
      <w:proofErr w:type="spellEnd"/>
      <w:r w:rsidRPr="00442B97">
        <w:t>).</w:t>
      </w:r>
    </w:p>
    <w:p w14:paraId="211B4124" w14:textId="77777777" w:rsidR="00442B97" w:rsidRPr="00442B97" w:rsidRDefault="00442B97" w:rsidP="00442B97">
      <w:pPr>
        <w:numPr>
          <w:ilvl w:val="0"/>
          <w:numId w:val="19"/>
        </w:numPr>
        <w:spacing w:after="0"/>
      </w:pPr>
      <w:r w:rsidRPr="00442B97">
        <w:t>Automatically converts and normalizes audio to Whisper-compatible format.</w:t>
      </w:r>
    </w:p>
    <w:p w14:paraId="2D9ED540" w14:textId="77777777" w:rsidR="00442B97" w:rsidRPr="00442B97" w:rsidRDefault="00442B97" w:rsidP="00442B97">
      <w:pPr>
        <w:numPr>
          <w:ilvl w:val="0"/>
          <w:numId w:val="19"/>
        </w:numPr>
        <w:spacing w:after="0"/>
      </w:pPr>
      <w:r w:rsidRPr="00442B97">
        <w:t>High accuracy even with background noise, various accents, or mixed languages.</w:t>
      </w:r>
    </w:p>
    <w:p w14:paraId="2CB4C17B" w14:textId="13DE996B" w:rsidR="00442B97" w:rsidRDefault="00442B97" w:rsidP="00442B97">
      <w:pPr>
        <w:numPr>
          <w:ilvl w:val="0"/>
          <w:numId w:val="19"/>
        </w:numPr>
        <w:spacing w:after="0"/>
      </w:pPr>
      <w:r w:rsidRPr="00442B97">
        <w:t>Leverages the transformers library for high-level access to Whisper.</w:t>
      </w:r>
    </w:p>
    <w:p w14:paraId="16FD1CEC" w14:textId="77777777" w:rsidR="00F03B6E" w:rsidRPr="00442B97" w:rsidRDefault="00F03B6E" w:rsidP="00F03B6E">
      <w:pPr>
        <w:spacing w:after="0"/>
      </w:pPr>
    </w:p>
    <w:p w14:paraId="21EB3F73" w14:textId="77777777" w:rsidR="006C6E45" w:rsidRPr="006C6E45" w:rsidRDefault="006C6E45" w:rsidP="00D05E76">
      <w:pPr>
        <w:spacing w:after="0"/>
        <w:rPr>
          <w:b/>
          <w:bCs/>
        </w:rPr>
      </w:pPr>
      <w:r w:rsidRPr="006C6E45">
        <w:rPr>
          <w:b/>
          <w:bCs/>
        </w:rPr>
        <w:t>3.3 Text-to-Speech for Non-Verbal Teachers</w:t>
      </w:r>
    </w:p>
    <w:p w14:paraId="44A3B5A7" w14:textId="77777777" w:rsidR="00D05E76" w:rsidRPr="00D05E76" w:rsidRDefault="00D05E76" w:rsidP="00D05E76">
      <w:pPr>
        <w:spacing w:after="0"/>
      </w:pPr>
      <w:r w:rsidRPr="00D05E76">
        <w:t>Model Used:</w:t>
      </w:r>
    </w:p>
    <w:p w14:paraId="577C991D" w14:textId="77777777" w:rsidR="00D05E76" w:rsidRPr="00D05E76" w:rsidRDefault="00D05E76" w:rsidP="00D05E76">
      <w:pPr>
        <w:numPr>
          <w:ilvl w:val="0"/>
          <w:numId w:val="14"/>
        </w:numPr>
        <w:spacing w:after="0"/>
      </w:pPr>
      <w:r w:rsidRPr="00D05E76">
        <w:t>microsoft/speecht5_tts – Transformer-based neural TTS model</w:t>
      </w:r>
    </w:p>
    <w:p w14:paraId="620AD862" w14:textId="77777777" w:rsidR="00D05E76" w:rsidRPr="00D05E76" w:rsidRDefault="00D05E76" w:rsidP="00D05E76">
      <w:pPr>
        <w:numPr>
          <w:ilvl w:val="0"/>
          <w:numId w:val="14"/>
        </w:numPr>
        <w:spacing w:after="0"/>
      </w:pPr>
      <w:r w:rsidRPr="00D05E76">
        <w:t>Speaker embedding sourced from: Matthijs/cmu-arctic-xvectors</w:t>
      </w:r>
    </w:p>
    <w:p w14:paraId="551C0230" w14:textId="77777777" w:rsidR="00D05E76" w:rsidRPr="00D05E76" w:rsidRDefault="00D05E76" w:rsidP="00D05E76">
      <w:pPr>
        <w:spacing w:after="0"/>
      </w:pPr>
      <w:r w:rsidRPr="00D05E76">
        <w:t>Workflow:</w:t>
      </w:r>
    </w:p>
    <w:p w14:paraId="2E8CDC6E" w14:textId="77777777" w:rsidR="00D05E76" w:rsidRPr="00D05E76" w:rsidRDefault="00D05E76" w:rsidP="00D05E76">
      <w:pPr>
        <w:numPr>
          <w:ilvl w:val="0"/>
          <w:numId w:val="15"/>
        </w:numPr>
        <w:spacing w:after="0"/>
      </w:pPr>
      <w:r w:rsidRPr="00D05E76">
        <w:t>Teachers input text via the web interface.</w:t>
      </w:r>
    </w:p>
    <w:p w14:paraId="6CF13E80" w14:textId="77777777" w:rsidR="00D05E76" w:rsidRPr="00D05E76" w:rsidRDefault="00D05E76" w:rsidP="00D05E76">
      <w:pPr>
        <w:numPr>
          <w:ilvl w:val="0"/>
          <w:numId w:val="15"/>
        </w:numPr>
        <w:spacing w:after="0"/>
      </w:pPr>
      <w:r w:rsidRPr="00D05E76">
        <w:t>The Django backend uses SpeechT5Processor to tokenize input text.</w:t>
      </w:r>
    </w:p>
    <w:p w14:paraId="7DF7ACD5" w14:textId="77777777" w:rsidR="00D05E76" w:rsidRPr="00D05E76" w:rsidRDefault="00D05E76" w:rsidP="00D05E76">
      <w:pPr>
        <w:numPr>
          <w:ilvl w:val="0"/>
          <w:numId w:val="15"/>
        </w:numPr>
        <w:spacing w:after="0"/>
      </w:pPr>
      <w:r w:rsidRPr="00D05E76">
        <w:t>SpeechT5 generates waveform audio conditioned on a learned speaker embedding, simulating natural voice output.</w:t>
      </w:r>
    </w:p>
    <w:p w14:paraId="21AE5CCB" w14:textId="77777777" w:rsidR="00D05E76" w:rsidRDefault="00D05E76" w:rsidP="00D05E76">
      <w:pPr>
        <w:numPr>
          <w:ilvl w:val="0"/>
          <w:numId w:val="15"/>
        </w:numPr>
        <w:spacing w:after="0"/>
      </w:pPr>
      <w:r w:rsidRPr="00D05E76">
        <w:t>Output is saved as a .wav file and played in-browser via a static route.</w:t>
      </w:r>
    </w:p>
    <w:p w14:paraId="5DCDFD91" w14:textId="77777777" w:rsidR="00D05E76" w:rsidRPr="00D05E76" w:rsidRDefault="00D05E76" w:rsidP="00D05E76">
      <w:pPr>
        <w:spacing w:after="0"/>
      </w:pPr>
      <w:r w:rsidRPr="00D05E76">
        <w:t>Speaker Identity:</w:t>
      </w:r>
    </w:p>
    <w:p w14:paraId="27757808" w14:textId="70003993" w:rsidR="00D05E76" w:rsidRDefault="00D05E76" w:rsidP="00D05E76">
      <w:pPr>
        <w:numPr>
          <w:ilvl w:val="0"/>
          <w:numId w:val="16"/>
        </w:numPr>
        <w:spacing w:after="0"/>
      </w:pPr>
      <w:r w:rsidRPr="00D05E76">
        <w:t>The speaker voice is simulated using precomputed x-vectors from the CMU Arctic dataset (dataset[</w:t>
      </w:r>
      <w:proofErr w:type="gramStart"/>
      <w:r w:rsidRPr="00D05E76">
        <w:t>7306][</w:t>
      </w:r>
      <w:proofErr w:type="gramEnd"/>
      <w:r w:rsidRPr="00D05E76">
        <w:t>"xvector"]), ensuring consistency and natural tone.</w:t>
      </w:r>
    </w:p>
    <w:p w14:paraId="6C94D0FE" w14:textId="77777777" w:rsidR="00F03B6E" w:rsidRPr="00D05E76" w:rsidRDefault="00F03B6E" w:rsidP="00F03B6E">
      <w:pPr>
        <w:spacing w:after="0"/>
      </w:pPr>
    </w:p>
    <w:p w14:paraId="61883181" w14:textId="77777777" w:rsidR="006C6E45" w:rsidRPr="006C6E45" w:rsidRDefault="006C6E45" w:rsidP="00F03B6E">
      <w:pPr>
        <w:spacing w:after="0"/>
        <w:rPr>
          <w:b/>
          <w:bCs/>
        </w:rPr>
      </w:pPr>
      <w:r w:rsidRPr="006C6E45">
        <w:rPr>
          <w:b/>
          <w:bCs/>
        </w:rPr>
        <w:t>3.4 PDF Summarization</w:t>
      </w:r>
    </w:p>
    <w:p w14:paraId="0076F360" w14:textId="77777777" w:rsidR="00442B97" w:rsidRPr="00442B97" w:rsidRDefault="00442B97" w:rsidP="00F03B6E">
      <w:pPr>
        <w:spacing w:after="0"/>
      </w:pPr>
      <w:r w:rsidRPr="00442B97">
        <w:t>Model Used:</w:t>
      </w:r>
    </w:p>
    <w:p w14:paraId="6E63600C" w14:textId="77777777" w:rsidR="00442B97" w:rsidRPr="00442B97" w:rsidRDefault="00442B97" w:rsidP="00442B97">
      <w:pPr>
        <w:numPr>
          <w:ilvl w:val="0"/>
          <w:numId w:val="20"/>
        </w:numPr>
        <w:spacing w:after="0"/>
      </w:pPr>
      <w:r w:rsidRPr="00442B97">
        <w:t>facebook/bart-large-cnn: A transformer-based abstractive summarization model optimized for long documents.</w:t>
      </w:r>
    </w:p>
    <w:p w14:paraId="756892B6" w14:textId="77777777" w:rsidR="00442B97" w:rsidRPr="00442B97" w:rsidRDefault="00442B97" w:rsidP="00442B97">
      <w:pPr>
        <w:spacing w:after="0"/>
      </w:pPr>
      <w:r w:rsidRPr="00442B97">
        <w:t>Workflow:</w:t>
      </w:r>
    </w:p>
    <w:p w14:paraId="47D13A24" w14:textId="77777777" w:rsidR="00442B97" w:rsidRPr="00442B97" w:rsidRDefault="00442B97" w:rsidP="00442B97">
      <w:pPr>
        <w:numPr>
          <w:ilvl w:val="0"/>
          <w:numId w:val="21"/>
        </w:numPr>
        <w:spacing w:after="0"/>
      </w:pPr>
      <w:r w:rsidRPr="00442B97">
        <w:t>Students or teachers upload PDF files via a web form.</w:t>
      </w:r>
    </w:p>
    <w:p w14:paraId="40B051D1" w14:textId="77777777" w:rsidR="00442B97" w:rsidRPr="00442B97" w:rsidRDefault="00442B97" w:rsidP="00442B97">
      <w:pPr>
        <w:numPr>
          <w:ilvl w:val="0"/>
          <w:numId w:val="21"/>
        </w:numPr>
        <w:spacing w:after="0"/>
      </w:pPr>
      <w:r w:rsidRPr="00442B97">
        <w:t>The server extracts text content from each page using pdfplumber, preserving paragraph structure.</w:t>
      </w:r>
    </w:p>
    <w:p w14:paraId="473F977E" w14:textId="77777777" w:rsidR="00442B97" w:rsidRPr="00442B97" w:rsidRDefault="00442B97" w:rsidP="00442B97">
      <w:pPr>
        <w:numPr>
          <w:ilvl w:val="0"/>
          <w:numId w:val="21"/>
        </w:numPr>
        <w:spacing w:after="0"/>
      </w:pPr>
      <w:r w:rsidRPr="00442B97">
        <w:t>Paragraphs longer than 10 words are selected for summarization.</w:t>
      </w:r>
    </w:p>
    <w:p w14:paraId="6DA38B12" w14:textId="77777777" w:rsidR="00442B97" w:rsidRPr="00442B97" w:rsidRDefault="00442B97" w:rsidP="00442B97">
      <w:pPr>
        <w:numPr>
          <w:ilvl w:val="0"/>
          <w:numId w:val="21"/>
        </w:numPr>
        <w:spacing w:after="0"/>
      </w:pPr>
      <w:r w:rsidRPr="00442B97">
        <w:t>Each paragraph (truncated to 1024 words) is summarized using the BART model.</w:t>
      </w:r>
    </w:p>
    <w:p w14:paraId="361B2AA0" w14:textId="77777777" w:rsidR="00442B97" w:rsidRDefault="00442B97" w:rsidP="00442B97">
      <w:pPr>
        <w:numPr>
          <w:ilvl w:val="0"/>
          <w:numId w:val="21"/>
        </w:numPr>
        <w:spacing w:after="0"/>
      </w:pPr>
      <w:r w:rsidRPr="00442B97">
        <w:lastRenderedPageBreak/>
        <w:t xml:space="preserve">Output includes both the </w:t>
      </w:r>
      <w:r w:rsidRPr="00442B97">
        <w:rPr>
          <w:b/>
          <w:bCs/>
        </w:rPr>
        <w:t>original paragraph</w:t>
      </w:r>
      <w:r w:rsidRPr="00442B97">
        <w:t xml:space="preserve"> and the </w:t>
      </w:r>
      <w:r w:rsidRPr="00442B97">
        <w:rPr>
          <w:b/>
          <w:bCs/>
        </w:rPr>
        <w:t>generated summary</w:t>
      </w:r>
      <w:r w:rsidRPr="00442B97">
        <w:t>, rendered on the frontend.</w:t>
      </w:r>
    </w:p>
    <w:p w14:paraId="2EEBFF8B" w14:textId="77777777" w:rsidR="00442B97" w:rsidRPr="00442B97" w:rsidRDefault="00442B97" w:rsidP="00442B97">
      <w:pPr>
        <w:spacing w:after="0"/>
      </w:pPr>
      <w:r w:rsidRPr="00442B97">
        <w:t>Advantages:</w:t>
      </w:r>
    </w:p>
    <w:p w14:paraId="2EB753CF" w14:textId="77777777" w:rsidR="00442B97" w:rsidRPr="00442B97" w:rsidRDefault="00442B97" w:rsidP="00442B97">
      <w:pPr>
        <w:numPr>
          <w:ilvl w:val="0"/>
          <w:numId w:val="22"/>
        </w:numPr>
        <w:spacing w:after="0"/>
      </w:pPr>
      <w:r w:rsidRPr="00442B97">
        <w:t>Produces coherent and concise summaries.</w:t>
      </w:r>
    </w:p>
    <w:p w14:paraId="4A16FDA5" w14:textId="77777777" w:rsidR="00442B97" w:rsidRPr="00442B97" w:rsidRDefault="00442B97" w:rsidP="00442B97">
      <w:pPr>
        <w:numPr>
          <w:ilvl w:val="0"/>
          <w:numId w:val="22"/>
        </w:numPr>
        <w:spacing w:after="0"/>
      </w:pPr>
      <w:r w:rsidRPr="00442B97">
        <w:t>BART handles academic language well and retains key technical points</w:t>
      </w:r>
    </w:p>
    <w:p w14:paraId="42A789B1" w14:textId="77777777" w:rsidR="00442B97" w:rsidRPr="00442B97" w:rsidRDefault="00442B97" w:rsidP="00442B97"/>
    <w:p w14:paraId="3FF739EA" w14:textId="77777777" w:rsidR="006C6E45" w:rsidRPr="006C6E45" w:rsidRDefault="006C6E45" w:rsidP="006C6E45">
      <w:pPr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320"/>
      </w:tblGrid>
      <w:tr w:rsidR="006C6E45" w:rsidRPr="006C6E45" w14:paraId="4373DF29" w14:textId="77777777" w:rsidTr="006C6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5A565" w14:textId="77777777" w:rsidR="006C6E45" w:rsidRPr="006C6E45" w:rsidRDefault="006C6E45" w:rsidP="006C6E45">
            <w:pPr>
              <w:rPr>
                <w:b/>
                <w:bCs/>
              </w:rPr>
            </w:pPr>
            <w:r w:rsidRPr="006C6E4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56CFEF" w14:textId="77777777" w:rsidR="006C6E45" w:rsidRPr="006C6E45" w:rsidRDefault="006C6E45" w:rsidP="006C6E45">
            <w:pPr>
              <w:rPr>
                <w:b/>
                <w:bCs/>
              </w:rPr>
            </w:pPr>
            <w:r w:rsidRPr="006C6E45">
              <w:rPr>
                <w:b/>
                <w:bCs/>
              </w:rPr>
              <w:t>Technology Used</w:t>
            </w:r>
          </w:p>
        </w:tc>
      </w:tr>
      <w:tr w:rsidR="006C6E45" w:rsidRPr="006C6E45" w14:paraId="19B1A3FA" w14:textId="77777777" w:rsidTr="006C6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11D8" w14:textId="77777777" w:rsidR="006C6E45" w:rsidRPr="006C6E45" w:rsidRDefault="006C6E45" w:rsidP="006C6E45">
            <w:r w:rsidRPr="006C6E45"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27CA5F2A" w14:textId="77777777" w:rsidR="006C6E45" w:rsidRPr="006C6E45" w:rsidRDefault="006C6E45" w:rsidP="006C6E45">
            <w:r w:rsidRPr="006C6E45">
              <w:t>Django (Python)</w:t>
            </w:r>
          </w:p>
        </w:tc>
      </w:tr>
      <w:tr w:rsidR="006C6E45" w:rsidRPr="006C6E45" w14:paraId="252ED0F0" w14:textId="77777777" w:rsidTr="006C6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7FDE" w14:textId="77777777" w:rsidR="006C6E45" w:rsidRPr="006C6E45" w:rsidRDefault="006C6E45" w:rsidP="006C6E45">
            <w:r w:rsidRPr="006C6E45"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61F23D84" w14:textId="77777777" w:rsidR="006C6E45" w:rsidRPr="006C6E45" w:rsidRDefault="006C6E45" w:rsidP="006C6E45">
            <w:r w:rsidRPr="006C6E45">
              <w:t>Next.js (React-based)</w:t>
            </w:r>
          </w:p>
        </w:tc>
      </w:tr>
      <w:tr w:rsidR="006C6E45" w:rsidRPr="006C6E45" w14:paraId="56487A31" w14:textId="77777777" w:rsidTr="006C6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54D1" w14:textId="77777777" w:rsidR="006C6E45" w:rsidRPr="006C6E45" w:rsidRDefault="006C6E45" w:rsidP="006C6E45">
            <w:r w:rsidRPr="006C6E45">
              <w:t>Database</w:t>
            </w:r>
          </w:p>
        </w:tc>
        <w:tc>
          <w:tcPr>
            <w:tcW w:w="0" w:type="auto"/>
            <w:vAlign w:val="center"/>
            <w:hideMark/>
          </w:tcPr>
          <w:p w14:paraId="2A4C904C" w14:textId="70B99ADD" w:rsidR="006C6E45" w:rsidRPr="006C6E45" w:rsidRDefault="006C6E45" w:rsidP="006C6E45">
            <w:r w:rsidRPr="006C6E45">
              <w:t>SQLite (development)</w:t>
            </w:r>
          </w:p>
        </w:tc>
      </w:tr>
    </w:tbl>
    <w:p w14:paraId="1A624052" w14:textId="42054D99" w:rsidR="006C6E45" w:rsidRPr="006C6E45" w:rsidRDefault="006C6E45" w:rsidP="006C6E45"/>
    <w:p w14:paraId="464A5445" w14:textId="77777777" w:rsidR="006C6E45" w:rsidRDefault="006C6E45" w:rsidP="006C6E45">
      <w:pPr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5. Architecture Overview</w:t>
      </w:r>
    </w:p>
    <w:p w14:paraId="7D7D7C15" w14:textId="651B7480" w:rsidR="003B7548" w:rsidRPr="006C6E45" w:rsidRDefault="003B7548" w:rsidP="003B7548">
      <w:pPr>
        <w:ind w:left="1440" w:firstLine="720"/>
        <w:rPr>
          <w:b/>
          <w:bCs/>
          <w:sz w:val="28"/>
          <w:szCs w:val="28"/>
        </w:rPr>
      </w:pPr>
      <w:r w:rsidRPr="003B7548">
        <w:rPr>
          <w:b/>
          <w:bCs/>
          <w:noProof/>
          <w:sz w:val="28"/>
          <w:szCs w:val="28"/>
        </w:rPr>
        <w:drawing>
          <wp:inline distT="0" distB="0" distL="0" distR="0" wp14:anchorId="69513388" wp14:editId="3E212C8D">
            <wp:extent cx="2577796" cy="4686300"/>
            <wp:effectExtent l="0" t="0" r="0" b="0"/>
            <wp:docPr id="186295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17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765" cy="47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E7D1" w14:textId="34246EC4" w:rsidR="006C6E45" w:rsidRDefault="00442B97" w:rsidP="006C6E45">
      <w:pPr>
        <w:rPr>
          <w:b/>
          <w:bCs/>
          <w:sz w:val="28"/>
          <w:szCs w:val="28"/>
        </w:rPr>
      </w:pPr>
      <w:r w:rsidRPr="00442B97">
        <w:rPr>
          <w:b/>
          <w:bCs/>
          <w:sz w:val="28"/>
          <w:szCs w:val="28"/>
        </w:rPr>
        <w:lastRenderedPageBreak/>
        <w:t>6</w:t>
      </w:r>
      <w:r w:rsidR="006C6E45" w:rsidRPr="006C6E45">
        <w:rPr>
          <w:b/>
          <w:bCs/>
          <w:sz w:val="28"/>
          <w:szCs w:val="28"/>
        </w:rPr>
        <w:t>. Screenshots</w:t>
      </w:r>
    </w:p>
    <w:p w14:paraId="46C946AE" w14:textId="77777777" w:rsidR="00297E51" w:rsidRDefault="00297E51" w:rsidP="006C6E45">
      <w:pPr>
        <w:rPr>
          <w:b/>
          <w:bCs/>
          <w:sz w:val="28"/>
          <w:szCs w:val="28"/>
        </w:rPr>
      </w:pPr>
    </w:p>
    <w:p w14:paraId="033A32D1" w14:textId="31059F88" w:rsidR="00442B97" w:rsidRDefault="00442B97" w:rsidP="006C6E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FA2EE8" wp14:editId="4BFBDC59">
            <wp:extent cx="2393499" cy="2316480"/>
            <wp:effectExtent l="0" t="0" r="6985" b="7620"/>
            <wp:docPr id="474900772" name="Picture 1" descr="A screen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00772" name="Picture 1" descr="A screenshot of a video play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060" cy="23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E5B0363" wp14:editId="663B66C4">
            <wp:extent cx="2461260" cy="2318307"/>
            <wp:effectExtent l="0" t="0" r="0" b="6350"/>
            <wp:docPr id="17852223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23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70" cy="232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174D" w14:textId="77777777" w:rsidR="003B7548" w:rsidRDefault="003B7548" w:rsidP="006C6E45">
      <w:pPr>
        <w:rPr>
          <w:b/>
          <w:bCs/>
          <w:sz w:val="28"/>
          <w:szCs w:val="28"/>
        </w:rPr>
      </w:pPr>
    </w:p>
    <w:p w14:paraId="6242D57C" w14:textId="77777777" w:rsidR="003B7548" w:rsidRDefault="003B7548" w:rsidP="006C6E45">
      <w:pPr>
        <w:rPr>
          <w:b/>
          <w:bCs/>
          <w:sz w:val="28"/>
          <w:szCs w:val="28"/>
        </w:rPr>
      </w:pPr>
    </w:p>
    <w:p w14:paraId="7CDFA8DA" w14:textId="5B89F87A" w:rsidR="00297E51" w:rsidRDefault="00297E51" w:rsidP="006C6E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DD479E" wp14:editId="2A5E0AF3">
            <wp:extent cx="5731510" cy="3089275"/>
            <wp:effectExtent l="0" t="0" r="2540" b="0"/>
            <wp:docPr id="393383316" name="Picture 3" descr="A screenshot of a video str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3316" name="Picture 3" descr="A screenshot of a video stre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77A1" w14:textId="77777777" w:rsidR="00297E51" w:rsidRDefault="00297E51" w:rsidP="006C6E45">
      <w:pPr>
        <w:rPr>
          <w:b/>
          <w:bCs/>
          <w:sz w:val="28"/>
          <w:szCs w:val="28"/>
        </w:rPr>
      </w:pPr>
    </w:p>
    <w:p w14:paraId="79D75536" w14:textId="77777777" w:rsidR="00297E51" w:rsidRDefault="00297E51" w:rsidP="006C6E45">
      <w:pPr>
        <w:rPr>
          <w:b/>
          <w:bCs/>
          <w:sz w:val="28"/>
          <w:szCs w:val="28"/>
        </w:rPr>
      </w:pPr>
    </w:p>
    <w:p w14:paraId="21F2C363" w14:textId="77777777" w:rsidR="00297E51" w:rsidRDefault="00297E51" w:rsidP="006C6E45">
      <w:pPr>
        <w:rPr>
          <w:b/>
          <w:bCs/>
          <w:sz w:val="28"/>
          <w:szCs w:val="28"/>
        </w:rPr>
      </w:pPr>
    </w:p>
    <w:p w14:paraId="6A00B578" w14:textId="77777777" w:rsidR="00297E51" w:rsidRDefault="00297E51" w:rsidP="006C6E45">
      <w:pPr>
        <w:rPr>
          <w:b/>
          <w:bCs/>
          <w:sz w:val="28"/>
          <w:szCs w:val="28"/>
        </w:rPr>
      </w:pPr>
    </w:p>
    <w:p w14:paraId="775EDC12" w14:textId="22B0683E" w:rsidR="00297E51" w:rsidRDefault="00297E51" w:rsidP="006C6E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D226B" wp14:editId="42216BD6">
            <wp:extent cx="5731510" cy="3342005"/>
            <wp:effectExtent l="0" t="0" r="2540" b="0"/>
            <wp:docPr id="1806312888" name="Picture 4" descr="A screenshot of a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2888" name="Picture 4" descr="A screenshot of a regis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911E" w14:textId="77777777" w:rsidR="00297E51" w:rsidRDefault="00297E51" w:rsidP="006C6E45">
      <w:pPr>
        <w:rPr>
          <w:b/>
          <w:bCs/>
          <w:sz w:val="28"/>
          <w:szCs w:val="28"/>
        </w:rPr>
      </w:pPr>
    </w:p>
    <w:p w14:paraId="7FC809E8" w14:textId="4CBF9558" w:rsidR="00297E51" w:rsidRDefault="00297E51" w:rsidP="003B7548">
      <w:pPr>
        <w:ind w:left="720"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FC8E0E" wp14:editId="6E55E942">
            <wp:extent cx="4122420" cy="4979240"/>
            <wp:effectExtent l="0" t="0" r="0" b="0"/>
            <wp:docPr id="1008090820" name="Picture 5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0820" name="Picture 5" descr="A screenshot of a person's profi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6" cy="49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24B1" w14:textId="77777777" w:rsidR="00442B97" w:rsidRPr="006C6E45" w:rsidRDefault="00442B97" w:rsidP="006C6E45">
      <w:pPr>
        <w:rPr>
          <w:b/>
          <w:bCs/>
          <w:sz w:val="28"/>
          <w:szCs w:val="28"/>
        </w:rPr>
      </w:pPr>
    </w:p>
    <w:p w14:paraId="5666DAF3" w14:textId="1E5D563C" w:rsidR="006C6E45" w:rsidRPr="006C6E45" w:rsidRDefault="00442B97" w:rsidP="00442B97">
      <w:pPr>
        <w:spacing w:after="0"/>
        <w:rPr>
          <w:b/>
          <w:bCs/>
          <w:sz w:val="28"/>
          <w:szCs w:val="28"/>
        </w:rPr>
      </w:pPr>
      <w:r w:rsidRPr="00442B97">
        <w:rPr>
          <w:b/>
          <w:bCs/>
          <w:sz w:val="28"/>
          <w:szCs w:val="28"/>
        </w:rPr>
        <w:t>7</w:t>
      </w:r>
      <w:r w:rsidR="006C6E45" w:rsidRPr="006C6E45">
        <w:rPr>
          <w:b/>
          <w:bCs/>
          <w:sz w:val="28"/>
          <w:szCs w:val="28"/>
        </w:rPr>
        <w:t>. Challenges Faced</w:t>
      </w:r>
    </w:p>
    <w:p w14:paraId="42EA8960" w14:textId="77777777" w:rsidR="006C6E45" w:rsidRPr="006C6E45" w:rsidRDefault="006C6E45" w:rsidP="00442B97">
      <w:pPr>
        <w:numPr>
          <w:ilvl w:val="0"/>
          <w:numId w:val="9"/>
        </w:numPr>
        <w:spacing w:after="0"/>
      </w:pPr>
      <w:r w:rsidRPr="006C6E45">
        <w:t>Integrating multiple AI services while keeping latency low.</w:t>
      </w:r>
    </w:p>
    <w:p w14:paraId="3AA4ED56" w14:textId="77777777" w:rsidR="006C6E45" w:rsidRPr="006C6E45" w:rsidRDefault="006C6E45" w:rsidP="00442B97">
      <w:pPr>
        <w:numPr>
          <w:ilvl w:val="0"/>
          <w:numId w:val="9"/>
        </w:numPr>
        <w:spacing w:after="0"/>
      </w:pPr>
      <w:r w:rsidRPr="006C6E45">
        <w:t>Handling noise and accents in speech recognition.</w:t>
      </w:r>
    </w:p>
    <w:p w14:paraId="6431BE54" w14:textId="77777777" w:rsidR="006C6E45" w:rsidRPr="006C6E45" w:rsidRDefault="006C6E45" w:rsidP="00442B97">
      <w:pPr>
        <w:numPr>
          <w:ilvl w:val="0"/>
          <w:numId w:val="9"/>
        </w:numPr>
        <w:spacing w:after="0"/>
      </w:pPr>
      <w:r w:rsidRPr="006C6E45">
        <w:t>Extracting meaningful content from scanned/poor-quality PDFs.</w:t>
      </w:r>
    </w:p>
    <w:p w14:paraId="617D0505" w14:textId="4C47DD68" w:rsidR="006C6E45" w:rsidRDefault="006C6E45" w:rsidP="00442B97">
      <w:pPr>
        <w:numPr>
          <w:ilvl w:val="0"/>
          <w:numId w:val="9"/>
        </w:numPr>
        <w:spacing w:after="0"/>
      </w:pPr>
      <w:r w:rsidRPr="006C6E45">
        <w:t>Real-time processing in browser-compatible formats.</w:t>
      </w:r>
    </w:p>
    <w:p w14:paraId="0833AE24" w14:textId="77777777" w:rsidR="00297E51" w:rsidRPr="006C6E45" w:rsidRDefault="00297E51" w:rsidP="00297E51">
      <w:pPr>
        <w:spacing w:after="0"/>
      </w:pPr>
    </w:p>
    <w:p w14:paraId="143681BD" w14:textId="3B7F8ECA" w:rsidR="006C6E45" w:rsidRPr="006C6E45" w:rsidRDefault="00442B97" w:rsidP="00442B97">
      <w:pPr>
        <w:spacing w:after="0"/>
        <w:rPr>
          <w:b/>
          <w:bCs/>
          <w:sz w:val="28"/>
          <w:szCs w:val="28"/>
        </w:rPr>
      </w:pPr>
      <w:r w:rsidRPr="00442B97">
        <w:rPr>
          <w:b/>
          <w:bCs/>
          <w:sz w:val="28"/>
          <w:szCs w:val="28"/>
        </w:rPr>
        <w:t>8</w:t>
      </w:r>
      <w:r w:rsidR="006C6E45" w:rsidRPr="006C6E45">
        <w:rPr>
          <w:b/>
          <w:bCs/>
          <w:sz w:val="28"/>
          <w:szCs w:val="28"/>
        </w:rPr>
        <w:t>. Future Improvements</w:t>
      </w:r>
    </w:p>
    <w:p w14:paraId="0A1BD8E0" w14:textId="77777777" w:rsidR="006C6E45" w:rsidRPr="006C6E45" w:rsidRDefault="006C6E45" w:rsidP="00442B97">
      <w:pPr>
        <w:numPr>
          <w:ilvl w:val="0"/>
          <w:numId w:val="10"/>
        </w:numPr>
        <w:spacing w:after="0"/>
      </w:pPr>
      <w:r w:rsidRPr="006C6E45">
        <w:t>Support for multiple classrooms and user roles (Admin, Teacher, Student).</w:t>
      </w:r>
    </w:p>
    <w:p w14:paraId="695BB91A" w14:textId="77777777" w:rsidR="006C6E45" w:rsidRPr="006C6E45" w:rsidRDefault="006C6E45" w:rsidP="00442B97">
      <w:pPr>
        <w:numPr>
          <w:ilvl w:val="0"/>
          <w:numId w:val="10"/>
        </w:numPr>
        <w:spacing w:after="0"/>
      </w:pPr>
      <w:r w:rsidRPr="006C6E45">
        <w:t>Adding support for blind users with complete screen readers.</w:t>
      </w:r>
    </w:p>
    <w:p w14:paraId="7ED90F54" w14:textId="77777777" w:rsidR="006C6E45" w:rsidRPr="006C6E45" w:rsidRDefault="006C6E45" w:rsidP="00442B97">
      <w:pPr>
        <w:numPr>
          <w:ilvl w:val="0"/>
          <w:numId w:val="10"/>
        </w:numPr>
        <w:spacing w:after="0"/>
      </w:pPr>
      <w:r w:rsidRPr="006C6E45">
        <w:t>Improve face recognition accuracy in low-light environments.</w:t>
      </w:r>
    </w:p>
    <w:p w14:paraId="682E1781" w14:textId="77777777" w:rsidR="006C6E45" w:rsidRDefault="006C6E45" w:rsidP="00442B97">
      <w:pPr>
        <w:numPr>
          <w:ilvl w:val="0"/>
          <w:numId w:val="10"/>
        </w:numPr>
        <w:spacing w:after="0"/>
      </w:pPr>
      <w:r w:rsidRPr="006C6E45">
        <w:t>Integration with school management systems (LMS APIs).</w:t>
      </w:r>
    </w:p>
    <w:p w14:paraId="42B1D24B" w14:textId="643CFB68" w:rsidR="00297E51" w:rsidRDefault="00297E51" w:rsidP="00297E51">
      <w:pPr>
        <w:spacing w:after="0"/>
      </w:pPr>
    </w:p>
    <w:p w14:paraId="30980C95" w14:textId="7FAB5EF1" w:rsidR="00973772" w:rsidRPr="00973772" w:rsidRDefault="00973772" w:rsidP="00297E51">
      <w:pPr>
        <w:spacing w:after="0"/>
        <w:rPr>
          <w:b/>
          <w:bCs/>
          <w:sz w:val="28"/>
          <w:szCs w:val="28"/>
        </w:rPr>
      </w:pPr>
      <w:r w:rsidRPr="00973772"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 xml:space="preserve">Team </w:t>
      </w:r>
      <w:r w:rsidRPr="00973772">
        <w:rPr>
          <w:b/>
          <w:bCs/>
          <w:sz w:val="28"/>
          <w:szCs w:val="28"/>
        </w:rPr>
        <w:t xml:space="preserve">Contributions – </w:t>
      </w:r>
    </w:p>
    <w:p w14:paraId="23AFC29F" w14:textId="306C3F5B" w:rsidR="00973772" w:rsidRPr="00973772" w:rsidRDefault="00973772" w:rsidP="00973772">
      <w:pPr>
        <w:pStyle w:val="ListParagraph"/>
        <w:numPr>
          <w:ilvl w:val="0"/>
          <w:numId w:val="24"/>
        </w:numPr>
        <w:spacing w:after="0"/>
      </w:pPr>
      <w:r w:rsidRPr="00973772">
        <w:t>Suchit Gupta was responsible for developing the facial recognition and text-to-speech modules. He also led the backend integration of all core components</w:t>
      </w:r>
      <w:r>
        <w:t xml:space="preserve"> </w:t>
      </w:r>
      <w:r w:rsidRPr="00973772">
        <w:t>including facial recognition, text-to-speech, speech-to-text, and PDF summarization</w:t>
      </w:r>
      <w:r>
        <w:t xml:space="preserve"> </w:t>
      </w:r>
      <w:r w:rsidRPr="00973772">
        <w:t>within the Django framework.</w:t>
      </w:r>
    </w:p>
    <w:p w14:paraId="3D6482D8" w14:textId="0A9C1A27" w:rsidR="00973772" w:rsidRPr="00973772" w:rsidRDefault="00973772" w:rsidP="00973772">
      <w:pPr>
        <w:pStyle w:val="ListParagraph"/>
        <w:numPr>
          <w:ilvl w:val="0"/>
          <w:numId w:val="24"/>
        </w:numPr>
        <w:spacing w:after="0"/>
      </w:pPr>
      <w:r w:rsidRPr="00973772">
        <w:t>J. Karthikeyan developed the speech-to-text and PDF summarization modules. He also handled the frontend integration of all features</w:t>
      </w:r>
      <w:r w:rsidR="004039FD">
        <w:t xml:space="preserve"> (</w:t>
      </w:r>
      <w:r w:rsidR="004039FD" w:rsidRPr="00973772">
        <w:t>facial recognition, text-to-speech, speech-to-text, and PDF summarization</w:t>
      </w:r>
      <w:r w:rsidR="004039FD">
        <w:t>)</w:t>
      </w:r>
      <w:r w:rsidRPr="00973772">
        <w:t>, connecting the Django backend with the Next.js-based user interface.</w:t>
      </w:r>
    </w:p>
    <w:p w14:paraId="29ED9545" w14:textId="7D86158D" w:rsidR="00973772" w:rsidRDefault="004039FD" w:rsidP="00973772">
      <w:pPr>
        <w:pStyle w:val="ListParagraph"/>
        <w:numPr>
          <w:ilvl w:val="0"/>
          <w:numId w:val="24"/>
        </w:numPr>
        <w:spacing w:after="0"/>
      </w:pPr>
      <w:r w:rsidRPr="004039FD">
        <w:t>Arnav Jagia provided critical support to both Suchit Gupta and J. Karthikeyan by assisting in model development and helping debug and optimize the Django backend and Next.js frontend</w:t>
      </w:r>
      <w:r w:rsidR="00973772">
        <w:t>.</w:t>
      </w:r>
      <w:r>
        <w:t xml:space="preserve"> He also tested the accuracy of facial recognition model with a sample celebrity face dataset.</w:t>
      </w:r>
    </w:p>
    <w:p w14:paraId="5AB9F0F7" w14:textId="7477E5E0" w:rsidR="00297E51" w:rsidRDefault="004039FD" w:rsidP="004039FD">
      <w:pPr>
        <w:pStyle w:val="ListParagraph"/>
        <w:numPr>
          <w:ilvl w:val="0"/>
          <w:numId w:val="24"/>
        </w:numPr>
        <w:spacing w:after="0"/>
      </w:pPr>
      <w:r w:rsidRPr="004039FD">
        <w:t>The team collaboratively designed the project architecture, brainstorming and evaluating multiple ideas to finalize an effective and inclusive workflow for the application.</w:t>
      </w:r>
    </w:p>
    <w:p w14:paraId="36F26C10" w14:textId="77777777" w:rsidR="004039FD" w:rsidRPr="006C6E45" w:rsidRDefault="004039FD" w:rsidP="004039FD">
      <w:pPr>
        <w:spacing w:after="0"/>
      </w:pPr>
    </w:p>
    <w:p w14:paraId="46733B65" w14:textId="3B12A664" w:rsidR="006C6E45" w:rsidRPr="006C6E45" w:rsidRDefault="00973772" w:rsidP="00442B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6C6E45" w:rsidRPr="006C6E45">
        <w:rPr>
          <w:b/>
          <w:bCs/>
          <w:sz w:val="28"/>
          <w:szCs w:val="28"/>
        </w:rPr>
        <w:t>. Conclusion</w:t>
      </w:r>
    </w:p>
    <w:p w14:paraId="4DBA6204" w14:textId="77777777" w:rsidR="006C6E45" w:rsidRPr="006C6E45" w:rsidRDefault="006C6E45" w:rsidP="00442B97">
      <w:pPr>
        <w:spacing w:after="0"/>
      </w:pPr>
      <w:r w:rsidRPr="006C6E45">
        <w:t>This project demonstrates how AI can be used to make classrooms more inclusive, automated, and efficient. With facial recognition for attendance, real-time transcription, speech synthesis, and content summarization, it empowers both students and teachers. Built with modern web technologies and deployed as a full-stack app, it can be scaled and integrated into educational institutions.</w:t>
      </w:r>
    </w:p>
    <w:p w14:paraId="07A76C45" w14:textId="77777777" w:rsidR="0041663E" w:rsidRDefault="0041663E"/>
    <w:sectPr w:rsidR="0041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136"/>
    <w:multiLevelType w:val="multilevel"/>
    <w:tmpl w:val="5166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0DF9"/>
    <w:multiLevelType w:val="hybridMultilevel"/>
    <w:tmpl w:val="DE448E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A35DD"/>
    <w:multiLevelType w:val="multilevel"/>
    <w:tmpl w:val="1966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6F9"/>
    <w:multiLevelType w:val="multilevel"/>
    <w:tmpl w:val="9D8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5490C"/>
    <w:multiLevelType w:val="multilevel"/>
    <w:tmpl w:val="3B3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96D73"/>
    <w:multiLevelType w:val="multilevel"/>
    <w:tmpl w:val="40C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704D9"/>
    <w:multiLevelType w:val="multilevel"/>
    <w:tmpl w:val="525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D2D99"/>
    <w:multiLevelType w:val="hybridMultilevel"/>
    <w:tmpl w:val="EC4809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5123B0"/>
    <w:multiLevelType w:val="multilevel"/>
    <w:tmpl w:val="B46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777A6"/>
    <w:multiLevelType w:val="multilevel"/>
    <w:tmpl w:val="BA4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14A06"/>
    <w:multiLevelType w:val="multilevel"/>
    <w:tmpl w:val="0BC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650A0"/>
    <w:multiLevelType w:val="multilevel"/>
    <w:tmpl w:val="9AAA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7275"/>
    <w:multiLevelType w:val="multilevel"/>
    <w:tmpl w:val="9A7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C5CDD"/>
    <w:multiLevelType w:val="multilevel"/>
    <w:tmpl w:val="AAE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37876"/>
    <w:multiLevelType w:val="multilevel"/>
    <w:tmpl w:val="337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74430"/>
    <w:multiLevelType w:val="multilevel"/>
    <w:tmpl w:val="407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F1078"/>
    <w:multiLevelType w:val="multilevel"/>
    <w:tmpl w:val="E65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32890"/>
    <w:multiLevelType w:val="multilevel"/>
    <w:tmpl w:val="A09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07544"/>
    <w:multiLevelType w:val="multilevel"/>
    <w:tmpl w:val="10F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8146C"/>
    <w:multiLevelType w:val="multilevel"/>
    <w:tmpl w:val="5AE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F1378"/>
    <w:multiLevelType w:val="multilevel"/>
    <w:tmpl w:val="1D6C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25EBB"/>
    <w:multiLevelType w:val="multilevel"/>
    <w:tmpl w:val="E96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0538D"/>
    <w:multiLevelType w:val="multilevel"/>
    <w:tmpl w:val="F9F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70E23"/>
    <w:multiLevelType w:val="multilevel"/>
    <w:tmpl w:val="FD8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649978">
    <w:abstractNumId w:val="3"/>
  </w:num>
  <w:num w:numId="2" w16cid:durableId="496002531">
    <w:abstractNumId w:val="11"/>
  </w:num>
  <w:num w:numId="3" w16cid:durableId="1335918500">
    <w:abstractNumId w:val="2"/>
  </w:num>
  <w:num w:numId="4" w16cid:durableId="959337276">
    <w:abstractNumId w:val="20"/>
  </w:num>
  <w:num w:numId="5" w16cid:durableId="1049917651">
    <w:abstractNumId w:val="17"/>
  </w:num>
  <w:num w:numId="6" w16cid:durableId="152768776">
    <w:abstractNumId w:val="23"/>
  </w:num>
  <w:num w:numId="7" w16cid:durableId="22487585">
    <w:abstractNumId w:val="0"/>
  </w:num>
  <w:num w:numId="8" w16cid:durableId="990720097">
    <w:abstractNumId w:val="22"/>
  </w:num>
  <w:num w:numId="9" w16cid:durableId="734819959">
    <w:abstractNumId w:val="5"/>
  </w:num>
  <w:num w:numId="10" w16cid:durableId="651181267">
    <w:abstractNumId w:val="19"/>
  </w:num>
  <w:num w:numId="11" w16cid:durableId="898125467">
    <w:abstractNumId w:val="10"/>
  </w:num>
  <w:num w:numId="12" w16cid:durableId="812210301">
    <w:abstractNumId w:val="14"/>
  </w:num>
  <w:num w:numId="13" w16cid:durableId="38212210">
    <w:abstractNumId w:val="18"/>
  </w:num>
  <w:num w:numId="14" w16cid:durableId="1458180281">
    <w:abstractNumId w:val="21"/>
  </w:num>
  <w:num w:numId="15" w16cid:durableId="1612200090">
    <w:abstractNumId w:val="4"/>
  </w:num>
  <w:num w:numId="16" w16cid:durableId="863519872">
    <w:abstractNumId w:val="9"/>
  </w:num>
  <w:num w:numId="17" w16cid:durableId="1736708756">
    <w:abstractNumId w:val="6"/>
  </w:num>
  <w:num w:numId="18" w16cid:durableId="706100576">
    <w:abstractNumId w:val="16"/>
  </w:num>
  <w:num w:numId="19" w16cid:durableId="850412097">
    <w:abstractNumId w:val="12"/>
  </w:num>
  <w:num w:numId="20" w16cid:durableId="1433087017">
    <w:abstractNumId w:val="15"/>
  </w:num>
  <w:num w:numId="21" w16cid:durableId="1916209148">
    <w:abstractNumId w:val="13"/>
  </w:num>
  <w:num w:numId="22" w16cid:durableId="1243292569">
    <w:abstractNumId w:val="8"/>
  </w:num>
  <w:num w:numId="23" w16cid:durableId="308946550">
    <w:abstractNumId w:val="7"/>
  </w:num>
  <w:num w:numId="24" w16cid:durableId="91659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45"/>
    <w:rsid w:val="00252DBE"/>
    <w:rsid w:val="00297E51"/>
    <w:rsid w:val="002F0984"/>
    <w:rsid w:val="003B7548"/>
    <w:rsid w:val="004039FD"/>
    <w:rsid w:val="0041663E"/>
    <w:rsid w:val="00442B97"/>
    <w:rsid w:val="00522A65"/>
    <w:rsid w:val="006C6E45"/>
    <w:rsid w:val="00780915"/>
    <w:rsid w:val="00903E0D"/>
    <w:rsid w:val="00973772"/>
    <w:rsid w:val="00CD0319"/>
    <w:rsid w:val="00D05E76"/>
    <w:rsid w:val="00D46DB1"/>
    <w:rsid w:val="00DE18E0"/>
    <w:rsid w:val="00F0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B5F0"/>
  <w15:chartTrackingRefBased/>
  <w15:docId w15:val="{F7D7B483-43E7-4E8F-A002-F7830E62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Suchit027/Intel-Unnati-Program/tree/mai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GUPTA - 220962003 - MITMPL</dc:creator>
  <cp:keywords/>
  <dc:description/>
  <cp:lastModifiedBy>SUCHIT GUPTA - 220962003 - MITMPL</cp:lastModifiedBy>
  <cp:revision>6</cp:revision>
  <dcterms:created xsi:type="dcterms:W3CDTF">2025-06-30T09:59:00Z</dcterms:created>
  <dcterms:modified xsi:type="dcterms:W3CDTF">2025-07-01T12:49:00Z</dcterms:modified>
</cp:coreProperties>
</file>