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завершение"/>
    <w:p>
      <w:pPr>
        <w:pStyle w:val="Heading1"/>
      </w:pPr>
      <w:r>
        <w:t xml:space="preserve">Завершение</w:t>
      </w:r>
    </w:p>
    <w:p>
      <w:pPr>
        <w:pStyle w:val="FirstParagraph"/>
      </w:pPr>
      <w:r>
        <w:t xml:space="preserve">Книга подошла к концу, а по большому счету мы только начали понимать концепцию Cloud Native и ее реализацию с помощью контейнеров и Kubernetes. Это и есть самое важное - понимая, что именно лежит в основе концепции, почему стали популярны микросервисы, что точно представляет собой контейнер, и какие принципы лежат в работе Kubernetes, можно уже с гораздо большей скоростью двигаться дальше, просто используя справочную информацию.</w:t>
      </w:r>
    </w:p>
    <w:p>
      <w:pPr>
        <w:pStyle w:val="BodyText"/>
      </w:pPr>
      <w:r>
        <w:t xml:space="preserve">К примеру, мы вообще не затронули тему работу с данными - все наши простые примеры и обсуждения были основаны на микросервисах без состояния (stateless). Тем не менее любое приложение и система всегда обладает данными, которые нужно хранить. Дело в том, что управлять томами с данными, сетевыми дисками, проектировать схемы баз данных и затем масштабировать эти базы данных довольно тяжело. В общем и целом это не является разработкой и программированием, а относится к инфраструктуре или проектированию данных, и на эту тему уже существует огромное количество прекрасных онлайн материалов и книг.</w:t>
      </w:r>
    </w:p>
    <w:p>
      <w:pPr>
        <w:pStyle w:val="BodyText"/>
      </w:pPr>
      <w:r>
        <w:t xml:space="preserve">Зачастую проще и надежнее в этом случае, особенно если вы только начинаете работать над прототипом системы или организация данных не до конца очевидна, воспользоваться системой хранения данных, предлагаемых облаком. Это могут быть управляемые облаком классические базы данных (Amazon RDS, Google Cloud SQL), резидентные базы-словари (in memory, к примеру Redis), хранилища неструктурированных данных (Amazon S3 или Yandex Object Storage), и много других решений, предлагаемых облаками. Это значительно упростит разработку и масштабирование вашей системы, это же рекомендуется 12 факторами (фактор 6).</w:t>
      </w:r>
    </w:p>
    <w:p>
      <w:pPr>
        <w:pStyle w:val="BodyText"/>
      </w:pPr>
      <w:r>
        <w:t xml:space="preserve">Возвращаясь к 12 факторам облачного приложения, обсуждая их и работу с конфигурацией приложения, мы несколько раз упоминали, как Kubernetes упрощает конфигурацию с помощью секретов и карт конфигураций (config maps). Это важная часть, но работает она очень просто, и одного простого фрагмента YAML из любого подходящего примера на GitHub или сайта Kubernetes будет достаточно, чтобы начать ими пользоваться.</w:t>
      </w:r>
    </w:p>
    <w:p>
      <w:pPr>
        <w:pStyle w:val="BodyText"/>
      </w:pPr>
      <w:r>
        <w:t xml:space="preserve">Если вы еще помните начало книги, мы пообещали, что намеренно сделаем ее компактной и небольшой, и не станем перепечатывать документацию, примеры, существующие хорошие обучающие статьи, блоги, и все остальное. Если после прочтения этой книги вас по настоящему заинтересовал мир приложений Cloud Native, созданных для облака, как раз настало время идти дальше, воспользоваться местами очень хорошей онлайн-документацией, которая к тому же чуть не несколько раз в день обновляется и остается актуальной, найти подходящее вам по стилю обучающее видео, и продолжать свое путешествие вглубь страны Cloud Native.</w:t>
      </w:r>
    </w:p>
    <w:p>
      <w:pPr>
        <w:pStyle w:val="BodyText"/>
      </w:pPr>
      <w:r>
        <w:t xml:space="preserve">Ресурсов и материалов огромное количество, не вся документация бывает высокого качества, но в целом два основных ресурса по Kubernetes и Docker предлагают отличную справочную информацию, весьма актуальную после того, как стали понятны основы концепции Cloud Native и контейнеров:</w:t>
      </w:r>
    </w:p>
    <w:p>
      <w:pPr>
        <w:numPr>
          <w:ilvl w:val="0"/>
          <w:numId w:val="1001"/>
        </w:numPr>
        <w:pStyle w:val="Compact"/>
      </w:pPr>
      <w:r>
        <w:rPr>
          <w:rStyle w:val="VerbatimChar"/>
        </w:rPr>
        <w:t xml:space="preserve">kubernetes.io</w:t>
      </w:r>
      <w:r>
        <w:t xml:space="preserve"> </w:t>
      </w:r>
      <w:r>
        <w:t xml:space="preserve">- центр информации, посвященный непосредственно Kubernetes. Не вся информация подается очевидно, некоторые статьи ссылаются друг на друга, но я надеюсь, после прочтения данной книги вам станет чуть легче ориентироваться в океане информации по Kubernetes.</w:t>
      </w:r>
    </w:p>
    <w:p>
      <w:pPr>
        <w:numPr>
          <w:ilvl w:val="0"/>
          <w:numId w:val="1001"/>
        </w:numPr>
        <w:pStyle w:val="Compact"/>
      </w:pPr>
      <w:r>
        <w:rPr>
          <w:rStyle w:val="VerbatimChar"/>
        </w:rPr>
        <w:t xml:space="preserve">docker.io</w:t>
      </w:r>
      <w:r>
        <w:t xml:space="preserve"> </w:t>
      </w:r>
      <w:r>
        <w:t xml:space="preserve">/</w:t>
      </w:r>
      <w:r>
        <w:t xml:space="preserve"> </w:t>
      </w:r>
      <w:r>
        <w:rPr>
          <w:rStyle w:val="VerbatimChar"/>
        </w:rPr>
        <w:t xml:space="preserve">docs.docker.com</w:t>
      </w:r>
      <w:r>
        <w:t xml:space="preserve"> </w:t>
      </w:r>
      <w:r>
        <w:t xml:space="preserve">- основной сайт компании и технологии Docker и документация по технологии контейнеров и продуктам Docker. Надо сказать, что документация просто великолепная, навигация простая и очевидная, а раздел подробной справочной информации по командной строке</w:t>
      </w:r>
      <w:r>
        <w:t xml:space="preserve"> </w:t>
      </w:r>
      <w:r>
        <w:rPr>
          <w:rStyle w:val="VerbatimChar"/>
        </w:rPr>
        <w:t xml:space="preserve">docker</w:t>
      </w:r>
      <w:r>
        <w:t xml:space="preserve"> </w:t>
      </w:r>
      <w:r>
        <w:t xml:space="preserve">и формату</w:t>
      </w:r>
      <w:r>
        <w:t xml:space="preserve"> </w:t>
      </w:r>
      <w:r>
        <w:rPr>
          <w:rStyle w:val="VerbatimChar"/>
        </w:rPr>
        <w:t xml:space="preserve">Dockerfile</w:t>
      </w:r>
      <w:r>
        <w:t xml:space="preserve"> </w:t>
      </w:r>
      <w:r>
        <w:t xml:space="preserve">достойны того, чтобы быть постоянно открытыми в вашем браузере. Делает работу с контейнерами намного проще и эффективнее.</w:t>
      </w:r>
    </w:p>
    <w:p>
      <w:pPr>
        <w:numPr>
          <w:ilvl w:val="0"/>
          <w:numId w:val="1001"/>
        </w:numPr>
        <w:pStyle w:val="Compact"/>
      </w:pPr>
      <w:r>
        <w:rPr>
          <w:rStyle w:val="VerbatimChar"/>
        </w:rPr>
        <w:t xml:space="preserve">www.cncf.io</w:t>
      </w:r>
      <w:r>
        <w:t xml:space="preserve"> </w:t>
      </w:r>
      <w:r>
        <w:t xml:space="preserve">- главный сайт фонда Cloud Native Foundation. Это более обзорный сайт, но он дает неплохое понимание экосистемы, существующей вокруг концепции Cloud Native, например, посмотрите раздел проектов (projects). Можно многое узнать о способах работы с контейнерами, их безопасности, сборе журналов и метрик, и многом другом.</w:t>
      </w:r>
    </w:p>
    <w:p>
      <w:pPr>
        <w:numPr>
          <w:ilvl w:val="0"/>
          <w:numId w:val="1001"/>
        </w:numPr>
        <w:pStyle w:val="Compact"/>
      </w:pPr>
      <w:r>
        <w:t xml:space="preserve">Канал CNCF на YouTube содержит большую часть выступлений с конференций KubeCon, а также совместных конференций, посвященных различным смежных технологиям, таким как сервисные сетки service mesh. Некоторые видео и обучающие тренинги довольно удачно описывают многие концепции, если вам нравится данный формат.</w:t>
      </w:r>
    </w:p>
    <w:p>
      <w:pPr>
        <w:pStyle w:val="FirstParagraph"/>
      </w:pPr>
      <w:r>
        <w:t xml:space="preserve">В книге мы в основном, для простоты понимания общей картины, использовали самые базовые инструменты, такие как управление кластером с помощью команды</w:t>
      </w:r>
      <w:r>
        <w:t xml:space="preserve"> </w:t>
      </w:r>
      <w:r>
        <w:rPr>
          <w:rStyle w:val="VerbatimChar"/>
        </w:rPr>
        <w:t xml:space="preserve">kubectl</w:t>
      </w:r>
      <w:r>
        <w:t xml:space="preserve">, локальные кластеры</w:t>
      </w:r>
      <w:r>
        <w:t xml:space="preserve"> </w:t>
      </w:r>
      <w:r>
        <w:rPr>
          <w:rStyle w:val="VerbatimChar"/>
        </w:rPr>
        <w:t xml:space="preserve">minikube</w:t>
      </w:r>
      <w:r>
        <w:t xml:space="preserve">,</w:t>
      </w:r>
      <w:r>
        <w:t xml:space="preserve"> </w:t>
      </w:r>
      <w:r>
        <w:rPr>
          <w:rStyle w:val="VerbatimChar"/>
        </w:rPr>
        <w:t xml:space="preserve">kind</w:t>
      </w:r>
      <w:r>
        <w:t xml:space="preserve"> </w:t>
      </w:r>
      <w:r>
        <w:t xml:space="preserve">и</w:t>
      </w:r>
      <w:r>
        <w:t xml:space="preserve"> </w:t>
      </w:r>
      <w:r>
        <w:rPr>
          <w:rStyle w:val="VerbatimChar"/>
        </w:rPr>
        <w:t xml:space="preserve">docker</w:t>
      </w:r>
      <w:r>
        <w:t xml:space="preserve">, и только вскользь упоминали другие, расширенные инструменты. Чем больше вы станете программировать в стиле Cloud Native, чем очевиднее станут причины для использования сервисных сеток, шаблонов для конфигураций YAML, и много другого. Можно рекомендовать следующие инструменты, иногда значительно облегчающие работу:</w:t>
      </w:r>
    </w:p>
    <w:p>
      <w:pPr>
        <w:numPr>
          <w:ilvl w:val="0"/>
          <w:numId w:val="1002"/>
        </w:numPr>
        <w:pStyle w:val="Compact"/>
      </w:pPr>
      <w:r>
        <w:t xml:space="preserve">Skaffold, среда ускоренной постройки контейнеров с одновременным развертыванием в кластере Kubernetes. Создана с участием моей команды в Google, убирает постоянную необходимость заново помечать образы контейнеров новыми версиями и вызывать</w:t>
      </w:r>
      <w:r>
        <w:t xml:space="preserve"> </w:t>
      </w:r>
      <w:r>
        <w:rPr>
          <w:rStyle w:val="VerbatimChar"/>
        </w:rPr>
        <w:t xml:space="preserve">kubectl</w:t>
      </w:r>
      <w:r>
        <w:t xml:space="preserve">, вместо этого автоматически развертывая ваше приложение при любых изменениях в исходном коде. Если вы предпочитаете работать в редакторе IDE, посмотрите также на Google Cloud Code.</w:t>
      </w:r>
    </w:p>
    <w:p>
      <w:pPr>
        <w:numPr>
          <w:ilvl w:val="0"/>
          <w:numId w:val="1002"/>
        </w:numPr>
        <w:pStyle w:val="Compact"/>
      </w:pPr>
      <w:r>
        <w:t xml:space="preserve">Kubernetes Dashboard, стандартная визуальная панель мониторинга вашего кластера. Устанавливается в ваш кластер обычной командой</w:t>
      </w:r>
      <w:r>
        <w:t xml:space="preserve"> </w:t>
      </w:r>
      <w:r>
        <w:rPr>
          <w:rStyle w:val="VerbatimChar"/>
        </w:rPr>
        <w:t xml:space="preserve">kubectl apply</w:t>
      </w:r>
      <w:r>
        <w:t xml:space="preserve">, и значительно облегчает процесс знакомства с кластером и его ресурсами. Все детали на репозитории GitHub.</w:t>
      </w:r>
    </w:p>
    <w:p>
      <w:pPr>
        <w:numPr>
          <w:ilvl w:val="0"/>
          <w:numId w:val="1002"/>
        </w:numPr>
        <w:pStyle w:val="Compact"/>
      </w:pPr>
      <w:r>
        <w:t xml:space="preserve">Визуализация кластера с помощью Lens IDE (стиль VS Code) или k9s (стиль консоли). Оба инструмента позволяют быстро понять, что и где развернуто в вашем кластере и быстро провести множество полезных операций.</w:t>
      </w:r>
    </w:p>
    <w:p>
      <w:pPr>
        <w:numPr>
          <w:ilvl w:val="0"/>
          <w:numId w:val="1002"/>
        </w:numPr>
        <w:pStyle w:val="Compact"/>
      </w:pPr>
      <w:r>
        <w:t xml:space="preserve">Сервисные сетки (service mesh) Istio и Linkerd. Довольно высокий порог изначальной настройки и обучения, особенно Istio, но после установки и знакомства вы получаете огромные возможности по управлению трафиком и взаимодействию ваших микросервисов, и панели мониторинга за всеми вызовами, задержками, ошибками и всем остальным. Трудно оценить на маленькой</w:t>
      </w:r>
      <w:r>
        <w:t xml:space="preserve"> </w:t>
      </w:r>
      <w:r>
        <w:t xml:space="preserve">“</w:t>
      </w:r>
      <w:r>
        <w:t xml:space="preserve">игрушечной</w:t>
      </w:r>
      <w:r>
        <w:t xml:space="preserve">”</w:t>
      </w:r>
      <w:r>
        <w:t xml:space="preserve"> </w:t>
      </w:r>
      <w:r>
        <w:t xml:space="preserve">системе, лучше применять на реальной микросервисной архитектуре.</w:t>
      </w:r>
    </w:p>
    <w:p>
      <w:pPr>
        <w:pStyle w:val="FirstParagraph"/>
      </w:pPr>
      <w:r>
        <w:t xml:space="preserve">На этом наша краткая обзорная книга заканчивается. Для любого начинания и продукта чрезвычайно важна обратная связь, пожалуйста, пишите мне отзывы и пожелания по поводу книги - на сайте ipsoftware.ru, отзывы на площадке, где вы купили или получили книгу, на агрегаторе LiveLib, чем больше комментариев и отзывов я получу, тем лучше станет обновленное издание книги. Не забывайте, что книга является бесплатной и открытой (free open source) - вы можете внести свои предложения и исправления в репозитории</w:t>
      </w:r>
      <w:r>
        <w:t xml:space="preserve"> </w:t>
      </w:r>
      <w:r>
        <w:rPr>
          <w:rStyle w:val="VerbatimChar"/>
        </w:rPr>
        <w:t xml:space="preserve">ivanporty/cloud-docker-k8s-book</w:t>
      </w:r>
      <w:r>
        <w:t xml:space="preserve">, я стараюсь быстро отвечать на все предложения, и внесу вас в список участников (contributor) в начале книги.</w:t>
      </w:r>
    </w:p>
    <w:p>
      <w:pPr>
        <w:pStyle w:val="BodyText"/>
      </w:pPr>
      <w:r>
        <w:t xml:space="preserve">Надеюсь, что ваше дальнейшее знакомство с облачными приложениями будет продуктивным, программирование в стиле Cloud Native доставит массу удовольствия, а дизайн приложений в виде микросервисов станет намного проще. В результате должна получиться гибкая, мощная, устойчивая к отказам, всегда доступная система, легко масштабируемая под запросы миллионов пользователей по всему миру. Удачи!</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2022-06-23T21:22:19Z</dcterms:created>
  <dcterms:modified xsi:type="dcterms:W3CDTF">2022-06-23T21:22:19Z</dcterms:modified>
</cp:coreProperties>
</file>

<file path=docProps/custom.xml><?xml version="1.0" encoding="utf-8"?>
<Properties xmlns="http://schemas.openxmlformats.org/officeDocument/2006/custom-properties" xmlns:vt="http://schemas.openxmlformats.org/officeDocument/2006/docPropsVTypes"/>
</file>