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AC4002A" w14:textId="547FED78" w:rsidR="00257172" w:rsidRPr="00D05510" w:rsidRDefault="009A12A7">
      <w:pPr>
        <w:pBdr>
          <w:top w:val="nil"/>
          <w:left w:val="nil"/>
          <w:bottom w:val="nil"/>
          <w:right w:val="nil"/>
          <w:between w:val="nil"/>
        </w:pBdr>
        <w:spacing w:after="320"/>
        <w:jc w:val="center"/>
        <w:rPr>
          <w:b/>
          <w:i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 w:rsidR="00D05510">
        <w:rPr>
          <w:b/>
          <w:color w:val="000000"/>
          <w:sz w:val="24"/>
          <w:szCs w:val="24"/>
        </w:rPr>
        <w:t xml:space="preserve">Свойства целочисленных решений матричного уравнения 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A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=XB</m:t>
        </m:r>
      </m:oMath>
    </w:p>
    <w:p w14:paraId="3C471331" w14:textId="039D66C8" w:rsidR="00257172" w:rsidRPr="00840078" w:rsidRDefault="00840078">
      <w:pPr>
        <w:pStyle w:val="a4"/>
        <w:rPr>
          <w:vertAlign w:val="superscript"/>
        </w:rPr>
      </w:pPr>
      <w:r>
        <w:rPr>
          <w:sz w:val="24"/>
          <w:szCs w:val="24"/>
        </w:rPr>
        <w:t>С.В.Сидоров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В.Н.Сучков</w:t>
      </w:r>
      <w:r>
        <w:rPr>
          <w:sz w:val="24"/>
          <w:szCs w:val="24"/>
          <w:vertAlign w:val="superscript"/>
        </w:rPr>
        <w:t>1</w:t>
      </w:r>
    </w:p>
    <w:p w14:paraId="0DB800AB" w14:textId="04A2A9A0" w:rsidR="00257172" w:rsidRDefault="00000000">
      <w:pPr>
        <w:pBdr>
          <w:top w:val="nil"/>
          <w:left w:val="nil"/>
          <w:bottom w:val="nil"/>
          <w:right w:val="nil"/>
          <w:between w:val="nil"/>
        </w:pBdr>
        <w:spacing w:after="320"/>
        <w:jc w:val="center"/>
        <w:rPr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color w:val="000000"/>
          <w:sz w:val="24"/>
          <w:szCs w:val="24"/>
          <w:vertAlign w:val="superscript"/>
        </w:rPr>
        <w:t>1</w:t>
      </w:r>
      <w:r w:rsidR="00840078" w:rsidRPr="00840078">
        <w:rPr>
          <w:color w:val="000000"/>
          <w:sz w:val="24"/>
          <w:szCs w:val="24"/>
          <w:vertAlign w:val="superscript"/>
        </w:rPr>
        <w:t>«Национальный исследовательский Нижегородский государственный университет им. Н.И. Лобачевского (ННГУ)»</w:t>
      </w:r>
    </w:p>
    <w:p w14:paraId="66FE46A2" w14:textId="6C2CBC2F" w:rsidR="00257172" w:rsidRPr="00104794" w:rsidRDefault="00895ED0" w:rsidP="001733C6">
      <w:pPr>
        <w:pStyle w:val="a3"/>
        <w:spacing w:after="320"/>
        <w:ind w:left="851" w:right="851" w:firstLine="0"/>
        <w:jc w:val="both"/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 xml:space="preserve">В настоящей работе </w:t>
      </w:r>
      <w:r w:rsidR="00157030">
        <w:rPr>
          <w:b w:val="0"/>
          <w:sz w:val="20"/>
          <w:szCs w:val="20"/>
        </w:rPr>
        <w:t xml:space="preserve">исследуется модуль целочисленных решений матричного уравнения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AX=XB</m:t>
        </m:r>
      </m:oMath>
      <w:r w:rsidR="00157030">
        <w:rPr>
          <w:b w:val="0"/>
          <w:sz w:val="20"/>
          <w:szCs w:val="20"/>
        </w:rPr>
        <w:t xml:space="preserve"> для целочисленных матриц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A</m:t>
        </m:r>
      </m:oMath>
      <w:r w:rsidR="00157030" w:rsidRPr="00CA16E0">
        <w:rPr>
          <w:b w:val="0"/>
          <w:bCs/>
          <w:sz w:val="20"/>
          <w:szCs w:val="20"/>
        </w:rPr>
        <w:t xml:space="preserve"> и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B</m:t>
        </m:r>
      </m:oMath>
      <w:r w:rsidR="00157030" w:rsidRPr="0015474C">
        <w:rPr>
          <w:b w:val="0"/>
          <w:sz w:val="20"/>
          <w:szCs w:val="20"/>
        </w:rPr>
        <w:t xml:space="preserve">, </w:t>
      </w:r>
      <w:r w:rsidR="00157030">
        <w:rPr>
          <w:b w:val="0"/>
          <w:sz w:val="20"/>
          <w:szCs w:val="20"/>
        </w:rPr>
        <w:t>имеющих одну и ту же жорданову форму</w:t>
      </w:r>
      <w:r w:rsidR="00157030" w:rsidRPr="00F41B44">
        <w:rPr>
          <w:b w:val="0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J</m:t>
        </m:r>
      </m:oMath>
      <w:r w:rsidR="00157030">
        <w:rPr>
          <w:b w:val="0"/>
          <w:sz w:val="20"/>
          <w:szCs w:val="20"/>
        </w:rPr>
        <w:t xml:space="preserve"> над </w:t>
      </w:r>
      <m:oMath>
        <m:r>
          <m:rPr>
            <m:scr m:val="double-struck"/>
            <m:sty m:val="bi"/>
          </m:rPr>
          <w:rPr>
            <w:rFonts w:ascii="Cambria Math" w:hAnsi="Cambria Math"/>
            <w:sz w:val="20"/>
            <w:szCs w:val="20"/>
          </w:rPr>
          <m:t>Q</m:t>
        </m:r>
      </m:oMath>
      <w:r w:rsidR="00157030">
        <w:rPr>
          <w:b w:val="0"/>
          <w:sz w:val="20"/>
          <w:szCs w:val="20"/>
        </w:rPr>
        <w:t xml:space="preserve">. </w:t>
      </w:r>
      <w:r w:rsidR="001733C6">
        <w:rPr>
          <w:b w:val="0"/>
          <w:sz w:val="20"/>
          <w:szCs w:val="20"/>
        </w:rPr>
        <w:t>Доказано, что</w:t>
      </w:r>
      <w:r w:rsidR="002641DD">
        <w:rPr>
          <w:b w:val="0"/>
          <w:sz w:val="20"/>
          <w:szCs w:val="20"/>
        </w:rPr>
        <w:t xml:space="preserve"> для произвольной матрицы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X</m:t>
        </m:r>
      </m:oMath>
      <w:r w:rsidR="001733C6">
        <w:rPr>
          <w:b w:val="0"/>
          <w:sz w:val="20"/>
          <w:szCs w:val="20"/>
        </w:rPr>
        <w:t xml:space="preserve"> </w:t>
      </w:r>
      <w:r w:rsidR="002641DD">
        <w:rPr>
          <w:b w:val="0"/>
          <w:sz w:val="20"/>
          <w:szCs w:val="20"/>
        </w:rPr>
        <w:t xml:space="preserve">из этого модуля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US"/>
          </w:rPr>
          <m:t>det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(X)</m:t>
        </m:r>
      </m:oMath>
      <w:r w:rsidR="00157030">
        <w:rPr>
          <w:b w:val="0"/>
          <w:sz w:val="20"/>
          <w:szCs w:val="20"/>
        </w:rPr>
        <w:t xml:space="preserve"> </w:t>
      </w:r>
      <w:r w:rsidR="001733C6">
        <w:rPr>
          <w:b w:val="0"/>
          <w:sz w:val="20"/>
          <w:szCs w:val="20"/>
        </w:rPr>
        <w:t xml:space="preserve">является произведением </w:t>
      </w:r>
      <w:r w:rsidR="001733C6" w:rsidRPr="00183A3A">
        <w:rPr>
          <w:b w:val="0"/>
          <w:sz w:val="20"/>
          <w:szCs w:val="20"/>
        </w:rPr>
        <w:t>однородных многочленов,</w:t>
      </w:r>
      <w:r w:rsidR="001733C6">
        <w:rPr>
          <w:b w:val="0"/>
          <w:sz w:val="20"/>
          <w:szCs w:val="20"/>
        </w:rPr>
        <w:t xml:space="preserve"> структура которых зависит от жордановой формы </w:t>
      </w:r>
      <w:r w:rsidR="001733C6" w:rsidRPr="00CA16E0">
        <w:rPr>
          <w:b w:val="0"/>
          <w:bCs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J</m:t>
        </m:r>
      </m:oMath>
      <w:r w:rsidR="001733C6">
        <w:rPr>
          <w:b w:val="0"/>
          <w:sz w:val="20"/>
          <w:szCs w:val="20"/>
        </w:rPr>
        <w:t xml:space="preserve"> матриц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A</m:t>
        </m:r>
      </m:oMath>
      <w:r w:rsidR="001733C6" w:rsidRPr="00CA16E0">
        <w:rPr>
          <w:b w:val="0"/>
          <w:bCs/>
          <w:sz w:val="20"/>
          <w:szCs w:val="20"/>
        </w:rPr>
        <w:t xml:space="preserve"> и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B</m:t>
        </m:r>
      </m:oMath>
      <w:r w:rsidR="001733C6">
        <w:rPr>
          <w:b w:val="0"/>
          <w:sz w:val="20"/>
          <w:szCs w:val="20"/>
        </w:rPr>
        <w:t>.</w:t>
      </w:r>
      <w:r w:rsidR="001733C6" w:rsidRPr="00104794">
        <w:rPr>
          <w:b w:val="0"/>
          <w:sz w:val="20"/>
          <w:szCs w:val="20"/>
        </w:rPr>
        <w:t xml:space="preserve"> </w:t>
      </w:r>
      <w:r w:rsidR="001733C6">
        <w:rPr>
          <w:b w:val="0"/>
          <w:sz w:val="20"/>
          <w:szCs w:val="20"/>
        </w:rPr>
        <w:t xml:space="preserve">Данный результат позволяет свести вопрос о подобии матриц над кольцом целых чисел к решению системы </w:t>
      </w:r>
      <w:proofErr w:type="spellStart"/>
      <w:r w:rsidR="001733C6">
        <w:rPr>
          <w:b w:val="0"/>
          <w:sz w:val="20"/>
          <w:szCs w:val="20"/>
        </w:rPr>
        <w:t>диофантовых</w:t>
      </w:r>
      <w:proofErr w:type="spellEnd"/>
      <w:r w:rsidR="001733C6">
        <w:rPr>
          <w:b w:val="0"/>
          <w:sz w:val="20"/>
          <w:szCs w:val="20"/>
        </w:rPr>
        <w:t xml:space="preserve"> уравнений.</w:t>
      </w:r>
    </w:p>
    <w:p w14:paraId="43E89CA1" w14:textId="793A8F77" w:rsidR="00257172" w:rsidRDefault="00000000" w:rsidP="00647DC8">
      <w:pPr>
        <w:pStyle w:val="a3"/>
        <w:spacing w:after="320"/>
        <w:ind w:left="851" w:right="851" w:firstLine="0"/>
        <w:jc w:val="both"/>
        <w:rPr>
          <w:b w:val="0"/>
          <w:sz w:val="20"/>
          <w:szCs w:val="20"/>
        </w:rPr>
      </w:pPr>
      <w:r>
        <w:rPr>
          <w:b w:val="0"/>
          <w:i/>
          <w:sz w:val="20"/>
          <w:szCs w:val="20"/>
        </w:rPr>
        <w:t>Ключевые слова:</w:t>
      </w:r>
      <w:r>
        <w:rPr>
          <w:b w:val="0"/>
          <w:sz w:val="20"/>
          <w:szCs w:val="20"/>
        </w:rPr>
        <w:t xml:space="preserve"> </w:t>
      </w:r>
      <w:r w:rsidR="00840078" w:rsidRPr="00840078">
        <w:rPr>
          <w:b w:val="0"/>
          <w:sz w:val="20"/>
          <w:szCs w:val="20"/>
        </w:rPr>
        <w:t>подобие матриц, кольцо целых чисел, жорданова форма</w:t>
      </w:r>
      <w:r w:rsidR="00104794">
        <w:rPr>
          <w:b w:val="0"/>
          <w:sz w:val="20"/>
          <w:szCs w:val="20"/>
        </w:rPr>
        <w:t>, матричные уравнения</w:t>
      </w:r>
    </w:p>
    <w:p w14:paraId="4DCD95EB" w14:textId="77777777" w:rsidR="00257172" w:rsidRDefault="00000000">
      <w:pPr>
        <w:pStyle w:val="1"/>
      </w:pPr>
      <w:r>
        <w:t>1. Введение</w:t>
      </w:r>
    </w:p>
    <w:p w14:paraId="51E8BF95" w14:textId="77777777" w:rsidR="001E0BAC" w:rsidRPr="00D13B2D" w:rsidRDefault="0015474C" w:rsidP="003F5C99">
      <w:pPr>
        <w:jc w:val="both"/>
        <w:rPr>
          <w:color w:val="000000"/>
        </w:rPr>
      </w:pPr>
      <w:r>
        <w:rPr>
          <w:color w:val="000000"/>
        </w:rPr>
        <w:t xml:space="preserve">Для матриц </w:t>
      </w:r>
      <m:oMath>
        <m:r>
          <w:rPr>
            <w:rFonts w:ascii="Cambria Math" w:hAnsi="Cambria Math"/>
            <w:color w:val="000000"/>
          </w:rPr>
          <m:t>A,B∈</m:t>
        </m:r>
        <m:sSup>
          <m:sSup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n×n</m:t>
            </m:r>
          </m:sup>
        </m:sSup>
        <m:r>
          <w:rPr>
            <w:rFonts w:ascii="Cambria Math" w:hAnsi="Cambria Math"/>
            <w:color w:val="000000"/>
          </w:rPr>
          <m:t xml:space="preserve"> </m:t>
        </m:r>
      </m:oMath>
      <w:r>
        <w:rPr>
          <w:color w:val="000000"/>
        </w:rPr>
        <w:t xml:space="preserve">множество </w:t>
      </w:r>
    </w:p>
    <w:p w14:paraId="54151B06" w14:textId="59AFAC38" w:rsidR="001E0BAC" w:rsidRDefault="00000000" w:rsidP="001E0BAC">
      <w:pPr>
        <w:jc w:val="center"/>
        <w:rPr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Λ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AB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/>
                  <w:lang w:val="en-US"/>
                </w:rPr>
                <m:t>Y</m:t>
              </m:r>
              <m:r>
                <w:rPr>
                  <w:rFonts w:ascii="Cambria Math" w:hAnsi="Cambria Math"/>
                  <w:color w:val="000000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n×n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d>
          <m: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  <w:lang w:val="en-US"/>
            </w:rPr>
            <m:t>AY</m:t>
          </m:r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  <w:lang w:val="en-US"/>
            </w:rPr>
            <m:t>YB</m:t>
          </m:r>
          <m:r>
            <w:rPr>
              <w:rFonts w:ascii="Cambria Math" w:hAnsi="Cambria Math"/>
              <w:color w:val="000000"/>
            </w:rPr>
            <m:t>}</m:t>
          </m:r>
        </m:oMath>
      </m:oMathPara>
    </w:p>
    <w:p w14:paraId="62FD3282" w14:textId="6999676A" w:rsidR="00257172" w:rsidRPr="00183A3A" w:rsidRDefault="0015474C" w:rsidP="001E0BAC">
      <w:pPr>
        <w:ind w:firstLine="0"/>
        <w:jc w:val="both"/>
        <w:rPr>
          <w:i/>
        </w:rPr>
      </w:pPr>
      <w:r>
        <w:rPr>
          <w:color w:val="000000"/>
        </w:rPr>
        <w:t xml:space="preserve">целочисленных решений уравнения </w:t>
      </w:r>
      <m:oMath>
        <m:r>
          <w:rPr>
            <w:rFonts w:ascii="Cambria Math" w:hAnsi="Cambria Math"/>
            <w:color w:val="000000"/>
            <w:lang w:val="en-US"/>
          </w:rPr>
          <m:t>AY</m:t>
        </m:r>
        <m: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  <w:lang w:val="en-US"/>
          </w:rPr>
          <m:t>YB</m:t>
        </m:r>
      </m:oMath>
      <w:r>
        <w:rPr>
          <w:color w:val="000000"/>
        </w:rPr>
        <w:t xml:space="preserve"> является подмодулем в </w:t>
      </w:r>
      <m:oMath>
        <m:sSup>
          <m:sSup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  <w:sz w:val="20"/>
                <w:szCs w:val="20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n×n</m:t>
            </m:r>
          </m:sup>
        </m:sSup>
      </m:oMath>
      <w:r w:rsidRPr="00EE2319">
        <w:rPr>
          <w:color w:val="000000"/>
        </w:rPr>
        <w:t xml:space="preserve">. </w:t>
      </w:r>
      <w:r>
        <w:rPr>
          <w:color w:val="000000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,…</m:t>
        </m:r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sub>
        </m:sSub>
        <m:r>
          <w:rPr>
            <w:rFonts w:ascii="Cambria Math" w:hAnsi="Cambria Math"/>
            <w:color w:val="000000"/>
          </w:rPr>
          <m:t xml:space="preserve">- </m:t>
        </m:r>
      </m:oMath>
      <w:r w:rsidR="00746EB1">
        <w:rPr>
          <w:color w:val="000000"/>
        </w:rPr>
        <w:t xml:space="preserve">базис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Λ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AB</m:t>
            </m:r>
          </m:sub>
        </m:sSub>
      </m:oMath>
      <w:r w:rsidR="00746EB1">
        <w:rPr>
          <w:color w:val="000000"/>
        </w:rPr>
        <w:t xml:space="preserve">, </w:t>
      </w:r>
      <w:r>
        <w:rPr>
          <w:color w:val="000000"/>
        </w:rPr>
        <w:t xml:space="preserve">тогда произвольная матрица </w:t>
      </w:r>
      <m:oMath>
        <m:r>
          <w:rPr>
            <w:rFonts w:ascii="Cambria Math" w:hAnsi="Cambria Math"/>
            <w:color w:val="000000"/>
            <w:lang w:val="en-US"/>
          </w:rPr>
          <m:t>Y</m:t>
        </m:r>
        <m:r>
          <w:rPr>
            <w:rFonts w:ascii="Cambria Math" w:hAnsi="Cambria Math"/>
            <w:color w:val="000000"/>
          </w:rPr>
          <m:t>∈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Λ</m:t>
            </m:r>
          </m:e>
          <m:sub>
            <m:r>
              <w:rPr>
                <w:rFonts w:ascii="Cambria Math" w:hAnsi="Cambria Math"/>
                <w:color w:val="000000"/>
              </w:rPr>
              <m:t>AB</m:t>
            </m:r>
          </m:sub>
        </m:sSub>
      </m:oMath>
      <w:r w:rsidRPr="00B54D15">
        <w:rPr>
          <w:color w:val="000000"/>
        </w:rPr>
        <w:t xml:space="preserve"> </w:t>
      </w:r>
      <w:r>
        <w:rPr>
          <w:color w:val="000000"/>
        </w:rPr>
        <w:t xml:space="preserve">может быть представлена в виде </w:t>
      </w:r>
      <m:oMath>
        <m:r>
          <w:rPr>
            <w:rFonts w:ascii="Cambria Math" w:hAnsi="Cambria Math"/>
            <w:color w:val="000000"/>
            <w:lang w:val="en-US"/>
          </w:rPr>
          <m:t>Y</m:t>
        </m:r>
        <m:r>
          <w:rPr>
            <w:rFonts w:ascii="Cambria Math" w:hAnsi="Cambria Math"/>
            <w:color w:val="00000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</w:rPr>
            </m:ctrlPr>
          </m:naryPr>
          <m:sub>
            <m:r>
              <w:rPr>
                <w:rFonts w:ascii="Cambria Math" w:hAnsi="Cambria Math"/>
                <w:color w:val="000000"/>
              </w:rPr>
              <m:t>i=1</m:t>
            </m:r>
          </m:sub>
          <m:sup>
            <m:r>
              <w:rPr>
                <w:rFonts w:ascii="Cambria Math" w:hAnsi="Cambria Math"/>
                <w:color w:val="000000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  <m:ctrlPr>
              <w:rPr>
                <w:rFonts w:ascii="Cambria Math" w:hAnsi="Cambria Math"/>
                <w:i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  <w:lang w:val="en-US"/>
              </w:rPr>
              <m:t>i</m:t>
            </m:r>
          </m:sub>
        </m:sSub>
      </m:oMath>
      <w:r>
        <w:rPr>
          <w:color w:val="000000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 xml:space="preserve"> ∈</m:t>
        </m:r>
        <m:r>
          <m:rPr>
            <m:scr m:val="double-struck"/>
            <m:sty m:val="bi"/>
          </m:rPr>
          <w:rPr>
            <w:rFonts w:ascii="Cambria Math" w:hAnsi="Cambria Math"/>
            <w:sz w:val="20"/>
            <w:szCs w:val="20"/>
          </w:rPr>
          <m:t xml:space="preserve">Z,  </m:t>
        </m:r>
      </m:oMath>
      <w:r>
        <w:rPr>
          <w:color w:val="000000"/>
        </w:rPr>
        <w:t xml:space="preserve">а её определитель 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Y</m:t>
                </m:r>
              </m:e>
            </m:d>
          </m:e>
        </m:func>
        <m: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  <w:lang w:val="en-US"/>
          </w:rPr>
          <m:t>f</m:t>
        </m:r>
        <m: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  <w:lang w:val="en-US"/>
              </w:rPr>
              <m:t>p</m:t>
            </m:r>
          </m:sub>
        </m:sSub>
        <m: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есть функция от координат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y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B54D15">
        <w:rPr>
          <w:color w:val="000000"/>
        </w:rPr>
        <w:t xml:space="preserve">. </w:t>
      </w:r>
      <w:r>
        <w:rPr>
          <w:color w:val="000000"/>
        </w:rPr>
        <w:t xml:space="preserve"> В работ</w:t>
      </w:r>
      <w:r>
        <w:rPr>
          <w:color w:val="000000"/>
          <w:lang w:val="en-US"/>
        </w:rPr>
        <w:t>e</w:t>
      </w:r>
      <w:r w:rsidRPr="00104794">
        <w:rPr>
          <w:color w:val="000000"/>
        </w:rPr>
        <w:t xml:space="preserve"> </w:t>
      </w:r>
      <w:r>
        <w:rPr>
          <w:color w:val="000000"/>
        </w:rPr>
        <w:t xml:space="preserve">доказано, что в случае, когда матрицы </w:t>
      </w:r>
      <m:oMath>
        <m:r>
          <w:rPr>
            <w:rFonts w:ascii="Cambria Math" w:hAnsi="Cambria Math"/>
            <w:color w:val="000000"/>
          </w:rPr>
          <m:t xml:space="preserve">A и </m:t>
        </m:r>
        <m:r>
          <w:rPr>
            <w:rFonts w:ascii="Cambria Math" w:hAnsi="Cambria Math"/>
            <w:color w:val="000000"/>
            <w:lang w:val="en-US"/>
          </w:rPr>
          <m:t>B</m:t>
        </m:r>
      </m:oMath>
      <w:r w:rsidRPr="00B54D15">
        <w:rPr>
          <w:color w:val="000000"/>
        </w:rPr>
        <w:t xml:space="preserve"> </w:t>
      </w:r>
      <w:r>
        <w:rPr>
          <w:color w:val="000000"/>
        </w:rPr>
        <w:t xml:space="preserve">имеют одну и ту же жорданову форму </w:t>
      </w:r>
      <m:oMath>
        <m:r>
          <w:rPr>
            <w:rFonts w:ascii="Cambria Math" w:hAnsi="Cambria Math"/>
            <w:color w:val="000000"/>
          </w:rPr>
          <m:t xml:space="preserve">J </m:t>
        </m:r>
      </m:oMath>
      <w:r>
        <w:rPr>
          <w:color w:val="000000"/>
        </w:rPr>
        <w:t>над</w:t>
      </w:r>
      <m:oMath>
        <m:r>
          <w:rPr>
            <w:rFonts w:ascii="Cambria Math" w:hAnsi="Cambria Math"/>
            <w:color w:val="000000"/>
          </w:rPr>
          <m:t xml:space="preserve"> </m:t>
        </m:r>
        <m:r>
          <m:rPr>
            <m:scr m:val="double-struck"/>
            <m:sty m:val="bi"/>
          </m:rPr>
          <w:rPr>
            <w:rFonts w:ascii="Cambria Math" w:hAnsi="Cambria Math"/>
            <w:sz w:val="20"/>
            <w:szCs w:val="20"/>
          </w:rPr>
          <m:t xml:space="preserve"> Q</m:t>
        </m:r>
      </m:oMath>
      <w:r>
        <w:rPr>
          <w:b/>
          <w:sz w:val="20"/>
          <w:szCs w:val="20"/>
        </w:rPr>
        <w:t xml:space="preserve">, </w:t>
      </w:r>
      <w:r>
        <w:rPr>
          <w:bCs/>
          <w:sz w:val="20"/>
          <w:szCs w:val="20"/>
        </w:rPr>
        <w:t xml:space="preserve">то 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Y</m:t>
                </m:r>
              </m:e>
            </m:d>
          </m:e>
        </m:func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107BD4">
        <w:rPr>
          <w:color w:val="000000"/>
        </w:rPr>
        <w:t>является произведением однородных</w:t>
      </w:r>
      <w:r w:rsidR="00B3472F">
        <w:rPr>
          <w:color w:val="000000"/>
        </w:rPr>
        <w:t xml:space="preserve"> многочленов</w:t>
      </w:r>
      <w:r w:rsidR="002372B0">
        <w:rPr>
          <w:color w:val="000000"/>
        </w:rPr>
        <w:t>, степень которых</w:t>
      </w:r>
      <w:r w:rsidR="00AD62B6">
        <w:rPr>
          <w:color w:val="000000"/>
        </w:rPr>
        <w:t xml:space="preserve"> равна</w:t>
      </w:r>
      <w:r w:rsidR="002372B0">
        <w:rPr>
          <w:color w:val="000000"/>
        </w:rPr>
        <w:t xml:space="preserve"> числу жордановых клеток, имеющих один и тот же порядок</w:t>
      </w:r>
      <w:r>
        <w:rPr>
          <w:color w:val="000000"/>
        </w:rPr>
        <w:t>.</w:t>
      </w:r>
    </w:p>
    <w:p w14:paraId="268792C6" w14:textId="5A75E7A3" w:rsidR="00257172" w:rsidRPr="00971033" w:rsidRDefault="00000000" w:rsidP="003F5C99">
      <w:pPr>
        <w:pStyle w:val="1"/>
        <w:jc w:val="both"/>
      </w:pPr>
      <w:r>
        <w:t xml:space="preserve">2. </w:t>
      </w:r>
      <w:r w:rsidR="00971033">
        <w:t>Полученные результаты</w:t>
      </w:r>
    </w:p>
    <w:p w14:paraId="76C23DE4" w14:textId="77777777" w:rsidR="00354A3C" w:rsidRDefault="007A700E" w:rsidP="007A700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Работа состоит из двух частей: </w:t>
      </w:r>
    </w:p>
    <w:p w14:paraId="37DE416D" w14:textId="5C279D16" w:rsidR="007A700E" w:rsidRPr="00354A3C" w:rsidRDefault="007A700E" w:rsidP="00354A3C">
      <w:pPr>
        <w:pStyle w:val="a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54A3C">
        <w:rPr>
          <w:color w:val="000000"/>
        </w:rPr>
        <w:t xml:space="preserve">исследование </w:t>
      </w:r>
      <w:r w:rsidR="00354A3C" w:rsidRPr="00354A3C">
        <w:rPr>
          <w:color w:val="000000"/>
        </w:rPr>
        <w:t>структуры</w:t>
      </w:r>
      <w:r w:rsidRPr="00354A3C">
        <w:rPr>
          <w:color w:val="000000"/>
        </w:rPr>
        <w:t xml:space="preserve"> множества </w:t>
      </w:r>
    </w:p>
    <w:p w14:paraId="4B871207" w14:textId="77777777" w:rsidR="00354A3C" w:rsidRDefault="00000000" w:rsidP="007A700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lang w:val="en-US"/>
                </w:rPr>
                <m:t>JJ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/>
                  <w:lang w:val="en-US"/>
                </w:rPr>
                <m:t>X</m:t>
              </m:r>
              <m:r>
                <w:rPr>
                  <w:rFonts w:ascii="Cambria Math" w:hAnsi="Cambria Math"/>
                  <w:color w:val="000000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n×</m:t>
                  </m:r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  <w:lang w:val="en-US"/>
            </w:rPr>
            <m:t>JX</m:t>
          </m:r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  <w:lang w:val="en-US"/>
            </w:rPr>
            <m:t>XJ</m:t>
          </m:r>
          <m:r>
            <w:rPr>
              <w:rFonts w:ascii="Cambria Math" w:hAnsi="Cambria Math"/>
              <w:color w:val="000000"/>
            </w:rPr>
            <m:t>}</m:t>
          </m:r>
        </m:oMath>
      </m:oMathPara>
    </w:p>
    <w:p w14:paraId="27589961" w14:textId="0ECE3EBA" w:rsidR="00354A3C" w:rsidRDefault="00354A3C" w:rsidP="00354A3C">
      <w:pPr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color w:val="000000"/>
        </w:rPr>
      </w:pPr>
      <w:r>
        <w:rPr>
          <w:color w:val="000000"/>
        </w:rPr>
        <w:t xml:space="preserve">и вычисление 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X</m:t>
                </m:r>
              </m:e>
            </m:d>
          </m:e>
        </m:func>
      </m:oMath>
      <w:r>
        <w:rPr>
          <w:color w:val="000000"/>
        </w:rPr>
        <w:t xml:space="preserve"> для произвольной </w:t>
      </w:r>
      <w:r w:rsidR="007A700E">
        <w:rPr>
          <w:color w:val="000000"/>
        </w:rPr>
        <w:t xml:space="preserve"> </w:t>
      </w:r>
      <m:oMath>
        <m:r>
          <w:rPr>
            <w:rFonts w:ascii="Cambria Math" w:hAnsi="Cambria Math"/>
            <w:lang w:val="en-US" w:eastAsia="zh-CN"/>
          </w:rPr>
          <m:t>X</m:t>
        </m:r>
        <m:r>
          <w:rPr>
            <w:rFonts w:ascii="Cambria Math" w:hAnsi="Cambria Math"/>
            <w:lang w:eastAsia="zh-CN"/>
          </w:rPr>
          <m:t>∈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M</m:t>
            </m:r>
          </m:e>
          <m:sub>
            <m:r>
              <w:rPr>
                <w:rFonts w:ascii="Cambria Math" w:hAnsi="Cambria Math"/>
                <w:lang w:val="en-US" w:eastAsia="zh-CN"/>
              </w:rPr>
              <m:t>JJ</m:t>
            </m:r>
          </m:sub>
        </m:sSub>
        <m:r>
          <w:rPr>
            <w:rFonts w:ascii="Cambria Math" w:hAnsi="Cambria Math"/>
            <w:lang w:eastAsia="zh-CN"/>
          </w:rPr>
          <m:t>,</m:t>
        </m:r>
      </m:oMath>
      <w:r>
        <w:rPr>
          <w:i/>
          <w:color w:val="000000"/>
        </w:rPr>
        <w:t xml:space="preserve"> </w:t>
      </w:r>
      <w:r w:rsidR="007A700E">
        <w:rPr>
          <w:color w:val="000000"/>
        </w:rPr>
        <w:t xml:space="preserve">где </w:t>
      </w:r>
      <m:oMath>
        <m:r>
          <w:rPr>
            <w:rFonts w:ascii="Cambria Math" w:hAnsi="Cambria Math"/>
            <w:color w:val="000000"/>
          </w:rPr>
          <m:t>J</m:t>
        </m:r>
      </m:oMath>
      <w:r w:rsidR="007A700E" w:rsidRPr="00971033">
        <w:rPr>
          <w:color w:val="000000"/>
        </w:rPr>
        <w:t xml:space="preserve"> </w:t>
      </w:r>
      <w:r w:rsidR="007A700E">
        <w:rPr>
          <w:color w:val="000000"/>
        </w:rPr>
        <w:t>– произвольная жорданова матрица</w:t>
      </w:r>
      <w:r>
        <w:rPr>
          <w:color w:val="000000"/>
        </w:rPr>
        <w:t xml:space="preserve"> для единственного собственного числа</w:t>
      </w:r>
    </w:p>
    <w:p w14:paraId="3DCDA3BD" w14:textId="19918B44" w:rsidR="007A700E" w:rsidRPr="00354A3C" w:rsidRDefault="007A700E" w:rsidP="00354A3C">
      <w:pPr>
        <w:pStyle w:val="a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  <w:r w:rsidRPr="00354A3C">
        <w:rPr>
          <w:color w:val="000000"/>
        </w:rPr>
        <w:t>доказательство разложимости</w:t>
      </w:r>
      <w:r w:rsidR="00354A3C">
        <w:rPr>
          <w:color w:val="00000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Y</m:t>
                </m:r>
              </m:e>
            </m:d>
          </m:e>
        </m:func>
      </m:oMath>
      <w:r w:rsidRPr="00354A3C">
        <w:rPr>
          <w:color w:val="000000"/>
        </w:rPr>
        <w:t xml:space="preserve"> для произвольной матрицы из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Y</m:t>
            </m:r>
            <m:r>
              <w:rPr>
                <w:rFonts w:ascii="Cambria Math" w:hAnsi="Cambria Math"/>
                <w:lang w:eastAsia="zh-CN"/>
              </w:rPr>
              <m:t>∈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Λ</m:t>
            </m:r>
          </m:e>
          <m:sub>
            <m:r>
              <w:rPr>
                <w:rFonts w:ascii="Cambria Math" w:hAnsi="Cambria Math"/>
                <w:color w:val="000000"/>
              </w:rPr>
              <m:t>AB</m:t>
            </m:r>
          </m:sub>
        </m:sSub>
      </m:oMath>
      <w:r w:rsidRPr="00354A3C">
        <w:rPr>
          <w:color w:val="000000"/>
        </w:rPr>
        <w:t>.</w:t>
      </w:r>
    </w:p>
    <w:p w14:paraId="6AF0249F" w14:textId="313D1A22" w:rsidR="00257172" w:rsidRPr="00D05510" w:rsidRDefault="00000000" w:rsidP="003F5C99">
      <w:pPr>
        <w:pStyle w:val="2"/>
        <w:jc w:val="both"/>
      </w:pPr>
      <w:r>
        <w:t>2.1.</w:t>
      </w:r>
      <w:r w:rsidR="00971033" w:rsidRPr="00971033">
        <w:rPr>
          <w:rFonts w:ascii="Consolas" w:hAnsi="Consolas"/>
          <w:color w:val="D4D4D4"/>
          <w:sz w:val="21"/>
          <w:szCs w:val="21"/>
        </w:rPr>
        <w:t xml:space="preserve"> </w:t>
      </w:r>
      <w:r w:rsidR="00971033" w:rsidRPr="00971033">
        <w:t xml:space="preserve">Свойства множества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JJ</m:t>
            </m:r>
          </m:sub>
        </m:sSub>
      </m:oMath>
    </w:p>
    <w:p w14:paraId="5873492C" w14:textId="375EE162" w:rsidR="006009A2" w:rsidRPr="007F346F" w:rsidRDefault="006009A2" w:rsidP="003F5C99">
      <w:pPr>
        <w:pStyle w:val="FirstParagraph"/>
        <w:jc w:val="both"/>
        <w:rPr>
          <w:lang w:val="ru-RU"/>
        </w:rPr>
      </w:pPr>
      <w:bookmarkStart w:id="1" w:name="def:1"/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Определение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.  Матрицу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</m:oMath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 размера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×</m:t>
        </m:r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 будем называть обобщенно</w:t>
      </w:r>
      <w:r w:rsidR="00BD62EF">
        <w:rPr>
          <w:rFonts w:ascii="Times New Roman" w:hAnsi="Times New Roman" w:cs="Times New Roman"/>
          <w:sz w:val="22"/>
          <w:szCs w:val="22"/>
          <w:lang w:val="ru-RU"/>
        </w:rPr>
        <w:t xml:space="preserve">й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верхн</w:t>
      </w:r>
      <w:r w:rsidR="00BD62EF">
        <w:rPr>
          <w:rFonts w:ascii="Times New Roman" w:hAnsi="Times New Roman" w:cs="Times New Roman"/>
          <w:sz w:val="22"/>
          <w:szCs w:val="22"/>
          <w:lang w:val="ru-RU"/>
        </w:rPr>
        <w:t xml:space="preserve">ей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треугольной, если она имеет один из следующих видов:</w:t>
      </w:r>
    </w:p>
    <w:p w14:paraId="59CB146B" w14:textId="299EADF7" w:rsidR="006009A2" w:rsidRPr="007F346F" w:rsidRDefault="006009A2" w:rsidP="003F5C99">
      <w:pPr>
        <w:numPr>
          <w:ilvl w:val="0"/>
          <w:numId w:val="2"/>
        </w:numPr>
        <w:spacing w:after="200"/>
        <w:jc w:val="both"/>
      </w:pPr>
      <w:r w:rsidRPr="007F346F">
        <w:t xml:space="preserve">Если </w:t>
      </w:r>
      <m:oMath>
        <m:r>
          <w:rPr>
            <w:rFonts w:ascii="Cambria Math" w:hAnsi="Cambria Math"/>
          </w:rPr>
          <m:t>m=n</m:t>
        </m:r>
      </m:oMath>
      <w:r w:rsidRPr="007F31E9">
        <w:t>,</w:t>
      </w:r>
      <w:r w:rsidR="005B7C49" w:rsidRPr="005B7C49">
        <w:t xml:space="preserve"> </w:t>
      </w:r>
      <w:r w:rsidR="005B7C49">
        <w:t>то</w:t>
      </w:r>
      <w:r w:rsidRPr="007F346F">
        <w:t xml:space="preserve"> </w:t>
      </w:r>
      <m:oMath>
        <m:r>
          <w:rPr>
            <w:rFonts w:ascii="Cambria Math" w:hAnsi="Cambria Math"/>
          </w:rPr>
          <m:t>T</m:t>
        </m:r>
      </m:oMath>
      <w:r w:rsidRPr="007F346F">
        <w:t xml:space="preserve"> – квадратная верхн</w:t>
      </w:r>
      <w:r w:rsidR="00BD62EF">
        <w:t xml:space="preserve">яя </w:t>
      </w:r>
      <w:r w:rsidRPr="007F346F">
        <w:t>треугольная матрица</w:t>
      </w:r>
      <w:r w:rsidR="000C2AD0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 w:rsidR="000C2AD0" w:rsidRPr="000C2AD0">
        <w:t xml:space="preserve"> </w:t>
      </w:r>
      <w:r w:rsidR="000C2AD0">
        <w:t xml:space="preserve">при </w:t>
      </w:r>
      <m:oMath>
        <m:r>
          <w:rPr>
            <w:rFonts w:ascii="Cambria Math" w:hAnsi="Cambria Math"/>
          </w:rPr>
          <m:t>i&gt;</m:t>
        </m:r>
        <m:r>
          <w:rPr>
            <w:rFonts w:ascii="Cambria Math" w:hAnsi="Cambria Math"/>
            <w:lang w:val="en-US"/>
          </w:rPr>
          <m:t>j</m:t>
        </m:r>
      </m:oMath>
      <w:r w:rsidR="000C2AD0">
        <w:t>)</w:t>
      </w:r>
      <w:r w:rsidR="006F64E7">
        <w:t>.</w:t>
      </w:r>
    </w:p>
    <w:p w14:paraId="5EDB3B3D" w14:textId="44EDC81A" w:rsidR="006009A2" w:rsidRPr="007F346F" w:rsidRDefault="006009A2" w:rsidP="003F5C99">
      <w:pPr>
        <w:numPr>
          <w:ilvl w:val="0"/>
          <w:numId w:val="2"/>
        </w:numPr>
        <w:spacing w:after="200"/>
        <w:jc w:val="both"/>
      </w:pPr>
      <w:r w:rsidRPr="007F346F">
        <w:t xml:space="preserve">Если </w:t>
      </w:r>
      <m:oMath>
        <m:r>
          <w:rPr>
            <w:rFonts w:ascii="Cambria Math" w:hAnsi="Cambria Math"/>
          </w:rPr>
          <m:t>m&lt;n</m:t>
        </m:r>
      </m:oMath>
      <w:r w:rsidRPr="007F31E9">
        <w:t>,</w:t>
      </w:r>
      <w:r w:rsidR="005B7C49">
        <w:t xml:space="preserve"> то</w:t>
      </w:r>
      <w:r w:rsidRPr="007F346F">
        <w:t xml:space="preserve"> </w:t>
      </w:r>
      <m:oMath>
        <m:r>
          <w:rPr>
            <w:rFonts w:ascii="Cambria Math" w:hAnsi="Cambria Math"/>
          </w:rPr>
          <m:t>T</m:t>
        </m:r>
      </m:oMath>
      <w:r w:rsidRPr="007F31E9">
        <w:rPr>
          <w:i/>
          <w:iCs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  T'</m:t>
            </m:r>
          </m:e>
        </m:d>
      </m:oMath>
      <w:r w:rsidRPr="007F31E9">
        <w:rPr>
          <w:i/>
          <w:iCs/>
        </w:rPr>
        <w:t>,</w:t>
      </w:r>
      <w:r w:rsidRPr="007F346F">
        <w:t xml:space="preserve"> где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F346F">
        <w:t xml:space="preserve"> – квадратная верхн</w:t>
      </w:r>
      <w:r w:rsidR="00BD62EF">
        <w:t xml:space="preserve">яя </w:t>
      </w:r>
      <w:r w:rsidRPr="007F346F">
        <w:t xml:space="preserve">треугольная матрица порядка </w:t>
      </w:r>
      <m:oMath>
        <m:r>
          <w:rPr>
            <w:rFonts w:ascii="Cambria Math" w:hAnsi="Cambria Math"/>
          </w:rPr>
          <m:t>m.</m:t>
        </m:r>
      </m:oMath>
    </w:p>
    <w:p w14:paraId="1B7C825B" w14:textId="4DF3E6C1" w:rsidR="006009A2" w:rsidRPr="007F346F" w:rsidRDefault="006009A2" w:rsidP="003F5C99">
      <w:pPr>
        <w:numPr>
          <w:ilvl w:val="0"/>
          <w:numId w:val="2"/>
        </w:numPr>
        <w:spacing w:after="200"/>
        <w:jc w:val="both"/>
      </w:pPr>
      <w:r w:rsidRPr="007F346F">
        <w:t xml:space="preserve">Если </w:t>
      </w:r>
      <m:oMath>
        <m:r>
          <w:rPr>
            <w:rFonts w:ascii="Cambria Math" w:hAnsi="Cambria Math"/>
          </w:rPr>
          <m:t>m&gt;n</m:t>
        </m:r>
      </m:oMath>
      <w:r w:rsidRPr="007F31E9">
        <w:t>,</w:t>
      </w:r>
      <w:r w:rsidR="005B7C49">
        <w:t xml:space="preserve"> то</w:t>
      </w:r>
      <w:r w:rsidRPr="007F346F">
        <w:t xml:space="preserve"> </w:t>
      </w:r>
      <m:oMath>
        <m:r>
          <w:rPr>
            <w:rFonts w:ascii="Cambria Math" w:hAnsi="Cambria Math"/>
          </w:rPr>
          <m:t>T</m:t>
        </m:r>
      </m:oMath>
      <w:r w:rsidRPr="007F31E9">
        <w:rPr>
          <w:i/>
          <w:iCs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 w:rsidRPr="007F346F">
        <w:t xml:space="preserve">, где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F346F">
        <w:t xml:space="preserve"> – квадратная верхн</w:t>
      </w:r>
      <w:r w:rsidR="00BD62EF">
        <w:t xml:space="preserve">яя </w:t>
      </w:r>
      <w:r w:rsidRPr="007F346F">
        <w:t xml:space="preserve">треугольная матрица порядка </w:t>
      </w:r>
      <m:oMath>
        <m:r>
          <w:rPr>
            <w:rFonts w:ascii="Cambria Math" w:hAnsi="Cambria Math"/>
          </w:rPr>
          <m:t>n.</m:t>
        </m:r>
      </m:oMath>
    </w:p>
    <w:p w14:paraId="12A1A5D1" w14:textId="08D74993" w:rsidR="006009A2" w:rsidRPr="007F346F" w:rsidRDefault="006009A2" w:rsidP="003F5C99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7F346F">
        <w:rPr>
          <w:rFonts w:ascii="Times New Roman" w:hAnsi="Times New Roman" w:cs="Times New Roman"/>
          <w:sz w:val="22"/>
          <w:szCs w:val="22"/>
          <w:lang w:val="ru-RU"/>
        </w:rPr>
        <w:t>Если в каждом из трех случаев у верхне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 xml:space="preserve">й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треугольной матрицы любая </w:t>
      </w:r>
      <w:proofErr w:type="spellStart"/>
      <w:r w:rsidRPr="007F346F">
        <w:rPr>
          <w:rFonts w:ascii="Times New Roman" w:hAnsi="Times New Roman" w:cs="Times New Roman"/>
          <w:sz w:val="22"/>
          <w:szCs w:val="22"/>
          <w:lang w:val="ru-RU"/>
        </w:rPr>
        <w:t>наддиагональ</w:t>
      </w:r>
      <w:proofErr w:type="spellEnd"/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 состоит из одинаковых элементов, то такую обобщенн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 xml:space="preserve">ую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верхн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 xml:space="preserve">юю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треугольную матрицу назовем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правильной верхне</w:t>
      </w:r>
      <w:r w:rsidR="003C7E49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й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треугольной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4AE34450" w14:textId="77777777" w:rsidR="002221EC" w:rsidRDefault="006009A2" w:rsidP="002221EC">
      <w:pPr>
        <w:pStyle w:val="ac"/>
        <w:jc w:val="both"/>
        <w:rPr>
          <w:i/>
          <w:iCs/>
          <w:lang w:val="ru-RU"/>
        </w:rPr>
      </w:pPr>
      <w:r w:rsidRPr="007F346F">
        <w:rPr>
          <w:rFonts w:ascii="Times New Roman" w:hAnsi="Times New Roman" w:cs="Times New Roman"/>
          <w:sz w:val="22"/>
          <w:szCs w:val="22"/>
          <w:lang w:val="ru-RU"/>
        </w:rPr>
        <w:lastRenderedPageBreak/>
        <w:t>Блочную матрицу, блоки которой представляют из себя обобщенн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 xml:space="preserve">ые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верхн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>и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е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треугольные (правильные верхн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>и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е</w:t>
      </w:r>
      <w:r w:rsidR="003C7E49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треугольные) матрицы</w:t>
      </w:r>
      <w:r w:rsidR="00E82772">
        <w:rPr>
          <w:rFonts w:ascii="Times New Roman" w:hAnsi="Times New Roman" w:cs="Times New Roman"/>
          <w:sz w:val="22"/>
          <w:szCs w:val="22"/>
          <w:lang w:val="ru-RU"/>
        </w:rPr>
        <w:t>,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 xml:space="preserve"> будем называть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блочной обобщенно</w:t>
      </w:r>
      <w:r w:rsidR="003C7E49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й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верхне</w:t>
      </w:r>
      <w:r w:rsidR="003C7E49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й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треугольной (</w:t>
      </w:r>
      <w:r w:rsidR="002C4D46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блочной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правильной верхне</w:t>
      </w:r>
      <w:r w:rsidR="003C7E49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й </w:t>
      </w:r>
      <w:r w:rsidRPr="007F346F">
        <w:rPr>
          <w:rFonts w:ascii="Times New Roman" w:hAnsi="Times New Roman" w:cs="Times New Roman"/>
          <w:b/>
          <w:bCs/>
          <w:sz w:val="22"/>
          <w:szCs w:val="22"/>
          <w:lang w:val="ru-RU"/>
        </w:rPr>
        <w:t>треугольной)</w:t>
      </w:r>
      <w:r w:rsidRPr="007F346F">
        <w:rPr>
          <w:rFonts w:ascii="Times New Roman" w:hAnsi="Times New Roman" w:cs="Times New Roman"/>
          <w:sz w:val="22"/>
          <w:szCs w:val="22"/>
          <w:lang w:val="ru-RU"/>
        </w:rPr>
        <w:t>.</w:t>
      </w:r>
      <w:bookmarkEnd w:id="1"/>
    </w:p>
    <w:p w14:paraId="2C652C66" w14:textId="5D20B597" w:rsidR="00B67E95" w:rsidRPr="00D13B2D" w:rsidRDefault="002221EC" w:rsidP="002221EC">
      <w:pPr>
        <w:pStyle w:val="ac"/>
        <w:jc w:val="both"/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r w:rsidRPr="00D13B2D">
        <w:rPr>
          <w:rFonts w:ascii="Times New Roman" w:hAnsi="Times New Roman" w:cs="Times New Roman"/>
          <w:b/>
          <w:bCs/>
          <w:sz w:val="22"/>
          <w:szCs w:val="22"/>
          <w:lang w:val="ru-RU"/>
        </w:rPr>
        <w:t>Л</w:t>
      </w:r>
      <w:r w:rsidR="00B67E95" w:rsidRPr="00D13B2D">
        <w:rPr>
          <w:rFonts w:ascii="Times New Roman" w:hAnsi="Times New Roman" w:cs="Times New Roman"/>
          <w:b/>
          <w:bCs/>
          <w:sz w:val="22"/>
          <w:szCs w:val="22"/>
          <w:lang w:val="ru-RU"/>
        </w:rPr>
        <w:t>емма 1</w:t>
      </w:r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B67E95" w:rsidRPr="00D13B2D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([2], </w:t>
      </w:r>
      <w:r w:rsidR="00B67E95" w:rsidRPr="006A5543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B67E95" w:rsidRPr="00D13B2D">
        <w:rPr>
          <w:rFonts w:ascii="Times New Roman" w:hAnsi="Times New Roman" w:cs="Times New Roman"/>
          <w:b/>
          <w:bCs/>
          <w:sz w:val="22"/>
          <w:szCs w:val="22"/>
          <w:lang w:val="ru-RU"/>
        </w:rPr>
        <w:t>. 199)</w:t>
      </w:r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. Пусть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diag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) </m:t>
        </m:r>
      </m:oMath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– целочисленная жорданова матрица для единственного собственного числа, состоящая из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жордановых клеток порядков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≥…≥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</m:oMath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. Тогда всякая матрица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JJ</m:t>
            </m:r>
          </m:sub>
        </m:sSub>
      </m:oMath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является блочной правильной верхней треугольной с блоками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="00B67E95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 размера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="009B1526" w:rsidRPr="00D13B2D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i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j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=1,…, </m:t>
        </m:r>
        <m:r>
          <w:rPr>
            <w:rFonts w:ascii="Cambria Math" w:hAnsi="Cambria Math" w:cs="Times New Roman"/>
            <w:sz w:val="22"/>
            <w:szCs w:val="22"/>
          </w:rPr>
          <m:t>m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="009B1526" w:rsidRPr="00D13B2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0CC5C549" w14:textId="1A2E3F90" w:rsidR="00F36BC2" w:rsidRPr="00F36BC2" w:rsidRDefault="00F36BC2" w:rsidP="00E70F98">
      <w:pPr>
        <w:spacing w:before="180" w:after="180"/>
        <w:jc w:val="both"/>
        <w:rPr>
          <w:b/>
          <w:bCs/>
          <w:lang w:eastAsia="zh-CN"/>
        </w:rPr>
      </w:pPr>
      <w:r w:rsidRPr="00250E16">
        <w:rPr>
          <w:lang w:eastAsia="zh-CN"/>
        </w:rPr>
        <w:t xml:space="preserve">Элемент, заполняющий главную диагональ блока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X</m:t>
            </m:r>
          </m:e>
          <m:sub>
            <m:r>
              <w:rPr>
                <w:rFonts w:ascii="Cambria Math" w:hAnsi="Cambria Math"/>
                <w:lang w:val="en-US" w:eastAsia="zh-CN"/>
              </w:rPr>
              <m:t>ij</m:t>
            </m:r>
          </m:sub>
        </m:sSub>
        <m:r>
          <w:rPr>
            <w:rFonts w:ascii="Cambria Math" w:hAnsi="Cambria Math"/>
            <w:lang w:eastAsia="zh-CN"/>
          </w:rPr>
          <m:t>,</m:t>
        </m:r>
      </m:oMath>
      <w:r w:rsidRPr="00250E16">
        <w:rPr>
          <w:lang w:eastAsia="zh-CN"/>
        </w:rPr>
        <w:t xml:space="preserve"> обозначим как </w:t>
      </w:r>
      <m:oMath>
        <m:sSubSup>
          <m:sSubSup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SupPr>
          <m:e>
            <m:r>
              <w:rPr>
                <w:rFonts w:ascii="Cambria Math" w:hAnsi="Cambria Math"/>
                <w:lang w:val="en-US" w:eastAsia="zh-CN"/>
              </w:rPr>
              <m:t>x</m:t>
            </m:r>
          </m:e>
          <m:sub>
            <m:r>
              <w:rPr>
                <w:rFonts w:ascii="Cambria Math" w:hAnsi="Cambria Math"/>
                <w:lang w:val="en-US" w:eastAsia="zh-CN"/>
              </w:rPr>
              <m:t>ij</m:t>
            </m:r>
          </m:sub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bSup>
      </m:oMath>
      <w:r w:rsidRPr="00250E16">
        <w:rPr>
          <w:lang w:eastAsia="zh-CN"/>
        </w:rPr>
        <w:t>.</w:t>
      </w:r>
    </w:p>
    <w:p w14:paraId="3C896195" w14:textId="61802985" w:rsidR="00E038E9" w:rsidRPr="000F1200" w:rsidRDefault="006F41D3" w:rsidP="00E70F98">
      <w:pPr>
        <w:spacing w:before="180" w:after="180"/>
        <w:jc w:val="both"/>
        <w:rPr>
          <w:lang w:eastAsia="zh-CN"/>
        </w:rPr>
      </w:pPr>
      <w:r>
        <w:rPr>
          <w:b/>
          <w:bCs/>
          <w:lang w:eastAsia="zh-CN"/>
        </w:rPr>
        <w:t>Теорема</w:t>
      </w:r>
      <w:r w:rsidR="00082A91" w:rsidRPr="00250E16">
        <w:rPr>
          <w:b/>
          <w:bCs/>
          <w:lang w:eastAsia="zh-CN"/>
        </w:rPr>
        <w:t xml:space="preserve"> 1</w:t>
      </w:r>
      <w:r w:rsidR="00082A91" w:rsidRPr="00250E16">
        <w:rPr>
          <w:lang w:eastAsia="zh-CN"/>
        </w:rPr>
        <w:t xml:space="preserve">. </w:t>
      </w:r>
      <w:r w:rsidR="00921D04" w:rsidRPr="007F346F">
        <w:rPr>
          <w:lang w:eastAsia="zh-CN"/>
        </w:rPr>
        <w:t xml:space="preserve">Пусть </w:t>
      </w:r>
      <m:oMath>
        <m:r>
          <w:rPr>
            <w:rFonts w:ascii="Cambria Math" w:hAnsi="Cambria Math"/>
            <w:lang w:eastAsia="zh-CN"/>
          </w:rPr>
          <m:t>J=</m:t>
        </m:r>
        <m:r>
          <m:rPr>
            <m:sty m:val="p"/>
          </m:rPr>
          <w:rPr>
            <w:rFonts w:ascii="Cambria Math" w:hAnsi="Cambria Math"/>
            <w:lang w:val="en-US" w:eastAsia="zh-CN"/>
          </w:rPr>
          <m:t>diag</m:t>
        </m:r>
        <m:r>
          <w:rPr>
            <w:rFonts w:ascii="Cambria Math" w:hAnsi="Cambria Math"/>
            <w:lang w:eastAsia="zh-CN"/>
          </w:rPr>
          <m:t>(</m:t>
        </m:r>
        <m:limLow>
          <m:limLowPr>
            <m:ctrlPr>
              <w:rPr>
                <w:rFonts w:ascii="Cambria Math" w:hAnsi="Cambria Math"/>
                <w:i/>
                <w:lang w:eastAsia="zh-CN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1</m:t>
                        </m:r>
                      </m:sub>
                    </m:sSub>
                  </m:sub>
                </m:sSub>
              </m:e>
            </m:groupChr>
          </m:e>
          <m:lim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lim>
        </m:limLow>
        <m:r>
          <w:rPr>
            <w:rFonts w:ascii="Cambria Math" w:hAnsi="Cambria Math"/>
            <w:lang w:eastAsia="zh-CN"/>
          </w:rPr>
          <m:t>,…,</m:t>
        </m:r>
        <m:limLow>
          <m:limLowPr>
            <m:ctrlPr>
              <w:rPr>
                <w:rFonts w:ascii="Cambria Math" w:hAnsi="Cambria Math"/>
                <w:i/>
                <w:lang w:eastAsia="zh-CN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β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β</m:t>
                        </m:r>
                      </m:sub>
                    </m:sSub>
                  </m:sub>
                </m:sSub>
              </m:e>
            </m:groupChr>
          </m:e>
          <m:lim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β</m:t>
                </m:r>
              </m:sub>
            </m:sSub>
          </m:lim>
        </m:limLow>
        <m:r>
          <w:rPr>
            <w:rFonts w:ascii="Cambria Math" w:hAnsi="Cambria Math"/>
            <w:lang w:eastAsia="zh-CN"/>
          </w:rPr>
          <m:t xml:space="preserve">) </m:t>
        </m:r>
      </m:oMath>
      <w:r w:rsidR="00921D04" w:rsidRPr="007F346F">
        <w:rPr>
          <w:lang w:eastAsia="zh-CN"/>
        </w:rPr>
        <w:t xml:space="preserve"> </w:t>
      </w:r>
      <w:r w:rsidR="00921D04">
        <w:rPr>
          <w:lang w:eastAsia="zh-CN"/>
        </w:rPr>
        <w:t xml:space="preserve">– </w:t>
      </w:r>
      <w:r w:rsidR="00921D04" w:rsidRPr="007F346F">
        <w:rPr>
          <w:lang w:eastAsia="zh-CN"/>
        </w:rPr>
        <w:t>целочис</w:t>
      </w:r>
      <w:r w:rsidR="00921D04">
        <w:rPr>
          <w:lang w:eastAsia="zh-CN"/>
        </w:rPr>
        <w:t xml:space="preserve">ленная </w:t>
      </w:r>
      <w:r w:rsidR="00921D04" w:rsidRPr="007F346F">
        <w:rPr>
          <w:lang w:eastAsia="zh-CN"/>
        </w:rPr>
        <w:t>жорданова матрица</w:t>
      </w:r>
      <w:r w:rsidR="00AF27C3" w:rsidRPr="00AF27C3">
        <w:rPr>
          <w:lang w:eastAsia="zh-CN"/>
        </w:rPr>
        <w:t xml:space="preserve"> </w:t>
      </w:r>
      <w:r w:rsidR="00AF27C3">
        <w:rPr>
          <w:lang w:eastAsia="zh-CN"/>
        </w:rPr>
        <w:t>для единственного собственного числа</w:t>
      </w:r>
      <w:r w:rsidR="000927F7" w:rsidRPr="000927F7">
        <w:rPr>
          <w:lang w:eastAsia="zh-CN"/>
        </w:rPr>
        <w:t xml:space="preserve">, </w:t>
      </w:r>
      <w:r w:rsidR="000927F7">
        <w:rPr>
          <w:lang w:eastAsia="zh-CN"/>
        </w:rPr>
        <w:t xml:space="preserve">состоящая из </w:t>
      </w:r>
      <m:oMath>
        <m:r>
          <w:rPr>
            <w:rFonts w:ascii="Cambria Math" w:hAnsi="Cambria Math"/>
            <w:lang w:val="en-US" w:eastAsia="zh-CN"/>
          </w:rPr>
          <m:t>m</m:t>
        </m:r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β</m:t>
            </m:r>
          </m:sub>
        </m:sSub>
      </m:oMath>
      <w:r w:rsidR="000927F7" w:rsidRPr="00250E16">
        <w:rPr>
          <w:lang w:eastAsia="zh-CN"/>
        </w:rPr>
        <w:t xml:space="preserve"> жордановых клеток</w:t>
      </w:r>
      <w:r w:rsidR="00377FE0">
        <w:rPr>
          <w:lang w:eastAsia="zh-CN"/>
        </w:rPr>
        <w:t xml:space="preserve">, среди которых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m</m:t>
            </m:r>
          </m:e>
          <m:sub>
            <m:r>
              <w:rPr>
                <w:rFonts w:ascii="Cambria Math" w:hAnsi="Cambria Math"/>
                <w:lang w:val="en-US" w:eastAsia="zh-CN"/>
              </w:rPr>
              <m:t>j</m:t>
            </m:r>
          </m:sub>
        </m:sSub>
      </m:oMath>
      <w:r w:rsidR="00921D04" w:rsidRPr="007F346F">
        <w:rPr>
          <w:lang w:eastAsia="zh-CN"/>
        </w:rPr>
        <w:t xml:space="preserve"> </w:t>
      </w:r>
      <w:r w:rsidR="00377FE0">
        <w:rPr>
          <w:lang w:eastAsia="zh-CN"/>
        </w:rPr>
        <w:t>клеток</w:t>
      </w:r>
      <w:r w:rsidR="004A032A">
        <w:rPr>
          <w:lang w:eastAsia="zh-CN"/>
        </w:rPr>
        <w:t xml:space="preserve"> имеют</w:t>
      </w:r>
      <w:r w:rsidR="00377FE0">
        <w:rPr>
          <w:lang w:eastAsia="zh-CN"/>
        </w:rPr>
        <w:t xml:space="preserve"> поряд</w:t>
      </w:r>
      <w:r w:rsidR="00512FEE">
        <w:rPr>
          <w:lang w:eastAsia="zh-CN"/>
        </w:rPr>
        <w:t>о</w:t>
      </w:r>
      <w:r w:rsidR="00377FE0">
        <w:rPr>
          <w:lang w:eastAsia="zh-CN"/>
        </w:rPr>
        <w:t xml:space="preserve">к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val="en-US" w:eastAsia="zh-CN"/>
              </w:rPr>
              <m:t>j</m:t>
            </m:r>
          </m:sub>
        </m:sSub>
      </m:oMath>
      <w:r w:rsidR="00377FE0" w:rsidRPr="00377FE0">
        <w:rPr>
          <w:lang w:eastAsia="zh-CN"/>
        </w:rPr>
        <w:t xml:space="preserve"> (</w:t>
      </w:r>
      <m:oMath>
        <m:r>
          <w:rPr>
            <w:rFonts w:ascii="Cambria Math" w:hAnsi="Cambria Math"/>
            <w:lang w:val="en-US" w:eastAsia="zh-CN"/>
          </w:rPr>
          <m:t>j</m:t>
        </m:r>
        <m:r>
          <w:rPr>
            <w:rFonts w:ascii="Cambria Math" w:hAnsi="Cambria Math"/>
            <w:lang w:eastAsia="zh-CN"/>
          </w:rPr>
          <m:t>=1,…,</m:t>
        </m:r>
        <m:r>
          <w:rPr>
            <w:rFonts w:ascii="Cambria Math" w:hAnsi="Cambria Math"/>
            <w:lang w:val="en-US" w:eastAsia="zh-CN"/>
          </w:rPr>
          <m:t>β</m:t>
        </m:r>
      </m:oMath>
      <w:r w:rsidR="00377FE0" w:rsidRPr="00377FE0">
        <w:rPr>
          <w:lang w:eastAsia="zh-CN"/>
        </w:rPr>
        <w:t>)</w:t>
      </w:r>
      <w:r w:rsidR="00FE0931" w:rsidRPr="00FE0931">
        <w:rPr>
          <w:lang w:eastAsia="zh-CN"/>
        </w:rPr>
        <w:t xml:space="preserve">, </w:t>
      </w:r>
      <w:r w:rsidR="00FE0931">
        <w:rPr>
          <w:lang w:eastAsia="zh-CN"/>
        </w:rPr>
        <w:t xml:space="preserve">причём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w:rPr>
            <w:rFonts w:ascii="Cambria Math" w:hAnsi="Cambria Math"/>
            <w:lang w:eastAsia="zh-CN"/>
          </w:rPr>
          <m:t>&gt;…&gt;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val="en-US" w:eastAsia="zh-CN"/>
              </w:rPr>
              <m:t>β</m:t>
            </m:r>
          </m:sub>
        </m:sSub>
      </m:oMath>
      <w:r w:rsidR="00FE0931" w:rsidRPr="00250E16">
        <w:rPr>
          <w:lang w:eastAsia="zh-CN"/>
        </w:rPr>
        <w:t>.</w:t>
      </w:r>
      <w:r w:rsidR="00377FE0" w:rsidRPr="00377FE0">
        <w:rPr>
          <w:lang w:eastAsia="zh-CN"/>
        </w:rPr>
        <w:t xml:space="preserve"> </w:t>
      </w:r>
      <w:r w:rsidR="00082A91" w:rsidRPr="00250E16">
        <w:rPr>
          <w:lang w:eastAsia="zh-CN"/>
        </w:rPr>
        <w:t xml:space="preserve">Тогда </w:t>
      </w:r>
    </w:p>
    <w:p w14:paraId="4B09B20D" w14:textId="530B0C82" w:rsidR="00CB187C" w:rsidRPr="00E038E9" w:rsidRDefault="00082A91" w:rsidP="00E038E9">
      <w:pPr>
        <w:pStyle w:val="ae"/>
        <w:numPr>
          <w:ilvl w:val="0"/>
          <w:numId w:val="3"/>
        </w:numPr>
        <w:spacing w:before="180" w:after="180"/>
        <w:jc w:val="both"/>
        <w:rPr>
          <w:lang w:eastAsia="zh-CN"/>
        </w:rPr>
      </w:pPr>
      <w:r w:rsidRPr="00250E16">
        <w:rPr>
          <w:lang w:eastAsia="zh-CN"/>
        </w:rPr>
        <w:t xml:space="preserve">всякая матрица </w:t>
      </w:r>
      <m:oMath>
        <m:r>
          <w:rPr>
            <w:rFonts w:ascii="Cambria Math" w:hAnsi="Cambria Math"/>
            <w:lang w:val="en-US" w:eastAsia="zh-CN"/>
          </w:rPr>
          <m:t>X</m:t>
        </m:r>
        <m:r>
          <w:rPr>
            <w:rFonts w:ascii="Cambria Math" w:hAnsi="Cambria Math"/>
            <w:lang w:eastAsia="zh-CN"/>
          </w:rPr>
          <m:t>∈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M</m:t>
            </m:r>
          </m:e>
          <m:sub>
            <m:r>
              <w:rPr>
                <w:rFonts w:ascii="Cambria Math" w:hAnsi="Cambria Math"/>
                <w:lang w:val="en-US" w:eastAsia="zh-CN"/>
              </w:rPr>
              <m:t>JJ</m:t>
            </m:r>
          </m:sub>
        </m:sSub>
      </m:oMath>
      <w:r w:rsidRPr="00250E16">
        <w:rPr>
          <w:lang w:eastAsia="zh-CN"/>
        </w:rPr>
        <w:t xml:space="preserve"> </w:t>
      </w:r>
      <w:r w:rsidR="00FF2505">
        <w:rPr>
          <w:lang w:eastAsia="zh-CN"/>
        </w:rPr>
        <w:t>является</w:t>
      </w:r>
      <w:r w:rsidRPr="00250E16">
        <w:rPr>
          <w:lang w:eastAsia="zh-CN"/>
        </w:rPr>
        <w:t xml:space="preserve"> блочн</w:t>
      </w:r>
      <w:r w:rsidR="00FF2505">
        <w:rPr>
          <w:lang w:eastAsia="zh-CN"/>
        </w:rPr>
        <w:t xml:space="preserve">ой </w:t>
      </w:r>
      <w:r w:rsidRPr="00250E16">
        <w:rPr>
          <w:lang w:eastAsia="zh-CN"/>
        </w:rPr>
        <w:t>правильн</w:t>
      </w:r>
      <w:r w:rsidR="00FF2505">
        <w:rPr>
          <w:lang w:eastAsia="zh-CN"/>
        </w:rPr>
        <w:t>ой</w:t>
      </w:r>
      <w:r w:rsidRPr="00250E16">
        <w:rPr>
          <w:lang w:eastAsia="zh-CN"/>
        </w:rPr>
        <w:t xml:space="preserve"> верхн</w:t>
      </w:r>
      <w:r w:rsidR="00FF2505">
        <w:rPr>
          <w:lang w:eastAsia="zh-CN"/>
        </w:rPr>
        <w:t xml:space="preserve">ей </w:t>
      </w:r>
      <w:r w:rsidRPr="00250E16">
        <w:rPr>
          <w:lang w:eastAsia="zh-CN"/>
        </w:rPr>
        <w:t>треугольн</w:t>
      </w:r>
      <w:r w:rsidR="00FF2505">
        <w:rPr>
          <w:lang w:eastAsia="zh-CN"/>
        </w:rPr>
        <w:t>ой</w:t>
      </w:r>
      <w:r w:rsidR="007243D4">
        <w:rPr>
          <w:lang w:eastAsia="zh-CN"/>
        </w:rPr>
        <w:t xml:space="preserve"> </w:t>
      </w:r>
      <w:r w:rsidR="00CB187C">
        <w:rPr>
          <w:lang w:eastAsia="zh-CN"/>
        </w:rPr>
        <w:t xml:space="preserve">с блоками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X</m:t>
            </m:r>
          </m:e>
          <m:sub>
            <m:r>
              <w:rPr>
                <w:rFonts w:ascii="Cambria Math" w:hAnsi="Cambria Math"/>
                <w:lang w:val="en-US" w:eastAsia="zh-CN"/>
              </w:rPr>
              <m:t>ij</m:t>
            </m:r>
          </m:sub>
        </m:sSub>
      </m:oMath>
      <w:r w:rsidR="00CB187C" w:rsidRPr="00250E16">
        <w:rPr>
          <w:lang w:eastAsia="zh-CN"/>
        </w:rPr>
        <w:t xml:space="preserve"> </w:t>
      </w:r>
      <w:r w:rsidR="00CB187C">
        <w:rPr>
          <w:lang w:eastAsia="zh-CN"/>
        </w:rPr>
        <w:t xml:space="preserve"> размера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r>
              <w:rPr>
                <w:rFonts w:ascii="Cambria Math" w:hAnsi="Cambria Math"/>
                <w:lang w:val="en-US" w:eastAsia="zh-CN"/>
              </w:rPr>
              <m:t>i</m:t>
            </m:r>
          </m:sub>
        </m:sSub>
        <m:r>
          <w:rPr>
            <w:rFonts w:ascii="Cambria Math" w:hAnsi="Cambria Math"/>
            <w:lang w:eastAsia="zh-CN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r>
              <w:rPr>
                <w:rFonts w:ascii="Cambria Math" w:hAnsi="Cambria Math"/>
                <w:lang w:val="en-US" w:eastAsia="zh-CN"/>
              </w:rPr>
              <m:t>j</m:t>
            </m:r>
          </m:sub>
        </m:sSub>
      </m:oMath>
      <w:r w:rsidR="00CB187C" w:rsidRPr="00E038E9">
        <w:rPr>
          <w:i/>
          <w:i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(i,j=1,…, m)</m:t>
        </m:r>
      </m:oMath>
      <w:r w:rsidR="00CB187C">
        <w:rPr>
          <w:lang w:eastAsia="zh-CN"/>
        </w:rPr>
        <w:t>,</w:t>
      </w:r>
      <w:r w:rsidRPr="00250E16">
        <w:rPr>
          <w:lang w:eastAsia="zh-CN"/>
        </w:rPr>
        <w:t xml:space="preserve"> причем </w:t>
      </w:r>
    </w:p>
    <w:p w14:paraId="235F5590" w14:textId="667010B4" w:rsidR="00E038E9" w:rsidRPr="00B57815" w:rsidRDefault="00000000" w:rsidP="00E038E9">
      <w:pPr>
        <w:spacing w:before="180" w:after="18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 xml:space="preserve">=…= 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lang w:eastAsia="zh-CN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zh-CN"/>
              </w:rPr>
              <m:t>+1</m:t>
            </m:r>
          </m:sub>
        </m:sSub>
        <m:r>
          <w:rPr>
            <w:rFonts w:ascii="Cambria Math" w:hAnsi="Cambria Math"/>
            <w:lang w:eastAsia="zh-CN"/>
          </w:rPr>
          <m:t xml:space="preserve">=…= 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lang w:eastAsia="zh-CN"/>
          </w:rPr>
          <m:t>&gt;…&gt;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β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zh-CN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β-1</m:t>
                </m:r>
              </m:sub>
            </m:sSub>
          </m:sub>
        </m:sSub>
        <m:r>
          <w:rPr>
            <w:rFonts w:ascii="Cambria Math" w:hAnsi="Cambria Math"/>
            <w:lang w:eastAsia="zh-CN"/>
          </w:rPr>
          <m:t xml:space="preserve">=…= </m:t>
        </m:r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t</m:t>
            </m:r>
          </m:e>
          <m:sub>
            <m:r>
              <w:rPr>
                <w:rFonts w:ascii="Cambria Math" w:hAnsi="Cambria Math"/>
                <w:lang w:val="en-US" w:eastAsia="zh-CN"/>
              </w:rPr>
              <m:t>m</m:t>
            </m:r>
          </m:sub>
        </m:sSub>
      </m:oMath>
      <w:r w:rsidR="001C24DD" w:rsidRPr="009C60BB">
        <w:rPr>
          <w:lang w:eastAsia="zh-CN"/>
        </w:rPr>
        <w:t>;</w:t>
      </w:r>
      <w:r w:rsidR="00082A91" w:rsidRPr="009C60BB">
        <w:rPr>
          <w:lang w:eastAsia="zh-CN"/>
        </w:rPr>
        <w:t xml:space="preserve"> </w:t>
      </w:r>
      <w:r w:rsidR="009E4743" w:rsidRPr="00B57815">
        <w:rPr>
          <w:lang w:eastAsia="zh-CN"/>
        </w:rPr>
        <w:tab/>
      </w:r>
    </w:p>
    <w:p w14:paraId="615B799C" w14:textId="66005443" w:rsidR="00D66960" w:rsidRPr="00250E16" w:rsidRDefault="00000000" w:rsidP="00A150C8">
      <w:pPr>
        <w:pStyle w:val="ae"/>
        <w:numPr>
          <w:ilvl w:val="0"/>
          <w:numId w:val="3"/>
        </w:numPr>
        <w:spacing w:before="180" w:after="180"/>
        <w:ind w:left="426" w:firstLine="0"/>
        <w:jc w:val="both"/>
        <w:rPr>
          <w:lang w:eastAsia="zh-CN"/>
        </w:rPr>
      </w:pP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</m:e>
        </m:func>
        <m:r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SupPr>
          <m:e>
            <m:r>
              <w:rPr>
                <w:rFonts w:ascii="Cambria Math" w:hAnsi="Cambria Math"/>
                <w:lang w:val="en-US"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sup>
        </m:sSubSup>
        <m:r>
          <w:rPr>
            <w:rFonts w:ascii="Cambria Math" w:hAnsi="Cambria Math"/>
            <w:lang w:eastAsia="zh-CN"/>
          </w:rPr>
          <m:t>⋅</m:t>
        </m:r>
        <m:sSubSup>
          <m:sSubSup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SupPr>
          <m:e>
            <m:r>
              <w:rPr>
                <w:rFonts w:ascii="Cambria Math" w:hAnsi="Cambria Math"/>
                <w:lang w:val="en-US"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</m:sup>
        </m:sSubSup>
        <m:r>
          <w:rPr>
            <w:rFonts w:ascii="Cambria Math" w:hAnsi="Cambria Math"/>
            <w:lang w:eastAsia="zh-CN"/>
          </w:rPr>
          <m:t>⋅…⋅</m:t>
        </m:r>
        <m:sSubSup>
          <m:sSubSup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SupPr>
          <m:e>
            <m:r>
              <w:rPr>
                <w:rFonts w:ascii="Cambria Math" w:hAnsi="Cambria Math"/>
                <w:lang w:val="en-US" w:eastAsia="zh-CN"/>
              </w:rPr>
              <m:t>D</m:t>
            </m:r>
          </m:e>
          <m:sub>
            <m:r>
              <w:rPr>
                <w:rFonts w:ascii="Cambria Math" w:hAnsi="Cambria Math"/>
                <w:lang w:val="en-US" w:eastAsia="zh-CN"/>
              </w:rPr>
              <m:t>β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zh-CN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zh-CN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 w:eastAsia="zh-CN"/>
                  </w:rPr>
                  <m:t>β</m:t>
                </m:r>
              </m:sub>
            </m:sSub>
          </m:sup>
        </m:sSubSup>
        <m:r>
          <m:rPr>
            <m:nor/>
          </m:rPr>
          <w:rPr>
            <w:i/>
            <w:iCs/>
            <w:lang w:eastAsia="zh-CN"/>
          </w:rPr>
          <m:t>,</m:t>
        </m:r>
        <m:r>
          <m:rPr>
            <m:nor/>
          </m:rPr>
          <w:rPr>
            <w:rFonts w:ascii="Cambria Math"/>
            <w:i/>
            <w:iCs/>
            <w:lang w:eastAsia="zh-CN"/>
          </w:rPr>
          <m:t xml:space="preserve"> </m:t>
        </m:r>
      </m:oMath>
      <w:r w:rsidR="00082A91" w:rsidRPr="00250E16">
        <w:rPr>
          <w:lang w:eastAsia="zh-CN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D</m:t>
            </m:r>
          </m:e>
          <m:sub>
            <m:r>
              <w:rPr>
                <w:rFonts w:ascii="Cambria Math" w:hAnsi="Cambria Math"/>
                <w:lang w:val="en-US" w:eastAsia="zh-CN"/>
              </w:rPr>
              <m:t>j</m:t>
            </m:r>
          </m:sub>
        </m:sSub>
      </m:oMath>
      <w:r w:rsidR="00082A91" w:rsidRPr="00250E16">
        <w:rPr>
          <w:lang w:eastAsia="zh-CN"/>
        </w:rPr>
        <w:t xml:space="preserve"> – главны</w:t>
      </w:r>
      <w:r w:rsidR="000242D1">
        <w:rPr>
          <w:lang w:eastAsia="zh-CN"/>
        </w:rPr>
        <w:t>й</w:t>
      </w:r>
      <w:r w:rsidR="00082A91" w:rsidRPr="00250E16">
        <w:rPr>
          <w:lang w:eastAsia="zh-CN"/>
        </w:rPr>
        <w:t xml:space="preserve"> минор матрицы </w:t>
      </w:r>
      <m:oMath>
        <m:r>
          <w:rPr>
            <w:rFonts w:ascii="Cambria Math" w:hAnsi="Cambria Math"/>
            <w:lang w:val="en-US" w:eastAsia="zh-CN"/>
          </w:rPr>
          <m:t>X</m:t>
        </m:r>
      </m:oMath>
      <w:r w:rsidR="00082A91" w:rsidRPr="00250E16">
        <w:rPr>
          <w:lang w:eastAsia="zh-CN"/>
        </w:rPr>
        <w:t xml:space="preserve"> порядка </w:t>
      </w:r>
      <m:oMath>
        <m:sSub>
          <m:sSubPr>
            <m:ctrlPr>
              <w:rPr>
                <w:rFonts w:ascii="Cambria Math" w:hAnsi="Cambria Math"/>
                <w:i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m</m:t>
            </m:r>
          </m:e>
          <m:sub>
            <m:r>
              <w:rPr>
                <w:rFonts w:ascii="Cambria Math" w:hAnsi="Cambria Math"/>
                <w:lang w:val="en-US" w:eastAsia="zh-CN"/>
              </w:rPr>
              <m:t>j</m:t>
            </m:r>
          </m:sub>
        </m:sSub>
      </m:oMath>
      <w:r w:rsidR="00FC1982" w:rsidRPr="00FC1982">
        <w:rPr>
          <w:lang w:eastAsia="zh-CN"/>
        </w:rPr>
        <w:t xml:space="preserve">, </w:t>
      </w:r>
      <w:r w:rsidR="00082A91" w:rsidRPr="00250E16">
        <w:rPr>
          <w:lang w:eastAsia="zh-CN"/>
        </w:rPr>
        <w:t>составленны</w:t>
      </w:r>
      <w:r w:rsidR="000242D1">
        <w:rPr>
          <w:lang w:eastAsia="zh-CN"/>
        </w:rPr>
        <w:t>й</w:t>
      </w:r>
      <w:r w:rsidR="00082A91" w:rsidRPr="00250E16">
        <w:rPr>
          <w:lang w:eastAsia="zh-CN"/>
        </w:rPr>
        <w:t xml:space="preserve"> из элементов</w:t>
      </w:r>
      <w:r w:rsidR="00082A91" w:rsidRPr="00A150C8">
        <w:rPr>
          <w:i/>
          <w:iCs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SupPr>
          <m:e>
            <m:r>
              <w:rPr>
                <w:rFonts w:ascii="Cambria Math" w:hAnsi="Cambria Math"/>
                <w:lang w:val="en-US" w:eastAsia="zh-CN"/>
              </w:rPr>
              <m:t>x</m:t>
            </m:r>
          </m:e>
          <m:sub>
            <m:r>
              <w:rPr>
                <w:rFonts w:ascii="Cambria Math" w:hAnsi="Cambria Math"/>
                <w:lang w:val="en-US" w:eastAsia="zh-CN"/>
              </w:rPr>
              <m:t>ij</m:t>
            </m:r>
          </m:sub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bSup>
      </m:oMath>
      <w:r w:rsidR="00FC1982" w:rsidRPr="00FC1982">
        <w:rPr>
          <w:lang w:eastAsia="zh-CN"/>
        </w:rPr>
        <w:t xml:space="preserve">, </w:t>
      </w:r>
      <w:r w:rsidR="00082A91" w:rsidRPr="00250E16">
        <w:rPr>
          <w:lang w:eastAsia="zh-CN"/>
        </w:rPr>
        <w:t>взятых из всех блоков</w:t>
      </w:r>
      <w:r w:rsidR="00FC1982" w:rsidRPr="00FC1982">
        <w:rPr>
          <w:lang w:eastAsia="zh-CN"/>
        </w:rPr>
        <w:t xml:space="preserve"> </w:t>
      </w:r>
      <w:r w:rsidR="00FC1982" w:rsidRPr="00250E16">
        <w:rPr>
          <w:lang w:eastAsia="zh-CN"/>
        </w:rPr>
        <w:t>порядк</w:t>
      </w:r>
      <w:r w:rsidR="00FC1982">
        <w:rPr>
          <w:lang w:eastAsia="zh-CN"/>
        </w:rPr>
        <w:t>а</w:t>
      </w:r>
      <w:r w:rsidR="00FC1982" w:rsidRPr="00250E16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lang w:val="en-US" w:eastAsia="zh-CN"/>
              </w:rPr>
              <m:t>s</m:t>
            </m:r>
          </m:e>
          <m:sub>
            <m:r>
              <w:rPr>
                <w:rFonts w:ascii="Cambria Math" w:hAnsi="Cambria Math"/>
                <w:lang w:val="en-US" w:eastAsia="zh-CN"/>
              </w:rPr>
              <m:t>j</m:t>
            </m:r>
          </m:sub>
        </m:sSub>
      </m:oMath>
      <w:r w:rsidR="00FC1982" w:rsidRPr="00FC1982">
        <w:rPr>
          <w:lang w:eastAsia="zh-CN"/>
        </w:rPr>
        <w:t xml:space="preserve"> </w:t>
      </w:r>
      <w:r w:rsidR="00082A91" w:rsidRPr="00250E16">
        <w:rPr>
          <w:lang w:eastAsia="zh-CN"/>
        </w:rPr>
        <w:t xml:space="preserve">матрицы </w:t>
      </w:r>
      <m:oMath>
        <m:r>
          <w:rPr>
            <w:rFonts w:ascii="Cambria Math" w:hAnsi="Cambria Math"/>
            <w:lang w:val="en-US" w:eastAsia="zh-CN"/>
          </w:rPr>
          <m:t>X</m:t>
        </m:r>
      </m:oMath>
      <w:bookmarkStart w:id="2" w:name="lemm:1"/>
      <w:r w:rsidR="00082A91" w:rsidRPr="00A150C8">
        <w:rPr>
          <w:i/>
          <w:iCs/>
          <w:lang w:eastAsia="zh-CN"/>
        </w:rPr>
        <w:t>.</w:t>
      </w:r>
      <w:bookmarkEnd w:id="2"/>
    </w:p>
    <w:p w14:paraId="73405822" w14:textId="147EFB01" w:rsidR="00D13B2D" w:rsidRPr="00D13B2D" w:rsidRDefault="00B86B40" w:rsidP="00D13B2D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bookmarkStart w:id="3" w:name="lemm:2"/>
      <w:r w:rsidRPr="00891D1F">
        <w:rPr>
          <w:rFonts w:ascii="Times New Roman" w:hAnsi="Times New Roman" w:cs="Times New Roman"/>
          <w:b/>
          <w:bCs/>
          <w:sz w:val="22"/>
          <w:szCs w:val="22"/>
          <w:lang w:val="ru-RU"/>
        </w:rPr>
        <w:t>Следствие</w:t>
      </w:r>
      <w:r w:rsidR="007C20DC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(</w:t>
      </w:r>
      <w:r w:rsidR="007C20DC" w:rsidRPr="000F1200">
        <w:rPr>
          <w:rFonts w:ascii="Times New Roman" w:hAnsi="Times New Roman" w:cs="Times New Roman"/>
          <w:b/>
          <w:bCs/>
          <w:sz w:val="22"/>
          <w:szCs w:val="22"/>
          <w:lang w:val="ru-RU"/>
        </w:rPr>
        <w:t>[1]</w:t>
      </w:r>
      <w:r w:rsidR="007C20DC">
        <w:rPr>
          <w:rFonts w:ascii="Times New Roman" w:hAnsi="Times New Roman" w:cs="Times New Roman"/>
          <w:b/>
          <w:bCs/>
          <w:sz w:val="22"/>
          <w:szCs w:val="22"/>
          <w:lang w:val="ru-RU"/>
        </w:rPr>
        <w:t>)</w:t>
      </w:r>
      <w:r w:rsidR="00891D1F" w:rsidRPr="00B573A5">
        <w:rPr>
          <w:rFonts w:ascii="Times New Roman" w:hAnsi="Times New Roman" w:cs="Times New Roman"/>
          <w:sz w:val="22"/>
          <w:szCs w:val="22"/>
          <w:lang w:val="ru-RU"/>
        </w:rPr>
        <w:t>.</w:t>
      </w:r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Если порядки всех блоков целочисленной жордановой матрицы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различны, тогда для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JJ</m:t>
            </m:r>
          </m:sub>
        </m:sSub>
      </m:oMath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B573A5">
        <w:rPr>
          <w:rFonts w:ascii="Times New Roman" w:hAnsi="Times New Roman" w:cs="Times New Roman"/>
          <w:sz w:val="22"/>
          <w:szCs w:val="22"/>
          <w:lang w:val="ru-RU"/>
        </w:rPr>
        <w:t>имеем</w:t>
      </w:r>
      <w:r w:rsidRPr="00183A3A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Cs/>
                    <w:sz w:val="22"/>
                    <w:szCs w:val="22"/>
                    <w:lang w:val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Cs/>
                        <w:sz w:val="22"/>
                        <w:szCs w:val="2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11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*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</m:d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1</m:t>
                </m:r>
              </m:sub>
            </m:sSub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22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*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ru-RU"/>
                  </w:rPr>
                </m:ctrlPr>
              </m:e>
            </m:d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⋅…⋅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sSupPr>
          <m:e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(x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*</m:t>
                </m:r>
              </m:sup>
            </m:sSub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)</m:t>
            </m: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,</m:t>
        </m:r>
      </m:oMath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где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m</m:t>
        </m:r>
      </m:oMath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– число жордановых клеток,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*</m:t>
            </m:r>
          </m:sup>
        </m:sSubSup>
      </m:oMath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– элементы</w:t>
      </w:r>
      <w:r w:rsidR="00EB25A0">
        <w:rPr>
          <w:rFonts w:ascii="Times New Roman" w:hAnsi="Times New Roman" w:cs="Times New Roman"/>
          <w:sz w:val="22"/>
          <w:szCs w:val="22"/>
          <w:lang w:val="ru-RU"/>
        </w:rPr>
        <w:t>,</w:t>
      </w:r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заполняющие главные диагонали диагональных блоков матрицы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="00D13B2D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D13B2D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D13B2D">
        <w:rPr>
          <w:rFonts w:ascii="Times New Roman" w:hAnsi="Times New Roman" w:cs="Times New Roman"/>
          <w:sz w:val="22"/>
          <w:szCs w:val="22"/>
          <w:lang w:val="ru-RU"/>
        </w:rPr>
        <w:t>–</w:t>
      </w:r>
      <w:r w:rsidR="00D13B2D" w:rsidRPr="00D13B2D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D13B2D">
        <w:rPr>
          <w:rFonts w:ascii="Times New Roman" w:hAnsi="Times New Roman" w:cs="Times New Roman"/>
          <w:sz w:val="22"/>
          <w:szCs w:val="22"/>
          <w:lang w:val="ru-RU"/>
        </w:rPr>
        <w:t xml:space="preserve">порядки </w:t>
      </w:r>
      <w:r w:rsidR="009E4743">
        <w:rPr>
          <w:rFonts w:ascii="Times New Roman" w:hAnsi="Times New Roman" w:cs="Times New Roman"/>
          <w:sz w:val="22"/>
          <w:szCs w:val="22"/>
          <w:lang w:val="ru-RU"/>
        </w:rPr>
        <w:t xml:space="preserve">диагональных блоков матрицы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X</m:t>
        </m:r>
      </m:oMath>
      <w:r w:rsidR="00D13B2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bookmarkEnd w:id="3"/>
    <w:p w14:paraId="06FD8877" w14:textId="77777777" w:rsidR="003544C7" w:rsidRPr="00DA604D" w:rsidRDefault="00B86B40" w:rsidP="003544C7">
      <w:pPr>
        <w:pStyle w:val="FirstParagraph"/>
        <w:jc w:val="both"/>
        <w:rPr>
          <w:rFonts w:ascii="Times New Roman" w:hAnsi="Times New Roman" w:cs="Times New Roman"/>
          <w:i/>
          <w:sz w:val="22"/>
          <w:szCs w:val="22"/>
          <w:lang w:val="ru-RU"/>
        </w:rPr>
      </w:pPr>
      <w:r w:rsidRPr="00D13B2D">
        <w:rPr>
          <w:b/>
          <w:bCs/>
          <w:lang w:val="ru-RU"/>
        </w:rPr>
        <w:t>Пример 1</w:t>
      </w:r>
      <w:r w:rsidRPr="00D13B2D">
        <w:rPr>
          <w:lang w:val="ru-RU"/>
        </w:rPr>
        <w:t xml:space="preserve">.  </w:t>
      </w:r>
      <w:r w:rsidR="003544C7" w:rsidRPr="00DA604D">
        <w:rPr>
          <w:rFonts w:ascii="Times New Roman" w:hAnsi="Times New Roman" w:cs="Times New Roman"/>
          <w:sz w:val="22"/>
          <w:szCs w:val="22"/>
          <w:lang w:val="ru-RU"/>
        </w:rPr>
        <w:t xml:space="preserve">Рассмотрим в качестве примера жорданову форму для одного собственно числа вида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diag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="003544C7" w:rsidRPr="00DA604D">
        <w:rPr>
          <w:rFonts w:ascii="Times New Roman" w:hAnsi="Times New Roman" w:cs="Times New Roman"/>
          <w:sz w:val="22"/>
          <w:szCs w:val="22"/>
          <w:lang w:val="ru-RU"/>
        </w:rPr>
        <w:t xml:space="preserve">. Здесь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  <m:ctrlPr>
              <w:rPr>
                <w:rFonts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3,  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=1, 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=2, 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=3, 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</m:t>
            </m:r>
            <m:ctrlPr>
              <w:rPr>
                <w:rFonts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=1, 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=2, 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β=3</m:t>
        </m:r>
      </m:oMath>
    </w:p>
    <w:p w14:paraId="4768FFC4" w14:textId="77777777" w:rsidR="003544C7" w:rsidRPr="00DA604D" w:rsidRDefault="003544C7" w:rsidP="003544C7">
      <w:pPr>
        <w:pStyle w:val="ac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DA604D">
        <w:rPr>
          <w:rFonts w:ascii="Times New Roman" w:hAnsi="Times New Roman" w:cs="Times New Roman"/>
          <w:sz w:val="22"/>
          <w:szCs w:val="22"/>
          <w:lang w:val="ru-RU"/>
        </w:rPr>
        <w:t xml:space="preserve">Тогда, по лемме 1, произвольная матрица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JJ</m:t>
            </m:r>
          </m:sub>
        </m:sSub>
      </m:oMath>
      <w:r w:rsidRPr="00DA604D">
        <w:rPr>
          <w:rFonts w:ascii="Times New Roman" w:hAnsi="Times New Roman" w:cs="Times New Roman"/>
          <w:sz w:val="22"/>
          <w:szCs w:val="22"/>
          <w:lang w:val="ru-RU"/>
        </w:rPr>
        <w:t xml:space="preserve"> будет иметь вид:</w:t>
      </w:r>
    </w:p>
    <w:p w14:paraId="2228E76F" w14:textId="77777777" w:rsidR="003544C7" w:rsidRPr="00DA604D" w:rsidRDefault="00000000" w:rsidP="003544C7">
      <w:pPr>
        <w:pStyle w:val="ac"/>
        <w:jc w:val="both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44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16435003" w14:textId="0231EB0F" w:rsidR="003544C7" w:rsidRPr="00DA604D" w:rsidRDefault="003544C7" w:rsidP="003544C7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По </w:t>
      </w:r>
      <w:r w:rsidR="00B515C9">
        <w:rPr>
          <w:rFonts w:ascii="Times New Roman" w:hAnsi="Times New Roman" w:cs="Times New Roman"/>
          <w:sz w:val="22"/>
          <w:szCs w:val="22"/>
          <w:lang w:val="ru-RU"/>
        </w:rPr>
        <w:t>Т</w:t>
      </w:r>
      <w:r>
        <w:rPr>
          <w:rFonts w:ascii="Times New Roman" w:hAnsi="Times New Roman" w:cs="Times New Roman"/>
          <w:sz w:val="22"/>
          <w:szCs w:val="22"/>
          <w:lang w:val="ru-RU"/>
        </w:rPr>
        <w:t>еореме 1 получаем</w:t>
      </w:r>
    </w:p>
    <w:p w14:paraId="2F614FE5" w14:textId="77777777" w:rsidR="003544C7" w:rsidRPr="007070F2" w:rsidRDefault="003544C7" w:rsidP="003544C7">
      <w:pPr>
        <w:pStyle w:val="ac"/>
        <w:jc w:val="both"/>
        <w:rPr>
          <w:rFonts w:ascii="Times New Roman" w:hAnsi="Times New Roman" w:cs="Times New Roman"/>
          <w:sz w:val="22"/>
          <w:szCs w:val="22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det</m:t>
          </m:r>
          <m:r>
            <w:rPr>
              <w:rFonts w:ascii="Cambria Math" w:hAnsi="Cambria Math" w:cs="Times New Roman"/>
              <w:sz w:val="22"/>
              <w:szCs w:val="22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=(</m:t>
          </m:r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*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24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32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33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34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42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43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44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*</m:t>
                            </m:r>
                          </m:sup>
                        </m:sSubSup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56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66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*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23655EFD" w14:textId="77777777" w:rsidR="007070F2" w:rsidRDefault="007070F2" w:rsidP="003544C7">
      <w:pPr>
        <w:pStyle w:val="ac"/>
        <w:jc w:val="both"/>
        <w:rPr>
          <w:rFonts w:ascii="Times New Roman" w:hAnsi="Times New Roman" w:cs="Times New Roman"/>
          <w:sz w:val="22"/>
          <w:szCs w:val="22"/>
          <w:lang w:val="ru-RU"/>
        </w:rPr>
      </w:pPr>
    </w:p>
    <w:p w14:paraId="574FD936" w14:textId="4342BEA3" w:rsidR="00257172" w:rsidRDefault="00000000" w:rsidP="003544C7">
      <w:pPr>
        <w:rPr>
          <w:iCs/>
        </w:rPr>
      </w:pPr>
      <w:r w:rsidRPr="00C6461D">
        <w:rPr>
          <w:b/>
          <w:bCs/>
          <w:sz w:val="24"/>
          <w:szCs w:val="24"/>
        </w:rPr>
        <w:lastRenderedPageBreak/>
        <w:t xml:space="preserve">2.2. </w:t>
      </w:r>
      <w:r w:rsidR="006009A2" w:rsidRPr="00C6461D">
        <w:rPr>
          <w:b/>
          <w:bCs/>
          <w:sz w:val="24"/>
          <w:szCs w:val="24"/>
        </w:rPr>
        <w:t>Разложение определителя матриц из</w:t>
      </w:r>
      <w:r w:rsidR="006009A2" w:rsidRPr="00250E16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AB</m:t>
            </m:r>
          </m:sub>
        </m:sSub>
      </m:oMath>
    </w:p>
    <w:p w14:paraId="09A8532A" w14:textId="04F0C13E" w:rsidR="005E6347" w:rsidRPr="005E6347" w:rsidRDefault="00017992" w:rsidP="003F5C99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bookmarkStart w:id="4" w:name="theorem:1"/>
      <w:r w:rsidRPr="00250E16">
        <w:rPr>
          <w:rFonts w:ascii="Times New Roman" w:hAnsi="Times New Roman" w:cs="Times New Roman"/>
          <w:b/>
          <w:bCs/>
          <w:sz w:val="22"/>
          <w:szCs w:val="22"/>
          <w:lang w:val="ru-RU"/>
        </w:rPr>
        <w:t>Теорема</w:t>
      </w:r>
      <w:r w:rsidR="00DE45D3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2</w:t>
      </w:r>
      <w:r w:rsidRPr="00250E16">
        <w:rPr>
          <w:rFonts w:ascii="Times New Roman" w:hAnsi="Times New Roman" w:cs="Times New Roman"/>
          <w:sz w:val="22"/>
          <w:szCs w:val="22"/>
          <w:lang w:val="ru-RU"/>
        </w:rPr>
        <w:t>.</w:t>
      </w:r>
      <w:r w:rsidR="00D66960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5E6347" w:rsidRPr="005E6347">
        <w:rPr>
          <w:rFonts w:ascii="Times New Roman" w:hAnsi="Times New Roman" w:cs="Times New Roman"/>
          <w:sz w:val="22"/>
          <w:szCs w:val="22"/>
          <w:lang w:val="ru-RU"/>
        </w:rPr>
        <w:t>Пусть</w:t>
      </w:r>
      <w:r w:rsidR="005E6347" w:rsidRPr="005E6347">
        <w:rPr>
          <w:lang w:val="ru-RU"/>
        </w:rPr>
        <w:t xml:space="preserve">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  <w:lang w:val="ru-RU"/>
          </w:rPr>
          <m:t>(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sub>
                </m:sSub>
              </m:e>
            </m:groupCh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lim>
        </m:limLow>
        <m:r>
          <w:rPr>
            <w:rFonts w:ascii="Cambria Math" w:hAnsi="Cambria Math"/>
            <w:lang w:val="ru-RU"/>
          </w:rPr>
          <m:t>,…,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b>
                    </m:sSub>
                  </m:sub>
                </m:sSub>
              </m:e>
            </m:groupChr>
          </m:e>
          <m:li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β</m:t>
                </m:r>
              </m:sub>
            </m:sSub>
          </m:lim>
        </m:limLow>
        <m:r>
          <w:rPr>
            <w:rFonts w:ascii="Cambria Math" w:hAnsi="Cambria Math"/>
            <w:lang w:val="ru-RU"/>
          </w:rPr>
          <m:t xml:space="preserve">) </m:t>
        </m:r>
      </m:oMath>
      <w:r w:rsidR="005E6347" w:rsidRPr="005E6347">
        <w:rPr>
          <w:lang w:val="ru-RU"/>
        </w:rPr>
        <w:t xml:space="preserve"> – </w:t>
      </w:r>
      <w:r w:rsidR="005E6347">
        <w:rPr>
          <w:rFonts w:ascii="Times New Roman" w:hAnsi="Times New Roman" w:cs="Times New Roman"/>
          <w:sz w:val="22"/>
          <w:szCs w:val="22"/>
          <w:lang w:val="ru-RU"/>
        </w:rPr>
        <w:t xml:space="preserve">жорданова форма </w:t>
      </w:r>
      <w:r w:rsidRPr="00250E16">
        <w:rPr>
          <w:rFonts w:ascii="Times New Roman" w:hAnsi="Times New Roman" w:cs="Times New Roman"/>
          <w:sz w:val="22"/>
          <w:szCs w:val="22"/>
          <w:lang w:val="ru-RU"/>
        </w:rPr>
        <w:t>матриц</w:t>
      </w:r>
      <w:r w:rsidRPr="00183A3A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="005E6347">
        <w:rPr>
          <w:rFonts w:ascii="Times New Roman" w:hAnsi="Times New Roman" w:cs="Times New Roman"/>
          <w:sz w:val="22"/>
          <w:szCs w:val="22"/>
          <w:lang w:val="ru-RU"/>
        </w:rPr>
        <w:t>, а</w:t>
      </w:r>
    </w:p>
    <w:p w14:paraId="79744F9B" w14:textId="307D88FC" w:rsidR="00D402DF" w:rsidRDefault="00D66960" w:rsidP="005E6347">
      <w:pPr>
        <w:pStyle w:val="FirstParagraph"/>
        <w:ind w:firstLine="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50E16">
        <w:rPr>
          <w:rFonts w:ascii="Times New Roman" w:hAnsi="Times New Roman" w:cs="Times New Roman"/>
          <w:sz w:val="22"/>
          <w:szCs w:val="22"/>
          <w:lang w:val="ru-RU"/>
        </w:rPr>
        <w:t>характеристический многочлен</w:t>
      </w:r>
      <w:r w:rsidR="00017992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χ</m:t>
        </m:r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</m:d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det</m:t>
        </m:r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λE</m:t>
            </m:r>
          </m:e>
        </m:d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det</m:t>
        </m:r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λE</m:t>
            </m:r>
          </m:e>
        </m:d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-λ</m:t>
                </m:r>
              </m:e>
            </m:d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n</m:t>
            </m:r>
          </m:sup>
        </m:sSup>
      </m:oMath>
      <w:r w:rsidR="00054C84" w:rsidRPr="00183A3A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, </w:t>
      </w:r>
      <w:r w:rsidR="00017992" w:rsidRPr="00183A3A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0</m:t>
            </m:r>
          </m:sub>
        </m:sSub>
        <m:r>
          <m:rPr>
            <m:scr m:val="double-struck"/>
          </m:rPr>
          <w:rPr>
            <w:rFonts w:ascii="Cambria Math" w:hAnsi="Cambria Math" w:cs="Times New Roman"/>
            <w:color w:val="000000"/>
            <w:lang w:val="ru-RU"/>
          </w:rPr>
          <m:t>∈Z</m:t>
        </m:r>
      </m:oMath>
      <w:r w:rsidR="00017992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. Тогда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et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="004120F5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5D011D" w:rsidRPr="00250E16">
        <w:rPr>
          <w:rFonts w:ascii="Times New Roman" w:hAnsi="Times New Roman" w:cs="Times New Roman"/>
          <w:sz w:val="22"/>
          <w:szCs w:val="22"/>
          <w:lang w:val="ru-RU"/>
        </w:rPr>
        <w:t>для любой</w:t>
      </w:r>
      <w:r w:rsidR="004120F5">
        <w:rPr>
          <w:rFonts w:ascii="Times New Roman" w:hAnsi="Times New Roman" w:cs="Times New Roman"/>
          <w:sz w:val="22"/>
          <w:szCs w:val="22"/>
          <w:lang w:val="ru-RU"/>
        </w:rPr>
        <w:t xml:space="preserve"> матрицы</w:t>
      </w:r>
      <w:r w:rsidR="00017992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 xml:space="preserve">  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AB</m:t>
            </m:r>
          </m:sub>
        </m:sSub>
      </m:oMath>
      <w:r w:rsidR="005D011D" w:rsidRPr="00183A3A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 w:rsidR="005D011D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можно </w:t>
      </w:r>
      <w:r w:rsidR="00AF4412">
        <w:rPr>
          <w:rFonts w:ascii="Times New Roman" w:hAnsi="Times New Roman" w:cs="Times New Roman"/>
          <w:sz w:val="22"/>
          <w:szCs w:val="22"/>
          <w:lang w:val="ru-RU"/>
        </w:rPr>
        <w:t>представи</w:t>
      </w:r>
      <w:r w:rsidR="005D011D" w:rsidRPr="00250E16">
        <w:rPr>
          <w:rFonts w:ascii="Times New Roman" w:hAnsi="Times New Roman" w:cs="Times New Roman"/>
          <w:sz w:val="22"/>
          <w:szCs w:val="22"/>
          <w:lang w:val="ru-RU"/>
        </w:rPr>
        <w:t>ть</w:t>
      </w:r>
      <w:r w:rsidR="00017992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в виде</w:t>
      </w:r>
    </w:p>
    <w:p w14:paraId="4D0EA14A" w14:textId="66906914" w:rsidR="00516026" w:rsidRPr="00516026" w:rsidRDefault="00516026" w:rsidP="00516026">
      <w:pPr>
        <w:pStyle w:val="ac"/>
        <w:rPr>
          <w:i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=a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⋅f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 w:cs="Times New Roman"/>
              <w:sz w:val="22"/>
              <w:szCs w:val="22"/>
              <w:lang w:val="ru-RU"/>
            </w:rPr>
            <m:t>⋅</m:t>
          </m:r>
          <m:r>
            <w:rPr>
              <w:rFonts w:ascii="Cambria Math" w:hAnsi="Cambria Math" w:cs="Times New Roman"/>
              <w:sz w:val="22"/>
              <w:szCs w:val="22"/>
            </w:rPr>
            <m:t>…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⋅f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β</m:t>
                  </m:r>
                </m:sub>
              </m:sSub>
            </m:sup>
          </m:sSup>
          <m:r>
            <w:rPr>
              <w:rFonts w:ascii="Cambria Math" w:hAnsi="Cambria Math" w:cs="Times New Roman"/>
              <w:sz w:val="22"/>
              <w:szCs w:val="22"/>
              <w:lang w:val="ru-RU"/>
            </w:rPr>
            <m:t>,</m:t>
          </m:r>
        </m:oMath>
      </m:oMathPara>
    </w:p>
    <w:p w14:paraId="076F10EB" w14:textId="77777777" w:rsidR="00BC690B" w:rsidRPr="00BC690B" w:rsidRDefault="00516026" w:rsidP="000627EE">
      <w:pPr>
        <w:pStyle w:val="FirstParagraph"/>
        <w:spacing w:before="0"/>
        <w:ind w:firstLine="0"/>
        <w:jc w:val="both"/>
        <w:rPr>
          <w:rFonts w:ascii="Times New Roman" w:hAnsi="Times New Roman" w:cs="Times New Roman"/>
          <w:color w:val="000000"/>
          <w:lang w:val="ru-RU"/>
        </w:rPr>
      </w:pPr>
      <w:r w:rsidRPr="00250E16">
        <w:rPr>
          <w:rFonts w:ascii="Times New Roman" w:hAnsi="Times New Roman" w:cs="Times New Roman"/>
          <w:sz w:val="22"/>
          <w:szCs w:val="22"/>
          <w:lang w:val="ru-RU"/>
        </w:rPr>
        <w:t>где</w:t>
      </w:r>
      <w:r w:rsidR="000627EE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p=</m:t>
        </m:r>
        <m:func>
          <m:func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dim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AB</m:t>
                </m:r>
              </m:sub>
            </m:sSub>
          </m:e>
        </m:func>
        <m:r>
          <w:rPr>
            <w:rFonts w:ascii="Cambria Math" w:hAnsi="Cambria Math" w:cs="Times New Roman"/>
            <w:sz w:val="22"/>
            <w:szCs w:val="22"/>
            <w:lang w:val="ru-RU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cr m:val="double-struck"/>
          </m:rPr>
          <w:rPr>
            <w:rFonts w:ascii="Cambria Math" w:hAnsi="Cambria Math" w:cs="Times New Roman"/>
            <w:color w:val="000000"/>
            <w:lang w:val="ru-RU"/>
          </w:rPr>
          <m:t>∈Z,</m:t>
        </m:r>
      </m:oMath>
    </w:p>
    <w:p w14:paraId="0E44220A" w14:textId="1B32D055" w:rsidR="000627EE" w:rsidRPr="00250E16" w:rsidRDefault="00000000" w:rsidP="000627EE">
      <w:pPr>
        <w:pStyle w:val="FirstParagraph"/>
        <w:spacing w:before="0"/>
        <w:ind w:firstLine="0"/>
        <w:jc w:val="both"/>
        <w:rPr>
          <w:rFonts w:ascii="Times New Roman" w:hAnsi="Times New Roman" w:cs="Times New Roman"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ru-RU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ru-RU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ru-RU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  <w:sz w:val="22"/>
              <w:szCs w:val="22"/>
              <w:lang w:val="ru-RU"/>
            </w:rPr>
            <m:t>∈</m:t>
          </m:r>
          <m:r>
            <m:rPr>
              <m:scr m:val="double-struck"/>
            </m:rPr>
            <w:rPr>
              <w:rFonts w:ascii="Cambria Math" w:hAnsi="Cambria Math" w:cs="Times New Roman"/>
              <w:color w:val="000000"/>
              <w:sz w:val="22"/>
              <w:szCs w:val="22"/>
              <w:lang w:val="ru-RU"/>
            </w:rPr>
            <m:t>Z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/>
                  <w:sz w:val="22"/>
                  <w:szCs w:val="22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2"/>
              <w:szCs w:val="22"/>
              <w:lang w:val="ru-RU"/>
            </w:rPr>
            <m:t>,</m:t>
          </m:r>
        </m:oMath>
      </m:oMathPara>
    </w:p>
    <w:p w14:paraId="3655492F" w14:textId="35208806" w:rsidR="00516026" w:rsidRPr="00A45078" w:rsidRDefault="00000000" w:rsidP="00516026">
      <w:pPr>
        <w:pStyle w:val="ac"/>
        <w:ind w:firstLine="0"/>
        <w:rPr>
          <w:lang w:val="ru-RU"/>
        </w:rPr>
      </w:pPr>
      <m:oMath>
        <m:func>
          <m:funcPr>
            <m:ctrlPr>
              <w:rPr>
                <w:rFonts w:ascii="Cambria Math" w:hAnsi="Cambria Math" w:cs="Times New Roman"/>
                <w:i/>
                <w:color w:val="000000"/>
                <w:sz w:val="22"/>
                <w:szCs w:val="22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2"/>
                <w:szCs w:val="22"/>
                <w:lang w:val="ru-RU"/>
              </w:rPr>
              <m:t>deg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  <w:lang w:val="ru-RU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p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color w:val="000000"/>
            <w:sz w:val="22"/>
            <w:szCs w:val="2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j</m:t>
            </m:r>
          </m:sub>
        </m:sSub>
        <m:r>
          <w:rPr>
            <w:rFonts w:ascii="Cambria Math" w:hAnsi="Cambria Math" w:cs="Times New Roman"/>
            <w:color w:val="000000"/>
            <w:sz w:val="22"/>
            <w:szCs w:val="22"/>
            <w:lang w:val="ru-RU"/>
          </w:rPr>
          <m:t xml:space="preserve"> </m:t>
        </m:r>
      </m:oMath>
      <w:r w:rsidR="000627EE">
        <w:rPr>
          <w:rFonts w:ascii="Times New Roman" w:hAnsi="Times New Roman" w:cs="Times New Roman"/>
          <w:color w:val="000000"/>
          <w:sz w:val="22"/>
          <w:szCs w:val="22"/>
          <w:lang w:val="ru-RU"/>
        </w:rPr>
        <w:t>–</w:t>
      </w:r>
      <w:r w:rsidR="000627EE" w:rsidRPr="000627EE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 w:rsidR="000627EE" w:rsidRPr="00250E16">
        <w:rPr>
          <w:rFonts w:ascii="Times New Roman" w:hAnsi="Times New Roman" w:cs="Times New Roman"/>
          <w:sz w:val="22"/>
          <w:szCs w:val="22"/>
          <w:lang w:val="ru-RU"/>
        </w:rPr>
        <w:t>число жордановых клеток порядк</w:t>
      </w:r>
      <w:r w:rsidR="000627EE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="000627EE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="000627EE" w:rsidRPr="00183A3A">
        <w:rPr>
          <w:rFonts w:ascii="Times New Roman" w:hAnsi="Times New Roman" w:cs="Times New Roman"/>
          <w:i/>
          <w:iCs/>
          <w:sz w:val="22"/>
          <w:szCs w:val="22"/>
          <w:lang w:val="ru-RU"/>
        </w:rPr>
        <w:t>.</w:t>
      </w:r>
    </w:p>
    <w:bookmarkEnd w:id="4"/>
    <w:p w14:paraId="0DAB62AA" w14:textId="77777777" w:rsidR="00280095" w:rsidRPr="00280095" w:rsidRDefault="00280095" w:rsidP="00280095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280095">
        <w:rPr>
          <w:rFonts w:ascii="Times New Roman" w:hAnsi="Times New Roman" w:cs="Times New Roman"/>
          <w:b/>
          <w:bCs/>
          <w:sz w:val="22"/>
          <w:szCs w:val="22"/>
          <w:lang w:val="ru-RU"/>
        </w:rPr>
        <w:t>Пример</w:t>
      </w:r>
      <w:r w:rsidRPr="00280095">
        <w:rPr>
          <w:rFonts w:ascii="Times New Roman" w:hAnsi="Times New Roman" w:cs="Times New Roman"/>
          <w:b/>
          <w:bCs/>
          <w:sz w:val="22"/>
          <w:szCs w:val="22"/>
        </w:rPr>
        <w:t xml:space="preserve"> 2.</w:t>
      </w:r>
      <w:r w:rsidRPr="00280095">
        <w:rPr>
          <w:rFonts w:ascii="Times New Roman" w:hAnsi="Times New Roman" w:cs="Times New Roman"/>
          <w:sz w:val="22"/>
          <w:szCs w:val="22"/>
        </w:rPr>
        <w:t xml:space="preserve"> </w:t>
      </w:r>
      <w:r w:rsidRPr="00280095">
        <w:rPr>
          <w:rFonts w:ascii="Times New Roman" w:hAnsi="Times New Roman" w:cs="Times New Roman"/>
          <w:sz w:val="22"/>
          <w:szCs w:val="22"/>
          <w:lang w:val="ru-RU"/>
        </w:rPr>
        <w:t>Рассмотрим</w:t>
      </w:r>
      <w:r w:rsidRPr="00280095">
        <w:rPr>
          <w:rFonts w:ascii="Times New Roman" w:hAnsi="Times New Roman" w:cs="Times New Roman"/>
          <w:sz w:val="22"/>
          <w:szCs w:val="22"/>
        </w:rPr>
        <w:t xml:space="preserve"> </w:t>
      </w:r>
      <w:r w:rsidRPr="00280095">
        <w:rPr>
          <w:rFonts w:ascii="Times New Roman" w:hAnsi="Times New Roman" w:cs="Times New Roman"/>
          <w:sz w:val="22"/>
          <w:szCs w:val="22"/>
          <w:lang w:val="ru-RU"/>
        </w:rPr>
        <w:t>матрицы</w:t>
      </w:r>
    </w:p>
    <w:p w14:paraId="2DF22334" w14:textId="67E5A2BE" w:rsidR="00280095" w:rsidRPr="00280095" w:rsidRDefault="00280095" w:rsidP="00280095">
      <w:pPr>
        <w:pStyle w:val="ac"/>
        <w:jc w:val="both"/>
        <w:rPr>
          <w:rFonts w:ascii="Times New Roman" w:hAnsi="Times New Roman" w:cs="Times New Roman"/>
          <w:sz w:val="22"/>
          <w:szCs w:val="22"/>
          <w:lang w:val="ru-RU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2"/>
              <w:szCs w:val="22"/>
            </w:rPr>
            <m:t>,  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-15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-3</m:t>
                    </m:r>
                  </m:e>
                </m:mr>
              </m:m>
            </m:e>
          </m:d>
        </m:oMath>
      </m:oMathPara>
    </w:p>
    <w:p w14:paraId="04F36A4F" w14:textId="69F31825" w:rsidR="00280095" w:rsidRPr="00280095" w:rsidRDefault="00280095" w:rsidP="00280095">
      <w:pPr>
        <w:pStyle w:val="ac"/>
        <w:jc w:val="both"/>
        <w:rPr>
          <w:rFonts w:ascii="Times New Roman" w:hAnsi="Times New Roman" w:cs="Times New Roman"/>
          <w:sz w:val="22"/>
          <w:szCs w:val="22"/>
        </w:rPr>
      </w:pPr>
      <w:r w:rsidRPr="00280095">
        <w:rPr>
          <w:rFonts w:ascii="Times New Roman" w:hAnsi="Times New Roman" w:cs="Times New Roman"/>
          <w:sz w:val="22"/>
          <w:szCs w:val="22"/>
        </w:rPr>
        <w:t xml:space="preserve">с </w:t>
      </w:r>
      <w:r w:rsidRPr="00280095">
        <w:rPr>
          <w:rFonts w:ascii="Times New Roman" w:hAnsi="Times New Roman" w:cs="Times New Roman"/>
          <w:sz w:val="22"/>
          <w:szCs w:val="22"/>
          <w:lang w:val="ru-RU"/>
        </w:rPr>
        <w:t>жордановой</w:t>
      </w:r>
      <w:r w:rsidRPr="00280095">
        <w:rPr>
          <w:rFonts w:ascii="Times New Roman" w:hAnsi="Times New Roman" w:cs="Times New Roman"/>
          <w:sz w:val="22"/>
          <w:szCs w:val="22"/>
        </w:rPr>
        <w:t xml:space="preserve"> </w:t>
      </w:r>
      <w:r w:rsidRPr="00280095">
        <w:rPr>
          <w:rFonts w:ascii="Times New Roman" w:hAnsi="Times New Roman" w:cs="Times New Roman"/>
          <w:sz w:val="22"/>
          <w:szCs w:val="22"/>
          <w:lang w:val="ru-RU"/>
        </w:rPr>
        <w:t>формой</w:t>
      </w:r>
    </w:p>
    <w:p w14:paraId="0941FB52" w14:textId="77777777" w:rsidR="00280095" w:rsidRPr="00CF59F8" w:rsidRDefault="00280095" w:rsidP="00280095">
      <w:pPr>
        <w:pStyle w:val="ac"/>
        <w:jc w:val="both"/>
        <w:rPr>
          <w:rFonts w:ascii="Times New Roman" w:hAnsi="Times New Roman" w:cs="Times New Roman"/>
          <w:sz w:val="22"/>
          <w:szCs w:val="22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4353401D" w14:textId="115B73B9" w:rsidR="00280095" w:rsidRPr="00280095" w:rsidRDefault="00280095" w:rsidP="00280095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Для данной </w:t>
      </w:r>
      <w:r w:rsidR="00D10B1E">
        <w:rPr>
          <w:rFonts w:ascii="Times New Roman" w:hAnsi="Times New Roman" w:cs="Times New Roman"/>
          <w:sz w:val="22"/>
          <w:szCs w:val="22"/>
          <w:lang w:val="ru-RU"/>
        </w:rPr>
        <w:t>жордановой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формы</w:t>
      </w:r>
      <w:r w:rsidRPr="00280095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=2,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=1,  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=1,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=2</m:t>
        </m:r>
      </m:oMath>
      <w:r w:rsidRPr="00280095">
        <w:rPr>
          <w:rFonts w:ascii="Times New Roman" w:hAnsi="Times New Roman" w:cs="Times New Roman"/>
          <w:sz w:val="22"/>
          <w:szCs w:val="22"/>
          <w:lang w:val="ru-RU"/>
        </w:rPr>
        <w:t>.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О</w:t>
      </w:r>
      <w:r w:rsidRPr="00280095">
        <w:rPr>
          <w:rFonts w:ascii="Times New Roman" w:hAnsi="Times New Roman" w:cs="Times New Roman"/>
          <w:sz w:val="22"/>
          <w:szCs w:val="22"/>
          <w:lang w:val="ru-RU"/>
        </w:rPr>
        <w:t xml:space="preserve">пределитель произвольной матрицы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AB</m:t>
            </m:r>
          </m:sub>
        </m:sSub>
      </m:oMath>
      <w:r w:rsidRPr="00280095">
        <w:rPr>
          <w:rFonts w:ascii="Times New Roman" w:hAnsi="Times New Roman" w:cs="Times New Roman"/>
          <w:sz w:val="22"/>
          <w:szCs w:val="22"/>
          <w:lang w:val="ru-RU"/>
        </w:rPr>
        <w:t xml:space="preserve"> представим в виде</w:t>
      </w:r>
    </w:p>
    <w:p w14:paraId="6BCF601E" w14:textId="5A4F1159" w:rsidR="00280095" w:rsidRPr="00CF59F8" w:rsidRDefault="00D10B1E" w:rsidP="00280095">
      <w:pPr>
        <w:pStyle w:val="ac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det</m:t>
          </m:r>
          <m:d>
            <m:dPr>
              <m:ctrlPr>
                <w:rPr>
                  <w:rFonts w:ascii="Cambria Math" w:hAnsi="Cambria Math" w:cs="Times New Roman"/>
                  <w:iCs/>
                  <w:sz w:val="22"/>
                  <w:szCs w:val="22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  <w:lang w:val="ru-RU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=f</m:t>
          </m:r>
          <m:d>
            <m:dPr>
              <m:ctrlPr>
                <w:rPr>
                  <w:rFonts w:ascii="Cambria Math" w:hAnsi="Cambria Math" w:cs="Times New Roman"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,y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+4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sub>
              </m:sSub>
            </m:e>
          </m:d>
        </m:oMath>
      </m:oMathPara>
    </w:p>
    <w:p w14:paraId="76BBBB91" w14:textId="5E79F38D" w:rsidR="00D012E4" w:rsidRDefault="005B0002" w:rsidP="003F5C99">
      <w:pPr>
        <w:pStyle w:val="ac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>Т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>еорема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2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позволяет свести </w:t>
      </w:r>
      <w:r>
        <w:rPr>
          <w:rFonts w:ascii="Times New Roman" w:hAnsi="Times New Roman" w:cs="Times New Roman"/>
          <w:sz w:val="22"/>
          <w:szCs w:val="22"/>
          <w:lang w:val="ru-RU"/>
        </w:rPr>
        <w:t>задачу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о </w:t>
      </w:r>
      <w:r>
        <w:rPr>
          <w:rFonts w:ascii="Times New Roman" w:hAnsi="Times New Roman" w:cs="Times New Roman"/>
          <w:sz w:val="22"/>
          <w:szCs w:val="22"/>
          <w:lang w:val="ru-RU"/>
        </w:rPr>
        <w:t>распознаван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>ии подобия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целочисленных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матриц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A </m:t>
        </m:r>
      </m:oMath>
      <w:r w:rsidR="00183A3A">
        <w:rPr>
          <w:rFonts w:ascii="Times New Roman" w:hAnsi="Times New Roman" w:cs="Times New Roman"/>
          <w:sz w:val="22"/>
          <w:szCs w:val="22"/>
          <w:lang w:val="ru-RU"/>
        </w:rPr>
        <w:t xml:space="preserve">и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B</m:t>
        </m:r>
      </m:oMath>
      <w:r w:rsidR="00D012E4" w:rsidRPr="00183A3A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>к решению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системы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proofErr w:type="spellStart"/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>диофантовых</w:t>
      </w:r>
      <w:proofErr w:type="spellEnd"/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уравнений. </w:t>
      </w:r>
      <w:r w:rsidR="006F534A">
        <w:rPr>
          <w:rFonts w:ascii="Times New Roman" w:hAnsi="Times New Roman" w:cs="Times New Roman"/>
          <w:sz w:val="22"/>
          <w:szCs w:val="22"/>
          <w:lang w:val="ru-RU"/>
        </w:rPr>
        <w:t xml:space="preserve">Напомним, что 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матрицы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A и </m:t>
        </m:r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 </m:t>
        </m:r>
      </m:oMath>
      <w:r w:rsidR="006F534A">
        <w:rPr>
          <w:rFonts w:ascii="Times New Roman" w:hAnsi="Times New Roman" w:cs="Times New Roman"/>
          <w:sz w:val="22"/>
          <w:szCs w:val="22"/>
          <w:lang w:val="ru-RU"/>
        </w:rPr>
        <w:t xml:space="preserve"> называются 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>подобны</w:t>
      </w:r>
      <w:r w:rsidR="006F534A">
        <w:rPr>
          <w:rFonts w:ascii="Times New Roman" w:hAnsi="Times New Roman" w:cs="Times New Roman"/>
          <w:sz w:val="22"/>
          <w:szCs w:val="22"/>
          <w:lang w:val="ru-RU"/>
        </w:rPr>
        <w:t>ми над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color w:val="000000"/>
            <w:lang w:val="ru-RU"/>
          </w:rPr>
          <m:t>Z,</m:t>
        </m:r>
      </m:oMath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если существует</w:t>
      </w:r>
      <w:r w:rsidR="00971E5B" w:rsidRPr="00971E5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971E5B">
        <w:rPr>
          <w:rFonts w:ascii="Times New Roman" w:hAnsi="Times New Roman" w:cs="Times New Roman"/>
          <w:sz w:val="22"/>
          <w:szCs w:val="22"/>
          <w:lang w:val="ru-RU"/>
        </w:rPr>
        <w:t>унимодулярная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матрица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∈G</m:t>
        </m:r>
        <m:r>
          <w:rPr>
            <w:rFonts w:ascii="Cambria Math" w:hAnsi="Cambria Math" w:cs="Times New Roman"/>
            <w:sz w:val="22"/>
            <w:szCs w:val="22"/>
          </w:rPr>
          <m:t>L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(n,</m:t>
        </m:r>
        <m:r>
          <m:rPr>
            <m:scr m:val="double-struck"/>
          </m:rPr>
          <w:rPr>
            <w:rFonts w:ascii="Cambria Math" w:hAnsi="Cambria Math" w:cs="Times New Roman"/>
            <w:color w:val="000000"/>
            <w:lang w:val="ru-RU"/>
          </w:rPr>
          <m:t>Z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)</m:t>
        </m:r>
      </m:oMath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такая, что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-1</m:t>
            </m:r>
          </m:sup>
        </m:sSup>
        <m:r>
          <w:rPr>
            <w:rFonts w:ascii="Cambria Math" w:hAnsi="Cambria Math" w:cs="Times New Roman"/>
            <w:sz w:val="22"/>
            <w:szCs w:val="22"/>
            <w:lang w:val="ru-RU"/>
          </w:rPr>
          <m:t>A</m:t>
        </m:r>
        <m: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  <w:lang w:val="ru-RU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D14E7C">
        <w:rPr>
          <w:rFonts w:ascii="Times New Roman" w:hAnsi="Times New Roman" w:cs="Times New Roman"/>
          <w:sz w:val="22"/>
          <w:szCs w:val="22"/>
          <w:lang w:val="ru-RU"/>
        </w:rPr>
        <w:t>Следовательно, з</w:t>
      </w:r>
      <w:r w:rsidR="00053286">
        <w:rPr>
          <w:rFonts w:ascii="Times New Roman" w:hAnsi="Times New Roman" w:cs="Times New Roman"/>
          <w:sz w:val="22"/>
          <w:szCs w:val="22"/>
          <w:lang w:val="ru-RU"/>
        </w:rPr>
        <w:t>адача</w:t>
      </w:r>
      <w:r w:rsidR="00D14E7C">
        <w:rPr>
          <w:rFonts w:ascii="Times New Roman" w:hAnsi="Times New Roman" w:cs="Times New Roman"/>
          <w:sz w:val="22"/>
          <w:szCs w:val="22"/>
          <w:lang w:val="ru-RU"/>
        </w:rPr>
        <w:t xml:space="preserve"> распознавания подобия </w:t>
      </w:r>
      <w:r w:rsidR="00D14E7C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матриц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A </m:t>
        </m:r>
      </m:oMath>
      <w:r w:rsidR="00D14E7C">
        <w:rPr>
          <w:rFonts w:ascii="Times New Roman" w:hAnsi="Times New Roman" w:cs="Times New Roman"/>
          <w:sz w:val="22"/>
          <w:szCs w:val="22"/>
          <w:lang w:val="ru-RU"/>
        </w:rPr>
        <w:t xml:space="preserve">и </w:t>
      </w:r>
      <m:oMath>
        <m:r>
          <w:rPr>
            <w:rFonts w:ascii="Cambria Math" w:hAnsi="Cambria Math" w:cs="Times New Roman"/>
            <w:sz w:val="22"/>
            <w:szCs w:val="22"/>
            <w:lang w:val="ru-RU"/>
          </w:rPr>
          <m:t>B</m:t>
        </m:r>
      </m:oMath>
      <w:r w:rsidR="00D14E7C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053286">
        <w:rPr>
          <w:rFonts w:ascii="Times New Roman" w:hAnsi="Times New Roman" w:cs="Times New Roman"/>
          <w:sz w:val="22"/>
          <w:szCs w:val="22"/>
          <w:lang w:val="ru-RU"/>
        </w:rPr>
        <w:t xml:space="preserve">состоит в том, чтобы выяснить, существует ли </w:t>
      </w:r>
      <w:r w:rsidR="008B6CD4">
        <w:rPr>
          <w:rFonts w:ascii="Times New Roman" w:hAnsi="Times New Roman" w:cs="Times New Roman"/>
          <w:sz w:val="22"/>
          <w:szCs w:val="22"/>
          <w:lang w:val="ru-RU"/>
        </w:rPr>
        <w:t>в модуле</w:t>
      </w:r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ru-RU"/>
              </w:rPr>
              <m:t>Λ</m:t>
            </m:r>
            <m:ctrlPr>
              <w:rPr>
                <w:rFonts w:ascii="Cambria Math" w:hAnsi="Cambria Math" w:cs="Times New Roman"/>
                <w:sz w:val="22"/>
                <w:szCs w:val="22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AB</m:t>
            </m:r>
          </m:sub>
        </m:sSub>
      </m:oMath>
      <w:r w:rsidR="00D012E4" w:rsidRPr="00250E16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8B6CD4">
        <w:rPr>
          <w:rFonts w:ascii="Times New Roman" w:hAnsi="Times New Roman" w:cs="Times New Roman"/>
          <w:sz w:val="22"/>
          <w:szCs w:val="22"/>
          <w:lang w:val="ru-RU"/>
        </w:rPr>
        <w:t>матриц</w:t>
      </w:r>
      <w:r w:rsidR="00036276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="008B6CD4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="008B6CD4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8B6CD4">
        <w:rPr>
          <w:rFonts w:ascii="Times New Roman" w:hAnsi="Times New Roman" w:cs="Times New Roman"/>
          <w:sz w:val="22"/>
          <w:szCs w:val="22"/>
        </w:rPr>
        <w:t>c</w:t>
      </w:r>
      <w:r w:rsidR="008B6CD4" w:rsidRPr="008B6CD4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det</m:t>
        </m:r>
        <m:d>
          <m:d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d>
        <m:r>
          <w:rPr>
            <w:rFonts w:ascii="Cambria Math" w:hAnsi="Cambria Math" w:cs="Times New Roman"/>
            <w:sz w:val="22"/>
            <w:szCs w:val="22"/>
            <w:lang w:val="ru-RU"/>
          </w:rPr>
          <m:t>=±1</m:t>
        </m:r>
      </m:oMath>
      <w:r w:rsidR="008B6CD4" w:rsidRPr="008B6CD4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A66C02">
        <w:rPr>
          <w:rFonts w:ascii="Times New Roman" w:hAnsi="Times New Roman" w:cs="Times New Roman"/>
          <w:sz w:val="22"/>
          <w:szCs w:val="22"/>
          <w:lang w:val="ru-RU"/>
        </w:rPr>
        <w:t>Это приводит к</w:t>
      </w:r>
      <w:r w:rsidR="00DE45D3">
        <w:rPr>
          <w:rFonts w:ascii="Times New Roman" w:hAnsi="Times New Roman" w:cs="Times New Roman"/>
          <w:sz w:val="22"/>
          <w:szCs w:val="22"/>
          <w:lang w:val="ru-RU"/>
        </w:rPr>
        <w:t xml:space="preserve"> систем</w:t>
      </w:r>
      <w:r w:rsidR="00A66C02">
        <w:rPr>
          <w:rFonts w:ascii="Times New Roman" w:hAnsi="Times New Roman" w:cs="Times New Roman"/>
          <w:sz w:val="22"/>
          <w:szCs w:val="22"/>
          <w:lang w:val="ru-RU"/>
        </w:rPr>
        <w:t>е</w:t>
      </w:r>
      <w:r w:rsidR="00DE45D3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proofErr w:type="spellStart"/>
      <w:r w:rsidR="00DE45D3">
        <w:rPr>
          <w:rFonts w:ascii="Times New Roman" w:hAnsi="Times New Roman" w:cs="Times New Roman"/>
          <w:sz w:val="22"/>
          <w:szCs w:val="22"/>
          <w:lang w:val="ru-RU"/>
        </w:rPr>
        <w:t>диофантовых</w:t>
      </w:r>
      <w:proofErr w:type="spellEnd"/>
      <w:r w:rsidR="00DE45D3">
        <w:rPr>
          <w:rFonts w:ascii="Times New Roman" w:hAnsi="Times New Roman" w:cs="Times New Roman"/>
          <w:sz w:val="22"/>
          <w:szCs w:val="22"/>
          <w:lang w:val="ru-RU"/>
        </w:rPr>
        <w:t xml:space="preserve"> уравнений</w:t>
      </w:r>
    </w:p>
    <w:p w14:paraId="62799B03" w14:textId="4AA11359" w:rsidR="009D266D" w:rsidRPr="00A45078" w:rsidRDefault="00000000" w:rsidP="003F5C99">
      <w:pPr>
        <w:pStyle w:val="ac"/>
        <w:jc w:val="both"/>
        <w:rPr>
          <w:rFonts w:ascii="Times New Roman" w:hAnsi="Times New Roman" w:cs="Times New Roman"/>
          <w:i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ru-RU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ru-RU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ru-RU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ru-RU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ru-RU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  <w:sz w:val="22"/>
              <w:szCs w:val="22"/>
              <w:lang w:val="ru-RU"/>
            </w:rPr>
            <m:t xml:space="preserve">=±1,  </m:t>
          </m:r>
          <m:r>
            <w:rPr>
              <w:rFonts w:ascii="Cambria Math" w:hAnsi="Cambria Math" w:cs="Times New Roman"/>
              <w:sz w:val="22"/>
              <w:szCs w:val="22"/>
            </w:rPr>
            <m:t>j=1,…,β.</m:t>
          </m:r>
        </m:oMath>
      </m:oMathPara>
    </w:p>
    <w:p w14:paraId="476A2F5E" w14:textId="7127C317" w:rsidR="00A45078" w:rsidRPr="00A45078" w:rsidRDefault="00E671C9" w:rsidP="003F5C99">
      <w:pPr>
        <w:pStyle w:val="ac"/>
        <w:jc w:val="both"/>
        <w:rPr>
          <w:rFonts w:ascii="Times New Roman" w:hAnsi="Times New Roman" w:cs="Times New Roman"/>
          <w:i/>
          <w:sz w:val="22"/>
          <w:szCs w:val="22"/>
          <w:lang w:val="ru-RU"/>
        </w:rPr>
      </w:pPr>
      <w:r w:rsidRPr="00E671C9">
        <w:rPr>
          <w:rFonts w:ascii="Times New Roman" w:hAnsi="Times New Roman" w:cs="Times New Roman"/>
          <w:iCs/>
          <w:sz w:val="22"/>
          <w:szCs w:val="22"/>
          <w:lang w:val="ru-RU"/>
        </w:rPr>
        <w:t>В случае</w:t>
      </w:r>
      <w:r>
        <w:rPr>
          <w:rFonts w:ascii="Times New Roman" w:hAnsi="Times New Roman" w:cs="Times New Roman"/>
          <w:i/>
          <w:sz w:val="22"/>
          <w:szCs w:val="22"/>
          <w:lang w:val="ru-RU"/>
        </w:rPr>
        <w:t xml:space="preserve"> </w:t>
      </w:r>
      <w:r w:rsidR="00A45078">
        <w:rPr>
          <w:rFonts w:ascii="Times New Roman" w:hAnsi="Times New Roman" w:cs="Times New Roman"/>
          <w:i/>
          <w:sz w:val="22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>=…=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ru-RU"/>
              </w:rPr>
              <m:t>β</m:t>
            </m:r>
          </m:sub>
        </m:sSub>
        <m:r>
          <w:rPr>
            <w:rFonts w:ascii="Cambria Math" w:hAnsi="Cambria Math" w:cs="Times New Roman"/>
            <w:sz w:val="22"/>
            <w:szCs w:val="22"/>
            <w:lang w:val="ru-RU"/>
          </w:rPr>
          <m:t xml:space="preserve">=1 </m:t>
        </m:r>
      </m:oMath>
      <w:r w:rsidR="00A45078" w:rsidRPr="00A45078">
        <w:rPr>
          <w:rFonts w:ascii="Times New Roman" w:hAnsi="Times New Roman" w:cs="Times New Roman"/>
          <w:sz w:val="22"/>
          <w:szCs w:val="22"/>
          <w:lang w:val="ru-RU"/>
        </w:rPr>
        <w:t xml:space="preserve"> все уравнения линейные, поэтому получаем полиномиальный алгоритм распознавания подобия.</w:t>
      </w:r>
    </w:p>
    <w:p w14:paraId="7239301A" w14:textId="77777777" w:rsidR="00257172" w:rsidRDefault="00000000">
      <w:pPr>
        <w:pStyle w:val="1"/>
      </w:pPr>
      <w:r>
        <w:t>Литература</w:t>
      </w:r>
    </w:p>
    <w:p w14:paraId="28D73C0D" w14:textId="79E52E32" w:rsidR="00257172" w:rsidRPr="000F2238" w:rsidRDefault="000F2238" w:rsidP="007F3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378"/>
        <w:jc w:val="both"/>
        <w:rPr>
          <w:color w:val="000000"/>
        </w:rPr>
      </w:pPr>
      <w:r w:rsidRPr="000F2238">
        <w:rPr>
          <w:color w:val="000000"/>
        </w:rPr>
        <w:t xml:space="preserve">С. В. Сидоров, “О подобии матриц с целочисленным спектром над кольцом целых чисел”,    </w:t>
      </w:r>
      <w:proofErr w:type="spellStart"/>
      <w:r w:rsidRPr="000F2238">
        <w:rPr>
          <w:color w:val="000000"/>
        </w:rPr>
        <w:t>Изв</w:t>
      </w:r>
      <w:proofErr w:type="spellEnd"/>
      <w:r w:rsidRPr="000F2238">
        <w:rPr>
          <w:color w:val="000000"/>
        </w:rPr>
        <w:t xml:space="preserve">. вузов. Матем., 2011, № 3, 86–94; Russian </w:t>
      </w:r>
      <w:proofErr w:type="spellStart"/>
      <w:r w:rsidRPr="000F2238">
        <w:rPr>
          <w:color w:val="000000"/>
        </w:rPr>
        <w:t>Math</w:t>
      </w:r>
      <w:proofErr w:type="spellEnd"/>
      <w:r w:rsidRPr="000F2238">
        <w:rPr>
          <w:color w:val="000000"/>
        </w:rPr>
        <w:t>. (</w:t>
      </w:r>
      <w:proofErr w:type="spellStart"/>
      <w:r w:rsidRPr="000F2238">
        <w:rPr>
          <w:color w:val="000000"/>
        </w:rPr>
        <w:t>Iz</w:t>
      </w:r>
      <w:proofErr w:type="spellEnd"/>
      <w:r w:rsidRPr="000F2238">
        <w:rPr>
          <w:color w:val="000000"/>
        </w:rPr>
        <w:t>. VUZ), 55:3 (2011), 77–84. https://doi.org/10.3103/S1066369X11030091</w:t>
      </w:r>
    </w:p>
    <w:p w14:paraId="64278F7E" w14:textId="36E446F7" w:rsidR="00257172" w:rsidRDefault="000F2238" w:rsidP="007F3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378"/>
        <w:jc w:val="both"/>
      </w:pPr>
      <w:proofErr w:type="spellStart"/>
      <w:r w:rsidRPr="000F2238">
        <w:lastRenderedPageBreak/>
        <w:t>Гантмахер</w:t>
      </w:r>
      <w:proofErr w:type="spellEnd"/>
      <w:r w:rsidRPr="000F2238">
        <w:t xml:space="preserve"> Ф.Р., </w:t>
      </w:r>
      <w:r w:rsidRPr="000F2238">
        <w:rPr>
          <w:i/>
          <w:iCs/>
        </w:rPr>
        <w:t>Теория матриц</w:t>
      </w:r>
      <w:r w:rsidRPr="000F2238">
        <w:t>, Наука, М., 1967</w:t>
      </w:r>
    </w:p>
    <w:p w14:paraId="29C1CDE1" w14:textId="67095E14" w:rsidR="00257172" w:rsidRPr="000F2238" w:rsidRDefault="000F2238" w:rsidP="007F3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378"/>
        <w:jc w:val="both"/>
        <w:rPr>
          <w:color w:val="000000"/>
          <w:lang w:val="en-US"/>
        </w:rPr>
      </w:pPr>
      <w:r w:rsidRPr="000F2238">
        <w:rPr>
          <w:color w:val="000000"/>
          <w:lang w:val="en-US"/>
        </w:rPr>
        <w:t>M. Newman, Integral Matrices, Academic Press, 1972.</w:t>
      </w:r>
    </w:p>
    <w:p w14:paraId="5D4CCFE2" w14:textId="7F935417" w:rsidR="00D92509" w:rsidRPr="00D92509" w:rsidRDefault="000F2238" w:rsidP="007F3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378"/>
        <w:jc w:val="both"/>
        <w:rPr>
          <w:color w:val="000000"/>
          <w:lang w:val="en-US"/>
        </w:rPr>
      </w:pPr>
      <w:r w:rsidRPr="000F2238">
        <w:rPr>
          <w:color w:val="000000"/>
          <w:lang w:val="en-US"/>
        </w:rPr>
        <w:t>Laffey, Thomas J. “Lectures on Integer Matrices.” (2002).</w:t>
      </w:r>
    </w:p>
    <w:p w14:paraId="75A71B9E" w14:textId="02CF145C" w:rsidR="00257172" w:rsidRPr="000F2238" w:rsidRDefault="000F2238" w:rsidP="007F3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378"/>
        <w:jc w:val="both"/>
        <w:rPr>
          <w:color w:val="000000"/>
          <w:lang w:val="en-US"/>
        </w:rPr>
      </w:pPr>
      <w:r w:rsidRPr="000F2238">
        <w:rPr>
          <w:color w:val="000000"/>
          <w:lang w:val="en-US"/>
        </w:rPr>
        <w:t xml:space="preserve">A. Graham. «Kronecker Products and Matrix Calculus With </w:t>
      </w:r>
      <w:proofErr w:type="gramStart"/>
      <w:r w:rsidRPr="000F2238">
        <w:rPr>
          <w:color w:val="000000"/>
          <w:lang w:val="en-US"/>
        </w:rPr>
        <w:t>Applications.»</w:t>
      </w:r>
      <w:proofErr w:type="gramEnd"/>
      <w:r w:rsidRPr="000F2238">
        <w:rPr>
          <w:color w:val="000000"/>
          <w:lang w:val="en-US"/>
        </w:rPr>
        <w:t xml:space="preserve"> Ellis Horwood Limited, Chichester, 1981.</w:t>
      </w:r>
    </w:p>
    <w:sectPr w:rsidR="00257172" w:rsidRPr="000F2238">
      <w:pgSz w:w="11906" w:h="16838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C169C" w14:textId="77777777" w:rsidR="006920D8" w:rsidRDefault="006920D8">
      <w:r>
        <w:separator/>
      </w:r>
    </w:p>
  </w:endnote>
  <w:endnote w:type="continuationSeparator" w:id="0">
    <w:p w14:paraId="62275E66" w14:textId="77777777" w:rsidR="006920D8" w:rsidRDefault="00692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BB9F7" w14:textId="77777777" w:rsidR="006920D8" w:rsidRDefault="006920D8">
      <w:r>
        <w:separator/>
      </w:r>
    </w:p>
  </w:footnote>
  <w:footnote w:type="continuationSeparator" w:id="0">
    <w:p w14:paraId="183A4818" w14:textId="77777777" w:rsidR="006920D8" w:rsidRDefault="00692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201"/>
    <w:multiLevelType w:val="multilevel"/>
    <w:tmpl w:val="361E6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52604F0"/>
    <w:multiLevelType w:val="multilevel"/>
    <w:tmpl w:val="4A400C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-360" w:firstLine="0"/>
      </w:pPr>
    </w:lvl>
    <w:lvl w:ilvl="2">
      <w:start w:val="1"/>
      <w:numFmt w:val="bullet"/>
      <w:lvlText w:val=""/>
      <w:lvlJc w:val="left"/>
      <w:pPr>
        <w:ind w:left="-360" w:firstLine="0"/>
      </w:pPr>
    </w:lvl>
    <w:lvl w:ilvl="3">
      <w:start w:val="1"/>
      <w:numFmt w:val="bullet"/>
      <w:lvlText w:val=""/>
      <w:lvlJc w:val="left"/>
      <w:pPr>
        <w:ind w:left="-360" w:firstLine="0"/>
      </w:pPr>
    </w:lvl>
    <w:lvl w:ilvl="4">
      <w:start w:val="1"/>
      <w:numFmt w:val="bullet"/>
      <w:lvlText w:val=""/>
      <w:lvlJc w:val="left"/>
      <w:pPr>
        <w:ind w:left="-360" w:firstLine="0"/>
      </w:pPr>
    </w:lvl>
    <w:lvl w:ilvl="5">
      <w:start w:val="1"/>
      <w:numFmt w:val="bullet"/>
      <w:lvlText w:val=""/>
      <w:lvlJc w:val="left"/>
      <w:pPr>
        <w:ind w:left="-360" w:firstLine="0"/>
      </w:pPr>
    </w:lvl>
    <w:lvl w:ilvl="6">
      <w:start w:val="1"/>
      <w:numFmt w:val="bullet"/>
      <w:lvlText w:val=""/>
      <w:lvlJc w:val="left"/>
      <w:pPr>
        <w:ind w:left="-360" w:firstLine="0"/>
      </w:pPr>
    </w:lvl>
    <w:lvl w:ilvl="7">
      <w:start w:val="1"/>
      <w:numFmt w:val="bullet"/>
      <w:lvlText w:val=""/>
      <w:lvlJc w:val="left"/>
      <w:pPr>
        <w:ind w:left="-360" w:firstLine="0"/>
      </w:pPr>
    </w:lvl>
    <w:lvl w:ilvl="8">
      <w:start w:val="1"/>
      <w:numFmt w:val="bullet"/>
      <w:lvlText w:val=""/>
      <w:lvlJc w:val="left"/>
      <w:pPr>
        <w:ind w:left="-360" w:firstLine="0"/>
      </w:pPr>
    </w:lvl>
  </w:abstractNum>
  <w:abstractNum w:abstractNumId="2" w15:restartNumberingAfterBreak="0">
    <w:nsid w:val="794655E1"/>
    <w:multiLevelType w:val="hybridMultilevel"/>
    <w:tmpl w:val="28549114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7BB94D61"/>
    <w:multiLevelType w:val="hybridMultilevel"/>
    <w:tmpl w:val="0E5A0198"/>
    <w:lvl w:ilvl="0" w:tplc="87BA4F1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52985">
    <w:abstractNumId w:val="1"/>
  </w:num>
  <w:num w:numId="2" w16cid:durableId="12119206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7532044">
    <w:abstractNumId w:val="3"/>
  </w:num>
  <w:num w:numId="4" w16cid:durableId="1132864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172"/>
    <w:rsid w:val="000159B3"/>
    <w:rsid w:val="00017992"/>
    <w:rsid w:val="000242D1"/>
    <w:rsid w:val="00036276"/>
    <w:rsid w:val="00046743"/>
    <w:rsid w:val="00053286"/>
    <w:rsid w:val="0005349B"/>
    <w:rsid w:val="00054C84"/>
    <w:rsid w:val="000627EE"/>
    <w:rsid w:val="00081A56"/>
    <w:rsid w:val="00082A91"/>
    <w:rsid w:val="000927F7"/>
    <w:rsid w:val="000B68EA"/>
    <w:rsid w:val="000C2AD0"/>
    <w:rsid w:val="000C755B"/>
    <w:rsid w:val="000F1200"/>
    <w:rsid w:val="000F2238"/>
    <w:rsid w:val="00104794"/>
    <w:rsid w:val="001075D9"/>
    <w:rsid w:val="00107BD4"/>
    <w:rsid w:val="00117D83"/>
    <w:rsid w:val="0012363B"/>
    <w:rsid w:val="001350BD"/>
    <w:rsid w:val="001371BA"/>
    <w:rsid w:val="0015474C"/>
    <w:rsid w:val="001566AA"/>
    <w:rsid w:val="00157030"/>
    <w:rsid w:val="001733C6"/>
    <w:rsid w:val="0018026F"/>
    <w:rsid w:val="00183A3A"/>
    <w:rsid w:val="001B1944"/>
    <w:rsid w:val="001B2BA1"/>
    <w:rsid w:val="001C24DD"/>
    <w:rsid w:val="001E0BAC"/>
    <w:rsid w:val="001F4EF9"/>
    <w:rsid w:val="002221EC"/>
    <w:rsid w:val="002372B0"/>
    <w:rsid w:val="00244211"/>
    <w:rsid w:val="00247D4C"/>
    <w:rsid w:val="00250E16"/>
    <w:rsid w:val="00256AE2"/>
    <w:rsid w:val="00257172"/>
    <w:rsid w:val="002641DD"/>
    <w:rsid w:val="00280095"/>
    <w:rsid w:val="002A3BE7"/>
    <w:rsid w:val="002C4D46"/>
    <w:rsid w:val="002D4BA2"/>
    <w:rsid w:val="002E2911"/>
    <w:rsid w:val="002F0218"/>
    <w:rsid w:val="00336A37"/>
    <w:rsid w:val="00336C35"/>
    <w:rsid w:val="003544C7"/>
    <w:rsid w:val="00354A3C"/>
    <w:rsid w:val="0037267C"/>
    <w:rsid w:val="00377FE0"/>
    <w:rsid w:val="003A1338"/>
    <w:rsid w:val="003A1366"/>
    <w:rsid w:val="003C7E49"/>
    <w:rsid w:val="003D63C8"/>
    <w:rsid w:val="003E1E27"/>
    <w:rsid w:val="003F5C99"/>
    <w:rsid w:val="004120F5"/>
    <w:rsid w:val="00444054"/>
    <w:rsid w:val="00460119"/>
    <w:rsid w:val="00467270"/>
    <w:rsid w:val="004751B3"/>
    <w:rsid w:val="004956DA"/>
    <w:rsid w:val="004A032A"/>
    <w:rsid w:val="004C509D"/>
    <w:rsid w:val="004F6157"/>
    <w:rsid w:val="005116B2"/>
    <w:rsid w:val="00512CE3"/>
    <w:rsid w:val="00512FEE"/>
    <w:rsid w:val="00516026"/>
    <w:rsid w:val="00542CA3"/>
    <w:rsid w:val="0055458B"/>
    <w:rsid w:val="00584D44"/>
    <w:rsid w:val="005A16F3"/>
    <w:rsid w:val="005B0002"/>
    <w:rsid w:val="005B7C49"/>
    <w:rsid w:val="005D011D"/>
    <w:rsid w:val="005E6347"/>
    <w:rsid w:val="005E78F6"/>
    <w:rsid w:val="006009A2"/>
    <w:rsid w:val="00611C1A"/>
    <w:rsid w:val="006336AA"/>
    <w:rsid w:val="00642205"/>
    <w:rsid w:val="00647DC8"/>
    <w:rsid w:val="006575C7"/>
    <w:rsid w:val="0066525D"/>
    <w:rsid w:val="006920D8"/>
    <w:rsid w:val="006A5543"/>
    <w:rsid w:val="006E3851"/>
    <w:rsid w:val="006F41D3"/>
    <w:rsid w:val="006F534A"/>
    <w:rsid w:val="006F64E7"/>
    <w:rsid w:val="007070F2"/>
    <w:rsid w:val="00717E0B"/>
    <w:rsid w:val="007243D4"/>
    <w:rsid w:val="00746278"/>
    <w:rsid w:val="00746EB1"/>
    <w:rsid w:val="0074774B"/>
    <w:rsid w:val="007578B7"/>
    <w:rsid w:val="007A700E"/>
    <w:rsid w:val="007C20DC"/>
    <w:rsid w:val="007E0137"/>
    <w:rsid w:val="007F31E9"/>
    <w:rsid w:val="007F346F"/>
    <w:rsid w:val="007F4B9E"/>
    <w:rsid w:val="0081039E"/>
    <w:rsid w:val="0082028D"/>
    <w:rsid w:val="00840078"/>
    <w:rsid w:val="008458B2"/>
    <w:rsid w:val="008638F7"/>
    <w:rsid w:val="00866840"/>
    <w:rsid w:val="00880C3F"/>
    <w:rsid w:val="00881340"/>
    <w:rsid w:val="00891D1F"/>
    <w:rsid w:val="00893915"/>
    <w:rsid w:val="00895ED0"/>
    <w:rsid w:val="008A57F8"/>
    <w:rsid w:val="008B6CD4"/>
    <w:rsid w:val="008D491E"/>
    <w:rsid w:val="008D59C4"/>
    <w:rsid w:val="00921D04"/>
    <w:rsid w:val="009668D7"/>
    <w:rsid w:val="00971033"/>
    <w:rsid w:val="00971E5B"/>
    <w:rsid w:val="009724EB"/>
    <w:rsid w:val="009938D0"/>
    <w:rsid w:val="009A12A7"/>
    <w:rsid w:val="009B1526"/>
    <w:rsid w:val="009C60BB"/>
    <w:rsid w:val="009D266D"/>
    <w:rsid w:val="009E0453"/>
    <w:rsid w:val="009E4743"/>
    <w:rsid w:val="00A150C8"/>
    <w:rsid w:val="00A15BCA"/>
    <w:rsid w:val="00A45078"/>
    <w:rsid w:val="00A563FC"/>
    <w:rsid w:val="00A66C02"/>
    <w:rsid w:val="00A71622"/>
    <w:rsid w:val="00A73FA3"/>
    <w:rsid w:val="00A802E9"/>
    <w:rsid w:val="00A92EA3"/>
    <w:rsid w:val="00A9609A"/>
    <w:rsid w:val="00AA63FC"/>
    <w:rsid w:val="00AD62B6"/>
    <w:rsid w:val="00AF27C3"/>
    <w:rsid w:val="00AF4412"/>
    <w:rsid w:val="00B110FC"/>
    <w:rsid w:val="00B3472F"/>
    <w:rsid w:val="00B37DF3"/>
    <w:rsid w:val="00B515C9"/>
    <w:rsid w:val="00B54D15"/>
    <w:rsid w:val="00B573A5"/>
    <w:rsid w:val="00B57815"/>
    <w:rsid w:val="00B6684A"/>
    <w:rsid w:val="00B67E95"/>
    <w:rsid w:val="00B77AFA"/>
    <w:rsid w:val="00B80B07"/>
    <w:rsid w:val="00B86B40"/>
    <w:rsid w:val="00B92CA1"/>
    <w:rsid w:val="00B94F1C"/>
    <w:rsid w:val="00BC690B"/>
    <w:rsid w:val="00BD62EF"/>
    <w:rsid w:val="00C2439E"/>
    <w:rsid w:val="00C47865"/>
    <w:rsid w:val="00C6197F"/>
    <w:rsid w:val="00C6461D"/>
    <w:rsid w:val="00C908C7"/>
    <w:rsid w:val="00CA16E0"/>
    <w:rsid w:val="00CB187C"/>
    <w:rsid w:val="00CB3BF9"/>
    <w:rsid w:val="00CC590A"/>
    <w:rsid w:val="00CE36E4"/>
    <w:rsid w:val="00CE3CF6"/>
    <w:rsid w:val="00CF59F8"/>
    <w:rsid w:val="00CF66ED"/>
    <w:rsid w:val="00D012E4"/>
    <w:rsid w:val="00D05510"/>
    <w:rsid w:val="00D05583"/>
    <w:rsid w:val="00D10B1E"/>
    <w:rsid w:val="00D13B2D"/>
    <w:rsid w:val="00D14E7C"/>
    <w:rsid w:val="00D402DF"/>
    <w:rsid w:val="00D66960"/>
    <w:rsid w:val="00D92509"/>
    <w:rsid w:val="00DA03F7"/>
    <w:rsid w:val="00DA0712"/>
    <w:rsid w:val="00DA5ACC"/>
    <w:rsid w:val="00DB3683"/>
    <w:rsid w:val="00DC13CF"/>
    <w:rsid w:val="00DC16F7"/>
    <w:rsid w:val="00DE45D3"/>
    <w:rsid w:val="00E038E9"/>
    <w:rsid w:val="00E03E87"/>
    <w:rsid w:val="00E23828"/>
    <w:rsid w:val="00E671C9"/>
    <w:rsid w:val="00E70F98"/>
    <w:rsid w:val="00E82772"/>
    <w:rsid w:val="00EB25A0"/>
    <w:rsid w:val="00EB5835"/>
    <w:rsid w:val="00EC3ACE"/>
    <w:rsid w:val="00EE175D"/>
    <w:rsid w:val="00EE2319"/>
    <w:rsid w:val="00F262C8"/>
    <w:rsid w:val="00F36BC2"/>
    <w:rsid w:val="00F41B44"/>
    <w:rsid w:val="00F46865"/>
    <w:rsid w:val="00F7280D"/>
    <w:rsid w:val="00F906FA"/>
    <w:rsid w:val="00FC1982"/>
    <w:rsid w:val="00FE0931"/>
    <w:rsid w:val="00FF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988E3"/>
  <w15:docId w15:val="{C9D43A5A-A4A8-4867-900C-099C40A5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C99"/>
    <w:pPr>
      <w:ind w:firstLine="397"/>
    </w:pPr>
  </w:style>
  <w:style w:type="paragraph" w:styleId="1">
    <w:name w:val="heading 1"/>
    <w:basedOn w:val="a"/>
    <w:next w:val="a"/>
    <w:uiPriority w:val="9"/>
    <w:qFormat/>
    <w:pPr>
      <w:keepNext/>
      <w:spacing w:before="240" w:after="24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240"/>
      <w:outlineLvl w:val="1"/>
    </w:pPr>
    <w:rPr>
      <w:b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ind w:left="1008" w:hanging="1008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ind w:left="1152" w:hanging="1152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120"/>
      <w:jc w:val="center"/>
    </w:pPr>
    <w:rPr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7">
    <w:name w:val="Placeholder Text"/>
    <w:basedOn w:val="a0"/>
    <w:uiPriority w:val="99"/>
    <w:semiHidden/>
    <w:rsid w:val="001B1944"/>
    <w:rPr>
      <w:color w:val="666666"/>
    </w:rPr>
  </w:style>
  <w:style w:type="paragraph" w:styleId="a8">
    <w:name w:val="header"/>
    <w:basedOn w:val="a"/>
    <w:link w:val="a9"/>
    <w:uiPriority w:val="99"/>
    <w:unhideWhenUsed/>
    <w:rsid w:val="001B2BA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B2BA1"/>
  </w:style>
  <w:style w:type="paragraph" w:styleId="aa">
    <w:name w:val="footer"/>
    <w:basedOn w:val="a"/>
    <w:link w:val="ab"/>
    <w:uiPriority w:val="99"/>
    <w:unhideWhenUsed/>
    <w:rsid w:val="001B2BA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B2BA1"/>
  </w:style>
  <w:style w:type="paragraph" w:styleId="ac">
    <w:name w:val="Body Text"/>
    <w:basedOn w:val="a"/>
    <w:link w:val="ad"/>
    <w:qFormat/>
    <w:rsid w:val="006009A2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d">
    <w:name w:val="Основной текст Знак"/>
    <w:basedOn w:val="a0"/>
    <w:link w:val="ac"/>
    <w:rsid w:val="006009A2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ac"/>
    <w:next w:val="ac"/>
    <w:qFormat/>
    <w:rsid w:val="006009A2"/>
  </w:style>
  <w:style w:type="paragraph" w:styleId="ae">
    <w:name w:val="List Paragraph"/>
    <w:basedOn w:val="a"/>
    <w:uiPriority w:val="34"/>
    <w:qFormat/>
    <w:rsid w:val="00E0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E8EFB-A4F5-4544-B558-D1EE069E9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phyrxn_unlife</cp:lastModifiedBy>
  <cp:revision>25</cp:revision>
  <dcterms:created xsi:type="dcterms:W3CDTF">2026-10-04T07:37:00Z</dcterms:created>
  <dcterms:modified xsi:type="dcterms:W3CDTF">2026-10-04T08:03:00Z</dcterms:modified>
</cp:coreProperties>
</file>