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BA5" w:rsidRDefault="00132BA5" w:rsidP="00C964E0">
      <w:pPr>
        <w:jc w:val="center"/>
        <w:rPr>
          <w:sz w:val="36"/>
          <w:szCs w:val="36"/>
        </w:rPr>
      </w:pPr>
      <w:r w:rsidRPr="00132BA5">
        <w:rPr>
          <w:sz w:val="36"/>
          <w:szCs w:val="36"/>
        </w:rPr>
        <w:t>Предметная область</w:t>
      </w:r>
      <w:r>
        <w:rPr>
          <w:sz w:val="36"/>
          <w:szCs w:val="36"/>
        </w:rPr>
        <w:t xml:space="preserve"> Агентства недвижимости</w:t>
      </w:r>
      <w:r w:rsidRPr="00132BA5">
        <w:rPr>
          <w:sz w:val="36"/>
          <w:szCs w:val="36"/>
        </w:rPr>
        <w:t>.</w:t>
      </w:r>
    </w:p>
    <w:p w:rsidR="00C964E0" w:rsidRDefault="00C964E0" w:rsidP="00C964E0">
      <w:pPr>
        <w:jc w:val="center"/>
        <w:rPr>
          <w:sz w:val="36"/>
          <w:szCs w:val="36"/>
        </w:rPr>
      </w:pPr>
    </w:p>
    <w:p w:rsidR="00087F4A" w:rsidRDefault="00C964E0" w:rsidP="00132BA5">
      <w:pPr>
        <w:rPr>
          <w:sz w:val="28"/>
          <w:szCs w:val="28"/>
        </w:rPr>
      </w:pPr>
      <w:r w:rsidRPr="00C964E0">
        <w:rPr>
          <w:sz w:val="28"/>
          <w:szCs w:val="28"/>
        </w:rPr>
        <w:t>Агентство помогает клиентам при продаже и покупки недвижимости.</w:t>
      </w:r>
    </w:p>
    <w:p w:rsidR="00C964E0" w:rsidRDefault="00C964E0" w:rsidP="00132BA5">
      <w:pPr>
        <w:rPr>
          <w:sz w:val="28"/>
          <w:szCs w:val="28"/>
        </w:rPr>
      </w:pPr>
      <w:r w:rsidRPr="00C964E0">
        <w:rPr>
          <w:sz w:val="28"/>
          <w:szCs w:val="28"/>
        </w:rPr>
        <w:t xml:space="preserve"> Для начала клиент обращается к менеджеру/риэлтору, который помогает клиенту выбрать</w:t>
      </w:r>
      <w:r w:rsidR="00087F4A">
        <w:rPr>
          <w:sz w:val="28"/>
          <w:szCs w:val="28"/>
        </w:rPr>
        <w:t xml:space="preserve"> услугу и оформить договор </w:t>
      </w:r>
      <w:proofErr w:type="spellStart"/>
      <w:proofErr w:type="gramStart"/>
      <w:r w:rsidR="00087F4A">
        <w:rPr>
          <w:sz w:val="28"/>
          <w:szCs w:val="28"/>
        </w:rPr>
        <w:t>купл</w:t>
      </w:r>
      <w:r>
        <w:rPr>
          <w:sz w:val="28"/>
          <w:szCs w:val="28"/>
        </w:rPr>
        <w:t>я-</w:t>
      </w:r>
      <w:r w:rsidRPr="00C964E0">
        <w:rPr>
          <w:sz w:val="28"/>
          <w:szCs w:val="28"/>
        </w:rPr>
        <w:t>продажи</w:t>
      </w:r>
      <w:proofErr w:type="spellEnd"/>
      <w:proofErr w:type="gramEnd"/>
      <w:r w:rsidRPr="00C964E0">
        <w:rPr>
          <w:sz w:val="28"/>
          <w:szCs w:val="28"/>
        </w:rPr>
        <w:t>.</w:t>
      </w:r>
      <w:r w:rsidR="00087F4A">
        <w:rPr>
          <w:sz w:val="28"/>
          <w:szCs w:val="28"/>
        </w:rPr>
        <w:t xml:space="preserve"> После оформления договора, клиент ожидает сделки.</w:t>
      </w:r>
    </w:p>
    <w:p w:rsidR="00C964E0" w:rsidRPr="00C964E0" w:rsidRDefault="00C964E0" w:rsidP="00132BA5">
      <w:pPr>
        <w:rPr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C964E0" w:rsidTr="00C964E0">
        <w:tc>
          <w:tcPr>
            <w:tcW w:w="4785" w:type="dxa"/>
          </w:tcPr>
          <w:p w:rsidR="00C964E0" w:rsidRPr="00C964E0" w:rsidRDefault="00C964E0" w:rsidP="00132B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TestCase</w:t>
            </w:r>
            <w:proofErr w:type="spellEnd"/>
            <w:r>
              <w:rPr>
                <w:lang w:val="en-US"/>
              </w:rPr>
              <w:t>#</w:t>
            </w:r>
          </w:p>
        </w:tc>
        <w:tc>
          <w:tcPr>
            <w:tcW w:w="4786" w:type="dxa"/>
          </w:tcPr>
          <w:p w:rsidR="00C964E0" w:rsidRPr="00A026ED" w:rsidRDefault="00A026ED" w:rsidP="00132BA5">
            <w:r>
              <w:t>1</w:t>
            </w:r>
          </w:p>
        </w:tc>
      </w:tr>
      <w:tr w:rsidR="00C964E0" w:rsidTr="00C964E0">
        <w:tc>
          <w:tcPr>
            <w:tcW w:w="4785" w:type="dxa"/>
          </w:tcPr>
          <w:p w:rsidR="00C964E0" w:rsidRPr="00C964E0" w:rsidRDefault="00C964E0" w:rsidP="00132BA5">
            <w:r>
              <w:t>Приоритет теста</w:t>
            </w:r>
          </w:p>
        </w:tc>
        <w:tc>
          <w:tcPr>
            <w:tcW w:w="4786" w:type="dxa"/>
          </w:tcPr>
          <w:p w:rsidR="00C964E0" w:rsidRPr="00A026ED" w:rsidRDefault="00A026ED" w:rsidP="00132BA5">
            <w:r>
              <w:t>Главный</w:t>
            </w:r>
          </w:p>
        </w:tc>
      </w:tr>
      <w:tr w:rsidR="00C964E0" w:rsidTr="00C964E0">
        <w:tc>
          <w:tcPr>
            <w:tcW w:w="4785" w:type="dxa"/>
          </w:tcPr>
          <w:p w:rsidR="00C964E0" w:rsidRPr="00C964E0" w:rsidRDefault="00C964E0" w:rsidP="00132BA5">
            <w:r>
              <w:t>Название тестирования/Имя</w:t>
            </w:r>
          </w:p>
        </w:tc>
        <w:tc>
          <w:tcPr>
            <w:tcW w:w="4786" w:type="dxa"/>
          </w:tcPr>
          <w:p w:rsidR="00C964E0" w:rsidRPr="00A026ED" w:rsidRDefault="00A026ED" w:rsidP="00132BA5">
            <w:proofErr w:type="spellStart"/>
            <w:r>
              <w:t>СуходоевЭкз</w:t>
            </w:r>
            <w:proofErr w:type="spellEnd"/>
          </w:p>
        </w:tc>
      </w:tr>
      <w:tr w:rsidR="00C964E0" w:rsidTr="00C964E0">
        <w:tc>
          <w:tcPr>
            <w:tcW w:w="4785" w:type="dxa"/>
          </w:tcPr>
          <w:p w:rsidR="00C964E0" w:rsidRPr="00C964E0" w:rsidRDefault="00C964E0" w:rsidP="00132BA5">
            <w:proofErr w:type="spellStart"/>
            <w:r>
              <w:t>Рюзюме</w:t>
            </w:r>
            <w:proofErr w:type="spellEnd"/>
            <w:r>
              <w:t xml:space="preserve"> испытания</w:t>
            </w:r>
          </w:p>
        </w:tc>
        <w:tc>
          <w:tcPr>
            <w:tcW w:w="4786" w:type="dxa"/>
          </w:tcPr>
          <w:p w:rsidR="00C964E0" w:rsidRPr="00A026ED" w:rsidRDefault="00A026ED" w:rsidP="00132BA5">
            <w:r>
              <w:t>-</w:t>
            </w:r>
          </w:p>
        </w:tc>
      </w:tr>
      <w:tr w:rsidR="00C964E0" w:rsidTr="00C964E0">
        <w:tc>
          <w:tcPr>
            <w:tcW w:w="4785" w:type="dxa"/>
          </w:tcPr>
          <w:p w:rsidR="00C964E0" w:rsidRPr="00C964E0" w:rsidRDefault="00C964E0" w:rsidP="00132BA5">
            <w:r>
              <w:t>Шаги тестирования</w:t>
            </w:r>
          </w:p>
        </w:tc>
        <w:tc>
          <w:tcPr>
            <w:tcW w:w="4786" w:type="dxa"/>
          </w:tcPr>
          <w:p w:rsidR="00C964E0" w:rsidRPr="00A026ED" w:rsidRDefault="00A026ED" w:rsidP="00132BA5">
            <w:r>
              <w:t>-</w:t>
            </w:r>
          </w:p>
        </w:tc>
      </w:tr>
      <w:tr w:rsidR="00C964E0" w:rsidTr="00C964E0">
        <w:tc>
          <w:tcPr>
            <w:tcW w:w="4785" w:type="dxa"/>
          </w:tcPr>
          <w:p w:rsidR="00C964E0" w:rsidRPr="00C964E0" w:rsidRDefault="00C964E0" w:rsidP="00132BA5">
            <w:r>
              <w:t>Данные тестирования</w:t>
            </w:r>
          </w:p>
        </w:tc>
        <w:tc>
          <w:tcPr>
            <w:tcW w:w="4786" w:type="dxa"/>
          </w:tcPr>
          <w:p w:rsidR="00C964E0" w:rsidRPr="00A026ED" w:rsidRDefault="00A026ED" w:rsidP="00132BA5">
            <w:r>
              <w:t>Все хорошо</w:t>
            </w:r>
          </w:p>
        </w:tc>
      </w:tr>
      <w:tr w:rsidR="00C964E0" w:rsidTr="00C964E0">
        <w:tc>
          <w:tcPr>
            <w:tcW w:w="4785" w:type="dxa"/>
          </w:tcPr>
          <w:p w:rsidR="00C964E0" w:rsidRPr="00C964E0" w:rsidRDefault="00C964E0" w:rsidP="00132BA5">
            <w:r>
              <w:t>Ожидаемый результат</w:t>
            </w:r>
          </w:p>
        </w:tc>
        <w:tc>
          <w:tcPr>
            <w:tcW w:w="4786" w:type="dxa"/>
          </w:tcPr>
          <w:p w:rsidR="00C964E0" w:rsidRPr="00A026ED" w:rsidRDefault="00A026ED" w:rsidP="00132BA5">
            <w:r>
              <w:t>Все отлично</w:t>
            </w:r>
          </w:p>
        </w:tc>
      </w:tr>
      <w:tr w:rsidR="00C964E0" w:rsidTr="00C964E0">
        <w:tc>
          <w:tcPr>
            <w:tcW w:w="4785" w:type="dxa"/>
          </w:tcPr>
          <w:p w:rsidR="00C964E0" w:rsidRPr="00C964E0" w:rsidRDefault="00C964E0" w:rsidP="00132BA5">
            <w:r>
              <w:t>Фактический результат</w:t>
            </w:r>
          </w:p>
        </w:tc>
        <w:tc>
          <w:tcPr>
            <w:tcW w:w="4786" w:type="dxa"/>
          </w:tcPr>
          <w:p w:rsidR="00C964E0" w:rsidRPr="00A026ED" w:rsidRDefault="00A026ED" w:rsidP="00132BA5">
            <w:r>
              <w:t>Хорошо</w:t>
            </w:r>
          </w:p>
        </w:tc>
      </w:tr>
      <w:tr w:rsidR="00C964E0" w:rsidTr="00C964E0">
        <w:tc>
          <w:tcPr>
            <w:tcW w:w="4785" w:type="dxa"/>
          </w:tcPr>
          <w:p w:rsidR="00C964E0" w:rsidRPr="00C964E0" w:rsidRDefault="00C964E0" w:rsidP="00132BA5">
            <w:r>
              <w:t>Предпосылки</w:t>
            </w:r>
          </w:p>
        </w:tc>
        <w:tc>
          <w:tcPr>
            <w:tcW w:w="4786" w:type="dxa"/>
          </w:tcPr>
          <w:p w:rsidR="00C964E0" w:rsidRPr="00A026ED" w:rsidRDefault="00A026ED" w:rsidP="00132BA5">
            <w:r>
              <w:t>-</w:t>
            </w:r>
          </w:p>
        </w:tc>
      </w:tr>
      <w:tr w:rsidR="00C964E0" w:rsidTr="00C964E0">
        <w:tc>
          <w:tcPr>
            <w:tcW w:w="4785" w:type="dxa"/>
          </w:tcPr>
          <w:p w:rsidR="00C964E0" w:rsidRPr="00C964E0" w:rsidRDefault="00C964E0" w:rsidP="00132BA5">
            <w:r>
              <w:t>Постусловия</w:t>
            </w:r>
          </w:p>
        </w:tc>
        <w:tc>
          <w:tcPr>
            <w:tcW w:w="4786" w:type="dxa"/>
          </w:tcPr>
          <w:p w:rsidR="00C964E0" w:rsidRPr="00A026ED" w:rsidRDefault="00A026ED" w:rsidP="00132BA5">
            <w:r>
              <w:t>-</w:t>
            </w:r>
          </w:p>
        </w:tc>
      </w:tr>
      <w:tr w:rsidR="00C964E0" w:rsidTr="00C964E0">
        <w:tc>
          <w:tcPr>
            <w:tcW w:w="4785" w:type="dxa"/>
          </w:tcPr>
          <w:p w:rsidR="00C964E0" w:rsidRPr="00C964E0" w:rsidRDefault="00C964E0" w:rsidP="00132BA5">
            <w:r>
              <w:t>Статус</w:t>
            </w:r>
          </w:p>
        </w:tc>
        <w:tc>
          <w:tcPr>
            <w:tcW w:w="4786" w:type="dxa"/>
          </w:tcPr>
          <w:p w:rsidR="00C964E0" w:rsidRPr="00A026ED" w:rsidRDefault="00A026ED" w:rsidP="00132BA5">
            <w:r>
              <w:t>Протестировано</w:t>
            </w:r>
          </w:p>
        </w:tc>
      </w:tr>
      <w:tr w:rsidR="00C964E0" w:rsidTr="00C964E0">
        <w:tc>
          <w:tcPr>
            <w:tcW w:w="4785" w:type="dxa"/>
          </w:tcPr>
          <w:p w:rsidR="00C964E0" w:rsidRPr="00C964E0" w:rsidRDefault="00C964E0" w:rsidP="00132BA5">
            <w:r>
              <w:t>Комментарии</w:t>
            </w:r>
          </w:p>
        </w:tc>
        <w:tc>
          <w:tcPr>
            <w:tcW w:w="4786" w:type="dxa"/>
          </w:tcPr>
          <w:p w:rsidR="00C964E0" w:rsidRPr="00A026ED" w:rsidRDefault="00A026ED" w:rsidP="00132BA5">
            <w:r>
              <w:t>-</w:t>
            </w:r>
          </w:p>
        </w:tc>
      </w:tr>
    </w:tbl>
    <w:p w:rsidR="00132BA5" w:rsidRPr="00132BA5" w:rsidRDefault="00132BA5" w:rsidP="00132BA5">
      <w:pPr>
        <w:rPr>
          <w:lang w:val="en-US"/>
        </w:rPr>
      </w:pPr>
    </w:p>
    <w:sectPr w:rsidR="00132BA5" w:rsidRPr="00132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32BA5"/>
    <w:rsid w:val="00087F4A"/>
    <w:rsid w:val="00132BA5"/>
    <w:rsid w:val="00A026ED"/>
    <w:rsid w:val="00C96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64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Kab19-03</dc:creator>
  <cp:lastModifiedBy>Kab19-03</cp:lastModifiedBy>
  <cp:revision>3</cp:revision>
  <dcterms:created xsi:type="dcterms:W3CDTF">2021-09-22T08:39:00Z</dcterms:created>
  <dcterms:modified xsi:type="dcterms:W3CDTF">2021-09-22T08:54:00Z</dcterms:modified>
</cp:coreProperties>
</file>