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5FA8"/>
          <w:sz w:val="56"/>
          <w:szCs w:val="56"/>
        </w:rPr>
        <w:t xml:space="preserve">청광 (Cheonggwang)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b/>
          <w:bCs/>
          <w:color w:val="0F1419"/>
          <w:sz w:val="64"/>
          <w:szCs w:val="64"/>
        </w:rPr>
        <w:t xml:space="preserve">개발 기획서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6B7785"/>
          <w:sz w:val="24"/>
          <w:szCs w:val="24"/>
        </w:rPr>
        <w:t xml:space="preserve">Development Plan Document</w:t>
      </w:r>
    </w:p>
    <w:p>
      <w:pPr>
        <w:spacing w:after="640"/>
        <w:jc w:val="center"/>
      </w:pPr>
      <w:r>
        <w:rPr>
          <w:rFonts w:ascii="맑은 고딕" w:cs="맑은 고딕" w:eastAsia="맑은 고딕" w:hAnsi="맑은 고딕"/>
          <w:color w:val="6B7785"/>
          <w:sz w:val="24"/>
          <w:szCs w:val="24"/>
        </w:rPr>
        <w:t xml:space="preserve">— 청소 특화 역경매 매칭 플랫폼 —</w:t>
      </w:r>
    </w:p>
    <w:p>
      <w:pPr>
        <w:pBdr>
          <w:bottom w:val="single" w:color="1F5FA8" w:sz="18" w:space="10"/>
        </w:pBdr>
        <w:spacing w:after="240"/>
        <w:jc w:val="center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333F4C"/>
          <w:sz w:val="22"/>
          <w:szCs w:val="22"/>
        </w:rPr>
        <w:t xml:space="preserve">문서 버전: v1.0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333F4C"/>
          <w:sz w:val="22"/>
          <w:szCs w:val="22"/>
        </w:rPr>
        <w:t xml:space="preserve">작성일: 2026.04.22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333F4C"/>
          <w:sz w:val="22"/>
          <w:szCs w:val="22"/>
        </w:rPr>
        <w:t xml:space="preserve">대상 독자: 클라이언트 · 의사결정자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기밀 (Confidential)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1. 문서 개요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본 문서는 청광(Cheonggwang) 서비스의 개발 방향, 사용자, 범위, 핵심 요구사항 및 기능을 의사결정에 필요한 수준으로 정리한 공식 개발 기획서다. 클라이언트 및 의사결정자가 서비스의 전체 구조와 단계별 추진 계획을 한 문서로 파악할 수 있도록 구성했다.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기존에 작성된 기능 정의서·정보구조 문서·디자인 정의서·코드베이스 분석서·1인 운영 실행계획서의 핵심 내용을 본 문서에 통합·요약했으며, 세부 스펙이 필요한 경우 각 원본 문서를 참조한다.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1.2 대상 독자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독자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클라이언트 · 투자자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서비스 개요, 시장 포지셔닝, 단계별 로드맵 확인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의사결정자 · 프로덕트 리더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범위·우선순위·리스크 검토 및 단계 승인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기획 · 디자인 · 개발 실무자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세부 스펙 문서(기능정의서·IA·디자인정의서)로 진입하기 위한 관문 문서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외부 파트너 · 협력사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서비스 성격과 협업 포인트 이해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1.3 관련 문서 (원본 참조)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26"/>
        <w:gridCol w:w="1100"/>
      </w:tblGrid>
      <w:tr>
        <w:trPr>
          <w:tblHeader/>
        </w:trP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문서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청광_기능_정의서.md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전체 기능의 단일 참조. 그룹별·화면별 입력/출력/상태 머신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청광_IA_화면플로우.md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정보구조 트리·화면 목록·핵심 유저 플로우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청광_디자인_정의서.md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디자인 토큰·컴포넌트·레이아웃·상태 시각 표현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v0.5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청광_코드베이스_분석서.md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현재 구현 상태(AI 홍보 페이지)와 매칭 플랫폼 미구현 현황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청광_1인운영_실행계획서.md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1인 운영 관점의 범위 축소·단계 연기 권고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2026-04-22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청광_화면목업.html</w:t>
            </w:r>
          </w:p>
        </w:tc>
        <w:tc>
          <w:tcPr>
            <w:tcW w:type="dxa" w:w="5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역경매 플로우 기준 화면 프로토타입</w:t>
            </w:r>
          </w:p>
        </w:tc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1.4 문서 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[관찰] — 프로토타입·코드·원본 문서에서 명시적으로 확인된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[추정] — 일관성상 합리적 추정이나 확정 필요한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[결정 대기] — 본 문서 작성 시점에 결정되지 않은 항목 (제10장 종합)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용어 표기: 의뢰인 = 청소 서비스를 의뢰하는 고객, 청명 = 청소 전문가(업체/개인사업자)</w:t>
      </w:r>
    </w:p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2. 서비스 개요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2.1 한 줄 정의</w:t>
      </w:r>
    </w:p>
    <w:p>
      <w:pPr>
        <w:pBdr>
          <w:left w:val="single" w:color="1F5FA8" w:sz="18" w:space="10"/>
        </w:pBdr>
        <w:spacing w:after="160" w:before="10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청광은 </w:t>
      </w:r>
      <w:r>
        <w:rPr>
          <w:rFonts w:ascii="맑은 고딕" w:cs="맑은 고딕" w:eastAsia="맑은 고딕" w:hAnsi="맑은 고딕"/>
          <w:b/>
          <w:bCs/>
          <w:color w:val="1F5FA8"/>
          <w:sz w:val="24"/>
          <w:szCs w:val="24"/>
        </w:rPr>
        <w:t xml:space="preserve">청소에 특화된 역경매 매칭 플랫폼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이다. 의뢰인은 한 번의 요청으로 복수의 청명으로부터 견적을 받아 비교·선택하고,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청명은 자신의 전문 영역·지역에 맞는 고객을 시간 낭비 없이 수주한다.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2.2 배경 및 문제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26"/>
      </w:tblGrid>
      <w:tr>
        <w:trPr>
          <w:tblHeader/>
        </w:trPr>
        <w:tc>
          <w:tcPr>
            <w:tcW w:type="dxa" w:w="2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이해관계자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현재의 문제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청광이 해결하는 방법</w:t>
            </w:r>
          </w:p>
        </w:tc>
      </w:tr>
      <w:tr>
        <w:tc>
          <w:tcPr>
            <w:tcW w:type="dxa" w:w="2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(가정·사무실·상가)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청소 업체 정보가 파편화되어 비교가 어려움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가격·품질·응답 속도 예측 불가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불투명한 견적, 분쟁 시 책임소재 불명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표준화된 요청 양식으로 복수 견적 동시 수신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재계약률·응답시간·완료건수 3대 지표 공개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상태 머신 기반 거래 흐름 + 배상보험 표기</w:t>
            </w:r>
          </w:p>
        </w:tc>
      </w:tr>
      <w:tr>
        <w:tc>
          <w:tcPr>
            <w:tcW w:type="dxa" w:w="2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(청소 전문가)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신규 고객 유입 채널 부족, 광고 의존도 높음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비전문 문의·허수 요청 응대 피로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포트폴리오·신뢰를 보여줄 공간 없음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매칭 알고리즘이 지역·전문성 기준으로 필터링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견적서 작성 도구 + 표준 가격 가이드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Before/After 포트폴리오 · 인증 배지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2.3 핵심 가치 제안 (Value Proposition)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신뢰 가시화 — 재계약률 · 평균 응답시간 · 완료 작업 수의 3대 지표를 전면 표기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역경매 구조 — 의뢰인은 1회 요청으로 복수 견적을 비교, 청명은 조건 부합 고객만 응답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증거 기반 마케팅 — Before/After 사진을 리뷰보다 상위에 배치 (Show, Don’t Tell)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거래 신체기관 = 채팅 — 결제·방문예약·리뷰요청을 모두 채팅 스레드 하단 액션으로 통합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</w:rPr>
        <w:t xml:space="preserve">상태 머신 기반 거래 관리 — 요청 → 견적수신 → 협의진행 → 거래완료 4단계 일원화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2.4 경쟁·레퍼런스 분석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포괄 긱매칭 플랫폼(숨고)을 레퍼런스로 하되, 청광은 청소 1개 도메인만 다루므로 다음 방향으로 특화한다.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숨고 (레퍼런스)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청광 (특화 포인트)</w:t>
            </w:r>
          </w:p>
        </w:tc>
      </w:tr>
      <w:t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수백 개 (다목적)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청소 유형 5종 × 주기 2축 매트릭스</w:t>
            </w:r>
          </w:p>
        </w:tc>
      </w:tr>
      <w:t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핵심 증거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프로필·리뷰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배상보험 배지 · Before/After · 재계약률</w:t>
            </w:r>
          </w:p>
        </w:tc>
      </w:tr>
      <w:t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가격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고수 제시가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표준 견적 가이드 + 역경매 범위</w:t>
            </w:r>
          </w:p>
        </w:tc>
      </w:tr>
      <w:t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홈 상단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카테고리 아이콘 그리드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오늘의 할 일 (진행 중 견적 · 예정 방문)</w:t>
            </w:r>
          </w:p>
        </w:tc>
      </w:tr>
      <w:t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Q&amp;A 중심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청소 팁 / Before-After 케이스 중심</w:t>
            </w:r>
          </w:p>
        </w:tc>
      </w:tr>
      <w:tr>
        <w:tc>
          <w:tcPr>
            <w:tcW w:type="dxa" w:w="2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용어</w:t>
            </w:r>
          </w:p>
        </w:tc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"고용" 탭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"진행중" 탭 (고용 어감 회피)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3. 타깃 사용자 &amp; 페르소나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3.1 사용자 그룹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여정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(Demand)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가정·사무실·상가·빌딩 운영자. 일회성 및 정기 청소 수요</w:t>
            </w:r>
          </w:p>
        </w:tc>
        <w:tc>
          <w:tcPr>
            <w:tcW w:type="dxa" w:w="3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 요청 → 비교 → 채팅 → 결제 → 거래완료 → 재방문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(Supply)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청소 전문가·업체. 개인사업자 또는 법인, 지역 기반 운영</w:t>
            </w:r>
          </w:p>
        </w:tc>
        <w:tc>
          <w:tcPr>
            <w:tcW w:type="dxa" w:w="3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요청 수신 → 견적서 작성 → 채팅 협의 → 방문·작업 → 정산</w:t>
            </w:r>
          </w:p>
        </w:tc>
      </w:tr>
      <w:tr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 파트너사 (Phase 0)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청광의 오프라인 청소 서비스를 이용하는 소상공인(음식점·미용실·카페)</w:t>
            </w:r>
          </w:p>
        </w:tc>
        <w:tc>
          <w:tcPr>
            <w:tcW w:type="dxa" w:w="3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AI 홍보 페이지 생성 · 위생 안심 배지 부여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3.2 페르소나 — 의뢰인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이름 · 연령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김지수, 34세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상황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역삼동 신혼집 입주청소 필요. 친구 추천/검색 병행 중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주 사용 시간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퇴근 후 저녁 9~11시, 주말 오전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주요 요구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① 업체 비교를 빠르게 ② 가격·품질 수치 근거 ③ 배상보험 유무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불안 요소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 후 추가 비용, 파손·지각 시 책임, 낯선 업체에 집 오픈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성공 경험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22분 내 첫 견적 수신 → 3개 업체 가격 범위 확인 → 1회 채팅으로 결정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3.3 페르소나 — 청명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이름 · 업력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박새봄홈서비스, 개인사업자 7년차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상황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강남·서초 일대 입주·정기 청소 전문. 월 40~60건 수주 필요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주 사용 시간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오전 6~8시 일정 확인, 이동 중 스마트폰 응대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주요 요구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① 조건 부합 요청만 필터링 ② 견적서 빠른 작성 ③ 재계약 고객 유지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불안 요소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지역/유형 부정합 요청 피로, 경쟁 청명 수 · 최저가 경쟁 우려</w:t>
            </w:r>
          </w:p>
        </w:tc>
      </w:tr>
      <w:tr>
        <w:tc>
          <w:tcPr>
            <w:tcW w:type="dxa" w:w="1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성공 경험</w:t>
            </w:r>
          </w:p>
        </w:tc>
        <w:tc>
          <w:tcPr>
            <w:tcW w:type="dxa" w:w="7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 요청 카드 좌/우 스와이프로 3초 판단, 견적서 슬라이더로 30초 내 제출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4. 제품 범위 및 단계별 출시 전략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4.1 단계별 로드맵 개요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청광은 본격 매칭 플랫폼을 일시에 출시하지 않고, 운영 리스크·인력 상황을 고려하여 세 단계로 구분하여 추진한다. Phase 0의 매출·운영 지표를 달성했을 때 Phase 1에 착수한다.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100"/>
        <w:gridCol w:w="3126"/>
      </w:tblGrid>
      <w:tr>
        <w:trPr>
          <w:tblHeader/>
        </w:trP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기간(예상)</w:t>
            </w:r>
          </w:p>
        </w:tc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제품</w:t>
            </w:r>
          </w:p>
        </w:tc>
        <w:tc>
          <w:tcPr>
            <w:tcW w:type="dxa" w:w="3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 목적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0 (현재)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~12개월</w:t>
            </w:r>
          </w:p>
        </w:tc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AI 홍보 페이지 생성기 + 위생 안심 배지</w:t>
            </w:r>
          </w:p>
        </w:tc>
        <w:tc>
          <w:tcPr>
            <w:tcW w:type="dxa" w:w="3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기존 청광 고객 부가서비스 수익화 · 운영 자동화 기반 구축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12~24개월</w:t>
            </w:r>
          </w:p>
        </w:tc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청소 역경매 매칭 플랫폼 (의뢰인 앱 + 청명 PRO 앱)</w:t>
            </w:r>
          </w:p>
        </w:tc>
        <w:tc>
          <w:tcPr>
            <w:tcW w:type="dxa" w:w="3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역경매 매칭 MVP · 3대 지표 기반 신뢰 체계 · 상태 머신 완비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24개월+</w:t>
            </w:r>
          </w:p>
        </w:tc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커뮤니티 · 리뷰 · 다도메인 확장</w:t>
            </w:r>
          </w:p>
        </w:tc>
        <w:tc>
          <w:tcPr>
            <w:tcW w:type="dxa" w:w="31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SEO 유입 채널 · 업종 확장(오피스·공장·특수) · 정기 구독 고도화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4.2 In Scope (본 기획의 대상)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의뢰인 앱 전체 기능 (그룹 G·A·B·C·D) — 탐색·매칭·견적·거래·커뮤니티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청명 PRO 앱 전체 기능 (그룹 E·F·H·I) — 대시보드·요청처리·소통·프로필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공통 크로스 로직 (그룹 X) — 거래 상태 머신·알림·매칭 가중치·임시저장·결제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Phase 0 AI 홍보 페이지 제품의 안정 운영 및 Phase 1 전환 설계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4.3 Out of Scope (본 기획에서 제외)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해외 시장 진출·다국어 지원 (v1.x 검토)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청명이 직접 운영하는 별도 웹 포털·B2B 대량 수주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보험사 API 직접 연동 (초기에는 수동 증빙 제출 + 뱃지 표기)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결제 수단 중 가상자산·해외결제 (국내 PG 단일 게이트웨이 운영)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4.4 Phase 1 착수 조건 (1인 운영 실행계획서 §13 준거)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기준치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0 월 매출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1,000만원 이상 3개월 연속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CS 인력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정규직 또는 장기 파트타임 1명 이상 확보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법무 예산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500만원 이상 (이용약관·개인정보·분쟁 대응)</w:t>
            </w:r>
          </w:p>
        </w:tc>
      </w:tr>
      <w:tr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공급측 사전 수요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사전 의향서 50명 이상 확보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5. 핵심 요구사항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5.1 기능 요구사항 요약 (FR)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FR-01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의뢰인은 한 번의 요청으로 복수 청명에게 견적을 받을 수 있어야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FR-02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청명은 받은 요청을 좌/우 스와이프 또는 리스트로 빠르게 분류할 수 있어야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FR-03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견적서는 금액 슬라이더·시간·인원·옵션 체크리스트로 구성된 표준 양식을 따른다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FR-04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거래는 4단계 상태 머신으로 일원화되며 순방향 전이만 허용된다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FR-05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스레드는 결제요청·방문예약·리뷰요청을 포함하는 거래 허브 역할을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FR-06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프로필은 재계약률·응답시간·완료작업 3대 지표를 상단에 노출한다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FR-07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Before/After 포트폴리오를 리뷰보다 상위 위치에 배치한다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FR-08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배상보험 가입 여부는 카드·상세 전 화면에서 명시적으로 식별 가능해야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FR-09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위치 기반 추천 및 지도 뷰는 MVP부터 포함한다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FR-10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커뮤니티 탭은 비로그인 열람이 가능해야 한다 (SEO 유입)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FR-11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정기 구독 관리 화면에서 일시정지·재개·해지·방문일 변경이 가능해야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FR-12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운영자 대시보드에서 파트너 플래그·쿠폰·템플릿을 관리할 수 있어야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 (Phase 0)</w:t>
            </w:r>
          </w:p>
        </w:tc>
      </w:tr>
      <w:tr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FR-13</w:t>
            </w:r>
          </w:p>
        </w:tc>
        <w:tc>
          <w:tcPr>
            <w:tcW w:type="dxa" w:w="7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청광페이 결제·환불·자동 세금계산서가 시스템적으로 지원되어야 한다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Must (Phase 0)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5.2 비기능 요구사항 (NFR)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성능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첫 견적 도착 중앙값 ≤ 30분, 푸시 알림 지연 ≤ 5초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가용성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월 가동률 99.5% 이상, 5분 간격 Uptime 모니터링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보안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세션 쿠키 5일 만료, 환경변수 플랫폼 시크릿 이관, Firebase 보안 규칙 정기 점검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최소 수집 원칙(이름·전화·주소만), 연 1회 외부 보안 점검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접근성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모바일 퍼스트, 주요 CTA는 엄지 도달 영역(Sticky Bar) 내 고정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국제화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한국어 단일 (Phase 2에서 영어 확장 검토)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확장성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Firebase Blaze 기반, Functions 1GiB · 3600s · asia-northeast3</w:t>
            </w:r>
          </w:p>
        </w:tc>
      </w:tr>
      <w:tr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관측성</w:t>
            </w:r>
          </w:p>
        </w:tc>
        <w:tc>
          <w:tcPr>
            <w:tcW w:type="dxa" w:w="7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Sentry(Web·Functions) + UptimeRobot + 카카오 알림톡 3중 모니터링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5.3 규제·법무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이용약관·개인정보처리방침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출시 전 법무 1회 검토 필수 (약 30~50만원)</w:t>
            </w:r>
          </w:p>
        </w:tc>
      </w:tr>
      <w:t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용역 중개업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생활·공간 서비스 분쟁 조정 대상 여부 확인</w:t>
            </w:r>
          </w:p>
        </w:tc>
      </w:tr>
      <w:t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전자금융거래법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PortOne 등 등록 PG 경유 의무화, 자체 결제 대행 금지</w:t>
            </w:r>
          </w:p>
        </w:tc>
      </w:tr>
      <w:t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전자세금계산서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PortOne 연동으로 자동 발행</w:t>
            </w:r>
          </w:p>
        </w:tc>
      </w:tr>
      <w:t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개인정보보호법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주소·전화번호는 거래 완료 후 30일 보관 후 마스킹</w:t>
            </w:r>
          </w:p>
        </w:tc>
      </w:tr>
      <w:tr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KYC</w:t>
            </w:r>
          </w:p>
        </w:tc>
        <w:tc>
          <w:tcPr>
            <w:tcW w:type="dxa" w:w="6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가입 시 신원확인·배상보험 증빙 수집 → 파트너 플래그는 운영자 수동 부여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6. 기능 정의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6.1 기능 그룹 인덱스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청광의 모든 기능은 아래 10개 그룹으로 분류된다. 각 그룹의 세부 기능은 기능정의서 원본을 참조한다.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00"/>
        <w:gridCol w:w="3526"/>
        <w:gridCol w:w="1000"/>
      </w:tblGrid>
      <w:tr>
        <w:trPr>
          <w:tblHeader/>
        </w:trP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대표 화면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 수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G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공통 (Global)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양측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전역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· 탐색·매칭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홈 / 청명찾기 / 청명상세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· 견적 요청·관리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견적요청 / 요청완료 / 받은견적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· 거래·소통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채팅목록 / 채팅스레드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· 커뮤니티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· 대시보드·운영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홈 대시보드 / 일정 캘린더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· 요청 처리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받은요청 / 견적서 작성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H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· 소통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/ 채팅 스레드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· 프로필·포트폴리오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프로필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</w:t>
            </w:r>
          </w:p>
        </w:tc>
        <w:tc>
          <w:tcPr>
            <w:tcW w:type="dxa" w:w="2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크로스 · 비즈니스 로직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7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6.2 그룹 G — 공통 (Global)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G1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지역(행정동) 설정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홈 상단 드롭다운. 주소 검색 또는 GPS 자동. 전역 컨텍스트로 저장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G2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알림 센터 진입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우상단 벨 아이콘 + 빨간 점 배지. 미읽음 카운트 리셋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G3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Bottom Tab 네비게이션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5탭 / 청명 5탭. 탭 간 상태 보존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G4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탭 배지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받은견적·채팅 탭 빨간 점으로 새 이벤트 알림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G5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활동 상태 토글 (청명)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ON: 신규 매칭 수신 / OFF: 매칭 차단, 기존 대화 유지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6.3 그룹 A — 의뢰인 · 탐색·매칭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3.1 홈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A1 · 오늘의 할 일 카드 — 새 견적·예정 방문·미확인 주차·결제 요청 4건 합산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A2 · 새 견적 N건 도착 배너 — 브랜드 강조색 + 요청 스펙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A3 · 새 견적 요청 CTA — 5단계 마법사 진입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A4 · 청소 유형 6-타일 — 입주·사무실·에어컨·이사·특수·정기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3.2 청명 찾기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A5 · 검색 (텍스트) · A6 · 필터 칩 4종 · A7 · 리스트/지도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A8 · 청명 리스트 카드 — 사진·상호·평점·거리·재계약률·응답시간·보험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A9 · 결과 카운터 — "역삼동 기준 · 24명"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3.3 청명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A10 · 즐겨찾기 · A11 · 3-셀 스탯 카드 · A12 · 서비스/단가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A13 · Before/After 캐러셀 · A14 · 문의 + 견적 요청하기 Dual CTA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6.4 그룹 B — 의뢰인 · 견적 요청·관리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5단계 마법사로 표준화된 요청을 생성하고, 4단계 상태 머신으로 진행 상태를 추적한다.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B1~B4 · 견적 요청 마법사 — 청소 유형 · 유형별 조건 분기 · 다음 버튼 상태 제어 · 요청 완료 애니메이션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B5 · 진행중/완료 탭 · B6 · 4단계 프로그레스 (요청 → 견적수신 → 협의진행 → 거래완료)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B7 · 가격 범위 표시 (3개 청명 · 22~32만원) · B8 · 비교하기 CTA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6.5 그룹 C — 의뢰인 · 거래·소통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C1 · 4종 상태 필터 (전체·안읽음·진행중·완료)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C2·C3 · 대화 행 및 상태 Chip (3시간 내·결제대기·진행중·협의중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C4·C5 · 거래 상태 헤더 + 견적서 버블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C6·C7 · 작업 완료 후 메시지 디바이더 + 메시지 입력/플러스 메뉴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6.6 그룹 D — 의뢰인 · 커뮤니티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D1 · 4종 탭 (질문답변 / Before·After / 청소 팁 / 공지)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D2 · Before·After 썸네일 (4:3 고정 비율, 유형·평수·업체·시간·비용·평점)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D3 · 하트·댓글·공유 3종 액션 (비로그인 시 로그인 유도)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D4 · 유형별 추가 필터링 (Phase 1.x 검토)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6.7 그룹 E — 청명 PRO · 대시보드·운영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E1 · 인사 + 활동 토글 · E2 · 오늘의 현황 3지표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E3 · 오늘 방문 리스트 · E4 · 신규 견적 요청 배너 +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E5 · 이번 주 성과 섹션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E6~E9 · 월/주/일 캘린더 · 일자별 도트 · 선택 일자 상세 · 일정 추가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6.8 그룹 F — 청명 PRO · 요청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F1 · 스택 카운터 · F2 · 필터 진입 · F3 · 좌/우 스와이프 네비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F4 · 2×2 메타 그리드 (희망일정·지역·공간·경쟁 청명 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F5 · 고객 요청사항 원문 박스 · F6 · 표준 견적 범위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F7 · 하단 Dual CTA (넘기기 / 견적 보내기)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F8~F14 · 견적서 작성 — 헤더·슬라이더·스텝퍼·옵션 체크·한마디·Sticky 합계·임시저장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6.9 그룹 H — 청명 PRO · 소통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H1~H4 · 채팅 목록 — 검색·이니셜 아바타·상태 Chip 3종·미읽음 뱃지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H5 · 거래 메타 헤더 + 전화(청명→고객 단방향)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H6 · 견적 수락 시스템 메시지 · H7 · 4-액션 Quick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H8 · 서비스 시그니처 Chip (이모지 대신 정돈된 Chip)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6.10 그룹 I — 청명 PRO · 프로필·포트폴리오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I1 · 인증 뱃지 + 기본 정보 (신원확인·배상보험 2단계)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I2 · 핵심 3지표 (완료·재계약률·응답시간)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I3 · 3탭 (포트폴리오·서비스 단가·후기)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I4 · 새 작업 업로드 (Before/After 2장 페어 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I5 · 최근 작업 2-컬럼 그리드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6.11 그룹 X — 크로스·비즈니스 로직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아래 7개 크로스 로직은 의뢰인·청명 양 앱이 공유한다. 변경 시 반드시 양쪽 문서 Changelog에 반영한다.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요지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X1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거래 상태 머신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4단계 (요청 → 견적수신 → 협의진행 → 거래완료), 순방향만 허용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X2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상태 Chip 어휘표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7개 상태 코드 고정(requested / quote_sent / quote_accepted / payment_pending / payment_done / completed / regular)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X3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알림·상태전이 트리거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신규 요청·견적 도착·메시지·결제요청·일정 리마인드·리뷰요청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X4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매칭·신뢰 지표 산출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재계약률 180일 / 평균 응답 30일 / 완료작업 누적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X5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임시저장 &amp; 드래프트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마법사·견적서·메시지 입력 24시간 서버 드래프트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X6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&amp; 크레딧 정책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PortOne PG 중개, 크레딧은 광고·상위노출 금지</w:t>
            </w:r>
          </w:p>
        </w:tc>
      </w:tr>
      <w:tr>
        <w:tc>
          <w:tcPr>
            <w:tcW w:type="dxa" w:w="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X7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권한·계정·온보딩</w:t>
            </w:r>
          </w:p>
        </w:tc>
        <w:tc>
          <w:tcPr>
            <w:tcW w:type="dxa" w:w="6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위치·푸시·카메라 순차 요청, 청명 신원확인 필수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7. 정보 구조 &amp; 주요 화면 흐름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7.1 의뢰인 앱 IA (5-탭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하위 화면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홈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오늘의 할 일 · 빠른 견적 요청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/home · /home/region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청명찾기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직접 탐색 (역경매 외 경로)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/pros · /pros/[proId]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받은견적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역경매 거래 허브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/quotes · /quotes/new · /quotes/[quoteId]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협의·결제·방문예약·리뷰 통합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/chat · /chat/[threadId]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SEO 유입 + 재방문 채널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/community · /community/[postId] · /community/new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7.2 청명 PRO 앱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하위 화면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홈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오늘의 현황 · 방문 · 신규 요청 인사이트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대시보드 + 활동 토글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받은요청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스와이프 기반 빠른 응답/스킵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요청 스택 + 견적서 작성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일정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월/주/일 뷰 + 블록 관리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캘린더 + 선택 일자 상세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고객 응대 · Quick Menu 4종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목록 + 스레드</w:t>
            </w:r>
          </w:p>
        </w:tc>
      </w:tr>
      <w:tr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프로필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포트폴리오 · 단가 · 후기 관리</w:t>
            </w:r>
          </w:p>
        </w:tc>
        <w:tc>
          <w:tcPr>
            <w:tcW w:type="dxa" w:w="40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3탭 프로필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7.3 핵심 유저 플로우 5종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Flow A · 역경매 견적 요청 → 거래 완료 (메인)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홈 → 견적 요청 CTA → 5단계 마법사 → 완료 스낵바 → 받은견적 탭 → 견적 비교 → 채팅 진입 → 협의·방문 예약 → Before/After 공유 → 결제 요청 수락 → 리뷰 → 거래완료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Flow B · 청명 직접 검색 → 1:1 문의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청명찾기 → 필터 → 리스트/지도 → 청명 상세 → 채팅 문의 → 협의 후 정식 견적 요청 또는 바로 예약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Flow C · 재방문 → 진행 중 업무 복귀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앱 오픈 → 홈 오늘의 할 일 카드 → 받은견적 상세 또는 채팅 스레드로 직행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Flow D · 청명 요청 수주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받은요청 스택 → 좌/우 스와이프 → 조건 확인 → 견적서 작성(슬라이더·스텝퍼·옵션) → 전송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333F4C"/>
          <w:sz w:val="22"/>
          <w:szCs w:val="22"/>
        </w:rPr>
        <w:t xml:space="preserve">Flow E · 커뮤니티 SEO 유입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검색엔진 → Before/After 게시물 → 비로그인 열람 → 하단 CTA "가입하고 견적 받기" → 전환</w:t>
      </w:r>
    </w:p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8. 거래 상태 머신 &amp; 비즈니스 로직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8.1 거래 상태 머신 (X1)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800"/>
        <w:gridCol w:w="2926"/>
      </w:tblGrid>
      <w:tr>
        <w:trPr>
          <w:tblHeader/>
        </w:trPr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청명 화면</w:t>
            </w:r>
          </w:p>
        </w:tc>
        <w:tc>
          <w:tcPr>
            <w:tcW w:type="dxa" w:w="2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의뢰인 화면</w:t>
            </w:r>
          </w:p>
        </w:tc>
      </w:tr>
      <w:tr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요청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의뢰인이 견적 요청 제출</w:t>
            </w:r>
          </w:p>
        </w:tc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 요청 스택에 카드 생성</w:t>
            </w:r>
          </w:p>
        </w:tc>
        <w:tc>
          <w:tcPr>
            <w:tcW w:type="dxa" w:w="2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받은견적 진행중 1행 생성</w:t>
            </w:r>
          </w:p>
        </w:tc>
      </w:tr>
      <w:tr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견적수신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1명 이상 견적서 발송</w:t>
            </w:r>
          </w:p>
        </w:tc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해당 스레드 "견적 발송" 시스템 메시지</w:t>
            </w:r>
          </w:p>
        </w:tc>
        <w:tc>
          <w:tcPr>
            <w:tcW w:type="dxa" w:w="2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프로그레스 2단계 · 가격 범위 갱신</w:t>
            </w:r>
          </w:p>
        </w:tc>
      </w:tr>
      <w:tr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협의진행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메시지 왕복 또는 견적 수락</w:t>
            </w:r>
          </w:p>
        </w:tc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상태 "협의중"</w:t>
            </w:r>
          </w:p>
        </w:tc>
        <w:tc>
          <w:tcPr>
            <w:tcW w:type="dxa" w:w="2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상태 "진행중"</w:t>
            </w:r>
          </w:p>
        </w:tc>
      </w:tr>
      <w:tr>
        <w:tc>
          <w:tcPr>
            <w:tcW w:type="dxa" w:w="1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거래완료</w:t>
            </w:r>
          </w:p>
        </w:tc>
        <w:tc>
          <w:tcPr>
            <w:tcW w:type="dxa" w:w="2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+ 작업 완료 체크</w:t>
            </w:r>
          </w:p>
        </w:tc>
        <w:tc>
          <w:tcPr>
            <w:tcW w:type="dxa" w:w="2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"결제완료" + 구분선</w:t>
            </w:r>
          </w:p>
        </w:tc>
        <w:tc>
          <w:tcPr>
            <w:tcW w:type="dxa" w:w="2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받은견적 4단계 + 완료 탭 + 리뷰 유도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원칙: 순방향 전이만 허용. 환불·분쟁은 별도 보조 상태 머신(X6)으로 분기한다.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8.2 상태 Chip 어휘표 (X2)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채팅·목록·거래 헤더에서 쓰는 상태 라벨은 이 표의 어휘만 사용하며 임의 추가를 금한다.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6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 코드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의뢰인 라벨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청명 라벨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톤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requested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(없음)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응답 대기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danger-Soft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요청 도착 후 청명 미응답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quote_sent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협의중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협의중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brand-Soft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견적서 전송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quote_accepted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진행중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진행중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brand-Soft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 수락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결제대기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요청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warning-Soft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청명이 결제 요청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payment_done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진행중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완료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success-Soft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완료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completed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완료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완료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ink-Soft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작업 완료 체크</w:t>
            </w:r>
          </w:p>
        </w:tc>
      </w:tr>
      <w:tr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regular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정기</w:t>
            </w:r>
          </w:p>
        </w:tc>
        <w:tc>
          <w:tcPr>
            <w:tcW w:type="dxa" w:w="13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정기 고객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warning-Soft</w:t>
            </w:r>
          </w:p>
        </w:tc>
        <w:tc>
          <w:tcPr>
            <w:tcW w:type="dxa" w:w="3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월 반복 매칭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8.3 알림·상태전이 트리거 (X3)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600"/>
        <w:gridCol w:w="4526"/>
      </w:tblGrid>
      <w:tr>
        <w:trPr>
          <w:tblHeader/>
        </w:trP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수신자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시각적 표지</w:t>
            </w:r>
          </w:p>
        </w:tc>
      </w:tr>
      <w:t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신규 견적 요청 매칭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Push + 인앱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탭 빨간 점 · 홈 배너 카운트 증가</w:t>
            </w:r>
          </w:p>
        </w:tc>
      </w:tr>
      <w:t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견적서 도착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Push + 인앱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받은견적 탭 빨간 점 · 홈 배너</w:t>
            </w:r>
          </w:p>
        </w:tc>
      </w:tr>
      <w:t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메시지 수신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양측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Push + 인앱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탭 빨간 점 · 행 미읽음 숫자</w:t>
            </w:r>
          </w:p>
        </w:tc>
      </w:tr>
      <w:t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요청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Push + 인앱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채팅 Chip "결제대기" · 홈 "결제 요청 1건"</w:t>
            </w:r>
          </w:p>
        </w:tc>
      </w:tr>
      <w:t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일정 리마인드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양측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Push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방문 1시간 전 알림</w:t>
            </w:r>
          </w:p>
        </w:tc>
      </w:tr>
      <w:tr>
        <w:tc>
          <w:tcPr>
            <w:tcW w:type="dxa" w:w="19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리뷰 요청</w:t>
            </w:r>
          </w:p>
        </w:tc>
        <w:tc>
          <w:tcPr>
            <w:tcW w:type="dxa" w:w="1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1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Push</w:t>
            </w:r>
          </w:p>
        </w:tc>
        <w:tc>
          <w:tcPr>
            <w:tcW w:type="dxa" w:w="45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완료 카드 "리뷰 남기기" CTA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8.4 결제 &amp; 크레딧 정책 (X6)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의뢰인 측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청명 측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결제 방식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카드 + 간편결제 (PortOne PG 중개)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정산 계좌 (수수료 차감 후 입금)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정산 주기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주 1회 [결정 대기]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크레딧 정책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"청광페이" 잔액·충전 가능. 광고·매칭 상위노출 금지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수수료 구조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없음 (의뢰인 무료) [추정]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거래액의 X% [결정 대기]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세금계산서</w:t>
            </w:r>
          </w:p>
        </w:tc>
        <w:tc>
          <w:tcPr>
            <w:tcW w:type="dxa" w:w="36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PortOne 자동 발행</w:t>
            </w:r>
          </w:p>
        </w:tc>
        <w:tc>
          <w:tcPr>
            <w:tcW w:type="dxa" w:w="36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PortOne 자동 발행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9. 신뢰·매칭 로직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9.1 3대 신뢰 지표 (X4)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윈도우</w:t>
            </w:r>
          </w:p>
        </w:tc>
        <w:tc>
          <w:tcPr>
            <w:tcW w:type="dxa" w:w="2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</w:tr>
      <w:tr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재계약률</w:t>
            </w:r>
          </w:p>
        </w:tc>
        <w:tc>
          <w:tcPr>
            <w:tcW w:type="dxa" w:w="4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동일 의뢰인이 30일 내 2회 이상 예약한 비율</w:t>
            </w:r>
          </w:p>
        </w:tc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최근 180일</w:t>
            </w:r>
          </w:p>
        </w:tc>
        <w:tc>
          <w:tcPr>
            <w:tcW w:type="dxa" w:w="2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% 단위, 소수 없음</w:t>
            </w:r>
          </w:p>
        </w:tc>
      </w:tr>
      <w:tr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평균 응답</w:t>
            </w:r>
          </w:p>
        </w:tc>
        <w:tc>
          <w:tcPr>
            <w:tcW w:type="dxa" w:w="4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견적 요청 → 최초 응답까지 경과 시간의 중앙값</w:t>
            </w:r>
          </w:p>
        </w:tc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최근 30일</w:t>
            </w:r>
          </w:p>
        </w:tc>
        <w:tc>
          <w:tcPr>
            <w:tcW w:type="dxa" w:w="2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60분 미만은 "분", 이상은 "시간"</w:t>
            </w:r>
          </w:p>
        </w:tc>
      </w:tr>
      <w:tr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완료 작업</w:t>
            </w:r>
          </w:p>
        </w:tc>
        <w:tc>
          <w:tcPr>
            <w:tcW w:type="dxa" w:w="40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거래완료 상태로 마감된 건수 누적</w:t>
            </w:r>
          </w:p>
        </w:tc>
        <w:tc>
          <w:tcPr>
            <w:tcW w:type="dxa" w:w="15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전체 기간</w:t>
            </w:r>
          </w:p>
        </w:tc>
        <w:tc>
          <w:tcPr>
            <w:tcW w:type="dxa" w:w="23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숫자 (세 자리 이상 쉼표 선택)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9.2 매칭 알고리즘 가중치 (MVP 초안 · 확정 대기)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26"/>
      </w:tblGrid>
      <w:tr>
        <w:trPr>
          <w:tblHeader/>
        </w:trPr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요인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지역 근접도 (거리 역수)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35%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방문 서비스 특성상 이동 거리가 가장 큰 비용</w:t>
            </w:r>
          </w:p>
        </w:tc>
      </w:tr>
      <w:tr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재계약률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25%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누적된 고객 만족의 가장 직접적 신호</w:t>
            </w:r>
          </w:p>
        </w:tc>
      </w:tr>
      <w:tr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응답 속도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20%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첫 견적 도착 중앙값이 전환율과 높은 상관</w:t>
            </w:r>
          </w:p>
        </w:tc>
      </w:tr>
      <w:tr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유형 전문성 매칭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15%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입주/사무실/에어컨 등 전문성 차등</w:t>
            </w:r>
          </w:p>
        </w:tc>
      </w:tr>
      <w:tr>
        <w:tc>
          <w:tcPr>
            <w:tcW w:type="dxa" w:w="3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배상보험 가입</w:t>
            </w:r>
          </w:p>
        </w:tc>
        <w:tc>
          <w:tcPr>
            <w:tcW w:type="dxa" w:w="12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5%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신뢰의 보조 신호, 과도 의존 방지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출시 후 전환율·만족도 데이터가 누적되면 가중치를 재학습한다. 초기 버전은 위 고정 비율로 출시한다.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9.3 인증 · 배상보험 · 위생 안심 배지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청명 인증은 2단계: 신원확인 → 배상보험 가입 증빙. 프로필 공개 전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배상보험 미가입 청명은 카드 배경·Chip에서 즉시 식별되도록 시각 구분 (danger 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Phase 0의 위생 안심 배지는 청광 실제 고객만 부여, Firestore 규칙상 클라이언트가 변경 불가 (운영자 수동)</w:t>
      </w:r>
    </w:p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10. 결정 대기 항목 &amp; 리스크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10.1 결정 대기 항목 (Open Decisions)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U1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매칭 알고리즘 가중치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35/25/20/15/5 초안의 확정 및 재학습 주기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U2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수수료 구조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측 거래 수수료 비율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U3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정산 주기·최소 정산액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주 1회 가정 확정 여부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U4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리뷰 작성 규칙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작성 가능 기간, 편집/삭제 권한, 별점 세분화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U5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커뮤니티 모더레이션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신고·차단·게시 정책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U6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분쟁·환불 보조 상태 머신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X1에서 분기할 플로우 설계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U7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가입 심사 기준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신원·경력·배상보험 증명 구체화</w:t>
            </w:r>
          </w:p>
        </w:tc>
      </w:tr>
      <w:tr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U8</w:t>
            </w:r>
          </w:p>
        </w:tc>
        <w:tc>
          <w:tcPr>
            <w:tcW w:type="dxa" w:w="2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 로그인·소셜 가입</w:t>
            </w:r>
          </w:p>
        </w:tc>
        <w:tc>
          <w:tcPr>
            <w:tcW w:type="dxa" w:w="59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이메일·카카오·애플 적용 범위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권고 진행 순서: U1 (매칭) → U7 (청명 가입) → U6 (분쟁) → 나머지.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10.2 리스크 레지스터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00"/>
        <w:gridCol w:w="800"/>
        <w:gridCol w:w="4426"/>
      </w:tblGrid>
      <w:tr>
        <w:trPr>
          <w:tblHeader/>
        </w:trP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양면 시장의 한쪽 부족 (수요 또는 공급)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 사전 의향서 50명 이상 확보 후 론칭. 초기 지역은 강남·서초로 제한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분쟁 중재 부하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U6 보조 상태 머신 · 자동 환불 규정 · CS 전담 인력 1명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KYC·보증·보험 관리 공수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중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가입 심사 표준화, 증빙 서버 보관 정책, 분기 감사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정산·세무 복잡도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PortOne 정기결제 + 자동 세금계산서 + 세무 대행 계약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규제 변경 (용역 중개·개인정보)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저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이용약관 법무 검토 + 연 1회 재검토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1 조기 착수 유혹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1 착수 조건 4항목을 분기 재검토, 미달 시 절대 착수 금지</w:t>
            </w:r>
          </w:p>
        </w:tc>
      </w:tr>
      <w:tr>
        <w:tc>
          <w:tcPr>
            <w:tcW w:type="dxa" w:w="31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LLM (Gemini) 가격·정책 변경</w:t>
            </w:r>
          </w:p>
        </w:tc>
        <w:tc>
          <w:tcPr>
            <w:tcW w:type="dxa" w:w="7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</w:t>
            </w:r>
          </w:p>
        </w:tc>
        <w:tc>
          <w:tcPr>
            <w:tcW w:type="dxa" w:w="44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모델 추상화 레이어 유지, 대체 모델(OpenAI·Claude) 스위치 가능 설계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맑은 고딕" w:cs="맑은 고딕" w:eastAsia="맑은 고딕" w:hAnsi="맑은 고딕"/>
          <w:b/>
          <w:bCs/>
          <w:color w:val="0F1419"/>
          <w:sz w:val="32"/>
          <w:szCs w:val="32"/>
        </w:rPr>
        <w:t xml:space="preserve">11. 부록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11.1 용어집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의뢰인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청소 서비스를 의뢰하는 고객 (B2C·B2B 포함)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청소 전문가·업체. 개인사업자 또는 법인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PRO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 전용 애플리케이션의 브랜드 명칭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청광페이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앱 내 결제·정산 수단 (PortOne PG 중개)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역경매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복수 공급자(청명)가 한 수요자(의뢰인)의 조건에 맞춰 견적을 제시하는 거래 구조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배상보험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청명이 작업 중 파손·사고 시 배상을 담보하는 보험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위생 안심 배지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Phase 0 AI 홍보 페이지에서 청광 실제 고객에게 부여되는 신뢰 표식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3대 지표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재계약률 · 평균 응답시간 · 완료 작업 수</w:t>
            </w:r>
          </w:p>
        </w:tc>
      </w:tr>
      <w:tr>
        <w:tc>
          <w:tcPr>
            <w:tcW w:type="dxa" w:w="1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상태 머신</w:t>
            </w:r>
          </w:p>
        </w:tc>
        <w:tc>
          <w:tcPr>
            <w:tcW w:type="dxa" w:w="72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거래의 진행 단계를 유한 상태로 표현한 흐름. 순방향만 허용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11.2 Changelog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826"/>
      </w:tblGrid>
      <w:tr>
        <w:trPr>
          <w:tblHeader/>
        </w:trPr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shd w:fill="1F5FA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8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F4C"/>
                <w:sz w:val="20"/>
                <w:szCs w:val="20"/>
              </w:rPr>
              <w:t xml:space="preserve">2026-04-22</w:t>
            </w:r>
          </w:p>
        </w:tc>
        <w:tc>
          <w:tcPr>
            <w:tcW w:type="dxa" w:w="6826"/>
            <w:tcBorders>
              <w:top w:val="single" w:color="BCCAD9" w:sz="4"/>
              <w:left w:val="single" w:color="BCCAD9" w:sz="4"/>
              <w:bottom w:val="single" w:color="BCCAD9" w:sz="4"/>
              <w:right w:val="single" w:color="BCCA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초판. 기능정의서 v0.1 · IA v0.2 · 디자인정의서 v0.5 · 코드베이스 분석서 · 1인 운영 실행계획서를 통합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3단계 로드맵(Phase 0/1/2) 정립 및 Phase 1 착수 조건 명문화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10개 기능 그룹 인덱스 · 거래 상태 머신 · 상태 Chip 어휘표 · 매칭 가중치 · 신뢰 지표 정리</w:t>
            </w:r>
          </w:p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color w:val="333F4C"/>
                <w:sz w:val="20"/>
                <w:szCs w:val="20"/>
              </w:rPr>
              <w:t xml:space="preserve">· 결정 대기 8건 · 리스크 7건 식별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5FA8"/>
          <w:sz w:val="26"/>
          <w:szCs w:val="26"/>
        </w:rPr>
        <w:t xml:space="preserve">11.3 본 문서의 활용 원칙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본 기획서는 세부 스펙 문서(기능정의서·IA·디자인정의서·코드베이스 분석서·1인 운영 실행계획서)의 진입 관문이다. 의사결정자는 본 문서를 읽고 큰 방향을 승인하며, 실무자는 각 장의 참조를 따라 원본 문서로 진입하여 구현을 진행한다. 본 문서의 Changelog는 원본 문서들의 주요 변경 시 반드시 함께 갱신한다.</w:t>
      </w:r>
    </w:p>
    <w:p>
      <w:pPr>
        <w:pBdr>
          <w:top w:val="single" w:color="1F5FA8" w:sz="12" w:space="12"/>
        </w:pBdr>
        <w:spacing w:after="120" w:before="360"/>
        <w:jc w:val="center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B7785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CCAD9" w:sz="6" w:space="2"/>
      </w:pBdr>
      <w:jc w:val="center"/>
    </w:pPr>
    <w:r>
      <w:rPr>
        <w:rFonts w:ascii="맑은 고딕" w:cs="맑은 고딕" w:eastAsia="맑은 고딕" w:hAnsi="맑은 고딕"/>
        <w:color w:val="6B7785"/>
        <w:sz w:val="18"/>
        <w:szCs w:val="18"/>
      </w:rPr>
      <w:t xml:space="preserve">청광 · Confidential</w:t>
    </w:r>
    <w:r>
      <w:ptab w:alignment="right" w:relativeTo="margin" w:leader="none"/>
    </w:r>
    <w:r>
      <w:rPr>
        <w:rFonts w:ascii="맑은 고딕" w:cs="맑은 고딕" w:eastAsia="맑은 고딕" w:hAnsi="맑은 고딕"/>
        <w:color w:val="6B7785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785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6B77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CCAD9" w:sz="6" w:space="2"/>
      </w:pBdr>
      <w:jc w:val="right"/>
    </w:pPr>
    <w:r>
      <w:rPr>
        <w:rFonts w:ascii="맑은 고딕" w:cs="맑은 고딕" w:eastAsia="맑은 고딕" w:hAnsi="맑은 고딕"/>
        <w:color w:val="6B7785"/>
        <w:sz w:val="18"/>
        <w:szCs w:val="18"/>
      </w:rPr>
      <w:t xml:space="preserve">청광 개발 기획서</w:t>
    </w:r>
    <w:r>
      <w:rPr>
        <w:rFonts w:ascii="맑은 고딕" w:cs="맑은 고딕" w:eastAsia="맑은 고딕" w:hAnsi="맑은 고딕"/>
        <w:color w:val="BCCAD9"/>
        <w:sz w:val="18"/>
        <w:szCs w:val="18"/>
      </w:rPr>
      <w:t xml:space="preserve">   |   </w:t>
    </w:r>
    <w:r>
      <w:rPr>
        <w:rFonts w:ascii="맑은 고딕" w:cs="맑은 고딕" w:eastAsia="맑은 고딕" w:hAnsi="맑은 고딕"/>
        <w:color w:val="6B7785"/>
        <w:sz w:val="18"/>
        <w:szCs w:val="18"/>
      </w:rPr>
      <w:t xml:space="preserve">v1.0   |   2026.04.22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8" w:sz="12" w:space="6"/>
      </w:pBdr>
      <w:spacing w:after="180" w:before="240"/>
      <w:outlineLvl w:val="0"/>
    </w:pPr>
    <w:rPr>
      <w:rFonts w:ascii="맑은 고딕" w:cs="맑은 고딕" w:eastAsia="맑은 고딕" w:hAnsi="맑은 고딕"/>
      <w:b/>
      <w:bCs/>
      <w:color w:val="0F14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F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333F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청광 개발 기획서</dc:title>
  <dc:creator>청광</dc:creator>
  <dc:description>청소 특화 역경매 매칭 플랫폼 개발 기획서 v1.0</dc:description>
  <cp:lastModifiedBy>Un-named</cp:lastModifiedBy>
  <cp:revision>1</cp:revision>
  <dcterms:created xsi:type="dcterms:W3CDTF">2026-04-21T17:15:42.452Z</dcterms:created>
  <dcterms:modified xsi:type="dcterms:W3CDTF">2026-04-21T17:15:42.452Z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