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ppleGothic" w:eastAsia="AppleGothic" w:hAnsi="Arial" w:hint="eastAsia"/>
          <w:b/>
          <w:bCs/>
          <w:color w:val="0F2D52"/>
          <w:sz w:val="28"/>
          <w:szCs w:val="28"/>
        </w:rPr>
        <w:t xml:space="preserve">청광(淸光)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27187"/>
          <w:sz w:val="22"/>
          <w:szCs w:val="22"/>
        </w:rPr>
        <w:t xml:space="preserve">Cheonggwang Cleaning Marketplace</w:t>
      </w:r>
    </w:p>
    <w:p>
      <w:pPr>
        <w:spacing w:after="200" w:before="200"/>
        <w:jc w:val="center"/>
      </w:pPr>
      <w:r>
        <w:rPr>
          <w:rFonts w:ascii="Arial" w:cs="AppleGothic" w:eastAsia="AppleGothic" w:hAnsi="Arial" w:hint="eastAsia"/>
          <w:b/>
          <w:bCs/>
          <w:color w:val="0F2D52"/>
          <w:sz w:val="56"/>
          <w:szCs w:val="56"/>
        </w:rPr>
        <w:t xml:space="preserve">커뮤니티 기능 명세서</w:t>
      </w:r>
    </w:p>
    <w:p>
      <w:pPr>
        <w:spacing w:after="1200" w:before="0"/>
        <w:jc w:val="center"/>
      </w:pPr>
      <w:r>
        <w:rPr>
          <w:rFonts w:ascii="Arial" w:cs="AppleGothic" w:eastAsia="AppleGothic" w:hAnsi="Arial" w:hint="eastAsia"/>
          <w:color w:val="1B4079"/>
          <w:sz w:val="28"/>
          <w:szCs w:val="28"/>
        </w:rPr>
        <w:t xml:space="preserve">역할(계정) 기준 기능 정리</w:t>
      </w:r>
    </w:p>
    <w:p>
      <w:pPr>
        <w:spacing w:after="60" w:before="200"/>
        <w:jc w:val="center"/>
      </w:pPr>
      <w:r>
        <w:rPr>
          <w:rFonts w:ascii="Arial" w:cs="AppleGothic" w:eastAsia="AppleGothic" w:hAnsi="Arial" w:hint="eastAsia"/>
          <w:color w:val="627187"/>
          <w:sz w:val="22"/>
          <w:szCs w:val="22"/>
        </w:rPr>
        <w:t xml:space="preserve">문서 버전 1.0</w:t>
      </w:r>
    </w:p>
    <w:p>
      <w:pPr>
        <w:spacing w:after="60" w:before="0"/>
        <w:jc w:val="center"/>
      </w:pPr>
      <w:r>
        <w:rPr>
          <w:rFonts w:ascii="Arial" w:cs="AppleGothic" w:eastAsia="AppleGothic" w:hAnsi="Arial" w:hint="eastAsia"/>
          <w:color w:val="627187"/>
          <w:sz w:val="22"/>
          <w:szCs w:val="22"/>
        </w:rPr>
        <w:t xml:space="preserve">작성일 2026년 4월 29일</w:t>
      </w:r>
    </w:p>
    <w:p>
      <w:pPr>
        <w:spacing w:after="60" w:before="0"/>
        <w:jc w:val="center"/>
      </w:pPr>
      <w:r>
        <w:rPr>
          <w:rFonts w:ascii="Arial" w:cs="AppleGothic" w:eastAsia="AppleGothic" w:hAnsi="Arial" w:hint="eastAsia"/>
          <w:color w:val="627187"/>
          <w:sz w:val="20"/>
          <w:szCs w:val="20"/>
        </w:rPr>
        <w:t xml:space="preserve">대상 기능: 청광 커뮤니티 (3패널 — 청소 노하우 / 청소업체 홍보 / 의뢰업체 홍보)</w:t>
      </w:r>
    </w:p>
    <w:p>
      <w:pPr>
        <w:pageBreakBefore/>
      </w:pPr>
      <w:r>
        <w:rPr>
          <w:rFonts w:ascii="Arial" w:cs="AppleGothic" w:eastAsia="AppleGothic" w:hAnsi="Arial" w:hint="eastAsia"/>
        </w:rPr>
        <w:t xml:space="preserve"/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1. 문서 개요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본 문서는 청광(淸光) 서비스의 ‘커뮤니티’ 영역에 대한 기능 명세서입니다. 커뮤니티는 청소 노하우, 인증된 청소업체(청명)의 자기 홍보, 의뢰업체(B2B 파트너)의 매장 홍보 글을 한 곳에서 보여주는 콘텐츠 영역입니다.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이 문서는 화면이 아니라 ‘계정(역할)’을 기준으로 정리되어, 각 사용자 유형이 커뮤니티에서 무엇을 보고/할 수 있는지를 한 페이지에서 비교할 수 있도록 구성했습니다.</w:t>
      </w:r>
    </w:p>
    <w:p>
      <w:pPr>
        <w:pStyle w:val="Heading3"/>
        <w:spacing w:after="100" w:before="220"/>
      </w:pPr>
      <w:r>
        <w:rPr>
          <w:rFonts w:ascii="Arial" w:cs="AppleGothic" w:eastAsia="AppleGothic" w:hAnsi="Arial" w:hint="eastAsia"/>
          <w:b/>
          <w:bCs/>
          <w:color w:val="2A5DA0"/>
          <w:sz w:val="24"/>
          <w:szCs w:val="24"/>
        </w:rPr>
        <w:t xml:space="preserve">적용 범위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커뮤니티 메인 진입(/community) 및 3개 패널: 청소 노하우, 청소업체 홍보, 의뢰업체 홍보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커뮤니티 글 상세 페이지 및 검색·필터·SEO 노출(공개 인덱싱, RSS 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의뢰업체(파트너) 글 작성·편집·발행 흐름 및 자동 발행 윈도우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운영진(관리자) 콘솔에서 커뮤니티에 영향을 주는 조작(파트너 발급, 글 강제 철회 등)</w:t>
      </w:r>
    </w:p>
    <w:p>
      <w:pPr>
        <w:pStyle w:val="Heading3"/>
        <w:spacing w:after="100" w:before="220"/>
      </w:pPr>
      <w:r>
        <w:rPr>
          <w:rFonts w:ascii="Arial" w:cs="AppleGothic" w:eastAsia="AppleGothic" w:hAnsi="Arial" w:hint="eastAsia"/>
          <w:b/>
          <w:bCs/>
          <w:color w:val="2A5DA0"/>
          <w:sz w:val="24"/>
          <w:szCs w:val="24"/>
        </w:rPr>
        <w:t xml:space="preserve">대상 독자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서비스 도입을 검토하는 고객사 의사결정자 및 실무자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청광과 협업하는 마케팅 파트너 및 콘텐츠 운영 담당자</w:t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2. 역할(계정) 정의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청광 커뮤니티에서 등장하는 5개 계정 유형을 다음과 같이 정의합니다.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계정 발급 방식</w:t>
            </w:r>
          </w:p>
        </w:tc>
      </w:tr>
      <w:tr>
        <w:tc>
          <w:tcPr>
            <w:tcW w:type="dxa" w:w="1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방문자</w:t>
            </w:r>
          </w:p>
        </w:tc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로그인하지 않은 잠재 고객. 검색 엔진을 통해 유입되거나 링크로 들어오는 모든 사용자.</w:t>
            </w:r>
          </w:p>
        </w:tc>
        <w:tc>
          <w:tcPr>
            <w:tcW w:type="dxa" w:w="3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별도 가입 불필요 (공개 페이지 열람만 가능)</w:t>
            </w:r>
          </w:p>
        </w:tc>
      </w:tr>
      <w:tr>
        <w:tc>
          <w:tcPr>
            <w:tcW w:type="dxa" w:w="1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고객</w:t>
            </w:r>
          </w:p>
        </w:tc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로그인한 일반 회원. 견적 요청·받은 견적 확인 등 마켓플레이스 본 기능을 사용하는 사용자.</w:t>
            </w:r>
          </w:p>
        </w:tc>
        <w:tc>
          <w:tcPr>
            <w:tcW w:type="dxa" w:w="3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일반 회원가입(이메일·소셜 로그인)</w:t>
            </w:r>
          </w:p>
        </w:tc>
      </w:tr>
      <w:tr>
        <w:tc>
          <w:tcPr>
            <w:tcW w:type="dxa" w:w="1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청명(청소업체)</w:t>
            </w:r>
          </w:p>
        </w:tc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청광에 등록된 청소 서비스 공급자. 자체 프로필과 견적 응답 권한을 가진다.</w:t>
            </w:r>
          </w:p>
        </w:tc>
        <w:tc>
          <w:tcPr>
            <w:tcW w:type="dxa" w:w="3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청명 가입 → 운영진 인증 후 활성화</w:t>
            </w:r>
          </w:p>
        </w:tc>
      </w:tr>
      <w:tr>
        <w:tc>
          <w:tcPr>
            <w:tcW w:type="dxa" w:w="1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의뢰업체(파트너)</w:t>
            </w:r>
          </w:p>
        </w:tc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청광이 마케팅 차원에서 인증한 B2B 의뢰업체(식당·카페·사무실 등). 자사 매장을 직접 홍보할 수 있다.</w:t>
            </w:r>
          </w:p>
        </w:tc>
        <w:tc>
          <w:tcPr>
            <w:tcW w:type="dxa" w:w="3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운영진 콘솔에서 발급(화이트리스트)</w:t>
            </w:r>
          </w:p>
        </w:tc>
      </w:tr>
      <w:tr>
        <w:tc>
          <w:tcPr>
            <w:tcW w:type="dxa" w:w="1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운영진(관리자)</w:t>
            </w:r>
          </w:p>
        </w:tc>
        <w:tc>
          <w:tcPr>
            <w:tcW w:type="dxa" w:w="4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청광 내부 운영 인력. 파트너 발급, 청명 인증 토글, 부적절 글 강제 철회 등 관리 권한을 가진다.</w:t>
            </w:r>
          </w:p>
        </w:tc>
        <w:tc>
          <w:tcPr>
            <w:tcW w:type="dxa" w:w="3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관리자 전용 로그인(/admin/login)</w:t>
            </w:r>
          </w:p>
        </w:tc>
      </w:tr>
    </w:tbl>
    <w:p>
      <w:r>
        <w:rPr>
          <w:rFonts w:ascii="Arial" w:cs="AppleGothic" w:eastAsia="AppleGothic" w:hAnsi="Arial" w:hint="eastAsia"/>
        </w:rPr>
        <w:t xml:space="preserve"/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이후 각 장에서는 위 5개 역할 각각을 기준으로 ‘공통 권한 매트릭스 → 화면별 가능 동작 → 제약/주의사항’ 순으로 기술합니다.</w:t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3. 권한 매트릭스 (요약)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아래 표는 5개 역할이 커뮤니티 영역에서 갖는 핵심 권한을 한눈에 비교합니다. ‘O’는 가능, ‘X’는 불가능을 의미하며, ‘O*’는 조건부 가능(자세한 내용은 해당 역할 장 참조)을 의미합니다.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20"/>
        <w:gridCol w:w="1320"/>
        <w:gridCol w:w="1320"/>
        <w:gridCol w:w="1320"/>
        <w:gridCol w:w="1380"/>
      </w:tblGrid>
      <w:tr>
        <w:trPr>
          <w:tblHeader/>
        </w:trP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방문자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고객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청명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의뢰업체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운영진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커뮤니티 3패널 열람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개별 글 상세 보기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패널 내 검색·서브 필터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RSS / 사이트맵 노출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청소 노하우(tip) 작성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청명 자기 홍보 글 작성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의뢰업체 홍보 글 작성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AI 초고 자동 생성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O*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자동 발행 윈도우 설정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내 글 임시저장·편집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내 글 발행/철회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타인 글 강제 철회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파트너 계정 발급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3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청명 인증·보험 토글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2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X</w:t>
            </w:r>
          </w:p>
        </w:tc>
        <w:tc>
          <w:tcPr>
            <w:tcW w:type="dxa" w:w="13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O</w:t>
            </w:r>
          </w:p>
        </w:tc>
      </w:tr>
    </w:tbl>
    <w:p>
      <w:r>
        <w:rPr>
          <w:rFonts w:ascii="Arial" w:cs="AppleGothic" w:eastAsia="AppleGothic" w:hAnsi="Arial" w:hint="eastAsia"/>
        </w:rPr>
        <w:t xml:space="preserve"/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color w:val="627187"/>
          <w:sz w:val="20"/>
          <w:szCs w:val="20"/>
        </w:rPr>
        <w:t xml:space="preserve">※ 모든 작성·발행 권한은 hygiene(콘텐츠 안전성) 검증을 통과한 경우에만 외부에 노출됩니다.</w:t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4. 방문자(비로그인) 기준 기능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로그인하지 않은 모든 사용자에게 노출되는 영역입니다. 검색 엔진(Google 등) 인덱싱과 잠재 고객 유입을 1차 목표로 설계되어 있습니다.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4.1 가능한 동작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/community 진입 시 자동으로 ‘청소 노하우’ 패널로 이동합니다.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3개 패널(청소 노하우 / 청소업체 홍보 / 의뢰업체 홍보)을 자유롭게 전환하며 열람합니다.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‘청소업체 홍보’ 패널 안에서는 현장 이야기·청소 노하우·도구·청명 일상 등 4개 서브 카테고리를 선택해 볼 수 있습니다.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개별 글 상세 페이지(/community/p/[slug])에서 본문, 표지 이미지, 작성자 정보를 확인할 수 있습니다.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청명/파트너가 작성한 글 하단에서 견적 요청 CTA(‘견적 받기’) 버튼을 확인하고 회원가입 페이지로 이동할 수 있습니다.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패널별 RSS 피드(예: /community/tips/rss.xml)를 외부 리더로 구독할 수 있습니다.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4.2 제한 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글 작성·댓글·좋아요·신고 등 ‘쓰기’ 동작은 일체 제공되지 않습니다.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작성자(청명/파트너) 연락처와 같은 비공개 정보는 노출되지 않습니다.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발행되지 않은 글(임시저장 또는 철회 상태)은 검색·목록·상세 어디에도 노출되지 않습니다.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4.3 SEO·접근성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각 패널은 고유 canonical URL과 메타 태그를 가져 검색 엔진에 독립된 페이지로 인덱싱됩니다.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개별 글 상세에는 schema.org Article JSON-LD가 삽입되어 검색 결과 리치 스니펫에 활용됩니다.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Core Web Vitals 목표: LCP 2.5초 미만, CLS 0.1 미만 (75퍼센타일 기준).</w:t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5. 고객(일반 회원) 기준 기능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로그인한 일반 사용자입니다. 커뮤니티에서는 방문자와 동일한 ‘열람 권한’을 가지지만, 글 상세에서 곧바로 견적 요청 흐름으로 진입할 수 있다는 점이 다릅니다.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5.1 가능한 동작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커뮤니티 3패널 및 모든 공개 글 열람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청명/파트너 글 하단의 ‘견적 받기’ CTA를 통한 견적 요청 흐름 즉시 진입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관심 있는 청명 프로필로의 이동 및 즐겨찾기 등록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RSS 구독, 패널 검색, 서브 카테고리 필터링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5.2 제한 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커뮤니티 글 작성은 불가능합니다. 콘텐츠 작성은 청명/파트너/운영진 권한에서만 허용됩니다.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고객 본인이 직접 사진을 업로드해 ‘고객 스토리’를 만드는 흐름은 제공되지 않습니다(이전 v1.6의 customer-story 기능은 v1.7에서 의뢰업체 홍보로 대체되었습니다).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5.3 견적 연결 흐름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커뮤니티 글의 작성자가 청명인 경우, 글 하단 CTA를 누르면 해당 청명을 우선 매칭한 상태로 견적 요청 폼이 열립니다.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작성자가 의뢰업체(파트너)인 경우, 글은 매장 홍보 목적이므로 견적 CTA 대신 매장 정보 카드가 노출됩니다.</w:t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6. 청명(청소업체) 기준 기능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청광 운영진의 인증을 받은 청소 서비스 공급자입니다. ‘청소업체 홍보’ 패널에 자기 글을 게시하고, 자사 프로필을 통해 잠재 고객을 받습니다.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6.1 가능한 동작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커뮤니티 3패널 전체 열람 및 자기 글 통계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‘청소업체 홍보’ 패널에 자사 명의의 글 작성 및 발행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작성 시 4개 서브 카테고리 중 하나를 선택: 현장 이야기 / 청소 노하우 / 도구·약품 / 청명 일상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자사 청명 프로필(연락처 노출 토글, 가격표, 작업 사례, 리뷰)을 함께 관리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자기 글 하단 CTA를 통해 들어오는 견적 요청을 ‘받은 견적’ 영역에서 응답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6.2 작성·발행 흐름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작성 폼은 제목, 표지 이미지, 본문(마크다운), 요약, 카테고리, 지역 라벨로 구성됩니다.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작성한 글은 hygiene-guard(콘텐츠 안전성 검증)를 통과해야 외부에 노출됩니다.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청명 글의 author 정보는 청명 회사명으로 표기되며, JSON-LD Article 스키마의 author 필드에도 동일하게 반영됩니다.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6.3 제한 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의뢰업체(파트너) 패널이나 청소 노하우(tip) 패널에는 직접 글을 작성할 수 없습니다.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타 청명의 글을 수정·삭제할 수 없습니다. 신고/철회 권한은 운영진에게만 있습니다.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일일 작성 건수 및 첨부 용량은 운영 정책에 따라 제한될 수 있습니다.</w:t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7. 의뢰업체(파트너) 기준 기능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청광이 마케팅 차원에서 인증한 B2B 의뢰업체(식당·카페·사무실 등)입니다. 자사 매장과 서비스를 AI 보조 흐름으로 작성·발행할 수 있는 유일한 일반 사용자 역할입니다.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7.1 핵심 작성 흐름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/partner/posts/new 진입 → 매장 사진 1~5장 업로드 + 키워드 0~5개 입력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AI 비전 인식 → 유사 글 RAG 검색 → AI 초고(제목·본문·요약·표지 alt) 생성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초고는 자동으로 ‘draft’ 상태로 저장되며, /partner/posts/[postId]/edit 에디터에서 본인 직접 편집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‘발행’ 버튼 클릭 시 hygiene-guard 통과를 전제로 즉시 공개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발행 글은 /community/partners 패널에 ‘의뢰업체 홍보’로 노출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7.2 자동 발행(Auto-publish) 윈도우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파트너 본인이 자기 계정 설정에서 자동 발행 옵션을 켜고 ‘요일·시간 윈도우’를 지정하면, 그 윈도우 내에 생성된 초고는 hygiene 통과 시 별도 클릭 없이 즉시 자동 발행됩니다. 윈도우 외부에서 생성된 초고는 기본대로 ‘draft’로 저장되어 본인 발행 대기 상태가 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설정 위치: /partner/settings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표시 위치: /partner/posts 상단 배너에 다음 자동 발행 윈도우가 안내됩니다.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운영진은 시연 또는 콘텐츠 운영을 위해 파트너의 자동 발행 설정을 콘솔에서 직접 제어할 수 있습니다.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7.3 글의 발행 상태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발행 상태</w:t>
            </w:r>
          </w:p>
        </w:tc>
        <w:tc>
          <w:tcPr>
            <w:tcW w:type="dxa" w:w="4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F2D5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b/>
                <w:bCs/>
                <w:color w:val="FFFFFF"/>
                <w:sz w:val="20"/>
                <w:szCs w:val="20"/>
              </w:rPr>
              <w:t xml:space="preserve">외부 노출</w:t>
            </w:r>
          </w:p>
        </w:tc>
      </w:tr>
      <w:tr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draft (임시저장)</w:t>
            </w:r>
          </w:p>
        </w:tc>
        <w:tc>
          <w:tcPr>
            <w:tcW w:type="dxa" w:w="4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AI 초고를 받았거나 작성 중인 상태. 작성자 본인만 미리보기·편집이 가능합니다.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미노출</w:t>
            </w:r>
          </w:p>
        </w:tc>
      </w:tr>
      <w:tr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published (발행)</w:t>
            </w:r>
          </w:p>
        </w:tc>
        <w:tc>
          <w:tcPr>
            <w:tcW w:type="dxa" w:w="4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작성자가 ‘발행’을 누른 상태. 커뮤니티 패널·검색·sitemap·RSS에 노출됩니다.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노출</w:t>
            </w:r>
          </w:p>
        </w:tc>
      </w:tr>
      <w:tr>
        <w:tc>
          <w:tcPr>
            <w:tcW w:type="dxa" w:w="2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b/>
                <w:bCs/>
                <w:sz w:val="20"/>
                <w:szCs w:val="20"/>
              </w:rPr>
              <w:t xml:space="preserve">withdrawn (철회)</w:t>
            </w:r>
          </w:p>
        </w:tc>
        <w:tc>
          <w:tcPr>
            <w:tcW w:type="dxa" w:w="4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작성자(또는 운영진)가 공개를 중단한 상태. 본인 미리보기만 가능하며, 재공개 시 발행 시각이 새로 발급됩니다.</w:t>
            </w:r>
          </w:p>
        </w:tc>
        <w:tc>
          <w:tcPr>
            <w:tcW w:type="dxa" w:w="22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Arial" w:cs="AppleGothic" w:eastAsia="AppleGothic" w:hAnsi="Arial" w:hint="eastAsia"/>
                <w:sz w:val="20"/>
                <w:szCs w:val="20"/>
              </w:rPr>
              <w:t xml:space="preserve">미노출</w:t>
            </w:r>
          </w:p>
        </w:tc>
      </w:tr>
    </w:tbl>
    <w:p>
      <w:r>
        <w:rPr>
          <w:rFonts w:ascii="Arial" w:cs="AppleGothic" w:eastAsia="AppleGothic" w:hAnsi="Arial" w:hint="eastAsia"/>
        </w:rPr>
        <w:t xml:space="preserve"/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7.4 제한 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계정은 화이트리스트 기반입니다. 운영진 콘솔에서만 발급되며, partners.status === ‘active’만 작성이 허용됩니다.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일일 생성 건수는 1 UID당 3건으로 제한됩니다(Storage 비용·스팸 방지).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hygiene-guard 규칙: 청광·경쟁사 비방, PII(개인 식별 정보) 노출, 허위 상호 표기는 차단되며, 임계 점수(0.7) 미만은 자동 거절됩니다.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청소 노하우(tip) 패널이나 청명 홍보 패널에는 글을 작성할 수 없습니다.</w:t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8. 운영진(관리자) 기준 기능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청광 내부 운영 인력입니다. 일반 사용자 흐름(Firebase Auth)과 분리된 별도 관리자 세션(JWT)으로 로그인하며, 커뮤니티에 영향을 주는 거의 모든 조작이 가능합니다.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8.1 인증·접근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/admin/login 별도 로그인 페이지를 통해서만 진입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관리자 페이지 전체는 검색 엔진 색인에서 제외(robots disallow + noindex)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관리자 콘솔의 모든 쓰기 작업은 서버 라우트 핸들러를 경유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8.2 커뮤니티 관련 가능한 동작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청소 노하우(tip) 패널에 게시될 운영진 명의 글 직접 작성·발행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파트너 계정 발급(/admin/partners/new) 및 활성/정지 토글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파트너의 자동 발행 윈도우 설정 직접 제어(시연·운영 목적)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청명 목록 및 인증·보험 표시 토글(/admin/providers)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커뮤니티 게시글 강제 철회(publishStatus → withdrawn) 및 상태 모니터링(/admin/posts)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관리자 홈에서 핵심 지표 위젯 확인: 오늘 발행 건수, 평균 hygiene 점수, 파트너 상태별 카운트, 임시저장 파트너 글 수, 최근 72시간 자동 발행 비율</w:t>
      </w:r>
    </w:p>
    <w:p>
      <w:pPr>
        <w:pStyle w:val="Heading2"/>
        <w:spacing w:after="140" w:before="280"/>
      </w:pPr>
      <w:r>
        <w:rPr>
          <w:rFonts w:ascii="Arial" w:cs="AppleGothic" w:eastAsia="AppleGothic" w:hAnsi="Arial" w:hint="eastAsia"/>
          <w:b/>
          <w:bCs/>
          <w:color w:val="1B4079"/>
          <w:sz w:val="28"/>
          <w:szCs w:val="28"/>
        </w:rPr>
        <w:t xml:space="preserve">8.3 제한 사항(설계상)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관리자 권한은 단일 공유 계정 모델입니다. 누가 어떤 조작을 했는지 세분화된 감사 로그는 v2 이후 제공됩니다.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일반 사용자(고객) 계정 관리(검색·정지)는 본 명세 범위에 포함되지 않습니다.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관리자 콘솔에서 댓글·좋아요·신고와 같은 사용자 상호작용 기능은 현재 노출되지 않습니다.</w:t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9. 공통 정책 — 콘텐츠 안전성(hygiene-guard)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sz w:val="22"/>
          <w:szCs w:val="22"/>
        </w:rPr>
        <w:t xml:space="preserve">청명·파트너·운영진이 작성한 글은 모두 단일 게이트인 hygiene-guard 검증을 거칩니다. 외부 노출 전에 다음 항목이 자동으로 검사됩니다.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개인 식별 정보(PII) 노출 여부 — 휴대전화·주소·실명 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욕설·비방·차별 표현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청광 또는 경쟁사 비방 (파트너·청명 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자사 외 허위 상호명 표기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종합 점수가 임계값 0.7 미만이면 자동 차단</w:t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color w:val="627187"/>
          <w:sz w:val="20"/>
          <w:szCs w:val="20"/>
        </w:rPr>
        <w:t xml:space="preserve">차단된 글은 작성자에게 사유와 함께 안내되며, 외부 피드·검색·상세 어디에도 노출되지 않습니다.</w:t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10. 부록 — 데이터·SEO 구조 요약</w:t>
      </w:r>
    </w:p>
    <w:p>
      <w:pPr>
        <w:pStyle w:val="Heading3"/>
        <w:spacing w:after="100" w:before="220"/>
      </w:pPr>
      <w:r>
        <w:rPr>
          <w:rFonts w:ascii="Arial" w:cs="AppleGothic" w:eastAsia="AppleGothic" w:hAnsi="Arial" w:hint="eastAsia"/>
          <w:b/>
          <w:bCs/>
          <w:color w:val="2A5DA0"/>
          <w:sz w:val="24"/>
          <w:szCs w:val="24"/>
        </w:rPr>
        <w:t xml:space="preserve">10.1 데이터 모델 (요약)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posts 컬렉션 단일 소스: postType ∈ {tip, provider, partner-promo}, publishStatus ∈ {draft, published, withdrawn}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partners 컬렉션: ownerUid, businessName, logoUrl, status, autoPublish, issuedAt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storage: /partners/{uid}/{nanoid}/{i}.jpg (파트너 본인만 쓰기, 공개 읽기)</w:t>
      </w:r>
    </w:p>
    <w:p>
      <w:pPr>
        <w:pStyle w:val="Heading3"/>
        <w:spacing w:after="100" w:before="220"/>
      </w:pPr>
      <w:r>
        <w:rPr>
          <w:rFonts w:ascii="Arial" w:cs="AppleGothic" w:eastAsia="AppleGothic" w:hAnsi="Arial" w:hint="eastAsia"/>
          <w:b/>
          <w:bCs/>
          <w:color w:val="2A5DA0"/>
          <w:sz w:val="24"/>
          <w:szCs w:val="24"/>
        </w:rPr>
        <w:t xml:space="preserve">10.2 라우팅 (커뮤니티)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/community → /community/tips 자동 리다이렉트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/community/tips, /community/providers, /community/partners — 패널별 독립 canonical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/community/p/[slug] — 글 상세, JSON-LD Article 포함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/community/{panel}/rss.xml — 패널별 RSS 2.0 피드 (최신 50건)</w:t>
      </w:r>
    </w:p>
    <w:p>
      <w:pPr>
        <w:pStyle w:val="Heading3"/>
        <w:spacing w:after="100" w:before="220"/>
      </w:pPr>
      <w:r>
        <w:rPr>
          <w:rFonts w:ascii="Arial" w:cs="AppleGothic" w:eastAsia="AppleGothic" w:hAnsi="Arial" w:hint="eastAsia"/>
          <w:b/>
          <w:bCs/>
          <w:color w:val="2A5DA0"/>
          <w:sz w:val="24"/>
          <w:szCs w:val="24"/>
        </w:rPr>
        <w:t xml:space="preserve">10.3 캐싱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패널 페이지 ISR 5분, 글 상세 ISR 1시간, sitemap·RSS 10분 (발행/철회 시 즉시 무효화)</w:t>
      </w:r>
    </w:p>
    <w:p>
      <w:pPr>
        <w:pStyle w:val="Heading1"/>
        <w:spacing w:after="180" w:before="360"/>
      </w:pPr>
      <w:r>
        <w:rPr>
          <w:rFonts w:ascii="Arial" w:cs="AppleGothic" w:eastAsia="AppleGothic" w:hAnsi="Arial" w:hint="eastAsia"/>
          <w:b/>
          <w:bCs/>
          <w:color w:val="0F2D52"/>
          <w:sz w:val="36"/>
          <w:szCs w:val="36"/>
        </w:rPr>
        <w:t xml:space="preserve">11. 변경 이력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ppleGothic" w:eastAsia="AppleGothic" w:hAnsi="Arial" w:hint="eastAsia"/>
          <w:sz w:val="22"/>
          <w:szCs w:val="22"/>
        </w:rPr>
        <w:t xml:space="preserve">v1.0 (2026-04-29): 최초 작성 — 5개 역할(방문자/고객/청명/의뢰업체/운영진) 기준 정리</w:t>
      </w:r>
    </w:p>
    <w:p>
      <w:r>
        <w:rPr>
          <w:rFonts w:ascii="Arial" w:cs="AppleGothic" w:eastAsia="AppleGothic" w:hAnsi="Arial" w:hint="eastAsia"/>
        </w:rPr>
        <w:t xml:space="preserve"/>
      </w:r>
    </w:p>
    <w:p>
      <w:pPr>
        <w:spacing w:after="60" w:before="60" w:line="320"/>
        <w:jc w:val="left"/>
      </w:pPr>
      <w:r>
        <w:rPr>
          <w:rFonts w:ascii="Arial" w:cs="AppleGothic" w:eastAsia="AppleGothic" w:hAnsi="Arial" w:hint="eastAsia"/>
          <w:color w:val="627187"/>
          <w:sz w:val="20"/>
          <w:szCs w:val="20"/>
        </w:rPr>
        <w:t xml:space="preserve">문의: 청광 마켓플레이스 운영팀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ppleGothic" w:eastAsia="AppleGothic" w:hAnsi="Arial" w:hint="eastAsia"/>
        <w:color w:val="627187"/>
        <w:sz w:val="18"/>
        <w:szCs w:val="18"/>
      </w:rPr>
      <w:t xml:space="preserve">청광 (Cheonggwang)  ·  </w:t>
    </w:r>
    <w:r>
      <w:rPr>
        <w:rFonts w:ascii="Arial" w:cs="AppleGothic" w:eastAsia="AppleGothic" w:hAnsi="Arial" w:hint="eastAsia"/>
        <w:color w:val="62718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ppleGothic" w:eastAsia="AppleGothic" w:hAnsi="Arial" w:hint="eastAsia"/>
        <w:color w:val="627187"/>
        <w:sz w:val="18"/>
        <w:szCs w:val="18"/>
      </w:rPr>
      <w:t xml:space="preserve"> / </w:t>
    </w:r>
    <w:r>
      <w:rPr>
        <w:rFonts w:ascii="Arial" w:cs="AppleGothic" w:eastAsia="AppleGothic" w:hAnsi="Arial" w:hint="eastAsia"/>
        <w:color w:val="62718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ppleGothic" w:eastAsia="AppleGothic" w:hAnsi="Arial" w:hint="eastAsia"/>
        <w:color w:val="627187"/>
        <w:sz w:val="18"/>
        <w:szCs w:val="18"/>
      </w:rPr>
      <w:t xml:space="preserve">청광 커뮤니티 기능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ppleGothic" w:eastAsia="AppleGothic" w:hAnsi="Arial" w:hint="eastAs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ppleGothic" w:eastAsia="AppleGothic" w:hAnsi="Arial" w:hint="eastAsia"/>
      <w:b/>
      <w:bCs/>
      <w:color w:val="0F2D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ppleGothic" w:eastAsia="AppleGothic" w:hAnsi="Arial" w:hint="eastAsia"/>
      <w:b/>
      <w:bCs/>
      <w:color w:val="1B40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ppleGothic" w:eastAsia="AppleGothic" w:hAnsi="Arial" w:hint="eastAsia"/>
      <w:b/>
      <w:bCs/>
      <w:color w:val="2A5D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청광 커뮤니티 기능 명세서</dc:title>
  <dc:creator>청광 운영팀</dc:creator>
  <dc:description>역할별 커뮤니티 기능 정리</dc:description>
  <cp:lastModifiedBy>Un-named</cp:lastModifiedBy>
  <cp:revision>1</cp:revision>
  <dcterms:created xsi:type="dcterms:W3CDTF">2026-04-29T12:38:09.983Z</dcterms:created>
  <dcterms:modified xsi:type="dcterms:W3CDTF">2026-04-29T12:38:09.983Z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