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45BEC" w14:textId="0492F502" w:rsidR="00890326" w:rsidRPr="00CB55A4" w:rsidRDefault="00890326" w:rsidP="00622E0C">
      <w:pPr>
        <w:jc w:val="both"/>
        <w:rPr>
          <w:b/>
          <w:bCs/>
          <w:lang w:val="es-CL"/>
        </w:rPr>
      </w:pPr>
      <w:r w:rsidRPr="00CB55A4">
        <w:rPr>
          <w:b/>
          <w:bCs/>
          <w:lang w:val="es-CL"/>
        </w:rPr>
        <w:t>PLURINACIONALIDAD Y PUEBLOS ORIGINARIOS</w:t>
      </w:r>
    </w:p>
    <w:p w14:paraId="05BAFE6A" w14:textId="58372AA0" w:rsidR="001E646C" w:rsidRPr="002D69F0" w:rsidRDefault="0013094D" w:rsidP="00622E0C">
      <w:pPr>
        <w:jc w:val="both"/>
        <w:rPr>
          <w:b/>
          <w:bCs/>
          <w:lang w:val="es-CL"/>
        </w:rPr>
      </w:pPr>
      <w:r w:rsidRPr="002D69F0">
        <w:rPr>
          <w:b/>
          <w:bCs/>
          <w:lang w:val="es-CL"/>
        </w:rPr>
        <w:t>¿Qué es la plurinacionalidad?</w:t>
      </w:r>
    </w:p>
    <w:p w14:paraId="4E54D43F" w14:textId="5DE67636" w:rsidR="00097142" w:rsidRDefault="00097142" w:rsidP="00622E0C">
      <w:pPr>
        <w:jc w:val="both"/>
        <w:rPr>
          <w:lang w:val="es-CL"/>
        </w:rPr>
      </w:pPr>
      <w:r>
        <w:rPr>
          <w:lang w:val="es-CL"/>
        </w:rPr>
        <w:t xml:space="preserve">El </w:t>
      </w:r>
      <w:r w:rsidR="00622E0C">
        <w:rPr>
          <w:lang w:val="es-CL"/>
        </w:rPr>
        <w:t>E</w:t>
      </w:r>
      <w:r>
        <w:rPr>
          <w:lang w:val="es-CL"/>
        </w:rPr>
        <w:t>stado de Chile se declara “plurinacional”</w:t>
      </w:r>
      <w:r w:rsidR="0084703B">
        <w:rPr>
          <w:lang w:val="es-CL"/>
        </w:rPr>
        <w:t xml:space="preserve"> (art</w:t>
      </w:r>
      <w:r w:rsidR="00622E0C">
        <w:rPr>
          <w:lang w:val="es-CL"/>
        </w:rPr>
        <w:t xml:space="preserve">ículo </w:t>
      </w:r>
      <w:r w:rsidR="0084703B">
        <w:rPr>
          <w:lang w:val="es-CL"/>
        </w:rPr>
        <w:t>1)</w:t>
      </w:r>
      <w:r w:rsidR="006015EE">
        <w:rPr>
          <w:lang w:val="es-CL"/>
        </w:rPr>
        <w:t xml:space="preserve"> y </w:t>
      </w:r>
      <w:r w:rsidR="008E4F54">
        <w:rPr>
          <w:lang w:val="es-CL"/>
        </w:rPr>
        <w:t xml:space="preserve">reconoce la coexistencia de </w:t>
      </w:r>
      <w:r w:rsidR="00FC096E">
        <w:rPr>
          <w:lang w:val="es-CL"/>
        </w:rPr>
        <w:t>11 pueblos</w:t>
      </w:r>
      <w:r w:rsidR="008E4F54">
        <w:rPr>
          <w:lang w:val="es-CL"/>
        </w:rPr>
        <w:t xml:space="preserve"> y naciones</w:t>
      </w:r>
      <w:r w:rsidR="003E1095">
        <w:rPr>
          <w:lang w:val="es-CL"/>
        </w:rPr>
        <w:t xml:space="preserve"> indígenas </w:t>
      </w:r>
      <w:r w:rsidR="003F1CE1">
        <w:rPr>
          <w:lang w:val="es-CL"/>
        </w:rPr>
        <w:t>preexistentes</w:t>
      </w:r>
      <w:r w:rsidR="003E1095">
        <w:rPr>
          <w:lang w:val="es-CL"/>
        </w:rPr>
        <w:t xml:space="preserve"> </w:t>
      </w:r>
      <w:r w:rsidR="004C3F69">
        <w:rPr>
          <w:lang w:val="es-CL"/>
        </w:rPr>
        <w:t>(art</w:t>
      </w:r>
      <w:r w:rsidR="00622E0C">
        <w:rPr>
          <w:lang w:val="es-CL"/>
        </w:rPr>
        <w:t xml:space="preserve">ículo </w:t>
      </w:r>
      <w:r w:rsidR="004C3F69">
        <w:rPr>
          <w:lang w:val="es-CL"/>
        </w:rPr>
        <w:t>5)</w:t>
      </w:r>
      <w:r w:rsidR="007F475D">
        <w:rPr>
          <w:lang w:val="es-CL"/>
        </w:rPr>
        <w:t>. El concepto significa que dejamos de ser una nación, en la cual conviven distintas culturas</w:t>
      </w:r>
      <w:r w:rsidR="00FC3BA0">
        <w:rPr>
          <w:lang w:val="es-CL"/>
        </w:rPr>
        <w:t xml:space="preserve"> y pasamos a ser 12 naciones dentro del </w:t>
      </w:r>
      <w:r w:rsidR="000D39EB">
        <w:rPr>
          <w:lang w:val="es-CL"/>
        </w:rPr>
        <w:t>estado (</w:t>
      </w:r>
      <w:r w:rsidR="00FC096E">
        <w:rPr>
          <w:lang w:val="es-CL"/>
        </w:rPr>
        <w:t>las 11 preexistentes más el resto</w:t>
      </w:r>
      <w:r w:rsidR="00016EB3">
        <w:rPr>
          <w:lang w:val="es-CL"/>
        </w:rPr>
        <w:t>).</w:t>
      </w:r>
      <w:r w:rsidR="00FC3BA0">
        <w:rPr>
          <w:lang w:val="es-CL"/>
        </w:rPr>
        <w:t xml:space="preserve"> </w:t>
      </w:r>
      <w:r w:rsidR="00CA09C5">
        <w:rPr>
          <w:lang w:val="es-CL"/>
        </w:rPr>
        <w:t>L</w:t>
      </w:r>
      <w:r w:rsidR="000D39EB">
        <w:rPr>
          <w:lang w:val="es-CL"/>
        </w:rPr>
        <w:t xml:space="preserve">a plurinacionalidad </w:t>
      </w:r>
      <w:r w:rsidR="00CA09C5">
        <w:rPr>
          <w:lang w:val="es-CL"/>
        </w:rPr>
        <w:t xml:space="preserve">debe entenderse </w:t>
      </w:r>
      <w:r w:rsidR="00FC3BA0">
        <w:rPr>
          <w:lang w:val="es-CL"/>
        </w:rPr>
        <w:t>con</w:t>
      </w:r>
      <w:r w:rsidR="00CA09C5">
        <w:rPr>
          <w:lang w:val="es-CL"/>
        </w:rPr>
        <w:t xml:space="preserve"> otros</w:t>
      </w:r>
      <w:r w:rsidR="00FC3BA0">
        <w:rPr>
          <w:lang w:val="es-CL"/>
        </w:rPr>
        <w:t xml:space="preserve"> conceptos </w:t>
      </w:r>
      <w:r w:rsidR="00082332">
        <w:rPr>
          <w:lang w:val="es-CL"/>
        </w:rPr>
        <w:t>como</w:t>
      </w:r>
      <w:r w:rsidR="00FC3BA0">
        <w:rPr>
          <w:lang w:val="es-CL"/>
        </w:rPr>
        <w:t xml:space="preserve"> </w:t>
      </w:r>
      <w:r w:rsidR="00C17EC1">
        <w:rPr>
          <w:lang w:val="es-CL"/>
        </w:rPr>
        <w:t>libre determinación, autonomía y autogobierno</w:t>
      </w:r>
      <w:r w:rsidR="004821B2">
        <w:rPr>
          <w:lang w:val="es-CL"/>
        </w:rPr>
        <w:t xml:space="preserve"> </w:t>
      </w:r>
      <w:r w:rsidR="00ED53DE">
        <w:rPr>
          <w:lang w:val="es-CL"/>
        </w:rPr>
        <w:t>en los “autonomías territoriales indígenas”</w:t>
      </w:r>
      <w:r w:rsidR="004821B2">
        <w:rPr>
          <w:lang w:val="es-CL"/>
        </w:rPr>
        <w:t xml:space="preserve">, </w:t>
      </w:r>
      <w:r w:rsidR="003E4A42">
        <w:rPr>
          <w:lang w:val="es-CL"/>
        </w:rPr>
        <w:t xml:space="preserve">y en las prerrogativas </w:t>
      </w:r>
      <w:r w:rsidR="004859A7">
        <w:rPr>
          <w:lang w:val="es-CL"/>
        </w:rPr>
        <w:t xml:space="preserve">especiales </w:t>
      </w:r>
      <w:r w:rsidR="003E4A42">
        <w:rPr>
          <w:lang w:val="es-CL"/>
        </w:rPr>
        <w:t xml:space="preserve">entregadas a </w:t>
      </w:r>
      <w:r w:rsidR="004859A7">
        <w:rPr>
          <w:lang w:val="es-CL"/>
        </w:rPr>
        <w:t xml:space="preserve">los pueblos originarios </w:t>
      </w:r>
      <w:r w:rsidR="00770946">
        <w:rPr>
          <w:lang w:val="es-CL"/>
        </w:rPr>
        <w:t>respecto del resto del país: consentimiento indígena (distinto de la consulta indígena)</w:t>
      </w:r>
      <w:r w:rsidR="00B33AD2">
        <w:rPr>
          <w:lang w:val="es-CL"/>
        </w:rPr>
        <w:t xml:space="preserve">, escaños reservados en </w:t>
      </w:r>
      <w:r w:rsidR="00B13720">
        <w:rPr>
          <w:lang w:val="es-CL"/>
        </w:rPr>
        <w:t>el parlamento, región y comunas</w:t>
      </w:r>
      <w:r w:rsidR="00082332">
        <w:rPr>
          <w:lang w:val="es-CL"/>
        </w:rPr>
        <w:t xml:space="preserve">, </w:t>
      </w:r>
      <w:r w:rsidR="00B13720">
        <w:rPr>
          <w:lang w:val="es-CL"/>
        </w:rPr>
        <w:t>representación en todos los órganos colegiados del estado</w:t>
      </w:r>
      <w:r w:rsidR="006D07F5">
        <w:rPr>
          <w:lang w:val="es-CL"/>
        </w:rPr>
        <w:t>, justicia especial y paralela</w:t>
      </w:r>
      <w:r w:rsidR="004C22B9">
        <w:rPr>
          <w:lang w:val="es-CL"/>
        </w:rPr>
        <w:t>, entre otros privilegios</w:t>
      </w:r>
      <w:r w:rsidR="004854C4">
        <w:rPr>
          <w:lang w:val="es-CL"/>
        </w:rPr>
        <w:t xml:space="preserve"> que no resuelven los verdaderos problemas de los pueblos originarios.</w:t>
      </w:r>
    </w:p>
    <w:p w14:paraId="4152F524" w14:textId="616CF716" w:rsidR="00DD0287" w:rsidRPr="002D69F0" w:rsidRDefault="00DD0287" w:rsidP="00622E0C">
      <w:pPr>
        <w:jc w:val="both"/>
        <w:rPr>
          <w:b/>
          <w:bCs/>
          <w:lang w:val="es-CL"/>
        </w:rPr>
      </w:pPr>
      <w:r w:rsidRPr="002D69F0">
        <w:rPr>
          <w:b/>
          <w:bCs/>
          <w:lang w:val="es-CL"/>
        </w:rPr>
        <w:t>¿Cuáles son las naciones o pueblos preexistentes?</w:t>
      </w:r>
    </w:p>
    <w:p w14:paraId="130333EE" w14:textId="6F2F569F" w:rsidR="00DD0287" w:rsidRDefault="00DD0287" w:rsidP="00622E0C">
      <w:pPr>
        <w:jc w:val="both"/>
        <w:rPr>
          <w:lang w:val="es-CL"/>
        </w:rPr>
      </w:pPr>
      <w:r>
        <w:rPr>
          <w:lang w:val="es-CL"/>
        </w:rPr>
        <w:t xml:space="preserve">Los </w:t>
      </w:r>
      <w:r w:rsidR="004854C4">
        <w:rPr>
          <w:lang w:val="es-CL"/>
        </w:rPr>
        <w:t xml:space="preserve">(1) </w:t>
      </w:r>
      <w:r w:rsidRPr="003F1CE1">
        <w:rPr>
          <w:lang w:val="es-CL"/>
        </w:rPr>
        <w:t>Mapuche,</w:t>
      </w:r>
      <w:r w:rsidR="004854C4" w:rsidRPr="004854C4">
        <w:rPr>
          <w:lang w:val="es-CL"/>
        </w:rPr>
        <w:t xml:space="preserve"> </w:t>
      </w:r>
      <w:r w:rsidR="004854C4">
        <w:rPr>
          <w:lang w:val="es-CL"/>
        </w:rPr>
        <w:t>(2)</w:t>
      </w:r>
      <w:r w:rsidRPr="003F1CE1">
        <w:rPr>
          <w:lang w:val="es-CL"/>
        </w:rPr>
        <w:t xml:space="preserve"> </w:t>
      </w:r>
      <w:proofErr w:type="spellStart"/>
      <w:r w:rsidRPr="003F1CE1">
        <w:rPr>
          <w:lang w:val="es-CL"/>
        </w:rPr>
        <w:t>Aymara</w:t>
      </w:r>
      <w:proofErr w:type="spellEnd"/>
      <w:r w:rsidRPr="003F1CE1">
        <w:rPr>
          <w:lang w:val="es-CL"/>
        </w:rPr>
        <w:t xml:space="preserve">, </w:t>
      </w:r>
      <w:r w:rsidR="004854C4">
        <w:rPr>
          <w:lang w:val="es-CL"/>
        </w:rPr>
        <w:t>(</w:t>
      </w:r>
      <w:proofErr w:type="gramStart"/>
      <w:r w:rsidR="004854C4">
        <w:rPr>
          <w:lang w:val="es-CL"/>
        </w:rPr>
        <w:t>3)</w:t>
      </w:r>
      <w:proofErr w:type="spellStart"/>
      <w:r w:rsidRPr="003F1CE1">
        <w:rPr>
          <w:lang w:val="es-CL"/>
        </w:rPr>
        <w:t>Rapanui</w:t>
      </w:r>
      <w:proofErr w:type="spellEnd"/>
      <w:proofErr w:type="gramEnd"/>
      <w:r w:rsidRPr="003F1CE1">
        <w:rPr>
          <w:lang w:val="es-CL"/>
        </w:rPr>
        <w:t>,</w:t>
      </w:r>
      <w:r w:rsidR="004854C4" w:rsidRPr="004854C4">
        <w:rPr>
          <w:lang w:val="es-CL"/>
        </w:rPr>
        <w:t xml:space="preserve"> </w:t>
      </w:r>
      <w:r w:rsidR="004854C4">
        <w:rPr>
          <w:lang w:val="es-CL"/>
        </w:rPr>
        <w:t>(4)</w:t>
      </w:r>
      <w:r w:rsidRPr="003F1CE1">
        <w:rPr>
          <w:lang w:val="es-CL"/>
        </w:rPr>
        <w:t xml:space="preserve"> </w:t>
      </w:r>
      <w:proofErr w:type="spellStart"/>
      <w:r w:rsidRPr="003F1CE1">
        <w:rPr>
          <w:lang w:val="es-CL"/>
        </w:rPr>
        <w:t>Lickanantay</w:t>
      </w:r>
      <w:proofErr w:type="spellEnd"/>
      <w:r w:rsidRPr="003F1CE1">
        <w:rPr>
          <w:lang w:val="es-CL"/>
        </w:rPr>
        <w:t>,</w:t>
      </w:r>
      <w:r w:rsidR="004854C4">
        <w:rPr>
          <w:lang w:val="es-CL"/>
        </w:rPr>
        <w:t xml:space="preserve"> (5)</w:t>
      </w:r>
      <w:r w:rsidRPr="003F1CE1">
        <w:rPr>
          <w:lang w:val="es-CL"/>
        </w:rPr>
        <w:t xml:space="preserve"> Quechua, </w:t>
      </w:r>
      <w:r w:rsidR="004854C4">
        <w:rPr>
          <w:lang w:val="es-CL"/>
        </w:rPr>
        <w:t>(6)</w:t>
      </w:r>
      <w:r w:rsidRPr="003F1CE1">
        <w:rPr>
          <w:lang w:val="es-CL"/>
        </w:rPr>
        <w:t>Colla,</w:t>
      </w:r>
      <w:r w:rsidR="004854C4" w:rsidRPr="004854C4">
        <w:rPr>
          <w:lang w:val="es-CL"/>
        </w:rPr>
        <w:t xml:space="preserve"> </w:t>
      </w:r>
      <w:r w:rsidR="004854C4">
        <w:rPr>
          <w:lang w:val="es-CL"/>
        </w:rPr>
        <w:t>(7)</w:t>
      </w:r>
      <w:r w:rsidRPr="003F1CE1">
        <w:rPr>
          <w:lang w:val="es-CL"/>
        </w:rPr>
        <w:t xml:space="preserve"> Diaguita, </w:t>
      </w:r>
      <w:r w:rsidR="004854C4">
        <w:rPr>
          <w:lang w:val="es-CL"/>
        </w:rPr>
        <w:t>(8)</w:t>
      </w:r>
      <w:r w:rsidRPr="003F1CE1">
        <w:rPr>
          <w:lang w:val="es-CL"/>
        </w:rPr>
        <w:t>Chango,</w:t>
      </w:r>
      <w:r w:rsidR="004854C4">
        <w:rPr>
          <w:lang w:val="es-CL"/>
        </w:rPr>
        <w:t xml:space="preserve"> (9)</w:t>
      </w:r>
      <w:r w:rsidRPr="003F1CE1">
        <w:rPr>
          <w:lang w:val="es-CL"/>
        </w:rPr>
        <w:t xml:space="preserve"> Kawésqar, </w:t>
      </w:r>
      <w:r w:rsidR="004854C4">
        <w:rPr>
          <w:lang w:val="es-CL"/>
        </w:rPr>
        <w:t xml:space="preserve">(10) </w:t>
      </w:r>
      <w:proofErr w:type="spellStart"/>
      <w:r w:rsidRPr="003F1CE1">
        <w:rPr>
          <w:lang w:val="es-CL"/>
        </w:rPr>
        <w:t>Yagán</w:t>
      </w:r>
      <w:proofErr w:type="spellEnd"/>
      <w:r w:rsidRPr="003F1CE1">
        <w:rPr>
          <w:lang w:val="es-CL"/>
        </w:rPr>
        <w:t>,</w:t>
      </w:r>
      <w:r w:rsidR="004854C4" w:rsidRPr="004854C4">
        <w:rPr>
          <w:lang w:val="es-CL"/>
        </w:rPr>
        <w:t xml:space="preserve"> </w:t>
      </w:r>
      <w:r w:rsidR="004854C4">
        <w:rPr>
          <w:lang w:val="es-CL"/>
        </w:rPr>
        <w:t>(11)</w:t>
      </w:r>
      <w:r w:rsidRPr="003F1CE1">
        <w:rPr>
          <w:lang w:val="es-CL"/>
        </w:rPr>
        <w:t xml:space="preserve"> </w:t>
      </w:r>
      <w:proofErr w:type="spellStart"/>
      <w:r w:rsidRPr="003F1CE1">
        <w:rPr>
          <w:lang w:val="es-CL"/>
        </w:rPr>
        <w:t>Selk'nam</w:t>
      </w:r>
      <w:proofErr w:type="spellEnd"/>
      <w:r w:rsidRPr="003F1CE1">
        <w:rPr>
          <w:lang w:val="es-CL"/>
        </w:rPr>
        <w:t xml:space="preserve"> </w:t>
      </w:r>
      <w:r w:rsidRPr="00D45260">
        <w:rPr>
          <w:lang w:val="es-CL"/>
        </w:rPr>
        <w:t>y otros que puedan ser reconocidos</w:t>
      </w:r>
      <w:r w:rsidRPr="003F1CE1">
        <w:rPr>
          <w:lang w:val="es-CL"/>
        </w:rPr>
        <w:t xml:space="preserve"> en la forma que establezca la ley</w:t>
      </w:r>
      <w:r w:rsidR="00622E0C">
        <w:rPr>
          <w:lang w:val="es-CL"/>
        </w:rPr>
        <w:t xml:space="preserve"> </w:t>
      </w:r>
      <w:r>
        <w:rPr>
          <w:lang w:val="es-CL"/>
        </w:rPr>
        <w:t>(ar</w:t>
      </w:r>
      <w:r w:rsidR="00622E0C">
        <w:rPr>
          <w:lang w:val="es-CL"/>
        </w:rPr>
        <w:t xml:space="preserve">tículo </w:t>
      </w:r>
      <w:r>
        <w:rPr>
          <w:lang w:val="es-CL"/>
        </w:rPr>
        <w:t>5)</w:t>
      </w:r>
      <w:r w:rsidR="00622E0C">
        <w:rPr>
          <w:lang w:val="es-CL"/>
        </w:rPr>
        <w:t xml:space="preserve">. </w:t>
      </w:r>
    </w:p>
    <w:p w14:paraId="686A5C80" w14:textId="43FB59AF" w:rsidR="00FA0427" w:rsidRDefault="00FA0427" w:rsidP="00622E0C">
      <w:pPr>
        <w:jc w:val="both"/>
        <w:rPr>
          <w:lang w:val="es-CL"/>
        </w:rPr>
      </w:pPr>
      <w:r>
        <w:rPr>
          <w:lang w:val="es-CL"/>
        </w:rPr>
        <w:t xml:space="preserve">La NC reconoce además </w:t>
      </w:r>
      <w:r w:rsidR="00D45260">
        <w:rPr>
          <w:lang w:val="es-CL"/>
        </w:rPr>
        <w:t>los derechos culturales del pueblo tribal afrodescendiente (art</w:t>
      </w:r>
      <w:r w:rsidR="00622E0C">
        <w:rPr>
          <w:lang w:val="es-CL"/>
        </w:rPr>
        <w:t xml:space="preserve">ículo </w:t>
      </w:r>
      <w:r w:rsidR="00D45260">
        <w:rPr>
          <w:lang w:val="es-CL"/>
        </w:rPr>
        <w:t>93).</w:t>
      </w:r>
    </w:p>
    <w:p w14:paraId="40FC7F75" w14:textId="36AEDC27" w:rsidR="0013094D" w:rsidRPr="00D17497" w:rsidRDefault="0013094D" w:rsidP="00622E0C">
      <w:pPr>
        <w:jc w:val="both"/>
        <w:rPr>
          <w:b/>
          <w:bCs/>
          <w:lang w:val="es-CL"/>
        </w:rPr>
      </w:pPr>
      <w:r w:rsidRPr="00D17497">
        <w:rPr>
          <w:b/>
          <w:bCs/>
          <w:lang w:val="es-CL"/>
        </w:rPr>
        <w:t>¿Qué significa libre determinación</w:t>
      </w:r>
      <w:r w:rsidR="00597508">
        <w:rPr>
          <w:b/>
          <w:bCs/>
          <w:lang w:val="es-CL"/>
        </w:rPr>
        <w:t xml:space="preserve"> y </w:t>
      </w:r>
      <w:r w:rsidR="00D17497">
        <w:rPr>
          <w:b/>
          <w:bCs/>
          <w:lang w:val="es-CL"/>
        </w:rPr>
        <w:t>autogobierno</w:t>
      </w:r>
      <w:r w:rsidRPr="00D17497">
        <w:rPr>
          <w:b/>
          <w:bCs/>
          <w:lang w:val="es-CL"/>
        </w:rPr>
        <w:t>?</w:t>
      </w:r>
    </w:p>
    <w:p w14:paraId="4ADF0B78" w14:textId="1CCC6D48" w:rsidR="007C238A" w:rsidRDefault="007C238A" w:rsidP="00622E0C">
      <w:pPr>
        <w:jc w:val="both"/>
        <w:rPr>
          <w:lang w:val="es-CL"/>
        </w:rPr>
      </w:pPr>
      <w:r>
        <w:rPr>
          <w:lang w:val="es-CL"/>
        </w:rPr>
        <w:t>Hay que distinguir</w:t>
      </w:r>
      <w:r w:rsidR="00C90579">
        <w:rPr>
          <w:lang w:val="es-CL"/>
        </w:rPr>
        <w:t xml:space="preserve"> entre</w:t>
      </w:r>
      <w:r>
        <w:rPr>
          <w:lang w:val="es-CL"/>
        </w:rPr>
        <w:t xml:space="preserve"> la libre determinación </w:t>
      </w:r>
      <w:r w:rsidR="007446E9">
        <w:rPr>
          <w:lang w:val="es-CL"/>
        </w:rPr>
        <w:t xml:space="preserve">y/o autonomía </w:t>
      </w:r>
      <w:r>
        <w:rPr>
          <w:lang w:val="es-CL"/>
        </w:rPr>
        <w:t xml:space="preserve">de las personas o ciudadanos, de la referida a los pueblos o naciones. La NC les otorga a las autonomías </w:t>
      </w:r>
      <w:r w:rsidR="008B6DB1">
        <w:rPr>
          <w:lang w:val="es-CL"/>
        </w:rPr>
        <w:t>territoriales</w:t>
      </w:r>
      <w:r>
        <w:rPr>
          <w:lang w:val="es-CL"/>
        </w:rPr>
        <w:t xml:space="preserve"> indígenas </w:t>
      </w:r>
      <w:r w:rsidR="0076449B">
        <w:rPr>
          <w:lang w:val="es-CL"/>
        </w:rPr>
        <w:t>“</w:t>
      </w:r>
      <w:r>
        <w:rPr>
          <w:lang w:val="es-CL"/>
        </w:rPr>
        <w:t>autonomía</w:t>
      </w:r>
      <w:r w:rsidR="0076449B">
        <w:rPr>
          <w:lang w:val="es-CL"/>
        </w:rPr>
        <w:t xml:space="preserve"> política, administrativa y financiera” (art. 235 y 187)</w:t>
      </w:r>
      <w:r w:rsidR="00AE4C64">
        <w:rPr>
          <w:lang w:val="es-CL"/>
        </w:rPr>
        <w:t xml:space="preserve">, </w:t>
      </w:r>
      <w:r w:rsidR="00622E0C">
        <w:rPr>
          <w:lang w:val="es-CL"/>
        </w:rPr>
        <w:t>lo cual</w:t>
      </w:r>
      <w:r w:rsidR="00AE4C64">
        <w:rPr>
          <w:lang w:val="es-CL"/>
        </w:rPr>
        <w:t xml:space="preserve"> significa que </w:t>
      </w:r>
      <w:r w:rsidR="00583553">
        <w:rPr>
          <w:lang w:val="es-CL"/>
        </w:rPr>
        <w:t>se darán</w:t>
      </w:r>
      <w:r w:rsidR="00AE4C64">
        <w:rPr>
          <w:lang w:val="es-CL"/>
        </w:rPr>
        <w:t xml:space="preserve"> su propia </w:t>
      </w:r>
      <w:r w:rsidR="008630EA">
        <w:rPr>
          <w:lang w:val="es-CL"/>
        </w:rPr>
        <w:t>forma de gobierno</w:t>
      </w:r>
      <w:r w:rsidR="00583553">
        <w:rPr>
          <w:lang w:val="es-CL"/>
        </w:rPr>
        <w:t xml:space="preserve"> o “</w:t>
      </w:r>
      <w:r w:rsidR="000D1BE5">
        <w:rPr>
          <w:lang w:val="es-CL"/>
        </w:rPr>
        <w:t>autogobierno” (</w:t>
      </w:r>
      <w:r w:rsidR="00583553">
        <w:rPr>
          <w:lang w:val="es-CL"/>
        </w:rPr>
        <w:t>art</w:t>
      </w:r>
      <w:r w:rsidR="00622E0C">
        <w:rPr>
          <w:lang w:val="es-CL"/>
        </w:rPr>
        <w:t xml:space="preserve">ículo </w:t>
      </w:r>
      <w:r w:rsidR="00583553">
        <w:rPr>
          <w:lang w:val="es-CL"/>
        </w:rPr>
        <w:t>34)</w:t>
      </w:r>
      <w:r w:rsidR="00597508">
        <w:rPr>
          <w:lang w:val="es-CL"/>
        </w:rPr>
        <w:t>, que el estado deberá financiar</w:t>
      </w:r>
      <w:r w:rsidR="00983F7F">
        <w:rPr>
          <w:lang w:val="es-CL"/>
        </w:rPr>
        <w:t xml:space="preserve"> lo necesario para el cumplimiento de sus fines (art</w:t>
      </w:r>
      <w:r w:rsidR="00622E0C">
        <w:rPr>
          <w:lang w:val="es-CL"/>
        </w:rPr>
        <w:t xml:space="preserve">ículo </w:t>
      </w:r>
      <w:r w:rsidR="00983F7F">
        <w:rPr>
          <w:lang w:val="es-CL"/>
        </w:rPr>
        <w:t xml:space="preserve">235) y que </w:t>
      </w:r>
      <w:r w:rsidR="00D852DF">
        <w:rPr>
          <w:lang w:val="es-CL"/>
        </w:rPr>
        <w:t>contarán con su propio sistema de justicia, que “coexiste en un plano de igualdad” con la justicia nacional</w:t>
      </w:r>
      <w:r w:rsidR="00006956">
        <w:rPr>
          <w:lang w:val="es-CL"/>
        </w:rPr>
        <w:t xml:space="preserve"> (art</w:t>
      </w:r>
      <w:r w:rsidR="00622E0C">
        <w:rPr>
          <w:lang w:val="es-CL"/>
        </w:rPr>
        <w:t xml:space="preserve">ículo </w:t>
      </w:r>
      <w:r w:rsidR="00006956">
        <w:rPr>
          <w:lang w:val="es-CL"/>
        </w:rPr>
        <w:t>309)</w:t>
      </w:r>
      <w:r w:rsidR="00622E0C">
        <w:rPr>
          <w:lang w:val="es-CL"/>
        </w:rPr>
        <w:t xml:space="preserve">. </w:t>
      </w:r>
    </w:p>
    <w:p w14:paraId="4A01E38A" w14:textId="4C63E8F2" w:rsidR="0013094D" w:rsidRPr="00BB7D81" w:rsidRDefault="0013094D" w:rsidP="00622E0C">
      <w:pPr>
        <w:jc w:val="both"/>
        <w:rPr>
          <w:lang w:val="es-CL"/>
        </w:rPr>
      </w:pPr>
      <w:r w:rsidRPr="00BB7D81">
        <w:rPr>
          <w:b/>
          <w:bCs/>
          <w:lang w:val="es-CL"/>
        </w:rPr>
        <w:t>¿</w:t>
      </w:r>
      <w:r w:rsidR="00622E0C">
        <w:rPr>
          <w:b/>
          <w:bCs/>
          <w:lang w:val="es-CL"/>
        </w:rPr>
        <w:t>Q</w:t>
      </w:r>
      <w:r w:rsidRPr="00BB7D81">
        <w:rPr>
          <w:b/>
          <w:bCs/>
          <w:lang w:val="es-CL"/>
        </w:rPr>
        <w:t>ué son los escaños reservados?</w:t>
      </w:r>
    </w:p>
    <w:p w14:paraId="48F638D9" w14:textId="49DDF1A1" w:rsidR="00BB7D81" w:rsidRPr="00BB7D81" w:rsidRDefault="00BB7D81" w:rsidP="00622E0C">
      <w:pPr>
        <w:jc w:val="both"/>
        <w:rPr>
          <w:lang w:val="es-CL"/>
        </w:rPr>
      </w:pPr>
      <w:r w:rsidRPr="00BB7D81">
        <w:rPr>
          <w:lang w:val="es-CL"/>
        </w:rPr>
        <w:t>Son cupos garantizados para los pueblos originarios</w:t>
      </w:r>
      <w:r>
        <w:rPr>
          <w:lang w:val="es-CL"/>
        </w:rPr>
        <w:t xml:space="preserve">; </w:t>
      </w:r>
      <w:r w:rsidR="00C57F0B">
        <w:rPr>
          <w:lang w:val="es-CL"/>
        </w:rPr>
        <w:t>la NC les garantiza escaños reservados</w:t>
      </w:r>
      <w:r w:rsidR="0000254D">
        <w:rPr>
          <w:lang w:val="es-CL"/>
        </w:rPr>
        <w:t xml:space="preserve"> en todos los órganos colegiados de representación popular a nivel comunal, regional y nacional</w:t>
      </w:r>
      <w:r w:rsidR="00F92F3A">
        <w:rPr>
          <w:lang w:val="es-CL"/>
        </w:rPr>
        <w:t>.</w:t>
      </w:r>
      <w:r w:rsidR="00DE3C66">
        <w:rPr>
          <w:lang w:val="es-CL"/>
        </w:rPr>
        <w:t xml:space="preserve"> En la elección de convencionales </w:t>
      </w:r>
      <w:r w:rsidR="006F357B">
        <w:rPr>
          <w:lang w:val="es-CL"/>
        </w:rPr>
        <w:t>vota</w:t>
      </w:r>
      <w:r w:rsidR="00306E18">
        <w:rPr>
          <w:lang w:val="es-CL"/>
        </w:rPr>
        <w:t>ron 283 mil ciudadano</w:t>
      </w:r>
      <w:r w:rsidR="00E22B1C">
        <w:rPr>
          <w:lang w:val="es-CL"/>
        </w:rPr>
        <w:t>s, es decir, un 22,81</w:t>
      </w:r>
      <w:r w:rsidR="004710A2">
        <w:rPr>
          <w:lang w:val="es-CL"/>
        </w:rPr>
        <w:t xml:space="preserve">% de los habilitados y eligieron 17 convencionales con </w:t>
      </w:r>
      <w:r w:rsidR="0031345F">
        <w:rPr>
          <w:lang w:val="es-CL"/>
        </w:rPr>
        <w:t>262 mil votos válidamente emitidos. Esto es una grave alteración del principio un ciudadano un voto</w:t>
      </w:r>
      <w:r w:rsidR="00B34020">
        <w:rPr>
          <w:lang w:val="es-CL"/>
        </w:rPr>
        <w:t>.</w:t>
      </w:r>
    </w:p>
    <w:p w14:paraId="19BEAFF4" w14:textId="66D05FE4" w:rsidR="0013094D" w:rsidRPr="003D4A79" w:rsidRDefault="0013094D" w:rsidP="00622E0C">
      <w:pPr>
        <w:jc w:val="both"/>
        <w:rPr>
          <w:lang w:val="es-CL"/>
        </w:rPr>
      </w:pPr>
      <w:r w:rsidRPr="008A1B6F">
        <w:rPr>
          <w:b/>
          <w:bCs/>
          <w:lang w:val="es-CL"/>
        </w:rPr>
        <w:t>¿Cuál es la diferencia entre consentimiento y consulta indígena?</w:t>
      </w:r>
    </w:p>
    <w:p w14:paraId="62FB9CB8" w14:textId="02731A75" w:rsidR="00826729" w:rsidRPr="003D4A79" w:rsidRDefault="00826729" w:rsidP="00622E0C">
      <w:pPr>
        <w:jc w:val="both"/>
        <w:rPr>
          <w:lang w:val="es-CL"/>
        </w:rPr>
      </w:pPr>
      <w:r w:rsidRPr="003D4A79">
        <w:rPr>
          <w:lang w:val="es-CL"/>
        </w:rPr>
        <w:t xml:space="preserve">La consulta indígena es un mecanismo </w:t>
      </w:r>
      <w:r w:rsidR="003D4A79">
        <w:rPr>
          <w:lang w:val="es-CL"/>
        </w:rPr>
        <w:t>que obliga a consultar a los pueblos originarios en m</w:t>
      </w:r>
      <w:r w:rsidR="003A01B3">
        <w:rPr>
          <w:lang w:val="es-CL"/>
        </w:rPr>
        <w:t>edidas administrativas y legislativas que les afecten (</w:t>
      </w:r>
      <w:r w:rsidR="00622E0C">
        <w:rPr>
          <w:lang w:val="es-CL"/>
        </w:rPr>
        <w:t xml:space="preserve">artículo </w:t>
      </w:r>
      <w:r w:rsidR="003A01B3">
        <w:rPr>
          <w:lang w:val="es-CL"/>
        </w:rPr>
        <w:t>66)</w:t>
      </w:r>
      <w:r w:rsidR="00855829">
        <w:rPr>
          <w:lang w:val="es-CL"/>
        </w:rPr>
        <w:t xml:space="preserve">, en tanto el consentimiento previo, libre e informado, obliga a contar </w:t>
      </w:r>
      <w:r w:rsidR="00FF5466">
        <w:rPr>
          <w:lang w:val="es-CL"/>
        </w:rPr>
        <w:t xml:space="preserve">la autorización de los pueblos indígenas en cualquier materia </w:t>
      </w:r>
      <w:r w:rsidR="00DD0A98">
        <w:rPr>
          <w:lang w:val="es-CL"/>
        </w:rPr>
        <w:t xml:space="preserve">o asunto </w:t>
      </w:r>
      <w:r w:rsidR="00FF5466">
        <w:rPr>
          <w:lang w:val="es-CL"/>
        </w:rPr>
        <w:t>que afecte los derechos que les reconoce la Constitución (art</w:t>
      </w:r>
      <w:r w:rsidR="00622E0C">
        <w:rPr>
          <w:lang w:val="es-CL"/>
        </w:rPr>
        <w:t xml:space="preserve">ículo </w:t>
      </w:r>
      <w:r w:rsidR="00AA7EB3">
        <w:rPr>
          <w:lang w:val="es-CL"/>
        </w:rPr>
        <w:t>191)</w:t>
      </w:r>
      <w:r w:rsidR="00622E0C">
        <w:rPr>
          <w:lang w:val="es-CL"/>
        </w:rPr>
        <w:t xml:space="preserve">. </w:t>
      </w:r>
    </w:p>
    <w:p w14:paraId="55574B59" w14:textId="38E1B78C" w:rsidR="0013094D" w:rsidRDefault="00890326" w:rsidP="00622E0C">
      <w:pPr>
        <w:jc w:val="both"/>
        <w:rPr>
          <w:lang w:val="es-CL"/>
        </w:rPr>
      </w:pPr>
      <w:r w:rsidRPr="00CE139B">
        <w:rPr>
          <w:b/>
          <w:bCs/>
          <w:lang w:val="es-CL"/>
        </w:rPr>
        <w:t>¿El estado podrá expropiar tierras para restituirlas a los PPOO?</w:t>
      </w:r>
    </w:p>
    <w:p w14:paraId="6A786036" w14:textId="5E8D4E0D" w:rsidR="00215451" w:rsidRPr="00786C65" w:rsidRDefault="00215451" w:rsidP="00622E0C">
      <w:pPr>
        <w:jc w:val="both"/>
        <w:rPr>
          <w:lang w:val="es-CL"/>
        </w:rPr>
      </w:pPr>
      <w:r>
        <w:rPr>
          <w:lang w:val="es-CL"/>
        </w:rPr>
        <w:t>La NC declara la restitución de tierras</w:t>
      </w:r>
      <w:r w:rsidR="008F4FEC">
        <w:rPr>
          <w:lang w:val="es-CL"/>
        </w:rPr>
        <w:t xml:space="preserve"> </w:t>
      </w:r>
      <w:r w:rsidR="00C32FF2">
        <w:rPr>
          <w:lang w:val="es-ES"/>
        </w:rPr>
        <w:t>como “</w:t>
      </w:r>
      <w:r w:rsidR="00C32FF2" w:rsidRPr="00C32FF2">
        <w:rPr>
          <w:lang w:val="es-CL"/>
        </w:rPr>
        <w:t>un mecanismo preferente de reparación, de utilidad pública e interés general</w:t>
      </w:r>
      <w:r w:rsidR="00C32FF2">
        <w:rPr>
          <w:lang w:val="es-CL"/>
        </w:rPr>
        <w:t>” (art</w:t>
      </w:r>
      <w:r w:rsidR="00622E0C">
        <w:rPr>
          <w:lang w:val="es-CL"/>
        </w:rPr>
        <w:t xml:space="preserve">ículo </w:t>
      </w:r>
      <w:r w:rsidR="00C32FF2">
        <w:rPr>
          <w:lang w:val="es-CL"/>
        </w:rPr>
        <w:t>79)</w:t>
      </w:r>
      <w:r w:rsidR="00D1700F">
        <w:rPr>
          <w:lang w:val="es-CL"/>
        </w:rPr>
        <w:t>, con lo cual se habilita la expropiación</w:t>
      </w:r>
      <w:r w:rsidR="00786C65">
        <w:rPr>
          <w:lang w:val="es-CL"/>
        </w:rPr>
        <w:t>: “</w:t>
      </w:r>
      <w:r w:rsidR="00786C65" w:rsidRPr="00786C65">
        <w:rPr>
          <w:lang w:val="es-CL"/>
        </w:rPr>
        <w:t xml:space="preserve">Ninguna persona puede ser privada de su propiedad, sino en virtud de una ley que autorice la expropiación por causa de </w:t>
      </w:r>
      <w:r w:rsidR="00786C65" w:rsidRPr="00786C65">
        <w:rPr>
          <w:b/>
          <w:bCs/>
          <w:lang w:val="es-CL"/>
        </w:rPr>
        <w:t>utilidad pública</w:t>
      </w:r>
      <w:r w:rsidR="00786C65" w:rsidRPr="00786C65">
        <w:rPr>
          <w:lang w:val="es-CL"/>
        </w:rPr>
        <w:t xml:space="preserve"> o </w:t>
      </w:r>
      <w:r w:rsidR="00786C65" w:rsidRPr="00786C65">
        <w:rPr>
          <w:b/>
          <w:bCs/>
          <w:lang w:val="es-CL"/>
        </w:rPr>
        <w:t>interés general</w:t>
      </w:r>
      <w:r w:rsidR="00786C65" w:rsidRPr="00786C65">
        <w:rPr>
          <w:lang w:val="es-CL"/>
        </w:rPr>
        <w:t xml:space="preserve"> declarado por el legislador</w:t>
      </w:r>
      <w:r w:rsidR="00786C65">
        <w:rPr>
          <w:lang w:val="es-CL"/>
        </w:rPr>
        <w:t>” (art</w:t>
      </w:r>
      <w:r w:rsidR="00622E0C">
        <w:rPr>
          <w:lang w:val="es-CL"/>
        </w:rPr>
        <w:t xml:space="preserve">ículo </w:t>
      </w:r>
      <w:r w:rsidR="00A40DBA">
        <w:rPr>
          <w:lang w:val="es-CL"/>
        </w:rPr>
        <w:t>78)</w:t>
      </w:r>
      <w:r w:rsidR="00622E0C">
        <w:rPr>
          <w:lang w:val="es-CL"/>
        </w:rPr>
        <w:t>. Además, y</w:t>
      </w:r>
      <w:r w:rsidR="002D051B">
        <w:rPr>
          <w:lang w:val="es-CL"/>
        </w:rPr>
        <w:t xml:space="preserve"> </w:t>
      </w:r>
      <w:r w:rsidR="00622E0C">
        <w:rPr>
          <w:lang w:val="es-CL"/>
        </w:rPr>
        <w:t>a diferencia con el derecho de propiedad del resto de chilenos, se señala que l</w:t>
      </w:r>
      <w:r w:rsidR="00622E0C" w:rsidRPr="00622E0C">
        <w:rPr>
          <w:lang w:val="es-CL"/>
        </w:rPr>
        <w:t>a propiedad de las tierras indígenas goza de especial protección</w:t>
      </w:r>
      <w:r w:rsidR="00622E0C">
        <w:rPr>
          <w:lang w:val="es-CL"/>
        </w:rPr>
        <w:t xml:space="preserve"> (artículo 79). </w:t>
      </w:r>
    </w:p>
    <w:p w14:paraId="16C0B264" w14:textId="7179648B" w:rsidR="00284C8C" w:rsidRPr="00CE139B" w:rsidRDefault="00284C8C" w:rsidP="00622E0C">
      <w:pPr>
        <w:jc w:val="both"/>
        <w:rPr>
          <w:b/>
          <w:bCs/>
          <w:lang w:val="es-CL"/>
        </w:rPr>
      </w:pPr>
      <w:r w:rsidRPr="00CE139B">
        <w:rPr>
          <w:b/>
          <w:bCs/>
          <w:lang w:val="es-CL"/>
        </w:rPr>
        <w:t>¿Qué riesgo puede haber para la soberanía nacional con la plurinacionalidad?</w:t>
      </w:r>
    </w:p>
    <w:p w14:paraId="757DFD8A" w14:textId="7592EACD" w:rsidR="00100B95" w:rsidRDefault="00A40DBA" w:rsidP="00622E0C">
      <w:pPr>
        <w:jc w:val="both"/>
        <w:rPr>
          <w:lang w:val="es-CL"/>
        </w:rPr>
      </w:pPr>
      <w:r>
        <w:rPr>
          <w:lang w:val="es-CL"/>
        </w:rPr>
        <w:t xml:space="preserve">Si bien el texto señala </w:t>
      </w:r>
      <w:r w:rsidR="005271CF">
        <w:rPr>
          <w:lang w:val="es-CL"/>
        </w:rPr>
        <w:t xml:space="preserve">que la autonomía no podrá atentar contra </w:t>
      </w:r>
      <w:r w:rsidR="001641CB">
        <w:rPr>
          <w:lang w:val="es-CL"/>
        </w:rPr>
        <w:t>el carácter único e indivisible del Estado de Chile</w:t>
      </w:r>
      <w:r w:rsidR="002D051B">
        <w:rPr>
          <w:lang w:val="es-CL"/>
        </w:rPr>
        <w:t>,</w:t>
      </w:r>
      <w:r w:rsidR="001641CB">
        <w:rPr>
          <w:lang w:val="es-CL"/>
        </w:rPr>
        <w:t xml:space="preserve"> </w:t>
      </w:r>
      <w:r w:rsidR="002D051B">
        <w:rPr>
          <w:lang w:val="es-CL"/>
        </w:rPr>
        <w:t xml:space="preserve">se podría llegar a </w:t>
      </w:r>
      <w:r w:rsidR="001641CB">
        <w:rPr>
          <w:lang w:val="es-CL"/>
        </w:rPr>
        <w:t>la sesión territorial</w:t>
      </w:r>
      <w:r w:rsidR="002D051B">
        <w:rPr>
          <w:lang w:val="es-CL"/>
        </w:rPr>
        <w:t>.</w:t>
      </w:r>
      <w:r w:rsidR="001641CB">
        <w:rPr>
          <w:lang w:val="es-CL"/>
        </w:rPr>
        <w:t xml:space="preserve"> </w:t>
      </w:r>
      <w:r w:rsidR="002D051B">
        <w:rPr>
          <w:lang w:val="es-CL"/>
        </w:rPr>
        <w:t>C</w:t>
      </w:r>
      <w:r w:rsidR="001641CB">
        <w:rPr>
          <w:lang w:val="es-CL"/>
        </w:rPr>
        <w:t xml:space="preserve">alificados expertos como el premio nacional </w:t>
      </w:r>
      <w:r w:rsidR="002D051B">
        <w:rPr>
          <w:lang w:val="es-CL"/>
        </w:rPr>
        <w:t xml:space="preserve">José </w:t>
      </w:r>
      <w:r w:rsidR="001641CB">
        <w:rPr>
          <w:lang w:val="es-CL"/>
        </w:rPr>
        <w:t xml:space="preserve">Rodríguez Elizondo han alertado de los riesgos que </w:t>
      </w:r>
      <w:r w:rsidR="00355716">
        <w:rPr>
          <w:lang w:val="es-CL"/>
        </w:rPr>
        <w:t xml:space="preserve">representa para la soberanía nacional </w:t>
      </w:r>
      <w:r w:rsidR="0032214F">
        <w:rPr>
          <w:lang w:val="es-CL"/>
        </w:rPr>
        <w:t>la plurinacionalidad y los principios de libre determinación y autogobierno que se les reconoce</w:t>
      </w:r>
      <w:r w:rsidR="00100B95">
        <w:rPr>
          <w:lang w:val="es-CL"/>
        </w:rPr>
        <w:t>.</w:t>
      </w:r>
    </w:p>
    <w:p w14:paraId="1F3C6FCE" w14:textId="22F8ABC0" w:rsidR="00A40DBA" w:rsidRDefault="00100B95" w:rsidP="00622E0C">
      <w:pPr>
        <w:jc w:val="both"/>
        <w:rPr>
          <w:lang w:val="es-CL"/>
        </w:rPr>
      </w:pPr>
      <w:r>
        <w:rPr>
          <w:lang w:val="es-CL"/>
        </w:rPr>
        <w:t>En el caso de Isla de Pascua, al elevar</w:t>
      </w:r>
      <w:r w:rsidR="00FC4149">
        <w:rPr>
          <w:lang w:val="es-CL"/>
        </w:rPr>
        <w:t>se</w:t>
      </w:r>
      <w:r>
        <w:rPr>
          <w:lang w:val="es-CL"/>
        </w:rPr>
        <w:t xml:space="preserve"> a rango constitucional el </w:t>
      </w:r>
      <w:r w:rsidR="00F668D7">
        <w:rPr>
          <w:lang w:val="es-CL"/>
        </w:rPr>
        <w:t>“</w:t>
      </w:r>
      <w:r w:rsidR="00316697" w:rsidRPr="002D051B">
        <w:rPr>
          <w:lang w:val="es-CL"/>
        </w:rPr>
        <w:t>Acuerdo de Voluntades firmado en 1888</w:t>
      </w:r>
      <w:r w:rsidR="00F668D7" w:rsidRPr="002D051B">
        <w:rPr>
          <w:lang w:val="es-CL"/>
        </w:rPr>
        <w:t>”</w:t>
      </w:r>
      <w:r w:rsidR="00316697" w:rsidRPr="002D051B">
        <w:rPr>
          <w:lang w:val="es-CL"/>
        </w:rPr>
        <w:t xml:space="preserve">, </w:t>
      </w:r>
      <w:r w:rsidR="00F668D7" w:rsidRPr="002D051B">
        <w:rPr>
          <w:lang w:val="es-CL"/>
        </w:rPr>
        <w:t>y reconocer</w:t>
      </w:r>
      <w:r w:rsidR="00316697" w:rsidRPr="002D051B">
        <w:rPr>
          <w:lang w:val="es-CL"/>
        </w:rPr>
        <w:t xml:space="preserve"> al </w:t>
      </w:r>
      <w:r w:rsidR="002740DC" w:rsidRPr="002D051B">
        <w:rPr>
          <w:lang w:val="es-CL"/>
        </w:rPr>
        <w:t>“</w:t>
      </w:r>
      <w:r w:rsidR="00316697" w:rsidRPr="002D051B">
        <w:rPr>
          <w:lang w:val="es-CL"/>
        </w:rPr>
        <w:t>pueblo</w:t>
      </w:r>
      <w:r w:rsidR="006059D1" w:rsidRPr="002D051B">
        <w:rPr>
          <w:lang w:val="es-CL"/>
        </w:rPr>
        <w:t xml:space="preserve"> </w:t>
      </w:r>
      <w:r w:rsidR="00F668D7" w:rsidRPr="002D051B">
        <w:rPr>
          <w:lang w:val="es-CL"/>
        </w:rPr>
        <w:t xml:space="preserve">nación </w:t>
      </w:r>
      <w:r w:rsidR="006059D1" w:rsidRPr="002D051B">
        <w:rPr>
          <w:lang w:val="es-CL"/>
        </w:rPr>
        <w:t>polinésico</w:t>
      </w:r>
      <w:r w:rsidR="002740DC" w:rsidRPr="002D051B">
        <w:rPr>
          <w:lang w:val="es-CL"/>
        </w:rPr>
        <w:t xml:space="preserve"> (…) </w:t>
      </w:r>
      <w:r w:rsidR="00316697" w:rsidRPr="002D051B">
        <w:rPr>
          <w:lang w:val="es-CL"/>
        </w:rPr>
        <w:t>la titularidad colectiva de los derechos sobre el territorio</w:t>
      </w:r>
      <w:r w:rsidR="002740DC">
        <w:rPr>
          <w:lang w:val="es-CL"/>
        </w:rPr>
        <w:t>”, se facilita una eventua</w:t>
      </w:r>
      <w:r w:rsidR="001605B2">
        <w:rPr>
          <w:lang w:val="es-CL"/>
        </w:rPr>
        <w:t xml:space="preserve">l acción ante tribunales internacionales para </w:t>
      </w:r>
      <w:r w:rsidR="004C4996">
        <w:rPr>
          <w:lang w:val="es-CL"/>
        </w:rPr>
        <w:t>rechazar la soberanía chilena</w:t>
      </w:r>
      <w:r w:rsidR="00FC4149">
        <w:rPr>
          <w:lang w:val="es-CL"/>
        </w:rPr>
        <w:t xml:space="preserve"> invocando el supuesto incumplimiento de los deberes</w:t>
      </w:r>
      <w:r w:rsidR="00DC13BD">
        <w:rPr>
          <w:lang w:val="es-CL"/>
        </w:rPr>
        <w:t xml:space="preserve"> por parte del estado de Chile, en orden a “financiar</w:t>
      </w:r>
      <w:r w:rsidR="00CE139B">
        <w:rPr>
          <w:lang w:val="es-CL"/>
        </w:rPr>
        <w:t xml:space="preserve"> y promover su desarrollo”.</w:t>
      </w:r>
    </w:p>
    <w:p w14:paraId="59131D89" w14:textId="14CDF537" w:rsidR="00890326" w:rsidRDefault="00890326" w:rsidP="00622E0C">
      <w:pPr>
        <w:jc w:val="both"/>
        <w:rPr>
          <w:b/>
          <w:bCs/>
          <w:lang w:val="es-CL"/>
        </w:rPr>
      </w:pPr>
      <w:r w:rsidRPr="00CE139B">
        <w:rPr>
          <w:b/>
          <w:bCs/>
          <w:lang w:val="es-CL"/>
        </w:rPr>
        <w:t>¿qué son las autonomías territoriales indígenas?</w:t>
      </w:r>
    </w:p>
    <w:p w14:paraId="4C352D27" w14:textId="32D13A2C" w:rsidR="000403BE" w:rsidRDefault="000403BE" w:rsidP="00622E0C">
      <w:pPr>
        <w:jc w:val="both"/>
        <w:rPr>
          <w:lang w:val="es-CL"/>
        </w:rPr>
      </w:pPr>
      <w:r>
        <w:rPr>
          <w:lang w:val="es-CL"/>
        </w:rPr>
        <w:t xml:space="preserve">Es un nueva </w:t>
      </w:r>
      <w:r w:rsidR="003E1677">
        <w:rPr>
          <w:lang w:val="es-CL"/>
        </w:rPr>
        <w:t>“</w:t>
      </w:r>
      <w:r>
        <w:rPr>
          <w:lang w:val="es-CL"/>
        </w:rPr>
        <w:t>entidad territorial, dotada de personalidad jurídica y patrimonio propio</w:t>
      </w:r>
      <w:r w:rsidR="00D34530">
        <w:rPr>
          <w:lang w:val="es-CL"/>
        </w:rPr>
        <w:t xml:space="preserve">, donde los pueblos </w:t>
      </w:r>
      <w:r w:rsidR="003E1677">
        <w:rPr>
          <w:lang w:val="es-CL"/>
        </w:rPr>
        <w:t xml:space="preserve">y naciones </w:t>
      </w:r>
      <w:r w:rsidR="00D34530">
        <w:rPr>
          <w:lang w:val="es-CL"/>
        </w:rPr>
        <w:t>indígenas ejerce</w:t>
      </w:r>
      <w:r w:rsidR="003E1677">
        <w:rPr>
          <w:lang w:val="es-CL"/>
        </w:rPr>
        <w:t>n derechos de autonomía” (art</w:t>
      </w:r>
      <w:r w:rsidR="002D051B">
        <w:rPr>
          <w:lang w:val="es-CL"/>
        </w:rPr>
        <w:t xml:space="preserve">ículo </w:t>
      </w:r>
      <w:r w:rsidR="003E1677">
        <w:rPr>
          <w:lang w:val="es-CL"/>
        </w:rPr>
        <w:t>234)</w:t>
      </w:r>
      <w:r w:rsidR="00687178">
        <w:rPr>
          <w:lang w:val="es-CL"/>
        </w:rPr>
        <w:t>,</w:t>
      </w:r>
      <w:r w:rsidR="009E1139">
        <w:rPr>
          <w:lang w:val="es-CL"/>
        </w:rPr>
        <w:t xml:space="preserve"> “autogobierno y libre determinación” (art</w:t>
      </w:r>
      <w:r w:rsidR="002D051B">
        <w:rPr>
          <w:lang w:val="es-CL"/>
        </w:rPr>
        <w:t xml:space="preserve">ículo </w:t>
      </w:r>
      <w:r w:rsidR="009E1139">
        <w:rPr>
          <w:lang w:val="es-CL"/>
        </w:rPr>
        <w:t>34)</w:t>
      </w:r>
      <w:r w:rsidR="002D051B">
        <w:rPr>
          <w:lang w:val="es-CL"/>
        </w:rPr>
        <w:t>,</w:t>
      </w:r>
      <w:r w:rsidR="00C64BBC">
        <w:rPr>
          <w:lang w:val="es-CL"/>
        </w:rPr>
        <w:t xml:space="preserve"> gozarán de </w:t>
      </w:r>
      <w:r w:rsidR="004912EE">
        <w:rPr>
          <w:lang w:val="es-CL"/>
        </w:rPr>
        <w:t>“</w:t>
      </w:r>
      <w:r w:rsidR="00C64BBC">
        <w:rPr>
          <w:lang w:val="es-CL"/>
        </w:rPr>
        <w:t>autonomía política, administrativa y financiera</w:t>
      </w:r>
      <w:r w:rsidR="004912EE">
        <w:rPr>
          <w:lang w:val="es-CL"/>
        </w:rPr>
        <w:t>”</w:t>
      </w:r>
      <w:r w:rsidR="00C64BBC">
        <w:rPr>
          <w:lang w:val="es-CL"/>
        </w:rPr>
        <w:t xml:space="preserve"> (</w:t>
      </w:r>
      <w:r w:rsidR="002D051B">
        <w:rPr>
          <w:lang w:val="es-CL"/>
        </w:rPr>
        <w:t>artículo</w:t>
      </w:r>
      <w:r w:rsidR="004912EE">
        <w:rPr>
          <w:lang w:val="es-CL"/>
        </w:rPr>
        <w:t xml:space="preserve"> 187)</w:t>
      </w:r>
      <w:r w:rsidR="002D051B">
        <w:rPr>
          <w:lang w:val="es-CL"/>
        </w:rPr>
        <w:t>, podrán tener tasas y contribuciones especiales</w:t>
      </w:r>
      <w:r w:rsidR="004912EE">
        <w:rPr>
          <w:lang w:val="es-CL"/>
        </w:rPr>
        <w:t xml:space="preserve"> </w:t>
      </w:r>
      <w:r w:rsidR="002D051B">
        <w:rPr>
          <w:lang w:val="es-CL"/>
        </w:rPr>
        <w:t>(artículo 185) y</w:t>
      </w:r>
      <w:r w:rsidR="004912EE">
        <w:rPr>
          <w:lang w:val="es-CL"/>
        </w:rPr>
        <w:t xml:space="preserve"> </w:t>
      </w:r>
      <w:r w:rsidR="002D051B">
        <w:rPr>
          <w:lang w:val="es-CL"/>
        </w:rPr>
        <w:t>E</w:t>
      </w:r>
      <w:r w:rsidR="004912EE">
        <w:rPr>
          <w:lang w:val="es-CL"/>
        </w:rPr>
        <w:t xml:space="preserve">l estado deberá proveerles </w:t>
      </w:r>
      <w:r w:rsidR="008562DB">
        <w:rPr>
          <w:lang w:val="es-CL"/>
        </w:rPr>
        <w:t>“el financiamiento necesario par</w:t>
      </w:r>
      <w:r w:rsidR="00357160">
        <w:rPr>
          <w:lang w:val="es-CL"/>
        </w:rPr>
        <w:t>a el adecuado ejercicio del derecho de libre determinación” (art</w:t>
      </w:r>
      <w:r w:rsidR="002D051B">
        <w:rPr>
          <w:lang w:val="es-CL"/>
        </w:rPr>
        <w:t xml:space="preserve">ículo </w:t>
      </w:r>
      <w:r w:rsidR="00357160">
        <w:rPr>
          <w:lang w:val="es-CL"/>
        </w:rPr>
        <w:t>287)</w:t>
      </w:r>
    </w:p>
    <w:p w14:paraId="3C450E41" w14:textId="4F38AC42" w:rsidR="00890326" w:rsidRDefault="00890326" w:rsidP="00622E0C">
      <w:pPr>
        <w:jc w:val="both"/>
        <w:rPr>
          <w:b/>
          <w:bCs/>
          <w:lang w:val="es-CL"/>
        </w:rPr>
      </w:pPr>
      <w:r w:rsidRPr="00357160">
        <w:rPr>
          <w:b/>
          <w:bCs/>
          <w:lang w:val="es-CL"/>
        </w:rPr>
        <w:t>¿Cuáles son los riesgos de la plurinacionalidad?</w:t>
      </w:r>
    </w:p>
    <w:p w14:paraId="6CD7D208" w14:textId="04E7302D" w:rsidR="002E3380" w:rsidRDefault="00357160" w:rsidP="00622E0C">
      <w:pPr>
        <w:jc w:val="both"/>
        <w:rPr>
          <w:lang w:val="es-CL"/>
        </w:rPr>
      </w:pPr>
      <w:r w:rsidRPr="00357160">
        <w:rPr>
          <w:lang w:val="es-CL"/>
        </w:rPr>
        <w:t>Los riesgos de la plurinacionalidad</w:t>
      </w:r>
      <w:r>
        <w:rPr>
          <w:lang w:val="es-CL"/>
        </w:rPr>
        <w:t xml:space="preserve"> </w:t>
      </w:r>
      <w:r w:rsidR="009B00E3">
        <w:rPr>
          <w:lang w:val="es-CL"/>
        </w:rPr>
        <w:t>son la fragmentación del país</w:t>
      </w:r>
      <w:r w:rsidR="004753B0">
        <w:rPr>
          <w:lang w:val="es-CL"/>
        </w:rPr>
        <w:t xml:space="preserve"> en 12 naciones, desconociendo nuestra historia, nuestras tradiciones</w:t>
      </w:r>
      <w:r w:rsidR="00EF767F">
        <w:rPr>
          <w:lang w:val="es-CL"/>
        </w:rPr>
        <w:t>, nuestra condición de país mestizo</w:t>
      </w:r>
      <w:r w:rsidR="002E3380">
        <w:rPr>
          <w:lang w:val="es-CL"/>
        </w:rPr>
        <w:t>, distinto de Bolivia y Ecuador, únicos países del mundo que se declaran plurinacionales</w:t>
      </w:r>
      <w:r w:rsidR="002D051B">
        <w:rPr>
          <w:lang w:val="es-CL"/>
        </w:rPr>
        <w:t xml:space="preserve"> en sus constituciones</w:t>
      </w:r>
      <w:r w:rsidR="002E3380">
        <w:rPr>
          <w:lang w:val="es-CL"/>
        </w:rPr>
        <w:t>.</w:t>
      </w:r>
    </w:p>
    <w:p w14:paraId="3E0B1C3C" w14:textId="28007C93" w:rsidR="00357160" w:rsidRDefault="00335464" w:rsidP="00622E0C">
      <w:pPr>
        <w:jc w:val="both"/>
        <w:rPr>
          <w:lang w:val="es-CL"/>
        </w:rPr>
      </w:pPr>
      <w:r>
        <w:rPr>
          <w:lang w:val="es-CL"/>
        </w:rPr>
        <w:t>El conjunto de normas asociadas a la plurinacionalidad</w:t>
      </w:r>
      <w:r w:rsidR="004753B0">
        <w:rPr>
          <w:lang w:val="es-CL"/>
        </w:rPr>
        <w:t xml:space="preserve"> </w:t>
      </w:r>
      <w:r w:rsidR="001E34A7">
        <w:rPr>
          <w:lang w:val="es-CL"/>
        </w:rPr>
        <w:t>genera</w:t>
      </w:r>
      <w:r>
        <w:rPr>
          <w:lang w:val="es-CL"/>
        </w:rPr>
        <w:t xml:space="preserve">rá </w:t>
      </w:r>
      <w:r w:rsidR="001E34A7">
        <w:rPr>
          <w:lang w:val="es-CL"/>
        </w:rPr>
        <w:t>potentes incentivos al separatismo</w:t>
      </w:r>
      <w:r w:rsidR="006C6593">
        <w:rPr>
          <w:lang w:val="es-CL"/>
        </w:rPr>
        <w:t xml:space="preserve"> y al conflicto</w:t>
      </w:r>
      <w:r w:rsidR="00327403">
        <w:rPr>
          <w:lang w:val="es-CL"/>
        </w:rPr>
        <w:t xml:space="preserve">, estimulando </w:t>
      </w:r>
      <w:r w:rsidR="006C6593">
        <w:rPr>
          <w:lang w:val="es-CL"/>
        </w:rPr>
        <w:t>la toma de tierras</w:t>
      </w:r>
      <w:r w:rsidR="00327403">
        <w:rPr>
          <w:lang w:val="es-CL"/>
        </w:rPr>
        <w:t xml:space="preserve"> y </w:t>
      </w:r>
      <w:r w:rsidR="006C6593">
        <w:rPr>
          <w:lang w:val="es-CL"/>
        </w:rPr>
        <w:t xml:space="preserve">la creación de territorios autónomos tipo </w:t>
      </w:r>
      <w:proofErr w:type="spellStart"/>
      <w:r w:rsidR="006C6593">
        <w:rPr>
          <w:lang w:val="es-CL"/>
        </w:rPr>
        <w:t>Temucuicui</w:t>
      </w:r>
      <w:proofErr w:type="spellEnd"/>
      <w:r w:rsidR="006C6593">
        <w:rPr>
          <w:lang w:val="es-CL"/>
        </w:rPr>
        <w:t xml:space="preserve">, </w:t>
      </w:r>
      <w:r w:rsidR="00327403">
        <w:rPr>
          <w:lang w:val="es-CL"/>
        </w:rPr>
        <w:t>que no serán necesariamente gobernados por las comunidades sino por grupos organizados.</w:t>
      </w:r>
    </w:p>
    <w:p w14:paraId="01BB6453" w14:textId="77777777" w:rsidR="007E2CA1" w:rsidRDefault="007E2CA1" w:rsidP="00622E0C">
      <w:pPr>
        <w:jc w:val="both"/>
        <w:rPr>
          <w:lang w:val="es-CL"/>
        </w:rPr>
      </w:pPr>
    </w:p>
    <w:p w14:paraId="7F1DB0C8" w14:textId="4EE4AFF9" w:rsidR="007E2CA1" w:rsidRPr="00357160" w:rsidRDefault="007E2CA1" w:rsidP="00622E0C">
      <w:pPr>
        <w:jc w:val="both"/>
        <w:rPr>
          <w:lang w:val="es-CL"/>
        </w:rPr>
      </w:pPr>
    </w:p>
    <w:sectPr w:rsidR="007E2CA1" w:rsidRPr="00357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4D"/>
    <w:rsid w:val="0000254D"/>
    <w:rsid w:val="00006956"/>
    <w:rsid w:val="00016EB3"/>
    <w:rsid w:val="000403BE"/>
    <w:rsid w:val="00082332"/>
    <w:rsid w:val="00097142"/>
    <w:rsid w:val="000D1BE5"/>
    <w:rsid w:val="000D39EB"/>
    <w:rsid w:val="00100B95"/>
    <w:rsid w:val="0013094D"/>
    <w:rsid w:val="0014030B"/>
    <w:rsid w:val="001513B7"/>
    <w:rsid w:val="001605B2"/>
    <w:rsid w:val="001641CB"/>
    <w:rsid w:val="001E34A7"/>
    <w:rsid w:val="001E646C"/>
    <w:rsid w:val="0021211D"/>
    <w:rsid w:val="00215451"/>
    <w:rsid w:val="002740DC"/>
    <w:rsid w:val="00284C8C"/>
    <w:rsid w:val="002D051B"/>
    <w:rsid w:val="002D69F0"/>
    <w:rsid w:val="002E3380"/>
    <w:rsid w:val="00306E18"/>
    <w:rsid w:val="0031345F"/>
    <w:rsid w:val="00316697"/>
    <w:rsid w:val="0032214F"/>
    <w:rsid w:val="00327403"/>
    <w:rsid w:val="00335464"/>
    <w:rsid w:val="00355716"/>
    <w:rsid w:val="00357160"/>
    <w:rsid w:val="003A01B3"/>
    <w:rsid w:val="003D4A79"/>
    <w:rsid w:val="003E1095"/>
    <w:rsid w:val="003E1677"/>
    <w:rsid w:val="003E4A42"/>
    <w:rsid w:val="003F1CE1"/>
    <w:rsid w:val="004710A2"/>
    <w:rsid w:val="004753B0"/>
    <w:rsid w:val="004821B2"/>
    <w:rsid w:val="004854C4"/>
    <w:rsid w:val="004859A7"/>
    <w:rsid w:val="004912EE"/>
    <w:rsid w:val="004955B8"/>
    <w:rsid w:val="004C22B9"/>
    <w:rsid w:val="004C3F69"/>
    <w:rsid w:val="004C4996"/>
    <w:rsid w:val="005248D4"/>
    <w:rsid w:val="005271CF"/>
    <w:rsid w:val="00583553"/>
    <w:rsid w:val="00597508"/>
    <w:rsid w:val="006015EE"/>
    <w:rsid w:val="006059D1"/>
    <w:rsid w:val="00622E0C"/>
    <w:rsid w:val="00647D66"/>
    <w:rsid w:val="00687178"/>
    <w:rsid w:val="006900FD"/>
    <w:rsid w:val="006C6593"/>
    <w:rsid w:val="006D07F5"/>
    <w:rsid w:val="006F357B"/>
    <w:rsid w:val="007446E9"/>
    <w:rsid w:val="0076449B"/>
    <w:rsid w:val="00770946"/>
    <w:rsid w:val="00786C65"/>
    <w:rsid w:val="007C238A"/>
    <w:rsid w:val="007E2CA1"/>
    <w:rsid w:val="007F475D"/>
    <w:rsid w:val="00826729"/>
    <w:rsid w:val="0084703B"/>
    <w:rsid w:val="00855829"/>
    <w:rsid w:val="008562DB"/>
    <w:rsid w:val="008630EA"/>
    <w:rsid w:val="00890326"/>
    <w:rsid w:val="008A1B6F"/>
    <w:rsid w:val="008B6DB1"/>
    <w:rsid w:val="008E4F54"/>
    <w:rsid w:val="008F4FEC"/>
    <w:rsid w:val="00983F7F"/>
    <w:rsid w:val="009B00E3"/>
    <w:rsid w:val="009E1139"/>
    <w:rsid w:val="00A12487"/>
    <w:rsid w:val="00A40DBA"/>
    <w:rsid w:val="00AA7EB3"/>
    <w:rsid w:val="00AE4C64"/>
    <w:rsid w:val="00B13720"/>
    <w:rsid w:val="00B15CEB"/>
    <w:rsid w:val="00B33AD2"/>
    <w:rsid w:val="00B34020"/>
    <w:rsid w:val="00B9396C"/>
    <w:rsid w:val="00BB7D81"/>
    <w:rsid w:val="00BE691A"/>
    <w:rsid w:val="00C17EC1"/>
    <w:rsid w:val="00C32FF2"/>
    <w:rsid w:val="00C57F0B"/>
    <w:rsid w:val="00C60269"/>
    <w:rsid w:val="00C64BBC"/>
    <w:rsid w:val="00C90579"/>
    <w:rsid w:val="00CA09C5"/>
    <w:rsid w:val="00CB55A4"/>
    <w:rsid w:val="00CE139B"/>
    <w:rsid w:val="00D03DB0"/>
    <w:rsid w:val="00D1700F"/>
    <w:rsid w:val="00D17497"/>
    <w:rsid w:val="00D34530"/>
    <w:rsid w:val="00D45260"/>
    <w:rsid w:val="00D852DF"/>
    <w:rsid w:val="00D87447"/>
    <w:rsid w:val="00DC13BD"/>
    <w:rsid w:val="00DD0287"/>
    <w:rsid w:val="00DD0A98"/>
    <w:rsid w:val="00DE3C66"/>
    <w:rsid w:val="00E22B1C"/>
    <w:rsid w:val="00ED53DE"/>
    <w:rsid w:val="00EF767F"/>
    <w:rsid w:val="00F668D7"/>
    <w:rsid w:val="00F92F3A"/>
    <w:rsid w:val="00FA0427"/>
    <w:rsid w:val="00FC096E"/>
    <w:rsid w:val="00FC3BA0"/>
    <w:rsid w:val="00FC4149"/>
    <w:rsid w:val="00F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2B76"/>
  <w15:chartTrackingRefBased/>
  <w15:docId w15:val="{67A386F2-285F-411A-92C6-262AB203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pardo sáinz</dc:creator>
  <cp:keywords/>
  <dc:description/>
  <cp:lastModifiedBy>luis pardo sáinz</cp:lastModifiedBy>
  <cp:revision>2</cp:revision>
  <dcterms:created xsi:type="dcterms:W3CDTF">2022-08-01T00:41:00Z</dcterms:created>
  <dcterms:modified xsi:type="dcterms:W3CDTF">2022-08-01T00:41:00Z</dcterms:modified>
</cp:coreProperties>
</file>