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21D1" w14:textId="77777777" w:rsid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</w:pPr>
    </w:p>
    <w:p w14:paraId="30E7BFD4" w14:textId="0487E676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I</w:t>
      </w: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. </w:t>
      </w:r>
      <w:r w:rsidR="00C63F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Concepto de </w:t>
      </w: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Información Pública</w:t>
      </w:r>
      <w:r w:rsidR="00C63F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 en Chile</w:t>
      </w: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:</w:t>
      </w:r>
    </w:p>
    <w:p w14:paraId="193F1B30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577131CB" w14:textId="77777777" w:rsidR="00C63FFB" w:rsidRDefault="00C63FFB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Es aplicable solo a la información generada por los organismos de la administración del Estado en Chile. </w:t>
      </w:r>
    </w:p>
    <w:p w14:paraId="3175D004" w14:textId="77777777" w:rsidR="00C63FFB" w:rsidRDefault="00C63FFB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38F7C1FB" w14:textId="2C9028B1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Se define en la ley de acceso a información pública (Ley N°20.285), de forma amplia, abarca no sólo la información publicada en las páginas de los sitios web de organismos estatales, sino que también las personas pueden solicitar información específica a través de Transparencia. </w:t>
      </w:r>
    </w:p>
    <w:p w14:paraId="13D987C2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1D372E95" w14:textId="2EB00550" w:rsid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Es información pública: los actos y resoluciones de los órganos de la Administración del Estado, sus fundamentos, los documentos que les sirvan de sustento o complemento directo y esencial, y los procedimientos que se utilicen para su dictación, son públicos, salvo las excepciones que establece esta ley y las previstas en otras leyes de quórum calificado. Asimismo, </w:t>
      </w: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  <w:t>es pública la información elaborada con presupuesto público</w:t>
      </w: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y toda otra información que obre en poder de los órganos de la Administración, cualquiera sea su formato, soporte, fecha de creación, origen, clasificación o procesamiento, a menos que esté sujeta a las excepciones señaladas (secreto o reserva).</w:t>
      </w:r>
    </w:p>
    <w:p w14:paraId="31C8AB33" w14:textId="7A5C94E5" w:rsid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4CC91F6F" w14:textId="1E588B41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II. Fuentes Consultadas:</w:t>
      </w:r>
    </w:p>
    <w:p w14:paraId="081AE935" w14:textId="77777777" w:rsid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</w:pPr>
    </w:p>
    <w:p w14:paraId="2CEEC62C" w14:textId="6D714C4F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1. </w:t>
      </w:r>
      <w:r w:rsidR="00C63F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Información</w:t>
      </w: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 SII - Estadísticas de Empresas y los informes de Evaluación de Programas e Instituciones (DIPRES):</w:t>
      </w:r>
    </w:p>
    <w:p w14:paraId="5F354586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19B900B8" w14:textId="54AC76F5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Los informes son información pública </w:t>
      </w:r>
      <w:proofErr w:type="gramStart"/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de acuerdo a</w:t>
      </w:r>
      <w:proofErr w:type="gramEnd"/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la Ley N°20.285 que regula su acceso, por lo tanto</w:t>
      </w:r>
      <w:r w:rsidR="00C63FFB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,</w:t>
      </w: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es libre el mismo, ya sea a través de las páginas web, o a través de una solicitud de información por Transparencia.</w:t>
      </w:r>
    </w:p>
    <w:p w14:paraId="695D60EB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65D406E8" w14:textId="77777777" w:rsidR="00C63FFB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Respecto a su uso, deben siempre citar bien la fuente. </w:t>
      </w:r>
    </w:p>
    <w:p w14:paraId="07F416AC" w14:textId="77777777" w:rsidR="00C63FFB" w:rsidRDefault="00C63FFB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3E5BFB8D" w14:textId="1219EF0A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La ley no dice nada sobre el uso de información pública como "insumo" para preparar otros informes o en general documentos para su venta al público, pero lo importante es que se cite la fuente siempre y no se presente como información generada como propia.</w:t>
      </w:r>
    </w:p>
    <w:p w14:paraId="69CE2471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2458E330" w14:textId="0C313F45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2. </w:t>
      </w:r>
      <w:r w:rsidR="00C63F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 xml:space="preserve">Información </w:t>
      </w:r>
      <w:r w:rsidRPr="00811EB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CL"/>
        </w:rPr>
        <w:t>Red Chilena Contra la Violencia Hacia las Mujeres - SERNAMEG - Mesa Intersectorial:</w:t>
      </w:r>
    </w:p>
    <w:p w14:paraId="01105DA4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6BE50EB4" w14:textId="5854F7A8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Es información preparada por Red Chilena Contra la Violencia Hacia las Mujeres, un conjunto de </w:t>
      </w:r>
      <w:proofErr w:type="spellStart"/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ONGs</w:t>
      </w:r>
      <w:proofErr w:type="spellEnd"/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que son instituciones privadas. En este caso, deben siempre citar la fuente y no presentar la información como propia, ya que podrían arriesgarse a cometer plagio, que es un delito. </w:t>
      </w:r>
    </w:p>
    <w:p w14:paraId="4D71FD16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29071760" w14:textId="42535B03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El caso de la Red no es igual al caso de la CChC, ya que esta última </w:t>
      </w:r>
      <w:proofErr w:type="gramStart"/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vendía  el</w:t>
      </w:r>
      <w:proofErr w:type="gramEnd"/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informe al público y ellos alegaron que DI ejercía competencia desleal al colgare y ofrecer como suyo ese producto.</w:t>
      </w:r>
    </w:p>
    <w:p w14:paraId="10188450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17989AA7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lastRenderedPageBreak/>
        <w:t xml:space="preserve">Como alternativa, yo informaría a la Red explicando que se utilizará parte de la </w:t>
      </w:r>
      <w:proofErr w:type="gramStart"/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información  para</w:t>
      </w:r>
      <w:proofErr w:type="gramEnd"/>
      <w:r w:rsidRPr="00811EB4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elaborar parte de un producto específico, que no se copia el trabajo en sí, ni la autoría, etc.,  y que se cita debidamente la fuente.</w:t>
      </w:r>
    </w:p>
    <w:p w14:paraId="5471A4E0" w14:textId="77777777" w:rsidR="00811EB4" w:rsidRPr="00811EB4" w:rsidRDefault="00811EB4" w:rsidP="00811E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14:paraId="5B2276D3" w14:textId="422AA822" w:rsidR="00811EB4" w:rsidRDefault="00811EB4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EB4">
        <w:rPr>
          <w:rFonts w:ascii="Times New Roman" w:hAnsi="Times New Roman" w:cs="Times New Roman"/>
          <w:b/>
          <w:bCs/>
          <w:sz w:val="24"/>
          <w:szCs w:val="24"/>
        </w:rPr>
        <w:t xml:space="preserve">3.  </w:t>
      </w:r>
      <w:r w:rsidR="00C63FFB">
        <w:rPr>
          <w:rFonts w:ascii="Times New Roman" w:hAnsi="Times New Roman" w:cs="Times New Roman"/>
          <w:b/>
          <w:bCs/>
          <w:sz w:val="24"/>
          <w:szCs w:val="24"/>
        </w:rPr>
        <w:t>Información</w:t>
      </w:r>
      <w:r w:rsidRPr="00811EB4">
        <w:rPr>
          <w:rFonts w:ascii="Times New Roman" w:hAnsi="Times New Roman" w:cs="Times New Roman"/>
          <w:b/>
          <w:bCs/>
          <w:sz w:val="24"/>
          <w:szCs w:val="24"/>
        </w:rPr>
        <w:t xml:space="preserve"> ODEPA:</w:t>
      </w:r>
    </w:p>
    <w:p w14:paraId="1D411FF7" w14:textId="77777777" w:rsidR="00811EB4" w:rsidRDefault="00811EB4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B1831" w14:textId="5435566B" w:rsidR="00811EB4" w:rsidRPr="00811EB4" w:rsidRDefault="00811EB4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EB4">
        <w:rPr>
          <w:rFonts w:ascii="Times New Roman" w:hAnsi="Times New Roman" w:cs="Times New Roman"/>
          <w:sz w:val="24"/>
          <w:szCs w:val="24"/>
        </w:rPr>
        <w:t>Se trata de información pública, por tanto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1EB4">
        <w:rPr>
          <w:rFonts w:ascii="Times New Roman" w:hAnsi="Times New Roman" w:cs="Times New Roman"/>
          <w:sz w:val="24"/>
          <w:szCs w:val="24"/>
        </w:rPr>
        <w:t xml:space="preserve"> es aplicable lo señalado al uso de esta información</w:t>
      </w:r>
      <w:r>
        <w:rPr>
          <w:rFonts w:ascii="Times New Roman" w:hAnsi="Times New Roman" w:cs="Times New Roman"/>
          <w:sz w:val="24"/>
          <w:szCs w:val="24"/>
        </w:rPr>
        <w:t>, y para la información consultada en DIPRES.</w:t>
      </w:r>
    </w:p>
    <w:p w14:paraId="0B9E43FC" w14:textId="77777777" w:rsidR="00811EB4" w:rsidRDefault="00811EB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75EF1" w14:textId="4E99B579" w:rsidR="0007761F" w:rsidRDefault="00811EB4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EB4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07761F">
        <w:rPr>
          <w:rFonts w:ascii="Times New Roman" w:hAnsi="Times New Roman" w:cs="Times New Roman"/>
          <w:b/>
          <w:bCs/>
          <w:sz w:val="24"/>
          <w:szCs w:val="24"/>
        </w:rPr>
        <w:t>Información BID:</w:t>
      </w:r>
    </w:p>
    <w:p w14:paraId="79D3B48D" w14:textId="49C27E02" w:rsidR="0007761F" w:rsidRDefault="0007761F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5495F" w14:textId="31DC6730" w:rsidR="00E962F4" w:rsidRDefault="0007761F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Existen condiciones espec</w:t>
      </w:r>
      <w:r w:rsidR="00E962F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ficar para el acceso a datos y licencia</w:t>
      </w:r>
      <w:r w:rsidR="00E962F4">
        <w:rPr>
          <w:rFonts w:ascii="Times New Roman" w:hAnsi="Times New Roman" w:cs="Times New Roman"/>
          <w:sz w:val="24"/>
          <w:szCs w:val="24"/>
        </w:rPr>
        <w:t xml:space="preserve">, permitiendo </w:t>
      </w:r>
      <w:r w:rsidR="00E962F4" w:rsidRPr="00E962F4">
        <w:rPr>
          <w:rFonts w:ascii="Times New Roman" w:hAnsi="Times New Roman" w:cs="Times New Roman"/>
          <w:sz w:val="24"/>
          <w:szCs w:val="24"/>
        </w:rPr>
        <w:t>utilizar la información de forma comercial.</w:t>
      </w:r>
    </w:p>
    <w:p w14:paraId="107DDD34" w14:textId="77777777" w:rsidR="00E962F4" w:rsidRDefault="00E962F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 condiciones permiten:  Compartir: copiar, redistribuir el material en cualquier medio o formato; y Adaptar: remezclar, transformar y construir a partir del material para cualquier propósito, incluso comercialmente. </w:t>
      </w:r>
    </w:p>
    <w:p w14:paraId="4EEBA683" w14:textId="77777777" w:rsidR="00E962F4" w:rsidRDefault="00E962F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4D9C6" w14:textId="253F916B" w:rsidR="0007761F" w:rsidRDefault="00E962F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Condiciones: </w:t>
      </w:r>
      <w:hyperlink r:id="rId5" w:history="1">
        <w:r w:rsidRPr="007E2878">
          <w:rPr>
            <w:rStyle w:val="Hipervnculo"/>
            <w:rFonts w:ascii="Times New Roman" w:hAnsi="Times New Roman" w:cs="Times New Roman"/>
            <w:sz w:val="24"/>
            <w:szCs w:val="24"/>
          </w:rPr>
          <w:t>https://creativecommons.org/licenses/by/3.0/igo/deed.es</w:t>
        </w:r>
      </w:hyperlink>
    </w:p>
    <w:p w14:paraId="3668078A" w14:textId="247AA131" w:rsidR="00E962F4" w:rsidRDefault="00E962F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68881" w14:textId="71E91AEA" w:rsidR="00E962F4" w:rsidRPr="00E962F4" w:rsidRDefault="00E962F4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2F4">
        <w:rPr>
          <w:rFonts w:ascii="Times New Roman" w:hAnsi="Times New Roman" w:cs="Times New Roman"/>
          <w:b/>
          <w:bCs/>
          <w:sz w:val="24"/>
          <w:szCs w:val="24"/>
        </w:rPr>
        <w:t>5. Información BM:</w:t>
      </w:r>
    </w:p>
    <w:p w14:paraId="16BA6DB6" w14:textId="090F93CC" w:rsidR="00E962F4" w:rsidRDefault="00E962F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B0FD6" w14:textId="41E04195" w:rsid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2F4">
        <w:rPr>
          <w:rFonts w:ascii="Times New Roman" w:hAnsi="Times New Roman" w:cs="Times New Roman"/>
          <w:sz w:val="24"/>
          <w:szCs w:val="24"/>
        </w:rPr>
        <w:t>Existen condiciones especificar para el acceso a datos y licencia, permitiendo utilizar la información de forma comercial.</w:t>
      </w:r>
    </w:p>
    <w:p w14:paraId="5340D755" w14:textId="77777777" w:rsidR="00E962F4" w:rsidRP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5A0D3" w14:textId="7991A86C" w:rsid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2F4">
        <w:rPr>
          <w:rFonts w:ascii="Times New Roman" w:hAnsi="Times New Roman" w:cs="Times New Roman"/>
          <w:sz w:val="24"/>
          <w:szCs w:val="24"/>
        </w:rPr>
        <w:t>Sus condiciones permiten:  Compartir: copiar, redistribuir el material en cualquier medio o formato; y Adaptar: remezclar, transformar y construir a partir del material para cualquier propósito, incluso comercialmente.</w:t>
      </w:r>
    </w:p>
    <w:p w14:paraId="63F7418D" w14:textId="1F9AA40D" w:rsid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45ACC" w14:textId="0C5A776E" w:rsid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Condiciones en licencia 4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C49DB58" w14:textId="7870A432" w:rsid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7FB37" w14:textId="46EAD718" w:rsid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embargo, el contenido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disponible en la Biblioteca de Microdatos del BM, su uso y difusión debe ser autorizado por el BM.</w:t>
      </w:r>
    </w:p>
    <w:p w14:paraId="3A4A8F0F" w14:textId="595F046B" w:rsid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97223" w14:textId="30E8BB2B" w:rsidR="00E962F4" w:rsidRPr="00E962F4" w:rsidRDefault="00E962F4" w:rsidP="00E962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2F4">
        <w:rPr>
          <w:rFonts w:ascii="Times New Roman" w:hAnsi="Times New Roman" w:cs="Times New Roman"/>
          <w:b/>
          <w:bCs/>
          <w:sz w:val="24"/>
          <w:szCs w:val="24"/>
        </w:rPr>
        <w:t>6. Información Fondo Verde del Clima:</w:t>
      </w:r>
    </w:p>
    <w:p w14:paraId="28E62050" w14:textId="6B612EEB" w:rsidR="00E962F4" w:rsidRDefault="00E962F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1E675" w14:textId="15CEF138" w:rsidR="00E962F4" w:rsidRDefault="00E962F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condiciones específicas para el uso de los materiales publicados en el sitio web, prohibiendo </w:t>
      </w:r>
      <w:r w:rsidR="00830EB6">
        <w:rPr>
          <w:rFonts w:ascii="Times New Roman" w:hAnsi="Times New Roman" w:cs="Times New Roman"/>
          <w:sz w:val="24"/>
          <w:szCs w:val="24"/>
        </w:rPr>
        <w:t xml:space="preserve">su venta, redistribución o elaborar trabajos derivativos de éstos, y en general, </w:t>
      </w:r>
      <w:proofErr w:type="gramStart"/>
      <w:r w:rsidR="00830EB6">
        <w:rPr>
          <w:rFonts w:ascii="Times New Roman" w:hAnsi="Times New Roman" w:cs="Times New Roman"/>
          <w:sz w:val="24"/>
          <w:szCs w:val="24"/>
        </w:rPr>
        <w:t xml:space="preserve">hacer </w:t>
      </w:r>
      <w:r>
        <w:rPr>
          <w:rFonts w:ascii="Times New Roman" w:hAnsi="Times New Roman" w:cs="Times New Roman"/>
          <w:sz w:val="24"/>
          <w:szCs w:val="24"/>
        </w:rPr>
        <w:t xml:space="preserve"> uso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comercial sin el consentimiento escrito del Fondo.</w:t>
      </w:r>
    </w:p>
    <w:p w14:paraId="3F08A99E" w14:textId="4A5FD5AF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578C2" w14:textId="41C4DC5B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Condiciones: </w:t>
      </w:r>
      <w:hyperlink r:id="rId6" w:history="1">
        <w:r w:rsidRPr="007E2878">
          <w:rPr>
            <w:rStyle w:val="Hipervnculo"/>
            <w:rFonts w:ascii="Times New Roman" w:hAnsi="Times New Roman" w:cs="Times New Roman"/>
            <w:sz w:val="24"/>
            <w:szCs w:val="24"/>
          </w:rPr>
          <w:t>https://www.greenclimate.fund/terms-and-conditions</w:t>
        </w:r>
      </w:hyperlink>
    </w:p>
    <w:p w14:paraId="4ECE2D46" w14:textId="22DEE259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E46DF" w14:textId="26D307EB" w:rsidR="00830EB6" w:rsidRP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0EB6">
        <w:rPr>
          <w:rFonts w:ascii="Times New Roman" w:hAnsi="Times New Roman" w:cs="Times New Roman"/>
          <w:b/>
          <w:bCs/>
          <w:sz w:val="24"/>
          <w:szCs w:val="24"/>
        </w:rPr>
        <w:t>7. Información CAF:</w:t>
      </w:r>
    </w:p>
    <w:p w14:paraId="08E3861C" w14:textId="77777777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57E91" w14:textId="55C0748F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permite la reproducción de la información publicada con fines comerciales.</w:t>
      </w:r>
    </w:p>
    <w:p w14:paraId="62040B86" w14:textId="77777777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46A4A" w14:textId="1B9C9B71" w:rsidR="00830EB6" w:rsidRPr="0007761F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Condiciones: </w:t>
      </w:r>
      <w:r w:rsidRPr="00830EB6">
        <w:rPr>
          <w:rFonts w:ascii="Times New Roman" w:hAnsi="Times New Roman" w:cs="Times New Roman"/>
          <w:sz w:val="24"/>
          <w:szCs w:val="24"/>
        </w:rPr>
        <w:t>https://www.caf.com/es/terminos-y-condiciones/</w:t>
      </w:r>
    </w:p>
    <w:p w14:paraId="355BBD99" w14:textId="503B0CD7" w:rsidR="0007761F" w:rsidRDefault="0007761F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862EF" w14:textId="2EB44418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 Datos Comunales Paz Ciudadana:</w:t>
      </w:r>
    </w:p>
    <w:p w14:paraId="35486EB0" w14:textId="36CB1900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ADE48" w14:textId="54A50EBB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hay términos y condiciones sobre el uso de información en el sitio web. Sin embargo, se señala que la Plataforma de Datos Comunales se elaboró con información pública.</w:t>
      </w:r>
    </w:p>
    <w:p w14:paraId="7F4C5E63" w14:textId="3E7F5885" w:rsidR="00830EB6" w:rsidRDefault="00830EB6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todas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debería consultarse la forma de uso directamente en la fuente.</w:t>
      </w:r>
    </w:p>
    <w:p w14:paraId="3673B4D8" w14:textId="0FED83BC" w:rsidR="00C63FFB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37ECB" w14:textId="4A6AF862" w:rsidR="00C63FFB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FFB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Información </w:t>
      </w:r>
      <w:r w:rsidRPr="00C63FFB">
        <w:rPr>
          <w:rFonts w:ascii="Times New Roman" w:hAnsi="Times New Roman" w:cs="Times New Roman"/>
          <w:b/>
          <w:bCs/>
          <w:sz w:val="24"/>
          <w:szCs w:val="24"/>
        </w:rPr>
        <w:t>Centro de Estudios y Análisis del Delito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8EAF03" w14:textId="77777777" w:rsidR="00C63FFB" w:rsidRPr="00C63FFB" w:rsidRDefault="00C63FFB" w:rsidP="00C63F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22640" w14:textId="0229D339" w:rsidR="00C63FFB" w:rsidRPr="00C63FFB" w:rsidRDefault="00C63FFB" w:rsidP="00C63F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FFB">
        <w:rPr>
          <w:rFonts w:ascii="Times New Roman" w:hAnsi="Times New Roman" w:cs="Times New Roman"/>
          <w:sz w:val="24"/>
          <w:szCs w:val="24"/>
        </w:rPr>
        <w:t>Se trata de información pública, por tanto, es aplicable lo señalado al uso de esta información</w:t>
      </w:r>
      <w:r>
        <w:rPr>
          <w:rFonts w:ascii="Times New Roman" w:hAnsi="Times New Roman" w:cs="Times New Roman"/>
          <w:sz w:val="24"/>
          <w:szCs w:val="24"/>
        </w:rPr>
        <w:t xml:space="preserve"> para la DIPRES y ODEPA.</w:t>
      </w:r>
    </w:p>
    <w:p w14:paraId="6625F436" w14:textId="77777777" w:rsidR="0007761F" w:rsidRDefault="0007761F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05AB5" w14:textId="0F860128" w:rsidR="00811EB4" w:rsidRPr="00811EB4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="00811EB4" w:rsidRPr="00811EB4">
        <w:rPr>
          <w:rFonts w:ascii="Times New Roman" w:hAnsi="Times New Roman" w:cs="Times New Roman"/>
          <w:b/>
          <w:bCs/>
          <w:sz w:val="24"/>
          <w:szCs w:val="24"/>
        </w:rPr>
        <w:t xml:space="preserve">Información </w:t>
      </w:r>
      <w:proofErr w:type="gramStart"/>
      <w:r w:rsidR="00811EB4" w:rsidRPr="00811EB4">
        <w:rPr>
          <w:rFonts w:ascii="Times New Roman" w:hAnsi="Times New Roman" w:cs="Times New Roman"/>
          <w:b/>
          <w:bCs/>
          <w:sz w:val="24"/>
          <w:szCs w:val="24"/>
        </w:rPr>
        <w:t>Zoom</w:t>
      </w:r>
      <w:proofErr w:type="gramEnd"/>
      <w:r w:rsidR="00811EB4" w:rsidRPr="00811E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11EB4" w:rsidRPr="00811EB4">
        <w:rPr>
          <w:rFonts w:ascii="Times New Roman" w:hAnsi="Times New Roman" w:cs="Times New Roman"/>
          <w:b/>
          <w:bCs/>
          <w:sz w:val="24"/>
          <w:szCs w:val="24"/>
        </w:rPr>
        <w:t>nmobiliario:</w:t>
      </w:r>
    </w:p>
    <w:p w14:paraId="6DBB0E5E" w14:textId="77777777" w:rsidR="00811EB4" w:rsidRDefault="00811EB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252F8" w14:textId="3E33B0EF" w:rsidR="00811EB4" w:rsidRDefault="00811EB4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información generada por una entidad privada con condiciones específicas, </w:t>
      </w:r>
      <w:r w:rsidR="0007761F">
        <w:rPr>
          <w:rFonts w:ascii="Times New Roman" w:hAnsi="Times New Roman" w:cs="Times New Roman"/>
          <w:sz w:val="24"/>
          <w:szCs w:val="24"/>
        </w:rPr>
        <w:t xml:space="preserve">donde se prohíbe el uso con fines comerciales, sin la autorización de </w:t>
      </w:r>
      <w:proofErr w:type="gramStart"/>
      <w:r w:rsidR="0007761F">
        <w:rPr>
          <w:rFonts w:ascii="Times New Roman" w:hAnsi="Times New Roman" w:cs="Times New Roman"/>
          <w:sz w:val="24"/>
          <w:szCs w:val="24"/>
        </w:rPr>
        <w:t>Zoom</w:t>
      </w:r>
      <w:proofErr w:type="gramEnd"/>
      <w:r w:rsidR="0007761F">
        <w:rPr>
          <w:rFonts w:ascii="Times New Roman" w:hAnsi="Times New Roman" w:cs="Times New Roman"/>
          <w:sz w:val="24"/>
          <w:szCs w:val="24"/>
        </w:rPr>
        <w:t xml:space="preserve"> Inmobiliario. Por tanto, deben contactarse con ellos para llegar a algún acuerdo o descartar la fuente.</w:t>
      </w:r>
    </w:p>
    <w:p w14:paraId="0D0B1FC0" w14:textId="77777777" w:rsidR="0007761F" w:rsidRDefault="0007761F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60646" w14:textId="6D4BBC93" w:rsidR="0007761F" w:rsidRPr="00C63FFB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E1E1E1"/>
        </w:rPr>
      </w:pPr>
      <w:r>
        <w:rPr>
          <w:rFonts w:ascii="Times New Roman" w:hAnsi="Times New Roman" w:cs="Times New Roman"/>
          <w:sz w:val="24"/>
          <w:szCs w:val="24"/>
          <w:shd w:val="clear" w:color="auto" w:fill="E1E1E1"/>
        </w:rPr>
        <w:t>“</w:t>
      </w:r>
      <w:proofErr w:type="gramStart"/>
      <w:r w:rsidR="0007761F" w:rsidRPr="00C63FFB">
        <w:rPr>
          <w:rFonts w:ascii="Times New Roman" w:hAnsi="Times New Roman" w:cs="Times New Roman"/>
          <w:sz w:val="24"/>
          <w:szCs w:val="24"/>
          <w:shd w:val="clear" w:color="auto" w:fill="E1E1E1"/>
        </w:rPr>
        <w:t>Zoom</w:t>
      </w:r>
      <w:proofErr w:type="gramEnd"/>
      <w:r w:rsidR="0007761F" w:rsidRPr="00C63FFB">
        <w:rPr>
          <w:rFonts w:ascii="Times New Roman" w:hAnsi="Times New Roman" w:cs="Times New Roman"/>
          <w:sz w:val="24"/>
          <w:szCs w:val="24"/>
          <w:shd w:val="clear" w:color="auto" w:fill="E1E1E1"/>
        </w:rPr>
        <w:t xml:space="preserve"> Inmobiliario.com prohíbe expresamente modificar, copiar, reutilizar, explotar, reproducir, comunicar públicamente, hacer segundas o posteriores publicaciones, cargar archivos, transmitir, usar, tratar o distribuir de cualquier forma la totalidad o parte de los contenidos incluidos en el Sitio para propósitos públicos o comerciales, sin la previa autorización de Zoom Inmobiliario.com o del titular de los derechos a que corresponda. Cualquier infracción de lo dispuesto anteriormente será considerada como infracción de los derechos de propiedad intelectual de titularidad de </w:t>
      </w:r>
      <w:proofErr w:type="gramStart"/>
      <w:r w:rsidR="0007761F" w:rsidRPr="00C63FFB">
        <w:rPr>
          <w:rFonts w:ascii="Times New Roman" w:hAnsi="Times New Roman" w:cs="Times New Roman"/>
          <w:sz w:val="24"/>
          <w:szCs w:val="24"/>
          <w:shd w:val="clear" w:color="auto" w:fill="E1E1E1"/>
        </w:rPr>
        <w:t>Zoom</w:t>
      </w:r>
      <w:proofErr w:type="gramEnd"/>
      <w:r w:rsidR="0007761F" w:rsidRPr="00C63FFB">
        <w:rPr>
          <w:rFonts w:ascii="Times New Roman" w:hAnsi="Times New Roman" w:cs="Times New Roman"/>
          <w:sz w:val="24"/>
          <w:szCs w:val="24"/>
          <w:shd w:val="clear" w:color="auto" w:fill="E1E1E1"/>
        </w:rPr>
        <w:t xml:space="preserve"> Inmobiliario.com dando lugar a las responsabilidades que correspondan.</w:t>
      </w:r>
      <w:r>
        <w:rPr>
          <w:rFonts w:ascii="Times New Roman" w:hAnsi="Times New Roman" w:cs="Times New Roman"/>
          <w:sz w:val="24"/>
          <w:szCs w:val="24"/>
          <w:shd w:val="clear" w:color="auto" w:fill="E1E1E1"/>
        </w:rPr>
        <w:t>”</w:t>
      </w:r>
    </w:p>
    <w:p w14:paraId="12EE1AF4" w14:textId="538CCEFE" w:rsidR="0007761F" w:rsidRPr="00C63FFB" w:rsidRDefault="0007761F" w:rsidP="00811EB4">
      <w:pPr>
        <w:spacing w:after="0" w:line="240" w:lineRule="auto"/>
        <w:jc w:val="both"/>
        <w:rPr>
          <w:rFonts w:ascii="Open Sans" w:hAnsi="Open Sans" w:cs="Open Sans"/>
          <w:b/>
          <w:bCs/>
          <w:sz w:val="23"/>
          <w:szCs w:val="23"/>
          <w:shd w:val="clear" w:color="auto" w:fill="E1E1E1"/>
        </w:rPr>
      </w:pPr>
    </w:p>
    <w:p w14:paraId="5BEDC3A2" w14:textId="7DE527E4" w:rsidR="0007761F" w:rsidRPr="00C63FFB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FFB">
        <w:rPr>
          <w:rFonts w:ascii="Times New Roman" w:hAnsi="Times New Roman" w:cs="Times New Roman"/>
          <w:b/>
          <w:bCs/>
          <w:sz w:val="24"/>
          <w:szCs w:val="24"/>
        </w:rPr>
        <w:t>III. Conclusión:</w:t>
      </w:r>
    </w:p>
    <w:p w14:paraId="5B38616B" w14:textId="1CFE2EFF" w:rsidR="00C63FFB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DC068" w14:textId="7552FEAF" w:rsidR="00C63FFB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FFB">
        <w:rPr>
          <w:rFonts w:ascii="Times New Roman" w:hAnsi="Times New Roman" w:cs="Times New Roman"/>
          <w:sz w:val="24"/>
          <w:szCs w:val="24"/>
        </w:rPr>
        <w:t xml:space="preserve">La ley </w:t>
      </w:r>
      <w:r>
        <w:rPr>
          <w:rFonts w:ascii="Times New Roman" w:hAnsi="Times New Roman" w:cs="Times New Roman"/>
          <w:sz w:val="24"/>
          <w:szCs w:val="24"/>
        </w:rPr>
        <w:t xml:space="preserve">chilena </w:t>
      </w:r>
      <w:r w:rsidRPr="00C63FFB">
        <w:rPr>
          <w:rFonts w:ascii="Times New Roman" w:hAnsi="Times New Roman" w:cs="Times New Roman"/>
          <w:sz w:val="24"/>
          <w:szCs w:val="24"/>
        </w:rPr>
        <w:t xml:space="preserve">no dice nada sobre el uso </w:t>
      </w:r>
      <w:r>
        <w:rPr>
          <w:rFonts w:ascii="Times New Roman" w:hAnsi="Times New Roman" w:cs="Times New Roman"/>
          <w:sz w:val="24"/>
          <w:szCs w:val="24"/>
        </w:rPr>
        <w:t xml:space="preserve">comercial </w:t>
      </w:r>
      <w:r w:rsidRPr="00C63FF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C63FFB">
        <w:rPr>
          <w:rFonts w:ascii="Times New Roman" w:hAnsi="Times New Roman" w:cs="Times New Roman"/>
          <w:sz w:val="24"/>
          <w:szCs w:val="24"/>
        </w:rPr>
        <w:t>información pública</w:t>
      </w:r>
      <w:r>
        <w:rPr>
          <w:rFonts w:ascii="Times New Roman" w:hAnsi="Times New Roman" w:cs="Times New Roman"/>
          <w:sz w:val="24"/>
          <w:szCs w:val="24"/>
        </w:rPr>
        <w:t xml:space="preserve">, aunque siempre se debe citar debidamente la fuente. </w:t>
      </w:r>
    </w:p>
    <w:p w14:paraId="4C34AD56" w14:textId="1BEA8BAB" w:rsidR="00C63FFB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CE748" w14:textId="6EDFBAE2" w:rsidR="00C63FFB" w:rsidRPr="0007761F" w:rsidRDefault="00C63FFB" w:rsidP="00811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los organismos internacionales, y entidades privadas tales como empresas, Fundaciones,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ONGs</w:t>
      </w:r>
      <w:proofErr w:type="spellEnd"/>
      <w:r>
        <w:rPr>
          <w:rFonts w:ascii="Times New Roman" w:hAnsi="Times New Roman" w:cs="Times New Roman"/>
          <w:sz w:val="24"/>
          <w:szCs w:val="24"/>
        </w:rPr>
        <w:t>, y en general cualquier entidad privada, se debe revisar las políticas y condiciones del uso de la información y el material publicado en los sitios web respectivos. Si no existen términos y condiciones lo mejor siempre será contactarlos directamente.</w:t>
      </w:r>
    </w:p>
    <w:sectPr w:rsidR="00C63FFB" w:rsidRPr="0007761F" w:rsidSect="0085122E">
      <w:pgSz w:w="12240" w:h="15840" w:code="1"/>
      <w:pgMar w:top="1417" w:right="160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43A"/>
    <w:multiLevelType w:val="multilevel"/>
    <w:tmpl w:val="162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B4"/>
    <w:rsid w:val="0007761F"/>
    <w:rsid w:val="001F1564"/>
    <w:rsid w:val="00811EB4"/>
    <w:rsid w:val="00830EB6"/>
    <w:rsid w:val="0085122E"/>
    <w:rsid w:val="00C63FFB"/>
    <w:rsid w:val="00E9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742C"/>
  <w15:chartTrackingRefBased/>
  <w15:docId w15:val="{87055113-F2B5-4AB8-88B9-A802EA3B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96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62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62F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962F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customStyle="1" w:styleId="license">
    <w:name w:val="license"/>
    <w:basedOn w:val="Normal"/>
    <w:rsid w:val="00E9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96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enclimate.fund/terms-and-conditions" TargetMode="External"/><Relationship Id="rId5" Type="http://schemas.openxmlformats.org/officeDocument/2006/relationships/hyperlink" Target="https://creativecommons.org/licenses/by/3.0/igo/deed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Yusun Hau</dc:creator>
  <cp:keywords/>
  <dc:description/>
  <cp:lastModifiedBy>Astrid Holmgren</cp:lastModifiedBy>
  <cp:revision>2</cp:revision>
  <dcterms:created xsi:type="dcterms:W3CDTF">2021-05-14T00:39:00Z</dcterms:created>
  <dcterms:modified xsi:type="dcterms:W3CDTF">2021-05-14T00:39:00Z</dcterms:modified>
</cp:coreProperties>
</file>