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024A6" w14:textId="797841F9" w:rsidR="00430B77" w:rsidRPr="009400A2" w:rsidRDefault="009400A2" w:rsidP="009400A2">
      <w:pPr>
        <w:jc w:val="center"/>
        <w:rPr>
          <w:b/>
          <w:bCs/>
          <w:sz w:val="28"/>
          <w:szCs w:val="28"/>
        </w:rPr>
      </w:pPr>
      <w:r w:rsidRPr="009400A2">
        <w:rPr>
          <w:b/>
          <w:bCs/>
          <w:sz w:val="28"/>
          <w:szCs w:val="28"/>
        </w:rPr>
        <w:t xml:space="preserve">Ficha </w:t>
      </w:r>
      <w:proofErr w:type="spellStart"/>
      <w:r w:rsidR="003031AE">
        <w:rPr>
          <w:b/>
          <w:bCs/>
          <w:sz w:val="28"/>
          <w:szCs w:val="28"/>
        </w:rPr>
        <w:t>Puqueldón</w:t>
      </w:r>
      <w:proofErr w:type="spellEnd"/>
    </w:p>
    <w:p w14:paraId="1438F7E9" w14:textId="1587D862" w:rsidR="009400A2" w:rsidRDefault="009400A2" w:rsidP="009400A2">
      <w:pPr>
        <w:jc w:val="center"/>
      </w:pPr>
      <w:r>
        <w:t>Esta ficha va al final del blog</w:t>
      </w:r>
    </w:p>
    <w:p w14:paraId="1784E2DF" w14:textId="7A2EB1EF" w:rsidR="003031AE" w:rsidRDefault="003031AE" w:rsidP="009400A2">
      <w:pPr>
        <w:jc w:val="center"/>
      </w:pPr>
      <w:r w:rsidRPr="003031AE">
        <w:rPr>
          <w:highlight w:val="yellow"/>
        </w:rPr>
        <w:t>En amarillo no hay dato</w:t>
      </w:r>
    </w:p>
    <w:p w14:paraId="4303FB34" w14:textId="113E9FDB" w:rsidR="009400A2" w:rsidRDefault="009400A2" w:rsidP="003031AE">
      <w:pPr>
        <w:jc w:val="both"/>
      </w:pPr>
      <w:r>
        <w:t>Nombre Comuna:</w:t>
      </w:r>
      <w:r w:rsidR="0047639A">
        <w:t xml:space="preserve"> </w:t>
      </w:r>
      <w:proofErr w:type="spellStart"/>
      <w:r w:rsidR="0047639A">
        <w:t>Puqueldón</w:t>
      </w:r>
      <w:proofErr w:type="spellEnd"/>
    </w:p>
    <w:p w14:paraId="069A9B00" w14:textId="107B089A" w:rsidR="009400A2" w:rsidRDefault="009400A2" w:rsidP="003031AE">
      <w:pPr>
        <w:jc w:val="both"/>
      </w:pPr>
      <w:r>
        <w:t>Ubicación:</w:t>
      </w:r>
      <w:r w:rsidR="0047639A">
        <w:t xml:space="preserve"> Isla de Lemuy, provincia de Chiloé, región de Los Lagos</w:t>
      </w:r>
    </w:p>
    <w:p w14:paraId="7EF413B4" w14:textId="6077EAEC" w:rsidR="009400A2" w:rsidRDefault="009400A2" w:rsidP="003031AE">
      <w:pPr>
        <w:jc w:val="both"/>
      </w:pPr>
      <w:r>
        <w:t>Gentilicio:</w:t>
      </w:r>
      <w:r w:rsidR="0047639A">
        <w:t xml:space="preserve"> </w:t>
      </w:r>
      <w:proofErr w:type="spellStart"/>
      <w:r w:rsidR="0047639A">
        <w:t>Lemuyano</w:t>
      </w:r>
      <w:proofErr w:type="spellEnd"/>
      <w:r w:rsidR="0047639A">
        <w:t>/a</w:t>
      </w:r>
    </w:p>
    <w:p w14:paraId="4026384C" w14:textId="06C2EBA9" w:rsidR="009400A2" w:rsidRDefault="009400A2" w:rsidP="003031AE">
      <w:pPr>
        <w:jc w:val="both"/>
      </w:pPr>
      <w:r>
        <w:t>Población:</w:t>
      </w:r>
      <w:r w:rsidR="0047639A">
        <w:t xml:space="preserve"> 4.199 </w:t>
      </w:r>
      <w:r w:rsidR="000B610A">
        <w:t xml:space="preserve">personas </w:t>
      </w:r>
      <w:r w:rsidR="0047639A">
        <w:t>al año 2019</w:t>
      </w:r>
    </w:p>
    <w:p w14:paraId="4C2478AD" w14:textId="0F889F77" w:rsid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Salud</w:t>
      </w:r>
    </w:p>
    <w:p w14:paraId="2AE35F62" w14:textId="521735CD" w:rsidR="0014523E" w:rsidRDefault="0014523E" w:rsidP="003031AE">
      <w:pPr>
        <w:jc w:val="both"/>
      </w:pPr>
      <w:r>
        <w:t>Datos COVID Acumulados, fallecidos</w:t>
      </w:r>
      <w:r w:rsidR="005B2EAE">
        <w:t>, recuperados, activos</w:t>
      </w:r>
      <w:r>
        <w:t>:</w:t>
      </w:r>
      <w:r w:rsidR="0047639A">
        <w:t xml:space="preserve"> </w:t>
      </w:r>
      <w:r w:rsidR="00883862">
        <w:t>258</w:t>
      </w:r>
      <w:r w:rsidR="000B610A">
        <w:t xml:space="preserve"> casos acumulados</w:t>
      </w:r>
      <w:r w:rsidR="00883862">
        <w:t>, 2</w:t>
      </w:r>
      <w:r w:rsidR="000B610A">
        <w:t xml:space="preserve"> fallecidos</w:t>
      </w:r>
      <w:r w:rsidR="00883862">
        <w:t>, 243</w:t>
      </w:r>
      <w:r w:rsidR="000B610A">
        <w:t xml:space="preserve"> recuperados y</w:t>
      </w:r>
      <w:r w:rsidR="00883862">
        <w:t xml:space="preserve"> 13</w:t>
      </w:r>
      <w:r w:rsidR="000B610A">
        <w:t xml:space="preserve"> casos activos</w:t>
      </w:r>
      <w:r w:rsidR="00883862">
        <w:t xml:space="preserve"> (al 11 de marzo)</w:t>
      </w:r>
      <w:r w:rsidR="000B610A">
        <w:t>.</w:t>
      </w:r>
    </w:p>
    <w:p w14:paraId="70FE2C2F" w14:textId="563CE3E4" w:rsidR="0014523E" w:rsidRDefault="0014523E" w:rsidP="003031AE">
      <w:pPr>
        <w:jc w:val="both"/>
      </w:pPr>
      <w:r>
        <w:t>Cáncer de Cuello Uterino:</w:t>
      </w:r>
      <w:r w:rsidR="00883862">
        <w:t xml:space="preserve"> 33 resultados positivos entre 2011 y 2018.</w:t>
      </w:r>
    </w:p>
    <w:p w14:paraId="19AFA757" w14:textId="7C4BCBDE" w:rsidR="0014523E" w:rsidRDefault="0014523E" w:rsidP="003031AE">
      <w:pPr>
        <w:jc w:val="both"/>
      </w:pPr>
      <w:r>
        <w:t>Establecimientos de Salud:</w:t>
      </w:r>
      <w:r w:rsidR="00883862">
        <w:t xml:space="preserve"> 1 urgencia ambulatoria, 1 farmacia, 1 CESFAM y 4 Postas.</w:t>
      </w:r>
    </w:p>
    <w:p w14:paraId="6FD15C2C" w14:textId="1C97476F" w:rsidR="0014523E" w:rsidRP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Población/Demografía</w:t>
      </w:r>
    </w:p>
    <w:p w14:paraId="39F4450C" w14:textId="2694C64C" w:rsidR="0014523E" w:rsidRDefault="0014523E" w:rsidP="003031AE">
      <w:pPr>
        <w:jc w:val="both"/>
      </w:pPr>
      <w:r>
        <w:t xml:space="preserve">Índices de Mortalidad </w:t>
      </w:r>
      <w:r w:rsidR="00146071">
        <w:t xml:space="preserve">Infantil </w:t>
      </w:r>
      <w:r>
        <w:t>y Natalidad:</w:t>
      </w:r>
      <w:r w:rsidR="000B610A">
        <w:t xml:space="preserve"> </w:t>
      </w:r>
      <w:r w:rsidR="00146071">
        <w:t xml:space="preserve">la tasa de mortalidad infantil* fue de 0 en 2019 y la tasa de natalidad* fue de 5.24 ese mismo año. *Tasa </w:t>
      </w:r>
      <w:r w:rsidR="00146071">
        <w:t>por 1.000 habitantes</w:t>
      </w:r>
    </w:p>
    <w:p w14:paraId="3F069E68" w14:textId="351577B9" w:rsidR="0014523E" w:rsidRDefault="0014523E" w:rsidP="003031AE">
      <w:pPr>
        <w:jc w:val="both"/>
      </w:pPr>
      <w:r>
        <w:t>Densidad Poblacional:</w:t>
      </w:r>
      <w:r w:rsidR="00146071">
        <w:t xml:space="preserve"> 43 (habitantes por kilómetro cuadrado)</w:t>
      </w:r>
    </w:p>
    <w:p w14:paraId="7BF7DC49" w14:textId="1CA710D3" w:rsidR="0014523E" w:rsidRDefault="0014523E" w:rsidP="003031AE">
      <w:pPr>
        <w:jc w:val="both"/>
      </w:pPr>
      <w:r>
        <w:t>Población Urbana:</w:t>
      </w:r>
      <w:r w:rsidR="00146071">
        <w:t xml:space="preserve"> 0</w:t>
      </w:r>
    </w:p>
    <w:p w14:paraId="6ECADAEC" w14:textId="6939124E" w:rsidR="0014523E" w:rsidRDefault="0014523E" w:rsidP="003031AE">
      <w:pPr>
        <w:jc w:val="both"/>
      </w:pPr>
      <w:r>
        <w:t>Población Rural:</w:t>
      </w:r>
      <w:r w:rsidR="00146071">
        <w:t xml:space="preserve"> 4.199</w:t>
      </w:r>
    </w:p>
    <w:p w14:paraId="773D7A0E" w14:textId="33805358" w:rsidR="0014523E" w:rsidRDefault="0014523E" w:rsidP="003031AE">
      <w:pPr>
        <w:jc w:val="both"/>
      </w:pPr>
      <w:r>
        <w:t>Población Femenina:</w:t>
      </w:r>
      <w:r w:rsidR="00146071">
        <w:t xml:space="preserve"> 2.089</w:t>
      </w:r>
    </w:p>
    <w:p w14:paraId="0C8061B3" w14:textId="49F22F94" w:rsidR="0014523E" w:rsidRDefault="0014523E" w:rsidP="003031AE">
      <w:pPr>
        <w:jc w:val="both"/>
      </w:pPr>
      <w:r>
        <w:t>Población Masculina:</w:t>
      </w:r>
      <w:r w:rsidR="00146071">
        <w:t xml:space="preserve"> 2.110</w:t>
      </w:r>
    </w:p>
    <w:p w14:paraId="48D503DB" w14:textId="0C746D54" w:rsidR="0014523E" w:rsidRDefault="0014523E" w:rsidP="003031AE">
      <w:pPr>
        <w:jc w:val="both"/>
      </w:pPr>
      <w:r>
        <w:t>Pobreza 2006-2017:</w:t>
      </w:r>
      <w:r w:rsidR="00146071">
        <w:t xml:space="preserve"> 2.65% en 2006 y 11.49% en 2017</w:t>
      </w:r>
    </w:p>
    <w:p w14:paraId="2F01D19C" w14:textId="7B40F30C" w:rsidR="0014523E" w:rsidRDefault="0014523E" w:rsidP="003031AE">
      <w:pPr>
        <w:jc w:val="both"/>
      </w:pPr>
      <w:r>
        <w:t>Pobreza Extrema 2006-2017:</w:t>
      </w:r>
      <w:r w:rsidR="00146071">
        <w:t xml:space="preserve"> 0.52% en 2006 y sin información en 2017</w:t>
      </w:r>
    </w:p>
    <w:p w14:paraId="0745D5E2" w14:textId="7CDF0A4C" w:rsidR="0014523E" w:rsidRP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Educación</w:t>
      </w:r>
    </w:p>
    <w:p w14:paraId="04AB74C5" w14:textId="52E1FDD3" w:rsidR="0014523E" w:rsidRDefault="0014523E" w:rsidP="003031AE">
      <w:pPr>
        <w:jc w:val="both"/>
      </w:pPr>
      <w:r w:rsidRPr="00146071">
        <w:rPr>
          <w:highlight w:val="yellow"/>
        </w:rPr>
        <w:t>Alfabetización de pueblos indígenas/no pertenecen:</w:t>
      </w:r>
    </w:p>
    <w:p w14:paraId="57FEC1EF" w14:textId="5ED4884B" w:rsidR="0014523E" w:rsidRDefault="0014523E" w:rsidP="003031AE">
      <w:pPr>
        <w:jc w:val="both"/>
      </w:pPr>
      <w:r>
        <w:t>Establecimientos Educacionales:</w:t>
      </w:r>
      <w:r w:rsidR="00146071">
        <w:t xml:space="preserve"> 8 escuelas municipales, 1 establecimiento subvencionado y 0 colegios privados</w:t>
      </w:r>
    </w:p>
    <w:p w14:paraId="6362E123" w14:textId="3C0DEC17" w:rsidR="0014523E" w:rsidRDefault="0014523E" w:rsidP="003031AE">
      <w:pPr>
        <w:jc w:val="both"/>
      </w:pPr>
      <w:r>
        <w:t>Puntajes SIMCE Lenguaje:</w:t>
      </w:r>
      <w:r w:rsidR="00146071">
        <w:t xml:space="preserve"> 256 (4to básico), 279 (6to básico) y 265 (8vo básico)</w:t>
      </w:r>
    </w:p>
    <w:p w14:paraId="6363EA75" w14:textId="5A2CAF77" w:rsidR="0014523E" w:rsidRDefault="0014523E" w:rsidP="003031AE">
      <w:pPr>
        <w:jc w:val="both"/>
      </w:pPr>
      <w:r>
        <w:t>Puntajes SIMCE Matemática:</w:t>
      </w:r>
      <w:r w:rsidR="00146071">
        <w:t xml:space="preserve"> 276 (4to básico), 266 (6to básico) y 253 (8vo básico)</w:t>
      </w:r>
    </w:p>
    <w:p w14:paraId="42D36F94" w14:textId="357635BC" w:rsidR="0014523E" w:rsidRP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Delincuencia</w:t>
      </w:r>
    </w:p>
    <w:p w14:paraId="674D96DC" w14:textId="417F10E3" w:rsidR="0014523E" w:rsidRDefault="0014523E" w:rsidP="003031AE">
      <w:pPr>
        <w:jc w:val="both"/>
      </w:pPr>
      <w:r>
        <w:t>Frecuencia de Delitos:</w:t>
      </w:r>
      <w:r w:rsidR="00146071">
        <w:t xml:space="preserve"> 23 en el año 2019</w:t>
      </w:r>
    </w:p>
    <w:p w14:paraId="26A15263" w14:textId="55D042BD" w:rsidR="0014523E" w:rsidRDefault="0014523E" w:rsidP="003031AE">
      <w:pPr>
        <w:jc w:val="both"/>
      </w:pPr>
      <w:r>
        <w:lastRenderedPageBreak/>
        <w:t>Delitos Diarios:</w:t>
      </w:r>
      <w:r w:rsidR="00146071">
        <w:t xml:space="preserve"> 0.1 delitos al día</w:t>
      </w:r>
    </w:p>
    <w:p w14:paraId="15E258FD" w14:textId="1A57DF5C" w:rsidR="0014523E" w:rsidRDefault="0014523E" w:rsidP="003031AE">
      <w:pPr>
        <w:jc w:val="both"/>
      </w:pPr>
      <w:r>
        <w:t>Femicidios:</w:t>
      </w:r>
      <w:r w:rsidR="00146071">
        <w:t xml:space="preserve"> 0 en el año 2020</w:t>
      </w:r>
    </w:p>
    <w:p w14:paraId="31774D16" w14:textId="77777777" w:rsidR="0014523E" w:rsidRDefault="0014523E" w:rsidP="003031AE">
      <w:pPr>
        <w:jc w:val="both"/>
      </w:pPr>
    </w:p>
    <w:p w14:paraId="075A62A3" w14:textId="48C50219" w:rsidR="0014523E" w:rsidRP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Territorio</w:t>
      </w:r>
    </w:p>
    <w:p w14:paraId="28A4755B" w14:textId="50180E82" w:rsidR="009400A2" w:rsidRDefault="009400A2" w:rsidP="003031AE">
      <w:pPr>
        <w:jc w:val="both"/>
      </w:pPr>
      <w:r>
        <w:t>IPT:</w:t>
      </w:r>
      <w:r w:rsidR="00146071">
        <w:t xml:space="preserve"> Plan Regulador Comunal Vigente desde año 1988</w:t>
      </w:r>
    </w:p>
    <w:p w14:paraId="709B5B6A" w14:textId="06124AA7" w:rsidR="009400A2" w:rsidRPr="00146071" w:rsidRDefault="009400A2" w:rsidP="003031AE">
      <w:pPr>
        <w:jc w:val="both"/>
        <w:rPr>
          <w:highlight w:val="yellow"/>
        </w:rPr>
      </w:pPr>
      <w:r w:rsidRPr="00146071">
        <w:rPr>
          <w:highlight w:val="yellow"/>
        </w:rPr>
        <w:t xml:space="preserve">Superficies de </w:t>
      </w:r>
      <w:r w:rsidR="00146071" w:rsidRPr="00146071">
        <w:rPr>
          <w:highlight w:val="yellow"/>
        </w:rPr>
        <w:t>Parques Urbanos</w:t>
      </w:r>
      <w:r w:rsidRPr="00146071">
        <w:rPr>
          <w:highlight w:val="yellow"/>
        </w:rPr>
        <w:t>:</w:t>
      </w:r>
    </w:p>
    <w:p w14:paraId="175C2ED1" w14:textId="5F768DC1" w:rsidR="00146071" w:rsidRDefault="00146071" w:rsidP="003031AE">
      <w:pPr>
        <w:jc w:val="both"/>
      </w:pPr>
      <w:r w:rsidRPr="00146071">
        <w:rPr>
          <w:highlight w:val="yellow"/>
        </w:rPr>
        <w:t>Superficies de P</w:t>
      </w:r>
      <w:r w:rsidRPr="00146071">
        <w:rPr>
          <w:highlight w:val="yellow"/>
        </w:rPr>
        <w:t>lazas</w:t>
      </w:r>
      <w:r w:rsidRPr="00146071">
        <w:rPr>
          <w:highlight w:val="yellow"/>
        </w:rPr>
        <w:t>:</w:t>
      </w:r>
    </w:p>
    <w:p w14:paraId="799CA89E" w14:textId="3A6807C9" w:rsidR="0014523E" w:rsidRDefault="0014523E" w:rsidP="003031AE">
      <w:pPr>
        <w:jc w:val="both"/>
        <w:rPr>
          <w:b/>
          <w:bCs/>
        </w:rPr>
      </w:pPr>
      <w:r w:rsidRPr="0014523E">
        <w:rPr>
          <w:b/>
          <w:bCs/>
        </w:rPr>
        <w:t>E</w:t>
      </w:r>
      <w:r>
        <w:rPr>
          <w:b/>
          <w:bCs/>
        </w:rPr>
        <w:t>conomía</w:t>
      </w:r>
    </w:p>
    <w:p w14:paraId="7703249F" w14:textId="031EEFEF" w:rsidR="0014523E" w:rsidRDefault="0014523E" w:rsidP="003031AE">
      <w:pPr>
        <w:jc w:val="both"/>
      </w:pPr>
      <w:r>
        <w:t>Número de trabajadores dependientes:</w:t>
      </w:r>
      <w:r w:rsidR="00146071">
        <w:t xml:space="preserve"> 445 al año 2019</w:t>
      </w:r>
    </w:p>
    <w:p w14:paraId="6D14CC9E" w14:textId="51FAAC9A" w:rsidR="00146071" w:rsidRDefault="0014523E" w:rsidP="003031AE">
      <w:pPr>
        <w:jc w:val="both"/>
      </w:pPr>
      <w:r>
        <w:t>Número de empresas:</w:t>
      </w:r>
      <w:r w:rsidR="00146071">
        <w:t xml:space="preserve"> 45 al año 2019</w:t>
      </w:r>
    </w:p>
    <w:p w14:paraId="0B3AFFB9" w14:textId="2F2234E2" w:rsidR="0014523E" w:rsidRDefault="0014523E" w:rsidP="003031AE">
      <w:pPr>
        <w:jc w:val="both"/>
      </w:pPr>
      <w:r>
        <w:t>Ventas de empresas en USD:</w:t>
      </w:r>
      <w:r w:rsidR="00146071">
        <w:t xml:space="preserve"> 4.069.591 dólares en el año 2019</w:t>
      </w:r>
    </w:p>
    <w:p w14:paraId="663D8E1D" w14:textId="05AFA57E" w:rsidR="0014523E" w:rsidRDefault="0014523E" w:rsidP="003031AE">
      <w:pPr>
        <w:jc w:val="both"/>
      </w:pPr>
      <w:r>
        <w:t>Rubro con más presencia:</w:t>
      </w:r>
      <w:r w:rsidR="00146071">
        <w:t xml:space="preserve"> en cuanto a la cantidad empresas y sus ventas es el rubro de la Agricultura, Ganadería, Silvicultura y Pesca</w:t>
      </w:r>
    </w:p>
    <w:p w14:paraId="60D526CF" w14:textId="3E6C7B29" w:rsidR="0014523E" w:rsidRDefault="0014523E" w:rsidP="003031AE">
      <w:pPr>
        <w:jc w:val="both"/>
      </w:pPr>
      <w:r w:rsidRPr="00146071">
        <w:rPr>
          <w:highlight w:val="yellow"/>
        </w:rPr>
        <w:t>Superficie plantada acumulada:</w:t>
      </w:r>
      <w:r w:rsidR="00146071">
        <w:t xml:space="preserve"> </w:t>
      </w:r>
    </w:p>
    <w:p w14:paraId="6C3EC9F5" w14:textId="05352C22" w:rsidR="0014523E" w:rsidRDefault="0014523E" w:rsidP="003031AE">
      <w:pPr>
        <w:jc w:val="both"/>
      </w:pPr>
      <w:r>
        <w:t>Producción (cultivo, minero, marino) estrella de la comuna:</w:t>
      </w:r>
      <w:r w:rsidR="00146071">
        <w:t xml:space="preserve"> papas, legumbres, hortalizas, </w:t>
      </w:r>
      <w:r w:rsidR="004270ED">
        <w:t xml:space="preserve">crianza de </w:t>
      </w:r>
      <w:r w:rsidR="00146071">
        <w:t>vacunos</w:t>
      </w:r>
    </w:p>
    <w:p w14:paraId="654DDC23" w14:textId="5EEF697E" w:rsid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Gestión Municipal</w:t>
      </w:r>
    </w:p>
    <w:p w14:paraId="502A7355" w14:textId="209AD531" w:rsidR="0014523E" w:rsidRDefault="0014523E" w:rsidP="003031AE">
      <w:pPr>
        <w:jc w:val="both"/>
      </w:pPr>
      <w:r>
        <w:t>Ingresos Propios Permanentes Municipales:</w:t>
      </w:r>
      <w:r w:rsidR="004270ED">
        <w:t xml:space="preserve"> 301.639 (pesos chilenos) en el año 2019</w:t>
      </w:r>
    </w:p>
    <w:p w14:paraId="122BFB84" w14:textId="28D1FFFC" w:rsidR="0014523E" w:rsidRDefault="0014523E" w:rsidP="003031AE">
      <w:pPr>
        <w:jc w:val="both"/>
      </w:pPr>
      <w:r>
        <w:t>Presupuesto municipal:</w:t>
      </w:r>
      <w:r w:rsidR="004270ED">
        <w:t xml:space="preserve"> 4.153.384 (pesos chilenos) en el año 2019</w:t>
      </w:r>
    </w:p>
    <w:p w14:paraId="3C5CBA50" w14:textId="6BFC0000" w:rsidR="0014523E" w:rsidRDefault="0014523E" w:rsidP="003031AE">
      <w:pPr>
        <w:jc w:val="both"/>
      </w:pPr>
      <w:r>
        <w:t>Gasto total de municipio:</w:t>
      </w:r>
      <w:r w:rsidR="004270ED">
        <w:t xml:space="preserve"> 3.561.311(pesos chilenos) en el año 2019</w:t>
      </w:r>
    </w:p>
    <w:p w14:paraId="05F13500" w14:textId="2EF4F400" w:rsid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Elecciones</w:t>
      </w:r>
    </w:p>
    <w:p w14:paraId="55A5D49B" w14:textId="69C036FD" w:rsidR="0014523E" w:rsidRDefault="0014523E" w:rsidP="003031AE">
      <w:pPr>
        <w:jc w:val="both"/>
      </w:pPr>
      <w:r>
        <w:t>Participación en elecciones:</w:t>
      </w:r>
      <w:r w:rsidR="004270ED">
        <w:t xml:space="preserve"> 2343 personas sufragaron en las elecciones municipales de 2016, mientras que 3183 lo hicieron para la elección presidencial (1° y 2° vuelta) de 2017</w:t>
      </w:r>
    </w:p>
    <w:p w14:paraId="0641632B" w14:textId="0BD8606C" w:rsidR="0014523E" w:rsidRPr="0014523E" w:rsidRDefault="0014523E" w:rsidP="003031AE">
      <w:pPr>
        <w:jc w:val="both"/>
        <w:rPr>
          <w:b/>
          <w:bCs/>
        </w:rPr>
      </w:pPr>
      <w:r>
        <w:rPr>
          <w:b/>
          <w:bCs/>
        </w:rPr>
        <w:t>Clima</w:t>
      </w:r>
    </w:p>
    <w:p w14:paraId="1BF9D20F" w14:textId="267EABAC" w:rsidR="009400A2" w:rsidRDefault="009400A2" w:rsidP="003031AE">
      <w:pPr>
        <w:jc w:val="both"/>
      </w:pPr>
      <w:r>
        <w:t>Temperatura media anual:</w:t>
      </w:r>
      <w:r w:rsidR="004270ED">
        <w:t xml:space="preserve"> 12,8°C en 2018</w:t>
      </w:r>
    </w:p>
    <w:p w14:paraId="52074210" w14:textId="2A10058B" w:rsidR="009400A2" w:rsidRDefault="009400A2" w:rsidP="003031AE">
      <w:pPr>
        <w:jc w:val="both"/>
      </w:pPr>
      <w:r>
        <w:t>Precipitación media anual:</w:t>
      </w:r>
      <w:r w:rsidR="004270ED">
        <w:t xml:space="preserve"> 1.784 mm de agua caídos en 2018</w:t>
      </w:r>
    </w:p>
    <w:p w14:paraId="4D639B6F" w14:textId="52C0EC15" w:rsidR="0014523E" w:rsidRPr="0014523E" w:rsidRDefault="0014523E" w:rsidP="003031AE">
      <w:pPr>
        <w:jc w:val="both"/>
        <w:rPr>
          <w:b/>
          <w:bCs/>
          <w:color w:val="FF0000"/>
        </w:rPr>
      </w:pPr>
      <w:r w:rsidRPr="0014523E">
        <w:rPr>
          <w:b/>
          <w:bCs/>
          <w:color w:val="FF0000"/>
        </w:rPr>
        <w:t>Datos freak extras (astronomía, petroglifos, rutas de las iglesias)</w:t>
      </w:r>
      <w:r w:rsidR="004270ED">
        <w:rPr>
          <w:b/>
          <w:bCs/>
          <w:color w:val="FF0000"/>
        </w:rPr>
        <w:t xml:space="preserve">: </w:t>
      </w:r>
      <w:r w:rsidR="004270ED" w:rsidRPr="003031AE">
        <w:t xml:space="preserve">posee 3 iglesias nombradas como </w:t>
      </w:r>
      <w:r w:rsidR="003031AE" w:rsidRPr="003031AE">
        <w:t>P</w:t>
      </w:r>
      <w:r w:rsidR="004270ED" w:rsidRPr="003031AE">
        <w:t xml:space="preserve">atrimonio </w:t>
      </w:r>
      <w:r w:rsidR="003031AE" w:rsidRPr="003031AE">
        <w:t xml:space="preserve">de la Humanidad por la UNESCO en el año 2000. Estas son: Iglesia </w:t>
      </w:r>
      <w:proofErr w:type="spellStart"/>
      <w:r w:rsidR="003031AE" w:rsidRPr="003031AE">
        <w:t>Ichuac</w:t>
      </w:r>
      <w:proofErr w:type="spellEnd"/>
      <w:r w:rsidR="003031AE" w:rsidRPr="003031AE">
        <w:t>, Iglesia de D</w:t>
      </w:r>
      <w:proofErr w:type="spellStart"/>
      <w:r w:rsidR="003031AE" w:rsidRPr="003031AE">
        <w:t>etif</w:t>
      </w:r>
      <w:proofErr w:type="spellEnd"/>
      <w:r w:rsidR="003031AE" w:rsidRPr="003031AE">
        <w:t xml:space="preserve"> e Iglesia </w:t>
      </w:r>
      <w:proofErr w:type="spellStart"/>
      <w:r w:rsidR="003031AE" w:rsidRPr="003031AE">
        <w:t>Aldachildo</w:t>
      </w:r>
      <w:proofErr w:type="spellEnd"/>
      <w:r w:rsidR="003031AE" w:rsidRPr="003031AE">
        <w:t>.</w:t>
      </w:r>
    </w:p>
    <w:p w14:paraId="2B6C7586" w14:textId="77777777" w:rsidR="0014523E" w:rsidRDefault="0014523E" w:rsidP="009400A2"/>
    <w:p w14:paraId="071A1B6D" w14:textId="314A9A94" w:rsidR="009400A2" w:rsidRDefault="0014523E">
      <w:r>
        <w:rPr>
          <w:highlight w:val="yellow"/>
        </w:rPr>
        <w:t>***</w:t>
      </w:r>
      <w:r w:rsidR="009400A2" w:rsidRPr="0014523E">
        <w:rPr>
          <w:highlight w:val="yellow"/>
        </w:rPr>
        <w:t>Ingresos Indígenas:</w:t>
      </w:r>
    </w:p>
    <w:sectPr w:rsidR="00940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A2"/>
    <w:rsid w:val="000B610A"/>
    <w:rsid w:val="0014523E"/>
    <w:rsid w:val="00146071"/>
    <w:rsid w:val="003031AE"/>
    <w:rsid w:val="004270ED"/>
    <w:rsid w:val="00430B77"/>
    <w:rsid w:val="0047639A"/>
    <w:rsid w:val="004B625B"/>
    <w:rsid w:val="00533CBE"/>
    <w:rsid w:val="005B2EAE"/>
    <w:rsid w:val="00883862"/>
    <w:rsid w:val="009400A2"/>
    <w:rsid w:val="0099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9DE7"/>
  <w15:chartTrackingRefBased/>
  <w15:docId w15:val="{EDFC2445-4F5F-4508-BFF5-60EA1E5E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F841-CB6D-4C1D-9DE6-5B22E261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Natalia Arancibia Pacheco</cp:lastModifiedBy>
  <cp:revision>2</cp:revision>
  <dcterms:created xsi:type="dcterms:W3CDTF">2021-04-01T22:42:00Z</dcterms:created>
  <dcterms:modified xsi:type="dcterms:W3CDTF">2021-04-01T22:42:00Z</dcterms:modified>
</cp:coreProperties>
</file>