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3FFB0" w14:textId="6908DE97" w:rsidR="00C7597F" w:rsidRPr="00C7597F" w:rsidRDefault="00C7597F" w:rsidP="00C7597F">
      <w:pPr>
        <w:rPr>
          <w:b/>
          <w:bCs/>
          <w:sz w:val="36"/>
          <w:szCs w:val="36"/>
        </w:rPr>
      </w:pPr>
      <w:r w:rsidRPr="00C7597F">
        <w:rPr>
          <w:b/>
          <w:bCs/>
          <w:sz w:val="36"/>
          <w:szCs w:val="36"/>
        </w:rPr>
        <w:t>¡Dale un minuto a tu entorno!</w:t>
      </w:r>
    </w:p>
    <w:p w14:paraId="30B01444" w14:textId="7163E8B9" w:rsidR="006F2E39" w:rsidRPr="0073516E" w:rsidRDefault="006F2E39" w:rsidP="00C7597F">
      <w:pPr>
        <w:rPr>
          <w:b/>
          <w:bCs/>
          <w:sz w:val="28"/>
          <w:szCs w:val="28"/>
        </w:rPr>
      </w:pPr>
      <w:r w:rsidRPr="0073516E">
        <w:rPr>
          <w:b/>
          <w:bCs/>
          <w:sz w:val="28"/>
          <w:szCs w:val="28"/>
        </w:rPr>
        <w:t>3 de marzo</w:t>
      </w:r>
      <w:r w:rsidR="008C6EAC">
        <w:rPr>
          <w:b/>
          <w:bCs/>
          <w:sz w:val="28"/>
          <w:szCs w:val="28"/>
        </w:rPr>
        <w:t>,</w:t>
      </w:r>
      <w:r w:rsidRPr="0073516E">
        <w:rPr>
          <w:b/>
          <w:bCs/>
          <w:sz w:val="28"/>
          <w:szCs w:val="28"/>
        </w:rPr>
        <w:t xml:space="preserve"> Día Mundial de la Vida Silvestre</w:t>
      </w:r>
    </w:p>
    <w:p w14:paraId="72E02BFA" w14:textId="14502378" w:rsidR="0073516E" w:rsidRDefault="0073516E" w:rsidP="00D7532C"/>
    <w:p w14:paraId="616D798D" w14:textId="77777777" w:rsidR="00C7597F" w:rsidRDefault="00C7597F" w:rsidP="00D7532C"/>
    <w:p w14:paraId="61EA2A51" w14:textId="04A8BB7C" w:rsidR="0073516E" w:rsidRDefault="0073516E" w:rsidP="00D7532C">
      <w:r w:rsidRPr="0073516E">
        <w:t>Para este año la ONU declaró el tema “Los bosques y los medios de subsistencia: sustentar a las personas y preservar el planeta” como tema central de celebración del Día Mundial de la Vida Silvestre.</w:t>
      </w:r>
    </w:p>
    <w:p w14:paraId="0583AC77" w14:textId="277C1498" w:rsidR="0073516E" w:rsidRDefault="0073516E" w:rsidP="00D7532C"/>
    <w:p w14:paraId="5E2ECA02" w14:textId="1CBDC279" w:rsidR="0073516E" w:rsidRPr="0073516E" w:rsidRDefault="0073516E" w:rsidP="00D7532C">
      <w:pPr>
        <w:rPr>
          <w:b/>
          <w:bCs/>
        </w:rPr>
      </w:pPr>
      <w:r w:rsidRPr="0073516E">
        <w:rPr>
          <w:b/>
          <w:bCs/>
        </w:rPr>
        <w:t>La realidad de nuestro mundo</w:t>
      </w:r>
    </w:p>
    <w:p w14:paraId="7AD49031" w14:textId="4B2191FB" w:rsidR="006F2E39" w:rsidRPr="00D7532C" w:rsidRDefault="006F2E39" w:rsidP="00D7532C">
      <w:r w:rsidRPr="00D7532C">
        <w:t xml:space="preserve">Somos parte de un sistema </w:t>
      </w:r>
      <w:r w:rsidR="00FE659D" w:rsidRPr="00D7532C">
        <w:t>estructurado</w:t>
      </w:r>
      <w:r w:rsidRPr="00D7532C">
        <w:t xml:space="preserve"> </w:t>
      </w:r>
      <w:r w:rsidR="00FE659D" w:rsidRPr="00D7532C">
        <w:t>que tiene como base un</w:t>
      </w:r>
      <w:r w:rsidRPr="00D7532C">
        <w:t xml:space="preserve"> conjunto de elementos y procesos complejos </w:t>
      </w:r>
      <w:r w:rsidR="00FE659D" w:rsidRPr="00D7532C">
        <w:t xml:space="preserve">relacionados </w:t>
      </w:r>
      <w:r w:rsidRPr="00D7532C">
        <w:t>de manera sinérgica.</w:t>
      </w:r>
    </w:p>
    <w:p w14:paraId="78FE6F09" w14:textId="026C1B1D" w:rsidR="006F2E39" w:rsidRPr="00D7532C" w:rsidRDefault="006F2E39" w:rsidP="00D7532C">
      <w:r w:rsidRPr="00D7532C">
        <w:t xml:space="preserve">En este sistema la acción de cualquiera de sus componentes trasciende al accionar </w:t>
      </w:r>
      <w:r w:rsidR="00FE659D" w:rsidRPr="00D7532C">
        <w:t xml:space="preserve">del resto de los </w:t>
      </w:r>
      <w:r w:rsidRPr="00D7532C">
        <w:t xml:space="preserve"> elementos, ahí la importancia de que</w:t>
      </w:r>
      <w:r w:rsidR="00052846" w:rsidRPr="00D7532C">
        <w:t xml:space="preserve"> las</w:t>
      </w:r>
      <w:r w:rsidRPr="00D7532C">
        <w:t xml:space="preserve"> acciones </w:t>
      </w:r>
      <w:r w:rsidR="00052846" w:rsidRPr="00D7532C">
        <w:t xml:space="preserve">entre todos </w:t>
      </w:r>
      <w:r w:rsidRPr="00D7532C">
        <w:t>sean de mutuo beneficio y cuidado.</w:t>
      </w:r>
    </w:p>
    <w:p w14:paraId="1B9A9E27" w14:textId="56C1D569" w:rsidR="00886988" w:rsidRPr="00D7532C" w:rsidRDefault="00886988" w:rsidP="00D7532C">
      <w:r w:rsidRPr="00D7532C">
        <w:t xml:space="preserve">Nadie puede vivir aislado, </w:t>
      </w:r>
      <w:r w:rsidR="00052846" w:rsidRPr="00D7532C">
        <w:t xml:space="preserve">eso es un hecho, </w:t>
      </w:r>
      <w:r w:rsidRPr="00D7532C">
        <w:t xml:space="preserve">pero pareciera en nuestro accionar que nos sentimos ajenos a las reglas naturales que rigen el planeta. Reglas que son básicas, definiciones que si las verbalizamos podemos concluir que la vida silvestre es un conjunto de animales, vegetales y demás organismos que habitan y conforman un Subsistema Natural particular. Nos proporcionan —como si fuera </w:t>
      </w:r>
      <w:r w:rsidR="00974F12" w:rsidRPr="00D7532C">
        <w:t xml:space="preserve">para nosotros </w:t>
      </w:r>
      <w:r w:rsidRPr="00D7532C">
        <w:t>un derecho absoluto unidireccional— diferentes elementos esenciales que nos benefician: agua, aire limpio, suelos fértiles, un clima estable, alimentos, medicinas y bienestar emocional y cultural, entre otros.</w:t>
      </w:r>
    </w:p>
    <w:p w14:paraId="1F1325CD" w14:textId="151594FB" w:rsidR="00C0203F" w:rsidRDefault="00886988" w:rsidP="00D7532C">
      <w:r w:rsidRPr="00D7532C">
        <w:t>Se nos olvida que gracias a esto la especie humana puede continuar desarrollándose.</w:t>
      </w:r>
      <w:r w:rsidR="00052846" w:rsidRPr="00D7532C">
        <w:t xml:space="preserve"> Si lo vemos como un derecho, también deberíamos fijarnos </w:t>
      </w:r>
      <w:r w:rsidR="00974F12" w:rsidRPr="00D7532C">
        <w:t xml:space="preserve">en los </w:t>
      </w:r>
      <w:r w:rsidR="00052846" w:rsidRPr="00D7532C">
        <w:t xml:space="preserve">deberes. En esto estamos al debe: la vida silvestre se encuentra en crisis desde hace bastante tiempo. No es algo menor, todas las cifras lo confirman. </w:t>
      </w:r>
    </w:p>
    <w:p w14:paraId="780120A5" w14:textId="77777777" w:rsidR="00D7532C" w:rsidRPr="00D7532C" w:rsidRDefault="00D7532C" w:rsidP="00D7532C"/>
    <w:p w14:paraId="0F8E23D0" w14:textId="0796DB65" w:rsidR="00C0203F" w:rsidRPr="00C0203F" w:rsidRDefault="00C0203F" w:rsidP="006F2E39">
      <w:pPr>
        <w:pStyle w:val="Textoindependiente"/>
      </w:pPr>
      <w:r w:rsidRPr="00C0203F">
        <w:t>Vida Silvestre</w:t>
      </w:r>
    </w:p>
    <w:p w14:paraId="7EF186B3" w14:textId="239DED77" w:rsidR="00EA68EC" w:rsidRPr="00D7532C" w:rsidRDefault="00052846" w:rsidP="00D7532C">
      <w:r w:rsidRPr="00D7532C">
        <w:t xml:space="preserve">Para empezar debemos precisar que actualmente el número estimado de especies descritas sobrepasa los dos millones. De estas, </w:t>
      </w:r>
      <w:r w:rsidR="00777ECD" w:rsidRPr="00D7532C">
        <w:t>128.918 especies se encuentran en la Lista Roja de la UICN</w:t>
      </w:r>
      <w:r w:rsidR="002E2A29" w:rsidRPr="002E2A29">
        <w:rPr>
          <w:vertAlign w:val="superscript"/>
        </w:rPr>
        <w:t>1</w:t>
      </w:r>
      <w:r w:rsidR="00777ECD" w:rsidRPr="00D7532C">
        <w:t xml:space="preserve"> </w:t>
      </w:r>
      <w:r w:rsidR="002E2A29">
        <w:t>—</w:t>
      </w:r>
      <w:r w:rsidR="00777ECD" w:rsidRPr="00D7532C">
        <w:t xml:space="preserve">Unión Internacional para la Conservación de la Naturaleza—. </w:t>
      </w:r>
    </w:p>
    <w:p w14:paraId="75D60610" w14:textId="7E07B938" w:rsidR="00EA68EC" w:rsidRPr="00D7532C" w:rsidRDefault="00EA68EC" w:rsidP="00D7532C">
      <w:r w:rsidRPr="00D7532C">
        <w:t>Y dentro de las especies incluidas en la Lista Roja existen 35.765</w:t>
      </w:r>
      <w:r w:rsidR="00716435" w:rsidRPr="00D7532C">
        <w:rPr>
          <w:rStyle w:val="Refdenotaalpie"/>
          <w:vertAlign w:val="baseline"/>
        </w:rPr>
        <w:footnoteReference w:id="1"/>
      </w:r>
      <w:r w:rsidRPr="00D7532C">
        <w:t xml:space="preserve"> especies amenazadas de extinción</w:t>
      </w:r>
      <w:r w:rsidR="00716435" w:rsidRPr="002E2A29">
        <w:rPr>
          <w:rStyle w:val="Refdenotaalpie"/>
        </w:rPr>
        <w:footnoteReference w:id="2"/>
      </w:r>
      <w:r w:rsidRPr="00D7532C">
        <w:t>.</w:t>
      </w:r>
    </w:p>
    <w:p w14:paraId="16D86A21" w14:textId="09598B17" w:rsidR="00AD0220" w:rsidRPr="00D7532C" w:rsidRDefault="00EA68EC" w:rsidP="00D7532C">
      <w:r w:rsidRPr="00D7532C">
        <w:lastRenderedPageBreak/>
        <w:t>Si se hace difícil cuantificar esa cifra, queda más clara la tendencia al verificar los porcentajes de reducción de la población animal. El tamaño de la población de mamíferos —aves, peces, anfibios y reptiles— se ha reducido en un promedio de 68% desde el año 1970. Más de dos tercios en menos de 50 años</w:t>
      </w:r>
      <w:r w:rsidR="00716435" w:rsidRPr="002E2A29">
        <w:rPr>
          <w:vertAlign w:val="superscript"/>
        </w:rPr>
        <w:footnoteReference w:id="3"/>
      </w:r>
      <w:r w:rsidR="00716435" w:rsidRPr="00D7532C">
        <w:t>.</w:t>
      </w:r>
    </w:p>
    <w:p w14:paraId="1C0932F1" w14:textId="1D04186C" w:rsidR="00676B48" w:rsidRPr="00D7532C" w:rsidRDefault="00AD0220" w:rsidP="00D7532C">
      <w:r w:rsidRPr="00D7532C">
        <w:t xml:space="preserve">Las causas de esta reducción son múltiples en cada especie, pero </w:t>
      </w:r>
      <w:r w:rsidR="00676B48" w:rsidRPr="00D7532C">
        <w:t xml:space="preserve">debemos reconocer que </w:t>
      </w:r>
      <w:r w:rsidRPr="00D7532C">
        <w:t xml:space="preserve">nuestra humanidad ha colaborado un tanto </w:t>
      </w:r>
      <w:r w:rsidR="00974F12" w:rsidRPr="00D7532C">
        <w:t>a</w:t>
      </w:r>
      <w:r w:rsidRPr="00D7532C">
        <w:t xml:space="preserve"> ello. </w:t>
      </w:r>
      <w:r w:rsidR="00676B48" w:rsidRPr="00D7532C">
        <w:t>Hasta el día de hoy la caza furtiva y el tráfico ilícitos de vida silvestre continúan frustrando los esfuerzos para su conservación. Casi 7.000 especies de animales y plantas fueron denunciadas como parte del comercio ilegal en 120 países</w:t>
      </w:r>
      <w:r w:rsidR="00716435" w:rsidRPr="002E2A29">
        <w:rPr>
          <w:vertAlign w:val="superscript"/>
        </w:rPr>
        <w:footnoteReference w:id="4"/>
      </w:r>
      <w:r w:rsidR="00716435" w:rsidRPr="00D7532C">
        <w:t>.</w:t>
      </w:r>
    </w:p>
    <w:p w14:paraId="45F24F0E" w14:textId="4B399AA4" w:rsidR="00676B48" w:rsidRPr="00D7532C" w:rsidRDefault="00676B48" w:rsidP="00D7532C">
      <w:r w:rsidRPr="00D7532C">
        <w:t xml:space="preserve">Y si lo vemos como si fuera un catastro de razas, de las 8.300 razas de animales conocidas, el 8% </w:t>
      </w:r>
      <w:r w:rsidR="00974F12" w:rsidRPr="00D7532C">
        <w:t>se encuentra</w:t>
      </w:r>
      <w:r w:rsidRPr="00D7532C">
        <w:t xml:space="preserve"> extinto y el 22% está en peligro de extinción</w:t>
      </w:r>
      <w:r w:rsidR="00716435" w:rsidRPr="002E2A29">
        <w:rPr>
          <w:vertAlign w:val="superscript"/>
        </w:rPr>
        <w:t>4</w:t>
      </w:r>
      <w:r w:rsidRPr="00D7532C">
        <w:t>.</w:t>
      </w:r>
    </w:p>
    <w:p w14:paraId="53834707" w14:textId="728EC093" w:rsidR="00776F79" w:rsidRPr="00D7532C" w:rsidRDefault="00676B48" w:rsidP="00D7532C">
      <w:r w:rsidRPr="00D7532C">
        <w:t>En cuanto al habitat no nos va mucho mejor, al ser drenados los humedales para fines agrícolas se ha propiciado la desaparición del 87% del total mundial en los últimos 300 años. Si se mide desde el siglo XX en adelante este porcentaje es del 50%.</w:t>
      </w:r>
      <w:r w:rsidR="00776F79" w:rsidRPr="00D7532C">
        <w:t xml:space="preserve"> En cuanto al peligro de extinción de las especies de agua dulce, la estimación es de 1 de cada 3 especies</w:t>
      </w:r>
      <w:r w:rsidR="00716435" w:rsidRPr="002E2A29">
        <w:rPr>
          <w:vertAlign w:val="superscript"/>
        </w:rPr>
        <w:footnoteReference w:id="5"/>
      </w:r>
      <w:r w:rsidR="002E2A29">
        <w:t>.</w:t>
      </w:r>
    </w:p>
    <w:p w14:paraId="78E32C5F" w14:textId="1707519F" w:rsidR="0015441A" w:rsidRDefault="00B93101" w:rsidP="00D7532C">
      <w:r w:rsidRPr="00D7532C">
        <w:t xml:space="preserve">Podríamos continuar dando cifras desalentadoras, pero el día Mundial de la Vida Silvestre es también una oportunidad para difundir que no todo está perdido. Hay cifras e iniciativas positivas. El ser humano </w:t>
      </w:r>
      <w:r w:rsidR="0015441A" w:rsidRPr="00D7532C">
        <w:t xml:space="preserve">también altera el entorno facilitando su recuperación. </w:t>
      </w:r>
    </w:p>
    <w:p w14:paraId="0ED30BEB" w14:textId="517CF0F7" w:rsidR="00D30BA3" w:rsidRDefault="00D30BA3" w:rsidP="00D7532C"/>
    <w:p w14:paraId="41350F38" w14:textId="5FE65700" w:rsidR="00D30BA3" w:rsidRPr="00D30BA3" w:rsidRDefault="00D30BA3" w:rsidP="00D7532C">
      <w:pPr>
        <w:rPr>
          <w:b/>
          <w:bCs/>
        </w:rPr>
      </w:pPr>
      <w:r w:rsidRPr="00D30BA3">
        <w:rPr>
          <w:b/>
          <w:bCs/>
        </w:rPr>
        <w:t>Cifras alentadoras</w:t>
      </w:r>
    </w:p>
    <w:p w14:paraId="028D54D3" w14:textId="6E184042" w:rsidR="00974F12" w:rsidRPr="00D7532C" w:rsidRDefault="0015441A" w:rsidP="00D7532C">
      <w:r w:rsidRPr="00D7532C">
        <w:t xml:space="preserve">Como ejemplo a destacar </w:t>
      </w:r>
      <w:r w:rsidR="00974F12" w:rsidRPr="00D7532C">
        <w:t>existe un total de 2.416 Humedales de Importancia Internacional designados como sitios RAMSAR que cubren un área total de 254.551.385 hectáreas. La Convención de Ramsar es un tratado ambiental intergubernamental establecido en 1971 por la UNESCO que entró en vigor en 1975</w:t>
      </w:r>
      <w:r w:rsidR="00716435" w:rsidRPr="002E2A29">
        <w:rPr>
          <w:rStyle w:val="Refdenotaalpie"/>
        </w:rPr>
        <w:footnoteReference w:id="6"/>
      </w:r>
      <w:r w:rsidR="00716435" w:rsidRPr="00D7532C">
        <w:t>.</w:t>
      </w:r>
    </w:p>
    <w:p w14:paraId="322650B8" w14:textId="15FD55E8" w:rsidR="00974F12" w:rsidRPr="0073516E" w:rsidRDefault="00974F12" w:rsidP="0073516E">
      <w:r w:rsidRPr="0073516E">
        <w:t>Una cifra alentadora es la proporcionada en 2019, fueron descubiertas 71 nuevas especies tanto de animales como de plantas</w:t>
      </w:r>
      <w:r w:rsidR="00716435" w:rsidRPr="002E2A29">
        <w:rPr>
          <w:vertAlign w:val="superscript"/>
        </w:rPr>
        <w:footnoteReference w:id="7"/>
      </w:r>
      <w:r w:rsidRPr="0073516E">
        <w:t>. Al año siguiente la cifra aumentó a 503 nuevas especies, esta vez de animales tan diversos como polillas, animales acuáticos, mamíferos como monos, escarabajos y serpientes</w:t>
      </w:r>
      <w:r w:rsidR="00716435" w:rsidRPr="002E2A29">
        <w:rPr>
          <w:vertAlign w:val="superscript"/>
        </w:rPr>
        <w:footnoteReference w:id="8"/>
      </w:r>
      <w:r w:rsidRPr="0073516E">
        <w:t>. Ese mismo año se contabilizaron cientos de millones de árboles en el desierto del Sahara</w:t>
      </w:r>
      <w:r w:rsidR="00716435" w:rsidRPr="002E2A29">
        <w:rPr>
          <w:vertAlign w:val="superscript"/>
        </w:rPr>
        <w:footnoteReference w:id="9"/>
      </w:r>
      <w:r w:rsidR="00730EA7" w:rsidRPr="0073516E">
        <w:t>. Y durante el año 2001 y el 2019 se reforestaron 17.000 hectáreas que se encontraban muy erosionadas en una franja del Valle del Río Doce, en Brasil</w:t>
      </w:r>
      <w:r w:rsidR="00716435" w:rsidRPr="002E2A29">
        <w:rPr>
          <w:vertAlign w:val="superscript"/>
        </w:rPr>
        <w:footnoteReference w:id="10"/>
      </w:r>
      <w:r w:rsidR="00730EA7" w:rsidRPr="0073516E">
        <w:t>.</w:t>
      </w:r>
    </w:p>
    <w:p w14:paraId="4A5478A4" w14:textId="7CABB376" w:rsidR="00730EA7" w:rsidRPr="00D7532C" w:rsidRDefault="00730EA7" w:rsidP="00D7532C">
      <w:r w:rsidRPr="00D7532C">
        <w:lastRenderedPageBreak/>
        <w:t>En cuanto a los habitats, existen 17 países que ocupan menos del 10% de la superficie del planeta, pero albergan el 70% de las especies reconocidas, son los denominados países megadiverso, que adquirieron esta clasificación por albergar al menos 5.000 especies de plantas endémicas y contar con Ecosistemas marinos dentro de sus fronteras</w:t>
      </w:r>
      <w:r w:rsidR="00716435" w:rsidRPr="002E2A29">
        <w:rPr>
          <w:rStyle w:val="Refdenotaalpie"/>
        </w:rPr>
        <w:footnoteReference w:id="11"/>
      </w:r>
      <w:r w:rsidR="002E2A29" w:rsidRPr="002E2A29">
        <w:rPr>
          <w:vertAlign w:val="superscript"/>
        </w:rPr>
        <w:t>,</w:t>
      </w:r>
      <w:r w:rsidR="00716435" w:rsidRPr="002E2A29">
        <w:rPr>
          <w:vertAlign w:val="superscript"/>
        </w:rPr>
        <w:t xml:space="preserve"> </w:t>
      </w:r>
      <w:r w:rsidR="00716435" w:rsidRPr="002E2A29">
        <w:rPr>
          <w:rStyle w:val="Refdenotaalpie"/>
        </w:rPr>
        <w:footnoteReference w:id="12"/>
      </w:r>
      <w:r w:rsidR="00716435" w:rsidRPr="00D7532C">
        <w:t>.</w:t>
      </w:r>
    </w:p>
    <w:p w14:paraId="3F83507E" w14:textId="41C036AA" w:rsidR="00730EA7" w:rsidRPr="00D7532C" w:rsidRDefault="00730EA7" w:rsidP="00D7532C">
      <w:r w:rsidRPr="00D7532C">
        <w:t>En nuestro país, un grupo de investigadores de la Universidad de Chile creó un oasis en medio del desierto de Atacama</w:t>
      </w:r>
      <w:r w:rsidR="00716435" w:rsidRPr="002E2A29">
        <w:rPr>
          <w:rStyle w:val="Refdenotaalpie"/>
        </w:rPr>
        <w:footnoteReference w:id="13"/>
      </w:r>
      <w:r w:rsidRPr="00D7532C">
        <w:t>.</w:t>
      </w:r>
    </w:p>
    <w:p w14:paraId="6CF3407B" w14:textId="1734A89A" w:rsidR="00A74B84" w:rsidRDefault="00716435">
      <w:r w:rsidRPr="00D7532C">
        <w:t>Como vez, es posible recuperar aquellas funciones y sinergias dañadas. Aún estamos a tiempo</w:t>
      </w:r>
      <w:r w:rsidR="00260D0D">
        <w:t xml:space="preserve"> y para terminar de manera positiva lo mejor es recordar las palabras d</w:t>
      </w:r>
      <w:r w:rsidRPr="00D7532C">
        <w:t xml:space="preserve">el Secretario General </w:t>
      </w:r>
      <w:r w:rsidR="00260D0D">
        <w:t>de Naciones Unidas —</w:t>
      </w:r>
      <w:r w:rsidR="00260D0D" w:rsidRPr="00D7532C">
        <w:t>António Guterres</w:t>
      </w:r>
      <w:r w:rsidR="00260D0D">
        <w:t>—</w:t>
      </w:r>
      <w:r w:rsidRPr="00D7532C">
        <w:t>en el marco de la celebración del Día Mundial de la Vida Silvestre 2021: “Recordemos nuestro deber de preservar y utilizar de forma sostenible la gran variedad de vida en el planeta. Trabajemos por mantener una relación más solidaria, considerada y sostenible con la naturaleza”.</w:t>
      </w:r>
    </w:p>
    <w:p w14:paraId="5A34D2DE" w14:textId="26825650" w:rsidR="00EF187D" w:rsidRDefault="00EF187D">
      <w:r>
        <w:t xml:space="preserve">Dale un minuto a tu entorno para observar, para comentar con otros tu experiencia. Debemos hacernos parte </w:t>
      </w:r>
      <w:r w:rsidR="009F35B6">
        <w:t xml:space="preserve">fundamental </w:t>
      </w:r>
      <w:r>
        <w:t>de la vida. ¿Y tú qué piensas?</w:t>
      </w:r>
    </w:p>
    <w:sectPr w:rsidR="00EF187D" w:rsidSect="00944D9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CD9DC" w14:textId="77777777" w:rsidR="0025119B" w:rsidRDefault="0025119B" w:rsidP="00974F12">
      <w:pPr>
        <w:spacing w:after="0" w:line="240" w:lineRule="auto"/>
      </w:pPr>
      <w:r>
        <w:separator/>
      </w:r>
    </w:p>
  </w:endnote>
  <w:endnote w:type="continuationSeparator" w:id="0">
    <w:p w14:paraId="2A7378B3" w14:textId="77777777" w:rsidR="0025119B" w:rsidRDefault="0025119B" w:rsidP="00974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46983" w14:textId="77777777" w:rsidR="0025119B" w:rsidRDefault="0025119B" w:rsidP="00974F12">
      <w:pPr>
        <w:spacing w:after="0" w:line="240" w:lineRule="auto"/>
      </w:pPr>
      <w:r>
        <w:separator/>
      </w:r>
    </w:p>
  </w:footnote>
  <w:footnote w:type="continuationSeparator" w:id="0">
    <w:p w14:paraId="034AA487" w14:textId="77777777" w:rsidR="0025119B" w:rsidRDefault="0025119B" w:rsidP="00974F12">
      <w:pPr>
        <w:spacing w:after="0" w:line="240" w:lineRule="auto"/>
      </w:pPr>
      <w:r>
        <w:continuationSeparator/>
      </w:r>
    </w:p>
  </w:footnote>
  <w:footnote w:id="1">
    <w:p w14:paraId="78D71557" w14:textId="77777777" w:rsidR="00716435" w:rsidRPr="005274C6" w:rsidRDefault="00716435" w:rsidP="00716435">
      <w:pPr>
        <w:pStyle w:val="Textonotapie"/>
        <w:rPr>
          <w:sz w:val="16"/>
          <w:szCs w:val="16"/>
        </w:rPr>
      </w:pPr>
      <w:r w:rsidRPr="005274C6">
        <w:rPr>
          <w:rStyle w:val="Refdenotaalpie"/>
          <w:sz w:val="16"/>
          <w:szCs w:val="16"/>
        </w:rPr>
        <w:footnoteRef/>
      </w:r>
      <w:hyperlink r:id="rId1" w:history="1">
        <w:r w:rsidRPr="005274C6">
          <w:rPr>
            <w:rStyle w:val="Hipervnculo"/>
            <w:sz w:val="16"/>
            <w:szCs w:val="16"/>
          </w:rPr>
          <w:t>https://www.dropbox.com/sh/w2zccrl7f2pkgnw/AACQ2d_CR99d7GpLvu5pGCOsa/Summary%20Statistics?dl=0&amp;preview=2020-3_RL_Stats_Table1a.pdf&amp;subfolder_nav_tracking=1</w:t>
        </w:r>
      </w:hyperlink>
    </w:p>
  </w:footnote>
  <w:footnote w:id="2">
    <w:p w14:paraId="071BDB3C" w14:textId="77777777" w:rsidR="00716435" w:rsidRPr="005274C6" w:rsidRDefault="00716435" w:rsidP="00716435">
      <w:pPr>
        <w:pStyle w:val="Textonotapie"/>
        <w:rPr>
          <w:sz w:val="16"/>
          <w:szCs w:val="16"/>
        </w:rPr>
      </w:pPr>
      <w:r w:rsidRPr="005274C6">
        <w:rPr>
          <w:rStyle w:val="Refdenotaalpie"/>
          <w:sz w:val="16"/>
          <w:szCs w:val="16"/>
        </w:rPr>
        <w:footnoteRef/>
      </w:r>
      <w:r w:rsidRPr="005274C6">
        <w:rPr>
          <w:sz w:val="16"/>
          <w:szCs w:val="16"/>
        </w:rPr>
        <w:t xml:space="preserve"> UICN, </w:t>
      </w:r>
      <w:r w:rsidRPr="005274C6">
        <w:rPr>
          <w:sz w:val="16"/>
          <w:szCs w:val="16"/>
        </w:rPr>
        <w:t xml:space="preserve">2020. </w:t>
      </w:r>
      <w:r>
        <w:fldChar w:fldCharType="begin"/>
      </w:r>
      <w:r>
        <w:instrText xml:space="preserve"> HYPERLINK "https://www.iucn.org/es/news/species/202012/bisonte-europeo-en-recuperacion-31-especies-declaradas-extintas-lista-roja-de-la-uicn" </w:instrText>
      </w:r>
      <w:r>
        <w:fldChar w:fldCharType="separate"/>
      </w:r>
      <w:r w:rsidRPr="005274C6">
        <w:rPr>
          <w:rStyle w:val="Hipervnculo"/>
          <w:sz w:val="16"/>
          <w:szCs w:val="16"/>
        </w:rPr>
        <w:t>https://www.iucn.org/es/news/species/202012/bisonte-europeo-en-recuperacion-31-especies-declaradas-extintas-lista-roja-de-la-uicn</w:t>
      </w:r>
      <w:r>
        <w:rPr>
          <w:rStyle w:val="Hipervnculo"/>
          <w:sz w:val="16"/>
          <w:szCs w:val="16"/>
        </w:rPr>
        <w:fldChar w:fldCharType="end"/>
      </w:r>
    </w:p>
  </w:footnote>
  <w:footnote w:id="3">
    <w:p w14:paraId="40F333D1" w14:textId="77777777" w:rsidR="00716435" w:rsidRPr="005274C6" w:rsidRDefault="00716435" w:rsidP="00716435">
      <w:pPr>
        <w:pStyle w:val="Textonotapie"/>
        <w:rPr>
          <w:sz w:val="16"/>
          <w:szCs w:val="16"/>
          <w:lang w:val="en-US"/>
        </w:rPr>
      </w:pPr>
      <w:r w:rsidRPr="005274C6">
        <w:rPr>
          <w:rStyle w:val="Refdenotaalpie"/>
          <w:sz w:val="16"/>
          <w:szCs w:val="16"/>
        </w:rPr>
        <w:footnoteRef/>
      </w:r>
      <w:r w:rsidRPr="005274C6">
        <w:rPr>
          <w:sz w:val="16"/>
          <w:szCs w:val="16"/>
          <w:lang w:val="en-US"/>
        </w:rPr>
        <w:t xml:space="preserve"> WWF (2020) Living Planet Report 2020 - Bending the curve of biodiversity loss. Almond, R.E.A., </w:t>
      </w:r>
      <w:proofErr w:type="spellStart"/>
      <w:r w:rsidRPr="005274C6">
        <w:rPr>
          <w:sz w:val="16"/>
          <w:szCs w:val="16"/>
          <w:lang w:val="en-US"/>
        </w:rPr>
        <w:t>Grooten</w:t>
      </w:r>
      <w:proofErr w:type="spellEnd"/>
      <w:r w:rsidRPr="005274C6">
        <w:rPr>
          <w:sz w:val="16"/>
          <w:szCs w:val="16"/>
          <w:lang w:val="en-US"/>
        </w:rPr>
        <w:t xml:space="preserve"> M. and Petersen, T. (Eds). WWF, Gland, Switzerland. </w:t>
      </w:r>
      <w:hyperlink r:id="rId2" w:history="1">
        <w:r w:rsidRPr="005274C6">
          <w:rPr>
            <w:rStyle w:val="Hipervnculo"/>
            <w:sz w:val="16"/>
            <w:szCs w:val="16"/>
            <w:lang w:val="en-US"/>
          </w:rPr>
          <w:t>https://www.wwf.org.uk/press-release/living-planet-report-2020</w:t>
        </w:r>
      </w:hyperlink>
    </w:p>
  </w:footnote>
  <w:footnote w:id="4">
    <w:p w14:paraId="473DEDB9" w14:textId="77777777" w:rsidR="00716435" w:rsidRPr="005274C6" w:rsidRDefault="00716435" w:rsidP="00716435">
      <w:pPr>
        <w:spacing w:after="0"/>
        <w:rPr>
          <w:sz w:val="16"/>
          <w:szCs w:val="16"/>
        </w:rPr>
      </w:pPr>
      <w:r w:rsidRPr="005274C6">
        <w:rPr>
          <w:rStyle w:val="Refdenotaalpie"/>
          <w:sz w:val="16"/>
          <w:szCs w:val="16"/>
        </w:rPr>
        <w:footnoteRef/>
      </w:r>
      <w:r w:rsidRPr="005274C6">
        <w:rPr>
          <w:sz w:val="16"/>
          <w:szCs w:val="16"/>
        </w:rPr>
        <w:t xml:space="preserve"> Fuente: </w:t>
      </w:r>
      <w:hyperlink r:id="rId3" w:history="1">
        <w:r w:rsidRPr="005274C6">
          <w:rPr>
            <w:rStyle w:val="Hipervnculo"/>
            <w:sz w:val="16"/>
            <w:szCs w:val="16"/>
          </w:rPr>
          <w:t>https://www.un.org/sustainabledevelopment/es/biodiversity/</w:t>
        </w:r>
      </w:hyperlink>
    </w:p>
  </w:footnote>
  <w:footnote w:id="5">
    <w:p w14:paraId="6B43B263"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ONU Declaración “Década para la Restauración de los Ecosistemas (2021-2030)”. Consultado 21 de febrero 2021. </w:t>
      </w:r>
      <w:hyperlink r:id="rId4" w:history="1">
        <w:r w:rsidRPr="00EE7864">
          <w:rPr>
            <w:rStyle w:val="Hipervnculo"/>
            <w:sz w:val="16"/>
            <w:szCs w:val="16"/>
          </w:rPr>
          <w:t>https://www.decadeonrestoration.org/es/types-ecosystem-restoration/entornos-de-agua-dulce</w:t>
        </w:r>
      </w:hyperlink>
    </w:p>
  </w:footnote>
  <w:footnote w:id="6">
    <w:p w14:paraId="4F0B667A"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RAMSAR, febrero, 2021. La Lista de Humedales de Importancia Internacional </w:t>
      </w:r>
      <w:hyperlink r:id="rId5" w:history="1">
        <w:r w:rsidRPr="00EE7864">
          <w:rPr>
            <w:rStyle w:val="Hipervnculo"/>
            <w:sz w:val="16"/>
            <w:szCs w:val="16"/>
          </w:rPr>
          <w:t>https://www.ramsar.org/sites/default/files/documents/library/sitelist.pdf</w:t>
        </w:r>
      </w:hyperlink>
    </w:p>
  </w:footnote>
  <w:footnote w:id="7">
    <w:p w14:paraId="1A591C21"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w:t>
      </w:r>
      <w:hyperlink r:id="rId6" w:history="1">
        <w:r w:rsidRPr="00EE7864">
          <w:rPr>
            <w:rStyle w:val="Hipervnculo"/>
            <w:sz w:val="16"/>
            <w:szCs w:val="16"/>
          </w:rPr>
          <w:t>https://cnnespanol.cnn.com/2019/12/09/descubren-71-especies-nuevas-este-ano-estas-son-las-mas-interesantes/</w:t>
        </w:r>
      </w:hyperlink>
    </w:p>
  </w:footnote>
  <w:footnote w:id="8">
    <w:p w14:paraId="6E43C23F"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w:t>
      </w:r>
      <w:hyperlink r:id="rId7" w:history="1">
        <w:r w:rsidRPr="00EE7864">
          <w:rPr>
            <w:rStyle w:val="Hipervnculo"/>
            <w:sz w:val="16"/>
            <w:szCs w:val="16"/>
          </w:rPr>
          <w:t>https://www.biobiochile.cl/especial/aqui-tierra/noticias/2021/01/17/cientificos-descubren-503-nuevas-especies-en-2020-descubre-aqui-las-mas-llamativas.shtml</w:t>
        </w:r>
      </w:hyperlink>
    </w:p>
  </w:footnote>
  <w:footnote w:id="9">
    <w:p w14:paraId="3710838F"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w:t>
      </w:r>
      <w:hyperlink r:id="rId8" w:history="1">
        <w:r w:rsidRPr="00EE7864">
          <w:rPr>
            <w:rStyle w:val="Hipervnculo"/>
            <w:sz w:val="16"/>
            <w:szCs w:val="16"/>
          </w:rPr>
          <w:t>https://www.bbc.com/mundo/noticias-54608975</w:t>
        </w:r>
      </w:hyperlink>
    </w:p>
  </w:footnote>
  <w:footnote w:id="10">
    <w:p w14:paraId="32D5595C"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w:t>
      </w:r>
      <w:hyperlink r:id="rId9" w:history="1">
        <w:r w:rsidRPr="00EE7864">
          <w:rPr>
            <w:rStyle w:val="Hipervnculo"/>
            <w:sz w:val="16"/>
            <w:szCs w:val="16"/>
          </w:rPr>
          <w:t>https://ecoinventos.com/instituto-terra/</w:t>
        </w:r>
      </w:hyperlink>
    </w:p>
  </w:footnote>
  <w:footnote w:id="11">
    <w:p w14:paraId="147C7E14" w14:textId="77777777" w:rsidR="00716435" w:rsidRPr="00200DDD" w:rsidRDefault="00716435" w:rsidP="00716435">
      <w:pPr>
        <w:pStyle w:val="Textonotapie"/>
        <w:rPr>
          <w:sz w:val="16"/>
          <w:szCs w:val="16"/>
        </w:rPr>
      </w:pPr>
      <w:r w:rsidRPr="00200DDD">
        <w:rPr>
          <w:rStyle w:val="Refdenotaalpie"/>
          <w:sz w:val="16"/>
          <w:szCs w:val="16"/>
        </w:rPr>
        <w:footnoteRef/>
      </w:r>
      <w:r w:rsidRPr="00200DDD">
        <w:rPr>
          <w:sz w:val="16"/>
          <w:szCs w:val="16"/>
        </w:rPr>
        <w:t xml:space="preserve"> </w:t>
      </w:r>
      <w:hyperlink r:id="rId10" w:anchor=":~:text=De%20manera%20independiente%20al%20WCMC,%2C%20Per%C3%BA%2C%20Sud%C3%A1frica%20y%20Venezuela" w:history="1">
        <w:r w:rsidRPr="00200DDD">
          <w:rPr>
            <w:rStyle w:val="Hipervnculo"/>
            <w:sz w:val="16"/>
            <w:szCs w:val="16"/>
          </w:rPr>
          <w:t>https://www.iberdrola.com/medio-ambiente/paises-megadiversos#:~:text=De%20manera%20independiente%20al%20WCMC,%2C%20Per%C3%BA%2C%20Sud%C3%A1frica%20y%20Venezuela</w:t>
        </w:r>
      </w:hyperlink>
      <w:r w:rsidRPr="00200DDD">
        <w:rPr>
          <w:sz w:val="16"/>
          <w:szCs w:val="16"/>
        </w:rPr>
        <w:t>.</w:t>
      </w:r>
    </w:p>
  </w:footnote>
  <w:footnote w:id="12">
    <w:p w14:paraId="06FD931F" w14:textId="77777777" w:rsidR="00716435" w:rsidRPr="00200DDD" w:rsidRDefault="00716435" w:rsidP="00716435">
      <w:pPr>
        <w:pStyle w:val="Textonotapie"/>
        <w:rPr>
          <w:sz w:val="16"/>
          <w:szCs w:val="16"/>
        </w:rPr>
      </w:pPr>
      <w:r w:rsidRPr="00200DDD">
        <w:rPr>
          <w:rStyle w:val="Refdenotaalpie"/>
          <w:sz w:val="16"/>
          <w:szCs w:val="16"/>
        </w:rPr>
        <w:footnoteRef/>
      </w:r>
      <w:r w:rsidRPr="00200DDD">
        <w:rPr>
          <w:sz w:val="16"/>
          <w:szCs w:val="16"/>
        </w:rPr>
        <w:t xml:space="preserve"> </w:t>
      </w:r>
      <w:hyperlink r:id="rId11" w:history="1">
        <w:r w:rsidRPr="00200DDD">
          <w:rPr>
            <w:rStyle w:val="Hipervnculo"/>
            <w:sz w:val="16"/>
            <w:szCs w:val="16"/>
          </w:rPr>
          <w:t>https://viajes.nationalgeographic.com.es/a/paises-mas-biodiversidad-mundo_15317/1</w:t>
        </w:r>
      </w:hyperlink>
    </w:p>
  </w:footnote>
  <w:footnote w:id="13">
    <w:p w14:paraId="05FDF114" w14:textId="77777777" w:rsidR="00716435" w:rsidRPr="00EE7864" w:rsidRDefault="00716435" w:rsidP="00716435">
      <w:pPr>
        <w:pStyle w:val="Textonotapie"/>
        <w:rPr>
          <w:sz w:val="16"/>
          <w:szCs w:val="16"/>
        </w:rPr>
      </w:pPr>
      <w:r w:rsidRPr="00EE7864">
        <w:rPr>
          <w:rStyle w:val="Refdenotaalpie"/>
          <w:sz w:val="16"/>
          <w:szCs w:val="16"/>
        </w:rPr>
        <w:footnoteRef/>
      </w:r>
      <w:r w:rsidRPr="00EE7864">
        <w:rPr>
          <w:sz w:val="16"/>
          <w:szCs w:val="16"/>
        </w:rPr>
        <w:t xml:space="preserve"> </w:t>
      </w:r>
      <w:hyperlink r:id="rId12" w:history="1">
        <w:r w:rsidRPr="00EE7864">
          <w:rPr>
            <w:rStyle w:val="Hipervnculo"/>
            <w:sz w:val="16"/>
            <w:szCs w:val="16"/>
          </w:rPr>
          <w:t>https://www.explora.cl/blog/bosques-en-el-desierto/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72686"/>
    <w:multiLevelType w:val="hybridMultilevel"/>
    <w:tmpl w:val="220A2EF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39"/>
    <w:rsid w:val="00052846"/>
    <w:rsid w:val="0015441A"/>
    <w:rsid w:val="0015711E"/>
    <w:rsid w:val="0025119B"/>
    <w:rsid w:val="00260D0D"/>
    <w:rsid w:val="002E1AAE"/>
    <w:rsid w:val="002E2A29"/>
    <w:rsid w:val="00382546"/>
    <w:rsid w:val="003F3BCF"/>
    <w:rsid w:val="00676B48"/>
    <w:rsid w:val="006F2E39"/>
    <w:rsid w:val="00716435"/>
    <w:rsid w:val="00730EA7"/>
    <w:rsid w:val="0073516E"/>
    <w:rsid w:val="00776F79"/>
    <w:rsid w:val="00777ECD"/>
    <w:rsid w:val="00886988"/>
    <w:rsid w:val="008C6EAC"/>
    <w:rsid w:val="00944D97"/>
    <w:rsid w:val="00974F12"/>
    <w:rsid w:val="009F35B6"/>
    <w:rsid w:val="00A74B84"/>
    <w:rsid w:val="00AD0220"/>
    <w:rsid w:val="00B93101"/>
    <w:rsid w:val="00B935C9"/>
    <w:rsid w:val="00C0203F"/>
    <w:rsid w:val="00C7597F"/>
    <w:rsid w:val="00D30BA3"/>
    <w:rsid w:val="00D7532C"/>
    <w:rsid w:val="00EA68EC"/>
    <w:rsid w:val="00EB7B94"/>
    <w:rsid w:val="00EF187D"/>
    <w:rsid w:val="00FE65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CEF5D0A"/>
  <w15:chartTrackingRefBased/>
  <w15:docId w15:val="{8C2B52C2-4E17-1D4A-8F5D-1C1D5F69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E39"/>
    <w:pPr>
      <w:spacing w:after="160" w:line="259" w:lineRule="auto"/>
    </w:pPr>
    <w:rPr>
      <w:sz w:val="22"/>
      <w:szCs w:val="22"/>
    </w:rPr>
  </w:style>
  <w:style w:type="paragraph" w:styleId="Ttulo4">
    <w:name w:val="heading 4"/>
    <w:basedOn w:val="Normal"/>
    <w:next w:val="Normal"/>
    <w:link w:val="Ttulo4Car"/>
    <w:uiPriority w:val="9"/>
    <w:unhideWhenUsed/>
    <w:qFormat/>
    <w:rsid w:val="00FE659D"/>
    <w:pPr>
      <w:keepNext/>
      <w:outlineLvl w:val="3"/>
    </w:pPr>
    <w:rPr>
      <w:i/>
      <w:iCs/>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6F2E39"/>
    <w:rPr>
      <w:b/>
      <w:bCs/>
    </w:rPr>
  </w:style>
  <w:style w:type="character" w:customStyle="1" w:styleId="TextoindependienteCar">
    <w:name w:val="Texto independiente Car"/>
    <w:basedOn w:val="Fuentedeprrafopredeter"/>
    <w:link w:val="Textoindependiente"/>
    <w:uiPriority w:val="99"/>
    <w:rsid w:val="006F2E39"/>
    <w:rPr>
      <w:b/>
      <w:bCs/>
      <w:sz w:val="22"/>
      <w:szCs w:val="22"/>
    </w:rPr>
  </w:style>
  <w:style w:type="character" w:customStyle="1" w:styleId="Ttulo4Car">
    <w:name w:val="Título 4 Car"/>
    <w:basedOn w:val="Fuentedeprrafopredeter"/>
    <w:link w:val="Ttulo4"/>
    <w:uiPriority w:val="9"/>
    <w:rsid w:val="00FE659D"/>
    <w:rPr>
      <w:i/>
      <w:iCs/>
      <w:sz w:val="22"/>
      <w:szCs w:val="22"/>
      <w:lang w:eastAsia="es-CL"/>
    </w:rPr>
  </w:style>
  <w:style w:type="paragraph" w:styleId="Textonotapie">
    <w:name w:val="footnote text"/>
    <w:basedOn w:val="Normal"/>
    <w:link w:val="TextonotapieCar"/>
    <w:uiPriority w:val="99"/>
    <w:unhideWhenUsed/>
    <w:rsid w:val="00974F12"/>
    <w:pPr>
      <w:spacing w:after="0" w:line="240" w:lineRule="auto"/>
    </w:pPr>
    <w:rPr>
      <w:sz w:val="20"/>
      <w:szCs w:val="20"/>
    </w:rPr>
  </w:style>
  <w:style w:type="character" w:customStyle="1" w:styleId="TextonotapieCar">
    <w:name w:val="Texto nota pie Car"/>
    <w:basedOn w:val="Fuentedeprrafopredeter"/>
    <w:link w:val="Textonotapie"/>
    <w:uiPriority w:val="99"/>
    <w:rsid w:val="00974F12"/>
    <w:rPr>
      <w:sz w:val="20"/>
      <w:szCs w:val="20"/>
    </w:rPr>
  </w:style>
  <w:style w:type="character" w:styleId="Refdenotaalpie">
    <w:name w:val="footnote reference"/>
    <w:basedOn w:val="Fuentedeprrafopredeter"/>
    <w:uiPriority w:val="99"/>
    <w:semiHidden/>
    <w:unhideWhenUsed/>
    <w:rsid w:val="00974F12"/>
    <w:rPr>
      <w:vertAlign w:val="superscript"/>
    </w:rPr>
  </w:style>
  <w:style w:type="character" w:styleId="Hipervnculo">
    <w:name w:val="Hyperlink"/>
    <w:basedOn w:val="Fuentedeprrafopredeter"/>
    <w:uiPriority w:val="99"/>
    <w:unhideWhenUsed/>
    <w:rsid w:val="00974F12"/>
    <w:rPr>
      <w:color w:val="0563C1" w:themeColor="hyperlink"/>
      <w:u w:val="single"/>
    </w:rPr>
  </w:style>
  <w:style w:type="paragraph" w:styleId="Prrafodelista">
    <w:name w:val="List Paragraph"/>
    <w:basedOn w:val="Normal"/>
    <w:uiPriority w:val="34"/>
    <w:qFormat/>
    <w:rsid w:val="00974F12"/>
    <w:pPr>
      <w:ind w:left="720"/>
      <w:contextualSpacing/>
    </w:pPr>
  </w:style>
  <w:style w:type="paragraph" w:styleId="Sinespaciado">
    <w:name w:val="No Spacing"/>
    <w:uiPriority w:val="1"/>
    <w:qFormat/>
    <w:rsid w:val="00D7532C"/>
    <w:rPr>
      <w:sz w:val="22"/>
      <w:szCs w:val="22"/>
    </w:rPr>
  </w:style>
  <w:style w:type="character" w:styleId="Referenciasutil">
    <w:name w:val="Subtle Reference"/>
    <w:basedOn w:val="Fuentedeprrafopredeter"/>
    <w:uiPriority w:val="31"/>
    <w:qFormat/>
    <w:rsid w:val="0073516E"/>
    <w:rPr>
      <w:smallCaps/>
      <w:color w:val="5A5A5A" w:themeColor="text1" w:themeTint="A5"/>
    </w:rPr>
  </w:style>
  <w:style w:type="paragraph" w:styleId="Cita">
    <w:name w:val="Quote"/>
    <w:basedOn w:val="Normal"/>
    <w:next w:val="Normal"/>
    <w:link w:val="CitaCar"/>
    <w:uiPriority w:val="29"/>
    <w:qFormat/>
    <w:rsid w:val="0073516E"/>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3516E"/>
    <w:rPr>
      <w:i/>
      <w:iCs/>
      <w:color w:val="404040" w:themeColor="text1" w:themeTint="BF"/>
      <w:sz w:val="22"/>
      <w:szCs w:val="22"/>
    </w:rPr>
  </w:style>
  <w:style w:type="character" w:styleId="Referenciaintensa">
    <w:name w:val="Intense Reference"/>
    <w:basedOn w:val="Fuentedeprrafopredeter"/>
    <w:uiPriority w:val="32"/>
    <w:qFormat/>
    <w:rsid w:val="0073516E"/>
    <w:rPr>
      <w:b/>
      <w:bCs/>
      <w:smallCaps/>
      <w:color w:val="4472C4" w:themeColor="accent1"/>
      <w:spacing w:val="5"/>
    </w:rPr>
  </w:style>
  <w:style w:type="character" w:styleId="Ttulodellibro">
    <w:name w:val="Book Title"/>
    <w:basedOn w:val="Fuentedeprrafopredeter"/>
    <w:uiPriority w:val="33"/>
    <w:qFormat/>
    <w:rsid w:val="0073516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793519">
      <w:bodyDiv w:val="1"/>
      <w:marLeft w:val="0"/>
      <w:marRight w:val="0"/>
      <w:marTop w:val="0"/>
      <w:marBottom w:val="0"/>
      <w:divBdr>
        <w:top w:val="none" w:sz="0" w:space="0" w:color="auto"/>
        <w:left w:val="none" w:sz="0" w:space="0" w:color="auto"/>
        <w:bottom w:val="none" w:sz="0" w:space="0" w:color="auto"/>
        <w:right w:val="none" w:sz="0" w:space="0" w:color="auto"/>
      </w:divBdr>
    </w:div>
    <w:div w:id="86556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bbc.com/mundo/noticias-54608975" TargetMode="External"/><Relationship Id="rId3" Type="http://schemas.openxmlformats.org/officeDocument/2006/relationships/hyperlink" Target="https://www.un.org/sustainabledevelopment/es/biodiversity/" TargetMode="External"/><Relationship Id="rId7" Type="http://schemas.openxmlformats.org/officeDocument/2006/relationships/hyperlink" Target="https://www.biobiochile.cl/especial/aqui-tierra/noticias/2021/01/17/cientificos-descubren-503-nuevas-especies-en-2020-descubre-aqui-las-mas-llamativas.shtml" TargetMode="External"/><Relationship Id="rId12" Type="http://schemas.openxmlformats.org/officeDocument/2006/relationships/hyperlink" Target="https://www.explora.cl/blog/bosques-en-el-desierto/" TargetMode="External"/><Relationship Id="rId2" Type="http://schemas.openxmlformats.org/officeDocument/2006/relationships/hyperlink" Target="https://www.wwf.org.uk/press-release/living-planet-report-2020" TargetMode="External"/><Relationship Id="rId1" Type="http://schemas.openxmlformats.org/officeDocument/2006/relationships/hyperlink" Target="https://www.dropbox.com/sh/w2zccrl7f2pkgnw/AACQ2d_CR99d7GpLvu5pGCOsa/Summary%20Statistics?dl=0&amp;preview=2020-3_RL_Stats_Table1a.pdf&amp;subfolder_nav_tracking=1" TargetMode="External"/><Relationship Id="rId6" Type="http://schemas.openxmlformats.org/officeDocument/2006/relationships/hyperlink" Target="https://cnnespanol.cnn.com/2019/12/09/descubren-71-especies-nuevas-este-ano-estas-son-las-mas-interesantes/" TargetMode="External"/><Relationship Id="rId11" Type="http://schemas.openxmlformats.org/officeDocument/2006/relationships/hyperlink" Target="https://viajes.nationalgeographic.com.es/a/paises-mas-biodiversidad-mundo_15317/1" TargetMode="External"/><Relationship Id="rId5" Type="http://schemas.openxmlformats.org/officeDocument/2006/relationships/hyperlink" Target="https://www.ramsar.org/sites/default/files/documents/library/sitelist.pdf" TargetMode="External"/><Relationship Id="rId10" Type="http://schemas.openxmlformats.org/officeDocument/2006/relationships/hyperlink" Target="https://www.iberdrola.com/medio-ambiente/paises-megadiversos" TargetMode="External"/><Relationship Id="rId4" Type="http://schemas.openxmlformats.org/officeDocument/2006/relationships/hyperlink" Target="https://www.decadeonrestoration.org/es/types-ecosystem-restoration/entornos-de-agua-dulce" TargetMode="External"/><Relationship Id="rId9" Type="http://schemas.openxmlformats.org/officeDocument/2006/relationships/hyperlink" Target="https://ecoinventos.com/instituto-ter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825</Words>
  <Characters>4541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quiroz</dc:creator>
  <cp:keywords/>
  <dc:description/>
  <cp:lastModifiedBy>alfonso quiroz</cp:lastModifiedBy>
  <cp:revision>23</cp:revision>
  <dcterms:created xsi:type="dcterms:W3CDTF">2021-03-01T02:53:00Z</dcterms:created>
  <dcterms:modified xsi:type="dcterms:W3CDTF">2021-03-02T12:29:00Z</dcterms:modified>
</cp:coreProperties>
</file>