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9A0F2" w14:textId="284F8BC5" w:rsidR="007E4E38" w:rsidRPr="00043C5B" w:rsidRDefault="005F18E0" w:rsidP="00043C5B">
      <w:pPr>
        <w:pStyle w:val="Ttulo1"/>
      </w:pPr>
      <w:r w:rsidRPr="00043C5B">
        <w:t>La tradición de los huevitos de pascua y el conejito</w:t>
      </w:r>
      <w:r w:rsidR="00226407" w:rsidRPr="00043C5B">
        <w:t>, ¿conoces su historia?</w:t>
      </w:r>
    </w:p>
    <w:p w14:paraId="3A7BA520" w14:textId="1A42DE52" w:rsidR="005F18E0" w:rsidRPr="00043C5B" w:rsidRDefault="005F18E0" w:rsidP="00043C5B">
      <w:r w:rsidRPr="00043C5B">
        <w:t>Existen muchas versiones de</w:t>
      </w:r>
      <w:r w:rsidR="00FC149F">
        <w:t>l</w:t>
      </w:r>
      <w:r w:rsidRPr="00043C5B">
        <w:t xml:space="preserve"> por</w:t>
      </w:r>
      <w:r w:rsidR="00E746D5" w:rsidRPr="00043C5B">
        <w:t xml:space="preserve"> </w:t>
      </w:r>
      <w:r w:rsidRPr="00043C5B">
        <w:t>qu</w:t>
      </w:r>
      <w:r w:rsidR="0081739E" w:rsidRPr="00043C5B">
        <w:t>é</w:t>
      </w:r>
      <w:r w:rsidRPr="00043C5B">
        <w:t xml:space="preserve"> regalamos huevitos de chocolate para </w:t>
      </w:r>
      <w:r w:rsidR="006F1EE0" w:rsidRPr="00043C5B">
        <w:t>P</w:t>
      </w:r>
      <w:r w:rsidRPr="00043C5B">
        <w:t>ascua, algunas proviene</w:t>
      </w:r>
      <w:r w:rsidR="00FC149F">
        <w:t>n</w:t>
      </w:r>
      <w:r w:rsidRPr="00043C5B">
        <w:t xml:space="preserve"> de tiempos muy remotos</w:t>
      </w:r>
      <w:r w:rsidR="0031587B" w:rsidRPr="00043C5B">
        <w:t xml:space="preserve">. </w:t>
      </w:r>
      <w:r w:rsidR="00FC149F">
        <w:t>Hicimos un resumen y te las presentamos a continuación:</w:t>
      </w:r>
    </w:p>
    <w:p w14:paraId="142E8316" w14:textId="7236168F" w:rsidR="00574516" w:rsidRPr="00043C5B" w:rsidRDefault="00574516" w:rsidP="00043C5B">
      <w:pPr>
        <w:pStyle w:val="Prrafodelista"/>
        <w:numPr>
          <w:ilvl w:val="0"/>
          <w:numId w:val="7"/>
        </w:numPr>
        <w:rPr>
          <w:rFonts w:cstheme="minorHAnsi"/>
          <w:lang w:val="es-ES"/>
        </w:rPr>
      </w:pPr>
      <w:r w:rsidRPr="00043C5B">
        <w:rPr>
          <w:rFonts w:cstheme="minorHAnsi"/>
          <w:lang w:val="es-ES"/>
        </w:rPr>
        <w:t xml:space="preserve">En la mitología egipcia el huevo </w:t>
      </w:r>
      <w:r w:rsidR="00BA74C6">
        <w:rPr>
          <w:rFonts w:cstheme="minorHAnsi"/>
          <w:lang w:val="es-ES"/>
        </w:rPr>
        <w:t>toma relevancia en el mito del</w:t>
      </w:r>
      <w:r w:rsidRPr="00043C5B">
        <w:rPr>
          <w:rFonts w:cstheme="minorHAnsi"/>
          <w:lang w:val="es-ES"/>
        </w:rPr>
        <w:t xml:space="preserve"> </w:t>
      </w:r>
      <w:hyperlink r:id="rId8" w:history="1">
        <w:r w:rsidRPr="00043C5B">
          <w:rPr>
            <w:rStyle w:val="Hipervnculo"/>
            <w:rFonts w:cstheme="minorHAnsi"/>
            <w:lang w:val="es-ES"/>
          </w:rPr>
          <w:t>ave Fénix</w:t>
        </w:r>
      </w:hyperlink>
      <w:r w:rsidR="00BA74C6">
        <w:rPr>
          <w:rStyle w:val="Hipervnculo"/>
          <w:rFonts w:cstheme="minorHAnsi"/>
          <w:lang w:val="es-ES"/>
        </w:rPr>
        <w:t>,</w:t>
      </w:r>
      <w:r w:rsidRPr="00043C5B">
        <w:rPr>
          <w:rFonts w:cstheme="minorHAnsi"/>
          <w:lang w:val="es-ES"/>
        </w:rPr>
        <w:t xml:space="preserve"> </w:t>
      </w:r>
      <w:r w:rsidR="00BA74C6">
        <w:rPr>
          <w:rFonts w:cstheme="minorHAnsi"/>
          <w:lang w:val="es-ES"/>
        </w:rPr>
        <w:t xml:space="preserve">(similar al mito griego) </w:t>
      </w:r>
      <w:r w:rsidRPr="00043C5B">
        <w:rPr>
          <w:rFonts w:cstheme="minorHAnsi"/>
          <w:lang w:val="es-ES"/>
        </w:rPr>
        <w:t xml:space="preserve">se </w:t>
      </w:r>
      <w:r w:rsidR="00BA74C6" w:rsidRPr="00043C5B">
        <w:rPr>
          <w:rFonts w:cstheme="minorHAnsi"/>
          <w:lang w:val="es-ES"/>
        </w:rPr>
        <w:t>quem</w:t>
      </w:r>
      <w:r w:rsidR="00BA74C6">
        <w:rPr>
          <w:rFonts w:cstheme="minorHAnsi"/>
          <w:lang w:val="es-ES"/>
        </w:rPr>
        <w:t>a</w:t>
      </w:r>
      <w:r w:rsidR="00BA74C6" w:rsidRPr="00043C5B">
        <w:rPr>
          <w:rFonts w:cstheme="minorHAnsi"/>
          <w:lang w:val="es-ES"/>
        </w:rPr>
        <w:t xml:space="preserve"> </w:t>
      </w:r>
      <w:r w:rsidRPr="00043C5B">
        <w:rPr>
          <w:rFonts w:cstheme="minorHAnsi"/>
          <w:lang w:val="es-ES"/>
        </w:rPr>
        <w:t xml:space="preserve">en su nido y </w:t>
      </w:r>
      <w:r w:rsidR="00BA74C6" w:rsidRPr="00043C5B">
        <w:rPr>
          <w:rFonts w:cstheme="minorHAnsi"/>
          <w:lang w:val="es-ES"/>
        </w:rPr>
        <w:t>v</w:t>
      </w:r>
      <w:r w:rsidR="00BA74C6">
        <w:rPr>
          <w:rFonts w:cstheme="minorHAnsi"/>
          <w:lang w:val="es-ES"/>
        </w:rPr>
        <w:t>uelve</w:t>
      </w:r>
      <w:r w:rsidR="00BA74C6" w:rsidRPr="00043C5B">
        <w:rPr>
          <w:rFonts w:cstheme="minorHAnsi"/>
          <w:lang w:val="es-ES"/>
        </w:rPr>
        <w:t xml:space="preserve"> </w:t>
      </w:r>
      <w:r w:rsidRPr="00043C5B">
        <w:rPr>
          <w:rFonts w:cstheme="minorHAnsi"/>
          <w:lang w:val="es-ES"/>
        </w:rPr>
        <w:t>a renacer a partir del huevo que lo había creado en un principio.</w:t>
      </w:r>
      <w:r w:rsidRPr="003F09FE">
        <w:t xml:space="preserve"> </w:t>
      </w:r>
      <w:r>
        <w:t xml:space="preserve">A partir de esta creencia los </w:t>
      </w:r>
      <w:r w:rsidRPr="00043C5B">
        <w:rPr>
          <w:rFonts w:cstheme="minorHAnsi"/>
          <w:lang w:val="es-ES"/>
        </w:rPr>
        <w:t>egipcios adquirieron la costumbre de regalar</w:t>
      </w:r>
      <w:r w:rsidR="00527331">
        <w:rPr>
          <w:rFonts w:cstheme="minorHAnsi"/>
          <w:lang w:val="es-ES"/>
        </w:rPr>
        <w:t>,</w:t>
      </w:r>
      <w:r w:rsidRPr="00043C5B">
        <w:rPr>
          <w:rFonts w:cstheme="minorHAnsi"/>
          <w:lang w:val="es-ES"/>
        </w:rPr>
        <w:t xml:space="preserve"> en ocasiones especiales, huevos decorados por ellos mismos. Los </w:t>
      </w:r>
      <w:hyperlink r:id="rId9" w:history="1">
        <w:r w:rsidRPr="00043C5B">
          <w:rPr>
            <w:rStyle w:val="Hipervnculo"/>
            <w:rFonts w:cstheme="minorHAnsi"/>
            <w:lang w:val="es-ES"/>
          </w:rPr>
          <w:t>decoraban con pinturas</w:t>
        </w:r>
      </w:hyperlink>
      <w:r w:rsidRPr="00043C5B">
        <w:rPr>
          <w:rFonts w:cstheme="minorHAnsi"/>
          <w:lang w:val="es-ES"/>
        </w:rPr>
        <w:t xml:space="preserve"> </w:t>
      </w:r>
      <w:r w:rsidR="00527331">
        <w:rPr>
          <w:rFonts w:cstheme="minorHAnsi"/>
          <w:lang w:val="es-ES"/>
        </w:rPr>
        <w:t>extraídas</w:t>
      </w:r>
      <w:r w:rsidRPr="00043C5B">
        <w:rPr>
          <w:rFonts w:cstheme="minorHAnsi"/>
          <w:lang w:val="es-ES"/>
        </w:rPr>
        <w:t xml:space="preserve"> de plantas y el mejor regalo era el huevo mejor pintado. </w:t>
      </w:r>
      <w:r w:rsidR="00527331">
        <w:rPr>
          <w:rFonts w:cstheme="minorHAnsi"/>
          <w:lang w:val="es-ES"/>
        </w:rPr>
        <w:t>Estas verdaderas artesanías terminaban</w:t>
      </w:r>
      <w:r w:rsidRPr="00043C5B">
        <w:rPr>
          <w:rFonts w:cstheme="minorHAnsi"/>
          <w:lang w:val="es-ES"/>
        </w:rPr>
        <w:t xml:space="preserve"> como adornos en sus casas.</w:t>
      </w:r>
    </w:p>
    <w:p w14:paraId="41FBE4D9" w14:textId="6280B5B2" w:rsidR="00574516" w:rsidRDefault="00574516" w:rsidP="00043C5B">
      <w:pPr>
        <w:pStyle w:val="Prrafodelista"/>
        <w:numPr>
          <w:ilvl w:val="0"/>
          <w:numId w:val="7"/>
        </w:numPr>
        <w:rPr>
          <w:lang w:val="es-ES"/>
        </w:rPr>
      </w:pPr>
      <w:r w:rsidRPr="00043C5B">
        <w:rPr>
          <w:lang w:val="es-ES"/>
        </w:rPr>
        <w:t xml:space="preserve">En </w:t>
      </w:r>
      <w:hyperlink r:id="rId10" w:history="1">
        <w:r w:rsidRPr="00043C5B">
          <w:rPr>
            <w:rStyle w:val="Hipervnculo"/>
            <w:lang w:val="es-ES"/>
          </w:rPr>
          <w:t>China,</w:t>
        </w:r>
      </w:hyperlink>
      <w:r w:rsidRPr="00043C5B">
        <w:rPr>
          <w:lang w:val="es-ES"/>
        </w:rPr>
        <w:t xml:space="preserve"> 5000 años antes de Cristo, </w:t>
      </w:r>
      <w:r w:rsidR="00527331" w:rsidRPr="00043C5B">
        <w:rPr>
          <w:lang w:val="es-ES"/>
        </w:rPr>
        <w:t xml:space="preserve">durante las fiestas del equinoccio de primavera </w:t>
      </w:r>
      <w:r w:rsidRPr="00043C5B">
        <w:rPr>
          <w:lang w:val="es-ES"/>
        </w:rPr>
        <w:t xml:space="preserve">se regalaban en señal de amistad huevos teñidos de rojo, </w:t>
      </w:r>
      <w:r w:rsidR="00527331">
        <w:rPr>
          <w:lang w:val="es-ES"/>
        </w:rPr>
        <w:t>símbolos de</w:t>
      </w:r>
      <w:r w:rsidRPr="00043C5B">
        <w:rPr>
          <w:lang w:val="es-ES"/>
        </w:rPr>
        <w:t xml:space="preserve"> larga vida y felicidad.</w:t>
      </w:r>
    </w:p>
    <w:p w14:paraId="7FEF42EA" w14:textId="49EB5BC7" w:rsidR="005F18E0" w:rsidRPr="00043C5B" w:rsidRDefault="00574516" w:rsidP="00043C5B">
      <w:pPr>
        <w:pStyle w:val="Prrafodelista"/>
        <w:numPr>
          <w:ilvl w:val="0"/>
          <w:numId w:val="7"/>
        </w:numPr>
        <w:rPr>
          <w:lang w:val="es-ES"/>
        </w:rPr>
      </w:pPr>
      <w:r w:rsidRPr="00043C5B">
        <w:rPr>
          <w:lang w:val="es-ES"/>
        </w:rPr>
        <w:t>Esta costumbre se perpetuó,</w:t>
      </w:r>
      <w:r w:rsidR="004A3760">
        <w:rPr>
          <w:lang w:val="es-ES"/>
        </w:rPr>
        <w:t xml:space="preserve"> para</w:t>
      </w:r>
      <w:r w:rsidRPr="00043C5B">
        <w:rPr>
          <w:lang w:val="es-ES"/>
        </w:rPr>
        <w:t xml:space="preserve"> </w:t>
      </w:r>
      <w:hyperlink r:id="rId11" w:history="1">
        <w:r w:rsidR="003A59A1" w:rsidRPr="00043C5B">
          <w:rPr>
            <w:rStyle w:val="Hipervnculo"/>
            <w:lang w:val="es-ES"/>
          </w:rPr>
          <w:t>muchas antiguas civilizaciones</w:t>
        </w:r>
      </w:hyperlink>
      <w:r w:rsidR="003A59A1" w:rsidRPr="00043C5B">
        <w:rPr>
          <w:lang w:val="es-ES"/>
        </w:rPr>
        <w:t>, principalmente las situadas en Egipto, Grecia y China, el huevo representaba fertilidad y vida. Cada vez que terminaba una dura época se intercambiaban</w:t>
      </w:r>
      <w:r w:rsidR="004E65E0" w:rsidRPr="00043C5B">
        <w:rPr>
          <w:lang w:val="es-ES"/>
        </w:rPr>
        <w:t xml:space="preserve"> </w:t>
      </w:r>
      <w:r w:rsidR="0031587B" w:rsidRPr="00043C5B">
        <w:rPr>
          <w:lang w:val="es-ES"/>
        </w:rPr>
        <w:t>huevos decorados</w:t>
      </w:r>
      <w:r w:rsidR="003A59A1" w:rsidRPr="00043C5B">
        <w:rPr>
          <w:lang w:val="es-ES"/>
        </w:rPr>
        <w:t>. Una gran instancia era</w:t>
      </w:r>
      <w:r w:rsidR="000D6251" w:rsidRPr="00043C5B">
        <w:rPr>
          <w:lang w:val="es-ES"/>
        </w:rPr>
        <w:t xml:space="preserve"> la culminación </w:t>
      </w:r>
      <w:r w:rsidR="003A59A1" w:rsidRPr="00043C5B">
        <w:rPr>
          <w:lang w:val="es-ES"/>
        </w:rPr>
        <w:t>del largo invierno</w:t>
      </w:r>
      <w:r w:rsidR="000D6251" w:rsidRPr="00043C5B">
        <w:rPr>
          <w:lang w:val="es-ES"/>
        </w:rPr>
        <w:t xml:space="preserve">, es </w:t>
      </w:r>
      <w:r w:rsidR="0031587B" w:rsidRPr="00043C5B">
        <w:rPr>
          <w:lang w:val="es-ES"/>
        </w:rPr>
        <w:t>decir, con</w:t>
      </w:r>
      <w:r w:rsidR="000D6251" w:rsidRPr="00043C5B">
        <w:rPr>
          <w:lang w:val="es-ES"/>
        </w:rPr>
        <w:t xml:space="preserve"> </w:t>
      </w:r>
      <w:r w:rsidR="003A59A1" w:rsidRPr="00043C5B">
        <w:rPr>
          <w:lang w:val="es-ES"/>
        </w:rPr>
        <w:t>la llegada de la primavera.</w:t>
      </w:r>
      <w:r w:rsidR="003A59A1" w:rsidRPr="00043C5B">
        <w:rPr>
          <w:vertAlign w:val="superscript"/>
          <w:lang w:val="es-ES"/>
        </w:rPr>
        <w:t xml:space="preserve"> </w:t>
      </w:r>
      <w:r w:rsidR="003A59A1" w:rsidRPr="00043C5B">
        <w:rPr>
          <w:lang w:val="es-ES"/>
        </w:rPr>
        <w:t xml:space="preserve">En pocas palabras, el huevo implícitamente se regalaba para recordar la llegada de fertilidad, vida y </w:t>
      </w:r>
      <w:r w:rsidR="006F1EE0" w:rsidRPr="00043C5B">
        <w:rPr>
          <w:lang w:val="es-ES"/>
        </w:rPr>
        <w:t>nacimiento.</w:t>
      </w:r>
      <w:r w:rsidR="006F1EE0" w:rsidRPr="00043C5B">
        <w:rPr>
          <w:vertAlign w:val="superscript"/>
          <w:lang w:val="es-ES"/>
        </w:rPr>
        <w:t xml:space="preserve"> </w:t>
      </w:r>
    </w:p>
    <w:p w14:paraId="3EE51617" w14:textId="032ACB09" w:rsidR="000F2DDC" w:rsidRPr="00043C5B" w:rsidRDefault="005A249B" w:rsidP="00043C5B">
      <w:pPr>
        <w:pStyle w:val="Prrafodelista"/>
        <w:numPr>
          <w:ilvl w:val="0"/>
          <w:numId w:val="7"/>
        </w:numPr>
        <w:rPr>
          <w:rFonts w:cstheme="minorHAnsi"/>
          <w:lang w:val="es-ES"/>
        </w:rPr>
      </w:pPr>
      <w:hyperlink r:id="rId12" w:history="1">
        <w:r w:rsidR="00BA14EB" w:rsidRPr="00043C5B">
          <w:rPr>
            <w:rStyle w:val="Hipervnculo"/>
            <w:rFonts w:cstheme="minorHAnsi"/>
            <w:lang w:val="es-ES"/>
          </w:rPr>
          <w:t>Durante la Edad Media,</w:t>
        </w:r>
      </w:hyperlink>
      <w:r w:rsidR="00BA14EB" w:rsidRPr="00043C5B">
        <w:rPr>
          <w:rFonts w:cstheme="minorHAnsi"/>
          <w:lang w:val="es-ES"/>
        </w:rPr>
        <w:t xml:space="preserve"> por órdenes del Papa Julio III, en 1552, a la prohibición del consumo de carne durante la Cuaresma (cuarenta días antes de la muerte de Cristo) se le sumó la prohibición del consumo de huevos hasta la llegada del Domingo de Pascua o Resurrección. Así</w:t>
      </w:r>
      <w:hyperlink r:id="rId13" w:history="1">
        <w:r w:rsidR="0097314D" w:rsidRPr="00043C5B">
          <w:rPr>
            <w:rStyle w:val="Hipervnculo"/>
            <w:lang w:val="es-ES"/>
          </w:rPr>
          <w:t xml:space="preserve"> </w:t>
        </w:r>
        <w:r w:rsidR="00BA14EB" w:rsidRPr="00043C5B">
          <w:rPr>
            <w:rStyle w:val="Hipervnculo"/>
            <w:lang w:val="es-ES"/>
          </w:rPr>
          <w:t>en</w:t>
        </w:r>
        <w:r w:rsidR="0097314D" w:rsidRPr="00043C5B">
          <w:rPr>
            <w:rStyle w:val="Hipervnculo"/>
            <w:lang w:val="es-ES"/>
          </w:rPr>
          <w:t xml:space="preserve"> Estados Unidos, el centro de Europa e Inglaterra</w:t>
        </w:r>
      </w:hyperlink>
      <w:r w:rsidR="0097314D" w:rsidRPr="00043C5B">
        <w:rPr>
          <w:lang w:val="es-ES"/>
        </w:rPr>
        <w:t xml:space="preserve">, </w:t>
      </w:r>
      <w:r w:rsidR="0031587B" w:rsidRPr="00043C5B">
        <w:rPr>
          <w:lang w:val="es-ES"/>
        </w:rPr>
        <w:t xml:space="preserve">la tradición de los </w:t>
      </w:r>
      <w:r w:rsidR="00CE0E97" w:rsidRPr="00043C5B">
        <w:rPr>
          <w:lang w:val="es-ES"/>
        </w:rPr>
        <w:t>huevos</w:t>
      </w:r>
      <w:r w:rsidR="0031587B" w:rsidRPr="00043C5B">
        <w:rPr>
          <w:lang w:val="es-ES"/>
        </w:rPr>
        <w:t xml:space="preserve"> </w:t>
      </w:r>
      <w:r w:rsidR="00726100">
        <w:rPr>
          <w:lang w:val="es-ES"/>
        </w:rPr>
        <w:t>quedó</w:t>
      </w:r>
      <w:r w:rsidR="00726100" w:rsidRPr="00043C5B">
        <w:rPr>
          <w:lang w:val="es-ES"/>
        </w:rPr>
        <w:t xml:space="preserve"> </w:t>
      </w:r>
      <w:r w:rsidR="0031587B" w:rsidRPr="00043C5B">
        <w:rPr>
          <w:lang w:val="es-ES"/>
        </w:rPr>
        <w:t xml:space="preserve">vinculada al tiempo </w:t>
      </w:r>
      <w:r w:rsidR="00CE0E97" w:rsidRPr="00043C5B">
        <w:rPr>
          <w:lang w:val="es-ES"/>
        </w:rPr>
        <w:t>de abstinencia de</w:t>
      </w:r>
      <w:r w:rsidR="0097314D" w:rsidRPr="00043C5B">
        <w:rPr>
          <w:lang w:val="es-ES"/>
        </w:rPr>
        <w:t xml:space="preserve"> los cristianos católicos</w:t>
      </w:r>
      <w:r w:rsidR="00BA14EB" w:rsidRPr="00043C5B">
        <w:rPr>
          <w:lang w:val="es-ES"/>
        </w:rPr>
        <w:t xml:space="preserve"> </w:t>
      </w:r>
      <w:r w:rsidR="003670AB" w:rsidRPr="00043C5B">
        <w:rPr>
          <w:lang w:val="es-ES"/>
        </w:rPr>
        <w:t>quienes,</w:t>
      </w:r>
      <w:r w:rsidR="00BA14EB" w:rsidRPr="00043C5B">
        <w:rPr>
          <w:lang w:val="es-ES"/>
        </w:rPr>
        <w:t xml:space="preserve"> p</w:t>
      </w:r>
      <w:r w:rsidR="00C7553B" w:rsidRPr="00043C5B">
        <w:rPr>
          <w:rFonts w:cstheme="minorHAnsi"/>
          <w:lang w:val="es-ES"/>
        </w:rPr>
        <w:t xml:space="preserve">ara </w:t>
      </w:r>
      <w:r w:rsidR="00CE0E97" w:rsidRPr="00043C5B">
        <w:rPr>
          <w:rFonts w:cstheme="minorHAnsi"/>
          <w:lang w:val="es-ES"/>
        </w:rPr>
        <w:t>conservar</w:t>
      </w:r>
      <w:r w:rsidR="00C7553B" w:rsidRPr="00043C5B">
        <w:rPr>
          <w:rFonts w:cstheme="minorHAnsi"/>
          <w:lang w:val="es-ES"/>
        </w:rPr>
        <w:t xml:space="preserve"> los huevos </w:t>
      </w:r>
      <w:r w:rsidR="00CE0E97" w:rsidRPr="00043C5B">
        <w:rPr>
          <w:rFonts w:cstheme="minorHAnsi"/>
          <w:lang w:val="es-ES"/>
        </w:rPr>
        <w:t xml:space="preserve">durante este tiempo de 40 días, </w:t>
      </w:r>
      <w:r w:rsidR="00C7553B" w:rsidRPr="00043C5B">
        <w:rPr>
          <w:rFonts w:cstheme="minorHAnsi"/>
          <w:lang w:val="es-ES"/>
        </w:rPr>
        <w:t>los cocían, los dejaban enfriar y por últimos los cubrían con una capa de cera. Una vez finalizada la Cuaresma, estos se regalaban a familiares, especialmente a los más pequeños. Costumbre que se siguió manteniendo incluso durante siglos</w:t>
      </w:r>
      <w:r w:rsidR="006F1EE0" w:rsidRPr="00043C5B">
        <w:rPr>
          <w:rFonts w:cstheme="minorHAnsi"/>
          <w:lang w:val="es-ES"/>
        </w:rPr>
        <w:t>,</w:t>
      </w:r>
      <w:r w:rsidR="00C7553B" w:rsidRPr="00043C5B">
        <w:rPr>
          <w:rFonts w:cstheme="minorHAnsi"/>
          <w:lang w:val="es-ES"/>
        </w:rPr>
        <w:t xml:space="preserve"> después de que la Iglesia permitiese </w:t>
      </w:r>
      <w:r w:rsidR="006F1EE0" w:rsidRPr="00043C5B">
        <w:rPr>
          <w:rFonts w:cstheme="minorHAnsi"/>
          <w:lang w:val="es-ES"/>
        </w:rPr>
        <w:t xml:space="preserve">su </w:t>
      </w:r>
      <w:r w:rsidR="00C7553B" w:rsidRPr="00043C5B">
        <w:rPr>
          <w:rFonts w:cstheme="minorHAnsi"/>
          <w:lang w:val="es-ES"/>
        </w:rPr>
        <w:t>consumo</w:t>
      </w:r>
      <w:r w:rsidR="006F1EE0" w:rsidRPr="00043C5B">
        <w:rPr>
          <w:rFonts w:cstheme="minorHAnsi"/>
          <w:lang w:val="es-ES"/>
        </w:rPr>
        <w:t xml:space="preserve"> en estas fechas</w:t>
      </w:r>
      <w:r w:rsidR="000F2DDC" w:rsidRPr="00043C5B">
        <w:rPr>
          <w:rFonts w:cstheme="minorHAnsi"/>
          <w:lang w:val="es-ES"/>
        </w:rPr>
        <w:t>.</w:t>
      </w:r>
    </w:p>
    <w:p w14:paraId="6035BEC3" w14:textId="6928A799" w:rsidR="00BA14EB" w:rsidRPr="00043C5B" w:rsidRDefault="00BA14EB" w:rsidP="00043C5B">
      <w:pPr>
        <w:pStyle w:val="Prrafodelista"/>
        <w:numPr>
          <w:ilvl w:val="0"/>
          <w:numId w:val="7"/>
        </w:numPr>
        <w:rPr>
          <w:rFonts w:cstheme="minorHAnsi"/>
          <w:lang w:val="es-ES"/>
        </w:rPr>
      </w:pPr>
      <w:r w:rsidRPr="00043C5B">
        <w:rPr>
          <w:rFonts w:cstheme="minorHAnsi"/>
          <w:lang w:val="es-ES"/>
        </w:rPr>
        <w:t xml:space="preserve">En los países de habla inglesa se celebra el </w:t>
      </w:r>
      <w:hyperlink r:id="rId14" w:history="1">
        <w:proofErr w:type="spellStart"/>
        <w:r w:rsidRPr="00043C5B">
          <w:rPr>
            <w:rStyle w:val="Hipervnculo"/>
            <w:rFonts w:cstheme="minorHAnsi"/>
            <w:lang w:val="es-ES"/>
          </w:rPr>
          <w:t>Easter</w:t>
        </w:r>
        <w:proofErr w:type="spellEnd"/>
        <w:r w:rsidRPr="00043C5B">
          <w:rPr>
            <w:rStyle w:val="Hipervnculo"/>
            <w:rFonts w:cstheme="minorHAnsi"/>
            <w:lang w:val="es-ES"/>
          </w:rPr>
          <w:t xml:space="preserve"> </w:t>
        </w:r>
        <w:proofErr w:type="spellStart"/>
        <w:r w:rsidRPr="00043C5B">
          <w:rPr>
            <w:rStyle w:val="Hipervnculo"/>
            <w:rFonts w:cstheme="minorHAnsi"/>
            <w:lang w:val="es-ES"/>
          </w:rPr>
          <w:t>Sunday</w:t>
        </w:r>
        <w:proofErr w:type="spellEnd"/>
      </w:hyperlink>
      <w:r w:rsidR="00DC5804">
        <w:rPr>
          <w:rStyle w:val="Hipervnculo"/>
          <w:rFonts w:cstheme="minorHAnsi"/>
          <w:lang w:val="es-ES"/>
        </w:rPr>
        <w:t xml:space="preserve">, </w:t>
      </w:r>
      <w:proofErr w:type="spellStart"/>
      <w:r w:rsidR="00DC5804">
        <w:rPr>
          <w:rStyle w:val="Hipervnculo"/>
          <w:rFonts w:cstheme="minorHAnsi"/>
          <w:lang w:val="es-ES"/>
        </w:rPr>
        <w:t>simil</w:t>
      </w:r>
      <w:proofErr w:type="spellEnd"/>
      <w:r w:rsidR="00DC5804">
        <w:rPr>
          <w:rStyle w:val="Hipervnculo"/>
          <w:rFonts w:cstheme="minorHAnsi"/>
          <w:lang w:val="es-ES"/>
        </w:rPr>
        <w:t xml:space="preserve"> de la semana santa</w:t>
      </w:r>
      <w:r w:rsidRPr="00043C5B">
        <w:rPr>
          <w:rFonts w:cstheme="minorHAnsi"/>
          <w:lang w:val="es-ES"/>
        </w:rPr>
        <w:t xml:space="preserve"> (a </w:t>
      </w:r>
      <w:r w:rsidR="00DC5804">
        <w:rPr>
          <w:rFonts w:cstheme="minorHAnsi"/>
          <w:lang w:val="es-ES"/>
        </w:rPr>
        <w:t xml:space="preserve">la tradición de </w:t>
      </w:r>
      <w:r w:rsidRPr="00043C5B">
        <w:rPr>
          <w:rFonts w:cstheme="minorHAnsi"/>
          <w:lang w:val="es-ES"/>
        </w:rPr>
        <w:t>los huevos</w:t>
      </w:r>
      <w:r w:rsidR="00DC5804">
        <w:rPr>
          <w:rFonts w:cstheme="minorHAnsi"/>
          <w:lang w:val="es-ES"/>
        </w:rPr>
        <w:t xml:space="preserve"> los denominan</w:t>
      </w:r>
      <w:r w:rsidRPr="00043C5B">
        <w:rPr>
          <w:rFonts w:cstheme="minorHAnsi"/>
          <w:lang w:val="es-ES"/>
        </w:rPr>
        <w:t xml:space="preserve"> </w:t>
      </w:r>
      <w:proofErr w:type="spellStart"/>
      <w:r w:rsidRPr="00043C5B">
        <w:rPr>
          <w:rFonts w:cstheme="minorHAnsi"/>
          <w:lang w:val="es-ES"/>
        </w:rPr>
        <w:t>easter</w:t>
      </w:r>
      <w:proofErr w:type="spellEnd"/>
      <w:r w:rsidRPr="00043C5B">
        <w:rPr>
          <w:rFonts w:cstheme="minorHAnsi"/>
          <w:lang w:val="es-ES"/>
        </w:rPr>
        <w:t xml:space="preserve"> </w:t>
      </w:r>
      <w:proofErr w:type="spellStart"/>
      <w:r w:rsidRPr="00043C5B">
        <w:rPr>
          <w:rFonts w:cstheme="minorHAnsi"/>
          <w:lang w:val="es-ES"/>
        </w:rPr>
        <w:t>eggs</w:t>
      </w:r>
      <w:proofErr w:type="spellEnd"/>
      <w:r w:rsidRPr="00043C5B">
        <w:rPr>
          <w:rFonts w:cstheme="minorHAnsi"/>
          <w:lang w:val="es-ES"/>
        </w:rPr>
        <w:t xml:space="preserve">). Según la tradición teutónica, </w:t>
      </w:r>
      <w:proofErr w:type="spellStart"/>
      <w:r w:rsidRPr="00043C5B">
        <w:rPr>
          <w:rFonts w:cstheme="minorHAnsi"/>
          <w:lang w:val="es-ES"/>
        </w:rPr>
        <w:t>E</w:t>
      </w:r>
      <w:r w:rsidR="00DC5804">
        <w:rPr>
          <w:rFonts w:cstheme="minorHAnsi"/>
          <w:lang w:val="es-ES"/>
        </w:rPr>
        <w:t>o</w:t>
      </w:r>
      <w:r w:rsidRPr="00043C5B">
        <w:rPr>
          <w:rFonts w:cstheme="minorHAnsi"/>
          <w:lang w:val="es-ES"/>
        </w:rPr>
        <w:t>stre</w:t>
      </w:r>
      <w:proofErr w:type="spellEnd"/>
      <w:r w:rsidRPr="00043C5B">
        <w:rPr>
          <w:rFonts w:cstheme="minorHAnsi"/>
          <w:lang w:val="es-ES"/>
        </w:rPr>
        <w:t xml:space="preserve"> </w:t>
      </w:r>
      <w:r w:rsidR="00DC5804">
        <w:rPr>
          <w:rFonts w:cstheme="minorHAnsi"/>
          <w:lang w:val="es-ES"/>
        </w:rPr>
        <w:t xml:space="preserve">(también </w:t>
      </w:r>
      <w:proofErr w:type="spellStart"/>
      <w:r w:rsidR="00DC5804">
        <w:rPr>
          <w:rFonts w:cstheme="minorHAnsi"/>
          <w:lang w:val="es-ES"/>
        </w:rPr>
        <w:t>Ostara</w:t>
      </w:r>
      <w:proofErr w:type="spellEnd"/>
      <w:r w:rsidR="00DC5804">
        <w:rPr>
          <w:rFonts w:cstheme="minorHAnsi"/>
          <w:lang w:val="es-ES"/>
        </w:rPr>
        <w:t xml:space="preserve">) </w:t>
      </w:r>
      <w:r w:rsidRPr="00043C5B">
        <w:rPr>
          <w:rFonts w:cstheme="minorHAnsi"/>
          <w:lang w:val="es-ES"/>
        </w:rPr>
        <w:t xml:space="preserve">era la diosa de la primavera y en su homenaje se celebraba un festival pagano en el que se le ofrecían huevos como símbolo del renacer de la naturaleza. Como tradición, durante este domingo en los hogares de los estadounidenses se esconden los huevos pintados en el campo o en los jardines de las casas y los niños pequeños son los encargados de encontrarlos. </w:t>
      </w:r>
    </w:p>
    <w:p w14:paraId="08E79C7A" w14:textId="77777777" w:rsidR="000F2DDC" w:rsidRDefault="000F2DDC" w:rsidP="00043C5B">
      <w:pPr>
        <w:rPr>
          <w:rFonts w:cstheme="minorHAnsi"/>
          <w:vertAlign w:val="superscript"/>
          <w:lang w:val="es-ES"/>
        </w:rPr>
      </w:pPr>
    </w:p>
    <w:p w14:paraId="5B0DBBF4" w14:textId="580CF7FD" w:rsidR="00C7553B" w:rsidRPr="00D03984" w:rsidRDefault="00D03984" w:rsidP="00043C5B">
      <w:pPr>
        <w:pStyle w:val="Ttulo2"/>
        <w:rPr>
          <w:lang w:val="es-ES"/>
        </w:rPr>
      </w:pPr>
      <w:r w:rsidRPr="00D03984">
        <w:rPr>
          <w:lang w:val="es-ES"/>
        </w:rPr>
        <w:lastRenderedPageBreak/>
        <w:t>El inicio de los huevos de chocolate</w:t>
      </w:r>
    </w:p>
    <w:p w14:paraId="6E070BFA" w14:textId="3243940D" w:rsidR="00B3149C" w:rsidRPr="00043C5B" w:rsidRDefault="00B3149C" w:rsidP="00043C5B">
      <w:pPr>
        <w:pStyle w:val="Prrafodelista"/>
        <w:numPr>
          <w:ilvl w:val="0"/>
          <w:numId w:val="9"/>
        </w:numPr>
        <w:rPr>
          <w:rFonts w:cstheme="minorHAnsi"/>
          <w:lang w:val="es-ES"/>
        </w:rPr>
      </w:pPr>
      <w:r w:rsidRPr="00043C5B">
        <w:rPr>
          <w:rFonts w:cstheme="minorHAnsi"/>
          <w:lang w:val="es-ES"/>
        </w:rPr>
        <w:t>En Francia</w:t>
      </w:r>
      <w:r w:rsidR="004F2607" w:rsidRPr="004F2607">
        <w:rPr>
          <w:rFonts w:cstheme="minorHAnsi"/>
          <w:lang w:val="es-ES"/>
        </w:rPr>
        <w:t xml:space="preserve"> </w:t>
      </w:r>
      <w:r w:rsidR="004F2607" w:rsidRPr="00043C5B">
        <w:rPr>
          <w:rFonts w:cstheme="minorHAnsi"/>
          <w:lang w:val="es-ES"/>
        </w:rPr>
        <w:t>se cuenta que</w:t>
      </w:r>
      <w:r w:rsidR="004F2607">
        <w:rPr>
          <w:rFonts w:cstheme="minorHAnsi"/>
          <w:lang w:val="es-ES"/>
        </w:rPr>
        <w:t>,</w:t>
      </w:r>
      <w:r w:rsidRPr="00043C5B">
        <w:rPr>
          <w:rFonts w:cstheme="minorHAnsi"/>
          <w:lang w:val="es-ES"/>
        </w:rPr>
        <w:t xml:space="preserve"> durante el siglo XVI</w:t>
      </w:r>
      <w:r w:rsidR="004F2607" w:rsidRPr="004F2607">
        <w:rPr>
          <w:rFonts w:cstheme="minorHAnsi"/>
          <w:lang w:val="es-ES"/>
        </w:rPr>
        <w:t xml:space="preserve"> </w:t>
      </w:r>
      <w:r w:rsidR="004F2607" w:rsidRPr="00043C5B">
        <w:rPr>
          <w:rFonts w:cstheme="minorHAnsi"/>
          <w:lang w:val="es-ES"/>
        </w:rPr>
        <w:t>en el Palacio de Versalles</w:t>
      </w:r>
      <w:r w:rsidRPr="00043C5B">
        <w:rPr>
          <w:rFonts w:cstheme="minorHAnsi"/>
          <w:lang w:val="es-ES"/>
        </w:rPr>
        <w:t xml:space="preserve">, fue entregado al </w:t>
      </w:r>
      <w:hyperlink r:id="rId15" w:history="1">
        <w:r w:rsidRPr="00043C5B">
          <w:rPr>
            <w:rStyle w:val="Hipervnculo"/>
            <w:rFonts w:cstheme="minorHAnsi"/>
            <w:lang w:val="es-ES"/>
          </w:rPr>
          <w:t>rey Francisco I</w:t>
        </w:r>
      </w:hyperlink>
      <w:r w:rsidRPr="00043C5B">
        <w:rPr>
          <w:rFonts w:cstheme="minorHAnsi"/>
          <w:lang w:val="es-ES"/>
        </w:rPr>
        <w:t xml:space="preserve"> un huevo hecho de chocolate que tenía tallado en su interior una representación de la Pasión de Cristo.</w:t>
      </w:r>
      <w:r w:rsidRPr="00043C5B">
        <w:rPr>
          <w:rFonts w:cstheme="minorHAnsi"/>
          <w:vertAlign w:val="superscript"/>
          <w:lang w:val="es-ES"/>
        </w:rPr>
        <w:t xml:space="preserve"> </w:t>
      </w:r>
    </w:p>
    <w:p w14:paraId="4CD4F274" w14:textId="2E38FE60" w:rsidR="00D03984" w:rsidRPr="00043C5B" w:rsidRDefault="00D03984" w:rsidP="00043C5B">
      <w:pPr>
        <w:pStyle w:val="Prrafodelista"/>
        <w:numPr>
          <w:ilvl w:val="0"/>
          <w:numId w:val="9"/>
        </w:numPr>
        <w:rPr>
          <w:rFonts w:cstheme="minorHAnsi"/>
          <w:lang w:val="es-ES"/>
        </w:rPr>
      </w:pPr>
      <w:r w:rsidRPr="00043C5B">
        <w:rPr>
          <w:rFonts w:cstheme="minorHAnsi"/>
          <w:lang w:val="es-ES"/>
        </w:rPr>
        <w:t xml:space="preserve">En los </w:t>
      </w:r>
      <w:hyperlink r:id="rId16" w:history="1">
        <w:r w:rsidRPr="00043C5B">
          <w:rPr>
            <w:rStyle w:val="Hipervnculo"/>
            <w:rFonts w:cstheme="minorHAnsi"/>
            <w:lang w:val="es-ES"/>
          </w:rPr>
          <w:t>siglos XVII y XVIII en Francia</w:t>
        </w:r>
      </w:hyperlink>
      <w:r w:rsidRPr="00043C5B">
        <w:rPr>
          <w:rFonts w:cstheme="minorHAnsi"/>
          <w:lang w:val="es-ES"/>
        </w:rPr>
        <w:t xml:space="preserve"> se solía ofrecer a los monarcas cestas cargadas de huevos naturales coloreados en señal de la Resurrección de Cristo. Cada color tenía un significado, algunos eran rojos para simbolizar la sangre de Cristo. Otros tonos eran el azul, color de la época pascual de la Iglesia</w:t>
      </w:r>
      <w:r w:rsidR="004F2607">
        <w:rPr>
          <w:rFonts w:cstheme="minorHAnsi"/>
          <w:lang w:val="es-ES"/>
        </w:rPr>
        <w:t>;</w:t>
      </w:r>
      <w:r w:rsidRPr="00043C5B">
        <w:rPr>
          <w:rFonts w:cstheme="minorHAnsi"/>
          <w:lang w:val="es-ES"/>
        </w:rPr>
        <w:t xml:space="preserve"> el amarillo</w:t>
      </w:r>
      <w:r w:rsidR="004F2607">
        <w:rPr>
          <w:rFonts w:cstheme="minorHAnsi"/>
          <w:lang w:val="es-ES"/>
        </w:rPr>
        <w:t>,</w:t>
      </w:r>
      <w:r w:rsidRPr="00043C5B">
        <w:rPr>
          <w:rFonts w:cstheme="minorHAnsi"/>
          <w:lang w:val="es-ES"/>
        </w:rPr>
        <w:t xml:space="preserve"> s</w:t>
      </w:r>
      <w:r w:rsidR="004F2607">
        <w:rPr>
          <w:rFonts w:cstheme="minorHAnsi"/>
          <w:lang w:val="es-ES"/>
        </w:rPr>
        <w:t>í</w:t>
      </w:r>
      <w:r w:rsidRPr="00043C5B">
        <w:rPr>
          <w:rFonts w:cstheme="minorHAnsi"/>
          <w:lang w:val="es-ES"/>
        </w:rPr>
        <w:t>mbol</w:t>
      </w:r>
      <w:r w:rsidR="004F2607">
        <w:rPr>
          <w:rFonts w:cstheme="minorHAnsi"/>
          <w:lang w:val="es-ES"/>
        </w:rPr>
        <w:t>o de</w:t>
      </w:r>
      <w:r w:rsidRPr="00043C5B">
        <w:rPr>
          <w:rFonts w:cstheme="minorHAnsi"/>
          <w:lang w:val="es-ES"/>
        </w:rPr>
        <w:t xml:space="preserve"> la luz del día de resurrección o púrpura para rememorar la Pasión</w:t>
      </w:r>
      <w:r w:rsidR="00B427DD">
        <w:rPr>
          <w:rFonts w:cstheme="minorHAnsi"/>
          <w:lang w:val="es-ES"/>
        </w:rPr>
        <w:t>.</w:t>
      </w:r>
    </w:p>
    <w:p w14:paraId="19EC44D1" w14:textId="45C09621" w:rsidR="00C7553B" w:rsidRPr="00043C5B" w:rsidRDefault="00E050E9" w:rsidP="00043C5B">
      <w:pPr>
        <w:pStyle w:val="Prrafodelista"/>
        <w:numPr>
          <w:ilvl w:val="0"/>
          <w:numId w:val="9"/>
        </w:numPr>
        <w:rPr>
          <w:rFonts w:cstheme="minorHAnsi"/>
          <w:lang w:val="es-ES"/>
        </w:rPr>
      </w:pPr>
      <w:hyperlink r:id="rId17" w:history="1">
        <w:r w:rsidR="001E7884" w:rsidRPr="00043C5B">
          <w:rPr>
            <w:rStyle w:val="Hipervnculo"/>
            <w:rFonts w:cstheme="minorHAnsi"/>
            <w:lang w:val="es-ES"/>
          </w:rPr>
          <w:t>Algunos registros</w:t>
        </w:r>
      </w:hyperlink>
      <w:r w:rsidR="001E7884" w:rsidRPr="00043C5B">
        <w:rPr>
          <w:rFonts w:cstheme="minorHAnsi"/>
          <w:lang w:val="es-ES"/>
        </w:rPr>
        <w:t xml:space="preserve"> dicen </w:t>
      </w:r>
      <w:r w:rsidR="00B427DD" w:rsidRPr="00043C5B">
        <w:rPr>
          <w:rFonts w:cstheme="minorHAnsi"/>
          <w:lang w:val="es-ES"/>
        </w:rPr>
        <w:t>que,</w:t>
      </w:r>
      <w:r w:rsidR="001E7884" w:rsidRPr="00043C5B">
        <w:rPr>
          <w:rFonts w:cstheme="minorHAnsi"/>
          <w:lang w:val="es-ES"/>
        </w:rPr>
        <w:t xml:space="preserve"> en 1820</w:t>
      </w:r>
      <w:r w:rsidR="00B427DD">
        <w:rPr>
          <w:rFonts w:cstheme="minorHAnsi"/>
          <w:lang w:val="es-ES"/>
        </w:rPr>
        <w:t>,</w:t>
      </w:r>
      <w:r w:rsidR="001E7884" w:rsidRPr="00043C5B">
        <w:rPr>
          <w:rFonts w:cstheme="minorHAnsi"/>
          <w:lang w:val="es-ES"/>
        </w:rPr>
        <w:t xml:space="preserve"> pastelerías francesas realizaban huevos de pascua recubiertos con una masa de azúcar</w:t>
      </w:r>
      <w:r w:rsidR="00B427DD">
        <w:rPr>
          <w:rFonts w:cstheme="minorHAnsi"/>
          <w:lang w:val="es-ES"/>
        </w:rPr>
        <w:t>.</w:t>
      </w:r>
      <w:r w:rsidR="001E7884" w:rsidRPr="00043C5B">
        <w:rPr>
          <w:rFonts w:cstheme="minorHAnsi"/>
          <w:lang w:val="es-ES"/>
        </w:rPr>
        <w:t xml:space="preserve"> </w:t>
      </w:r>
      <w:r w:rsidR="00B427DD">
        <w:rPr>
          <w:rFonts w:cstheme="minorHAnsi"/>
          <w:lang w:val="es-ES"/>
        </w:rPr>
        <w:t>N</w:t>
      </w:r>
      <w:r w:rsidR="001E7884" w:rsidRPr="00043C5B">
        <w:rPr>
          <w:rFonts w:cstheme="minorHAnsi"/>
          <w:lang w:val="es-ES"/>
        </w:rPr>
        <w:t>o fue sino hasta principios de 1900 cuando se trabajaron con manteca de cacao y</w:t>
      </w:r>
      <w:r w:rsidR="00B427DD">
        <w:rPr>
          <w:rFonts w:cstheme="minorHAnsi"/>
          <w:lang w:val="es-ES"/>
        </w:rPr>
        <w:t>,</w:t>
      </w:r>
      <w:r w:rsidR="001E7884" w:rsidRPr="00043C5B">
        <w:rPr>
          <w:rFonts w:cstheme="minorHAnsi"/>
          <w:lang w:val="es-ES"/>
        </w:rPr>
        <w:t xml:space="preserve"> posteriormente</w:t>
      </w:r>
      <w:r w:rsidR="00B427DD">
        <w:rPr>
          <w:rFonts w:cstheme="minorHAnsi"/>
          <w:lang w:val="es-ES"/>
        </w:rPr>
        <w:t>,</w:t>
      </w:r>
      <w:r w:rsidR="001E7884" w:rsidRPr="00043C5B">
        <w:rPr>
          <w:rFonts w:cstheme="minorHAnsi"/>
          <w:lang w:val="es-ES"/>
        </w:rPr>
        <w:t xml:space="preserve"> con chocolate. </w:t>
      </w:r>
      <w:r w:rsidR="00B427DD">
        <w:rPr>
          <w:rFonts w:cstheme="minorHAnsi"/>
          <w:lang w:val="es-ES"/>
        </w:rPr>
        <w:t>C</w:t>
      </w:r>
      <w:r w:rsidR="001E7884" w:rsidRPr="00043C5B">
        <w:rPr>
          <w:rFonts w:cstheme="minorHAnsi"/>
          <w:lang w:val="es-ES"/>
        </w:rPr>
        <w:t xml:space="preserve">iertas documentaciones le atribuyen el huevo de chocolate a Joseph Fry, quien en 1873 elaboró uno para la marca inglesa </w:t>
      </w:r>
      <w:proofErr w:type="spellStart"/>
      <w:r w:rsidR="001E7884" w:rsidRPr="00043C5B">
        <w:rPr>
          <w:rFonts w:cstheme="minorHAnsi"/>
          <w:lang w:val="es-ES"/>
        </w:rPr>
        <w:t>Cadbury’s</w:t>
      </w:r>
      <w:proofErr w:type="spellEnd"/>
      <w:r w:rsidR="001E7884" w:rsidRPr="00043C5B">
        <w:rPr>
          <w:rFonts w:cstheme="minorHAnsi"/>
          <w:lang w:val="es-ES"/>
        </w:rPr>
        <w:t>.</w:t>
      </w:r>
      <w:r w:rsidR="001E7884" w:rsidRPr="00043C5B">
        <w:rPr>
          <w:rFonts w:cstheme="minorHAnsi"/>
          <w:vertAlign w:val="superscript"/>
          <w:lang w:val="es-ES"/>
        </w:rPr>
        <w:t xml:space="preserve"> </w:t>
      </w:r>
    </w:p>
    <w:p w14:paraId="4EF7F9DC" w14:textId="77777777" w:rsidR="00DD44CD" w:rsidRPr="00C7553B" w:rsidRDefault="00DD44CD" w:rsidP="00043C5B">
      <w:pPr>
        <w:rPr>
          <w:rFonts w:cstheme="minorHAnsi"/>
          <w:lang w:val="es-ES"/>
        </w:rPr>
      </w:pPr>
    </w:p>
    <w:p w14:paraId="03AD1014" w14:textId="6A67EDF3" w:rsidR="001E7884" w:rsidRDefault="001E7884" w:rsidP="00043C5B">
      <w:pPr>
        <w:pStyle w:val="Ttulo2"/>
      </w:pPr>
      <w:r w:rsidRPr="001E7884">
        <w:t>El origen del conejo de pascua</w:t>
      </w:r>
    </w:p>
    <w:p w14:paraId="73F9ECCE" w14:textId="323A50B7" w:rsidR="00B3149C" w:rsidRPr="00043C5B" w:rsidRDefault="00B3149C" w:rsidP="00043C5B">
      <w:pPr>
        <w:pStyle w:val="Prrafodelista"/>
        <w:numPr>
          <w:ilvl w:val="0"/>
          <w:numId w:val="10"/>
        </w:numPr>
        <w:rPr>
          <w:lang w:val="es-ES"/>
        </w:rPr>
      </w:pPr>
      <w:r w:rsidRPr="00043C5B">
        <w:rPr>
          <w:lang w:val="es-ES"/>
        </w:rPr>
        <w:t xml:space="preserve">Hace miles de años el conejo </w:t>
      </w:r>
      <w:r w:rsidR="00F011FA">
        <w:rPr>
          <w:lang w:val="es-ES"/>
        </w:rPr>
        <w:t>fue</w:t>
      </w:r>
      <w:r w:rsidR="00F011FA" w:rsidRPr="00043C5B">
        <w:rPr>
          <w:lang w:val="es-ES"/>
        </w:rPr>
        <w:t xml:space="preserve"> </w:t>
      </w:r>
      <w:r w:rsidRPr="00043C5B">
        <w:rPr>
          <w:lang w:val="es-ES"/>
        </w:rPr>
        <w:t xml:space="preserve">un símbolo de fertilidad asociado con la </w:t>
      </w:r>
      <w:hyperlink r:id="rId18" w:history="1">
        <w:r w:rsidRPr="00043C5B">
          <w:rPr>
            <w:rStyle w:val="Hipervnculo"/>
            <w:lang w:val="es-ES"/>
          </w:rPr>
          <w:t>diosa fenicia Astarté</w:t>
        </w:r>
      </w:hyperlink>
      <w:r w:rsidRPr="00043C5B">
        <w:rPr>
          <w:lang w:val="es-ES"/>
        </w:rPr>
        <w:t xml:space="preserve"> (de la palabra inglesa </w:t>
      </w:r>
      <w:proofErr w:type="spellStart"/>
      <w:r w:rsidRPr="00043C5B">
        <w:rPr>
          <w:lang w:val="es-ES"/>
        </w:rPr>
        <w:t>Easter</w:t>
      </w:r>
      <w:proofErr w:type="spellEnd"/>
      <w:r w:rsidRPr="00043C5B">
        <w:rPr>
          <w:lang w:val="es-ES"/>
        </w:rPr>
        <w:t xml:space="preserve"> o Pascua)</w:t>
      </w:r>
      <w:r w:rsidR="00F011FA">
        <w:rPr>
          <w:lang w:val="es-ES"/>
        </w:rPr>
        <w:t>.</w:t>
      </w:r>
      <w:r w:rsidRPr="00043C5B">
        <w:rPr>
          <w:lang w:val="es-ES"/>
        </w:rPr>
        <w:t xml:space="preserve"> </w:t>
      </w:r>
      <w:r w:rsidR="00F011FA">
        <w:rPr>
          <w:lang w:val="es-ES"/>
        </w:rPr>
        <w:t xml:space="preserve">Esta </w:t>
      </w:r>
      <w:r w:rsidRPr="00043C5B">
        <w:rPr>
          <w:lang w:val="es-ES"/>
        </w:rPr>
        <w:t>diosa de la Tierra</w:t>
      </w:r>
      <w:r w:rsidR="00F011FA">
        <w:rPr>
          <w:lang w:val="es-ES"/>
        </w:rPr>
        <w:t xml:space="preserve"> y</w:t>
      </w:r>
      <w:r w:rsidRPr="00043C5B">
        <w:rPr>
          <w:lang w:val="es-ES"/>
        </w:rPr>
        <w:t xml:space="preserve"> de la resurrección de la naturaleza</w:t>
      </w:r>
      <w:r w:rsidR="00F011FA">
        <w:rPr>
          <w:lang w:val="es-ES"/>
        </w:rPr>
        <w:t xml:space="preserve"> se le asimiló a</w:t>
      </w:r>
      <w:r w:rsidR="00F011FA" w:rsidRPr="00043C5B">
        <w:rPr>
          <w:lang w:val="es-ES"/>
        </w:rPr>
        <w:t xml:space="preserve"> la primavera </w:t>
      </w:r>
      <w:r w:rsidR="00F011FA">
        <w:rPr>
          <w:lang w:val="es-ES"/>
        </w:rPr>
        <w:t>al</w:t>
      </w:r>
      <w:r w:rsidR="00574516" w:rsidRPr="00043C5B">
        <w:rPr>
          <w:lang w:val="es-ES"/>
        </w:rPr>
        <w:t xml:space="preserve"> despertar tras una prolongada muerte durante el invierno, </w:t>
      </w:r>
      <w:r w:rsidR="00F011FA">
        <w:rPr>
          <w:lang w:val="es-ES"/>
        </w:rPr>
        <w:t>transcurría obviamente</w:t>
      </w:r>
      <w:r w:rsidRPr="00043C5B">
        <w:rPr>
          <w:lang w:val="es-ES"/>
        </w:rPr>
        <w:t xml:space="preserve"> </w:t>
      </w:r>
      <w:r w:rsidR="00F011FA">
        <w:rPr>
          <w:lang w:val="es-ES"/>
        </w:rPr>
        <w:t xml:space="preserve">en </w:t>
      </w:r>
      <w:r w:rsidRPr="00043C5B">
        <w:rPr>
          <w:lang w:val="es-ES"/>
        </w:rPr>
        <w:t>el mes de abril</w:t>
      </w:r>
      <w:r w:rsidR="00F011FA">
        <w:rPr>
          <w:lang w:val="es-ES"/>
        </w:rPr>
        <w:t xml:space="preserve"> y,</w:t>
      </w:r>
      <w:r w:rsidRPr="00043C5B">
        <w:rPr>
          <w:lang w:val="es-ES"/>
        </w:rPr>
        <w:t xml:space="preserve"> en algunos países a la festividad de pascua se la denomin</w:t>
      </w:r>
      <w:r w:rsidR="0023179F">
        <w:rPr>
          <w:lang w:val="es-ES"/>
        </w:rPr>
        <w:t>ó</w:t>
      </w:r>
      <w:r w:rsidRPr="00043C5B">
        <w:rPr>
          <w:lang w:val="es-ES"/>
        </w:rPr>
        <w:t xml:space="preserve"> “</w:t>
      </w:r>
      <w:proofErr w:type="spellStart"/>
      <w:r w:rsidRPr="00043C5B">
        <w:rPr>
          <w:lang w:val="es-ES"/>
        </w:rPr>
        <w:t>Easter</w:t>
      </w:r>
      <w:proofErr w:type="spellEnd"/>
      <w:r w:rsidRPr="00043C5B">
        <w:rPr>
          <w:lang w:val="es-ES"/>
        </w:rPr>
        <w:t>”.</w:t>
      </w:r>
    </w:p>
    <w:p w14:paraId="766FF809" w14:textId="392FB69A" w:rsidR="00125FA3" w:rsidRPr="00043C5B" w:rsidRDefault="00E050E9" w:rsidP="00043C5B">
      <w:pPr>
        <w:pStyle w:val="Prrafodelista"/>
        <w:numPr>
          <w:ilvl w:val="0"/>
          <w:numId w:val="10"/>
        </w:numPr>
        <w:rPr>
          <w:vertAlign w:val="superscript"/>
          <w:lang w:val="es-ES"/>
        </w:rPr>
      </w:pPr>
      <w:hyperlink r:id="rId19" w:history="1">
        <w:r w:rsidR="00B3149C" w:rsidRPr="00043C5B">
          <w:rPr>
            <w:rStyle w:val="Hipervnculo"/>
            <w:lang w:val="es-ES"/>
          </w:rPr>
          <w:t>L</w:t>
        </w:r>
        <w:r w:rsidR="00125FA3" w:rsidRPr="00043C5B">
          <w:rPr>
            <w:rStyle w:val="Hipervnculo"/>
            <w:lang w:val="es-ES"/>
          </w:rPr>
          <w:t>os pueblos germánicos</w:t>
        </w:r>
      </w:hyperlink>
      <w:r w:rsidR="00125FA3" w:rsidRPr="00043C5B">
        <w:rPr>
          <w:lang w:val="es-ES"/>
        </w:rPr>
        <w:t xml:space="preserve"> </w:t>
      </w:r>
      <w:r w:rsidR="00574516" w:rsidRPr="00043C5B">
        <w:rPr>
          <w:lang w:val="es-ES"/>
        </w:rPr>
        <w:t>sostenía</w:t>
      </w:r>
      <w:r w:rsidR="00FA674B">
        <w:rPr>
          <w:lang w:val="es-ES"/>
        </w:rPr>
        <w:t>n</w:t>
      </w:r>
      <w:r w:rsidR="00574516" w:rsidRPr="00043C5B">
        <w:rPr>
          <w:lang w:val="es-ES"/>
        </w:rPr>
        <w:t xml:space="preserve"> también esta creencia y </w:t>
      </w:r>
      <w:r w:rsidR="00125FA3" w:rsidRPr="00043C5B">
        <w:rPr>
          <w:lang w:val="es-ES"/>
        </w:rPr>
        <w:t xml:space="preserve">consideraban </w:t>
      </w:r>
      <w:r w:rsidR="00FA674B">
        <w:rPr>
          <w:lang w:val="es-ES"/>
        </w:rPr>
        <w:t>a</w:t>
      </w:r>
      <w:r w:rsidR="00FA674B" w:rsidRPr="00043C5B">
        <w:rPr>
          <w:lang w:val="es-ES"/>
        </w:rPr>
        <w:t xml:space="preserve">l </w:t>
      </w:r>
      <w:r w:rsidR="00125FA3" w:rsidRPr="00043C5B">
        <w:rPr>
          <w:lang w:val="es-ES"/>
        </w:rPr>
        <w:t>conejo un símbolo de la fertilidad</w:t>
      </w:r>
      <w:r w:rsidR="00FA674B">
        <w:rPr>
          <w:lang w:val="es-ES"/>
        </w:rPr>
        <w:t>. A</w:t>
      </w:r>
      <w:r w:rsidR="00125FA3" w:rsidRPr="00043C5B">
        <w:rPr>
          <w:lang w:val="es-ES"/>
        </w:rPr>
        <w:t>sociaban su aparición al inicio de la primavera con el renacimiento y la renovación de la naturaleza después de la época de invierno.</w:t>
      </w:r>
      <w:r w:rsidR="00DD44CD" w:rsidRPr="00043C5B">
        <w:rPr>
          <w:lang w:val="es-ES"/>
        </w:rPr>
        <w:t xml:space="preserve"> </w:t>
      </w:r>
      <w:r w:rsidR="00125FA3" w:rsidRPr="00043C5B">
        <w:rPr>
          <w:lang w:val="es-ES"/>
        </w:rPr>
        <w:t>El conejo era, pues el primer animal en salir de las madrigueras y en procrear debido a su gran capacidad reproductiva. Según las antiguas leyendas, el conejo aparecía en Pascua con una canasta llena de dulces y huevos coloridos que escondía para que fueran encontrados.</w:t>
      </w:r>
      <w:r w:rsidR="00125FA3" w:rsidRPr="00043C5B">
        <w:rPr>
          <w:vertAlign w:val="superscript"/>
          <w:lang w:val="es-ES"/>
        </w:rPr>
        <w:t xml:space="preserve"> </w:t>
      </w:r>
    </w:p>
    <w:p w14:paraId="027DB4EE" w14:textId="3CFFE8A6" w:rsidR="00125FA3" w:rsidRPr="00043C5B" w:rsidRDefault="005A249B" w:rsidP="00043C5B">
      <w:pPr>
        <w:pStyle w:val="Prrafodelista"/>
        <w:numPr>
          <w:ilvl w:val="0"/>
          <w:numId w:val="10"/>
        </w:numPr>
        <w:rPr>
          <w:vertAlign w:val="superscript"/>
          <w:lang w:val="es-ES"/>
        </w:rPr>
      </w:pPr>
      <w:hyperlink r:id="rId20" w:history="1">
        <w:r w:rsidR="00125FA3" w:rsidRPr="00043C5B">
          <w:rPr>
            <w:rStyle w:val="Hipervnculo"/>
            <w:lang w:val="es-ES"/>
          </w:rPr>
          <w:t>Otra popular leyenda</w:t>
        </w:r>
      </w:hyperlink>
      <w:r w:rsidR="00125FA3" w:rsidRPr="00043C5B">
        <w:rPr>
          <w:lang w:val="es-ES"/>
        </w:rPr>
        <w:t xml:space="preserve"> cuenta la historia del conejo de pascua asociado a la festividad cristiana, </w:t>
      </w:r>
      <w:r w:rsidR="006F1EE0" w:rsidRPr="00043C5B">
        <w:rPr>
          <w:lang w:val="es-ES"/>
        </w:rPr>
        <w:t xml:space="preserve">dice </w:t>
      </w:r>
      <w:r w:rsidR="00125FA3" w:rsidRPr="00043C5B">
        <w:rPr>
          <w:lang w:val="es-ES"/>
        </w:rPr>
        <w:t xml:space="preserve">que un conejo estuvo presente cuando enterraron a Jesucristo en el sepulcro. Confundido y curioso por lo </w:t>
      </w:r>
      <w:r w:rsidR="0031587B" w:rsidRPr="00043C5B">
        <w:rPr>
          <w:lang w:val="es-ES"/>
        </w:rPr>
        <w:t>sucedido</w:t>
      </w:r>
      <w:r w:rsidR="00125FA3" w:rsidRPr="00043C5B">
        <w:rPr>
          <w:lang w:val="es-ES"/>
        </w:rPr>
        <w:t xml:space="preserve"> decidió quedarse en los alrededores para averiguar quién era ese hombre al que tanta gente quería. Su espera dio frutos, pues el conejo fue testigo de la resurrección de Cristo.</w:t>
      </w:r>
      <w:r w:rsidR="00B3149C" w:rsidRPr="00043C5B">
        <w:rPr>
          <w:lang w:val="es-ES"/>
        </w:rPr>
        <w:t xml:space="preserve"> </w:t>
      </w:r>
      <w:r w:rsidR="00125FA3" w:rsidRPr="00043C5B">
        <w:rPr>
          <w:lang w:val="es-ES"/>
        </w:rPr>
        <w:t xml:space="preserve">El conejo sabía que tenía que avisar a todos de lo que estaba </w:t>
      </w:r>
      <w:r w:rsidR="006F1EE0" w:rsidRPr="00043C5B">
        <w:rPr>
          <w:lang w:val="es-ES"/>
        </w:rPr>
        <w:t>ocurriendo,</w:t>
      </w:r>
      <w:r w:rsidR="00125FA3" w:rsidRPr="00043C5B">
        <w:rPr>
          <w:lang w:val="es-ES"/>
        </w:rPr>
        <w:t xml:space="preserve"> pero ¿cómo lo podía hacer</w:t>
      </w:r>
      <w:r w:rsidR="00FA674B">
        <w:rPr>
          <w:lang w:val="es-ES"/>
        </w:rPr>
        <w:t>lo</w:t>
      </w:r>
      <w:r w:rsidR="00125FA3" w:rsidRPr="00043C5B">
        <w:rPr>
          <w:lang w:val="es-ES"/>
        </w:rPr>
        <w:t xml:space="preserve"> si no podía hablar con los humanos? Se le ocurrió </w:t>
      </w:r>
      <w:r w:rsidR="00B3149C" w:rsidRPr="00043C5B">
        <w:rPr>
          <w:lang w:val="es-ES"/>
        </w:rPr>
        <w:t>repartir</w:t>
      </w:r>
      <w:r w:rsidR="00125FA3" w:rsidRPr="00043C5B">
        <w:rPr>
          <w:lang w:val="es-ES"/>
        </w:rPr>
        <w:t xml:space="preserve"> huevo</w:t>
      </w:r>
      <w:r w:rsidR="00B3149C" w:rsidRPr="00043C5B">
        <w:rPr>
          <w:lang w:val="es-ES"/>
        </w:rPr>
        <w:t>s pintado,</w:t>
      </w:r>
      <w:r w:rsidR="00125FA3" w:rsidRPr="00043C5B">
        <w:rPr>
          <w:lang w:val="es-ES"/>
        </w:rPr>
        <w:t xml:space="preserve"> contando lo que había visto. Estaba seguro de que así, todos los que antes lloraban la muerte de Jesús, ahora estarían mucho más contento</w:t>
      </w:r>
      <w:r w:rsidR="00FA674B">
        <w:rPr>
          <w:lang w:val="es-ES"/>
        </w:rPr>
        <w:t>s</w:t>
      </w:r>
      <w:r w:rsidR="00125FA3" w:rsidRPr="00043C5B">
        <w:rPr>
          <w:lang w:val="es-ES"/>
        </w:rPr>
        <w:t xml:space="preserve">. A partir de entonces, el conejo </w:t>
      </w:r>
      <w:r w:rsidR="00FA674B">
        <w:rPr>
          <w:lang w:val="es-ES"/>
        </w:rPr>
        <w:t>reparte</w:t>
      </w:r>
      <w:r w:rsidR="00FA674B" w:rsidRPr="00043C5B">
        <w:rPr>
          <w:lang w:val="es-ES"/>
        </w:rPr>
        <w:t xml:space="preserve"> </w:t>
      </w:r>
      <w:r w:rsidR="00125FA3" w:rsidRPr="00043C5B">
        <w:rPr>
          <w:lang w:val="es-ES"/>
        </w:rPr>
        <w:t xml:space="preserve">huevos pintados </w:t>
      </w:r>
      <w:r w:rsidR="00FA674B">
        <w:rPr>
          <w:lang w:val="es-ES"/>
        </w:rPr>
        <w:t>en</w:t>
      </w:r>
      <w:r w:rsidR="00FA674B" w:rsidRPr="00043C5B">
        <w:rPr>
          <w:lang w:val="es-ES"/>
        </w:rPr>
        <w:t xml:space="preserve"> </w:t>
      </w:r>
      <w:r w:rsidR="00125FA3" w:rsidRPr="00043C5B">
        <w:rPr>
          <w:lang w:val="es-ES"/>
        </w:rPr>
        <w:t>todas las casas para recordar</w:t>
      </w:r>
      <w:r w:rsidR="00B3149C" w:rsidRPr="00043C5B">
        <w:rPr>
          <w:lang w:val="es-ES"/>
        </w:rPr>
        <w:t xml:space="preserve"> </w:t>
      </w:r>
      <w:r w:rsidR="00125FA3" w:rsidRPr="00043C5B">
        <w:rPr>
          <w:lang w:val="es-ES"/>
        </w:rPr>
        <w:t>que Jesús resucitó.</w:t>
      </w:r>
    </w:p>
    <w:p w14:paraId="4FB37C81" w14:textId="36D80392" w:rsidR="003864DA" w:rsidRDefault="003864DA" w:rsidP="00043C5B">
      <w:pPr>
        <w:rPr>
          <w:lang w:val="es-ES"/>
        </w:rPr>
      </w:pPr>
    </w:p>
    <w:p w14:paraId="2CD3E051" w14:textId="408CFDF3" w:rsidR="00125FA3" w:rsidRDefault="003864DA" w:rsidP="00043C5B">
      <w:pPr>
        <w:rPr>
          <w:vertAlign w:val="superscript"/>
          <w:lang w:val="es-ES"/>
        </w:rPr>
      </w:pPr>
      <w:r>
        <w:rPr>
          <w:lang w:val="es-ES"/>
        </w:rPr>
        <w:lastRenderedPageBreak/>
        <w:t xml:space="preserve">Este domingo </w:t>
      </w:r>
      <w:r w:rsidR="000F2DDC">
        <w:rPr>
          <w:lang w:val="es-ES"/>
        </w:rPr>
        <w:t xml:space="preserve">se celebra </w:t>
      </w:r>
      <w:r>
        <w:rPr>
          <w:lang w:val="es-ES"/>
        </w:rPr>
        <w:t xml:space="preserve">una nueva Pascua, donde </w:t>
      </w:r>
      <w:r w:rsidR="000F2DDC">
        <w:rPr>
          <w:lang w:val="es-ES"/>
        </w:rPr>
        <w:t>muchos</w:t>
      </w:r>
      <w:r>
        <w:rPr>
          <w:lang w:val="es-ES"/>
        </w:rPr>
        <w:t xml:space="preserve"> niños y también adultos </w:t>
      </w:r>
      <w:r w:rsidR="000F2DDC">
        <w:rPr>
          <w:lang w:val="es-ES"/>
        </w:rPr>
        <w:t xml:space="preserve">disfrutarán </w:t>
      </w:r>
      <w:r>
        <w:rPr>
          <w:lang w:val="es-ES"/>
        </w:rPr>
        <w:t xml:space="preserve">de esta </w:t>
      </w:r>
      <w:r w:rsidR="000E6A43">
        <w:rPr>
          <w:lang w:val="es-ES"/>
        </w:rPr>
        <w:t xml:space="preserve">deliciosa </w:t>
      </w:r>
      <w:r>
        <w:rPr>
          <w:lang w:val="es-ES"/>
        </w:rPr>
        <w:t>tradición que</w:t>
      </w:r>
      <w:r w:rsidR="00A947AA">
        <w:rPr>
          <w:lang w:val="es-ES"/>
        </w:rPr>
        <w:t>,</w:t>
      </w:r>
      <w:r>
        <w:rPr>
          <w:lang w:val="es-ES"/>
        </w:rPr>
        <w:t xml:space="preserve"> como vemos desde el inicio</w:t>
      </w:r>
      <w:r w:rsidR="000E6A43">
        <w:rPr>
          <w:lang w:val="es-ES"/>
        </w:rPr>
        <w:t xml:space="preserve"> de su historia,</w:t>
      </w:r>
      <w:r>
        <w:rPr>
          <w:lang w:val="es-ES"/>
        </w:rPr>
        <w:t xml:space="preserve"> significa la celebración de </w:t>
      </w:r>
      <w:r w:rsidR="00A947AA">
        <w:rPr>
          <w:lang w:val="es-ES"/>
        </w:rPr>
        <w:t xml:space="preserve">del </w:t>
      </w:r>
      <w:r w:rsidR="0031587B">
        <w:rPr>
          <w:lang w:val="es-ES"/>
        </w:rPr>
        <w:t>renacer y</w:t>
      </w:r>
      <w:r>
        <w:rPr>
          <w:lang w:val="es-ES"/>
        </w:rPr>
        <w:t xml:space="preserve"> </w:t>
      </w:r>
      <w:r w:rsidR="00A947AA">
        <w:rPr>
          <w:lang w:val="es-ES"/>
        </w:rPr>
        <w:t xml:space="preserve">de la </w:t>
      </w:r>
      <w:r>
        <w:rPr>
          <w:lang w:val="es-ES"/>
        </w:rPr>
        <w:t>esperanza.</w:t>
      </w:r>
    </w:p>
    <w:p w14:paraId="3B8600CB" w14:textId="06BA39F3" w:rsidR="003A59A1" w:rsidRPr="00125FA3" w:rsidRDefault="003A59A1" w:rsidP="00043C5B">
      <w:pPr>
        <w:rPr>
          <w:lang w:val="es-ES"/>
        </w:rPr>
      </w:pPr>
    </w:p>
    <w:sectPr w:rsidR="003A59A1" w:rsidRPr="00125F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6880A" w14:textId="77777777" w:rsidR="005A249B" w:rsidRDefault="005A249B" w:rsidP="000F2DDC">
      <w:pPr>
        <w:spacing w:after="0" w:line="240" w:lineRule="auto"/>
      </w:pPr>
      <w:r>
        <w:separator/>
      </w:r>
    </w:p>
  </w:endnote>
  <w:endnote w:type="continuationSeparator" w:id="0">
    <w:p w14:paraId="25C00E64" w14:textId="77777777" w:rsidR="005A249B" w:rsidRDefault="005A249B" w:rsidP="000F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6E024" w14:textId="77777777" w:rsidR="005A249B" w:rsidRDefault="005A249B" w:rsidP="000F2DDC">
      <w:pPr>
        <w:spacing w:after="0" w:line="240" w:lineRule="auto"/>
      </w:pPr>
      <w:r>
        <w:separator/>
      </w:r>
    </w:p>
  </w:footnote>
  <w:footnote w:type="continuationSeparator" w:id="0">
    <w:p w14:paraId="716B84A7" w14:textId="77777777" w:rsidR="005A249B" w:rsidRDefault="005A249B" w:rsidP="000F2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041"/>
    <w:multiLevelType w:val="hybridMultilevel"/>
    <w:tmpl w:val="0A861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0090E"/>
    <w:multiLevelType w:val="hybridMultilevel"/>
    <w:tmpl w:val="34143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094B20"/>
    <w:multiLevelType w:val="hybridMultilevel"/>
    <w:tmpl w:val="0E64588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24734D"/>
    <w:multiLevelType w:val="hybridMultilevel"/>
    <w:tmpl w:val="DBAE4F3C"/>
    <w:lvl w:ilvl="0" w:tplc="56D8325E">
      <w:start w:val="1"/>
      <w:numFmt w:val="decimal"/>
      <w:lvlText w:val="%1."/>
      <w:lvlJc w:val="left"/>
      <w:pPr>
        <w:ind w:left="720" w:hanging="360"/>
      </w:pPr>
      <w:rPr>
        <w:rFonts w:hint="default"/>
        <w:vertAlign w:val="baseli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A3D32F3"/>
    <w:multiLevelType w:val="hybridMultilevel"/>
    <w:tmpl w:val="D294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030F0D"/>
    <w:multiLevelType w:val="hybridMultilevel"/>
    <w:tmpl w:val="4BF8D60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514C24"/>
    <w:multiLevelType w:val="hybridMultilevel"/>
    <w:tmpl w:val="A37A2976"/>
    <w:lvl w:ilvl="0" w:tplc="56D8325E">
      <w:start w:val="1"/>
      <w:numFmt w:val="decimal"/>
      <w:lvlText w:val="%1."/>
      <w:lvlJc w:val="left"/>
      <w:pPr>
        <w:ind w:left="720" w:hanging="360"/>
      </w:pPr>
      <w:rPr>
        <w:rFonts w:hint="default"/>
        <w:vertAlign w:val="baseli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5AA59BC"/>
    <w:multiLevelType w:val="hybridMultilevel"/>
    <w:tmpl w:val="B18E2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1942361"/>
    <w:multiLevelType w:val="hybridMultilevel"/>
    <w:tmpl w:val="DD1E82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30B37A4"/>
    <w:multiLevelType w:val="hybridMultilevel"/>
    <w:tmpl w:val="6080A71E"/>
    <w:lvl w:ilvl="0" w:tplc="C15EE5A4">
      <w:start w:val="1"/>
      <w:numFmt w:val="decimal"/>
      <w:lvlText w:val="(%1)"/>
      <w:lvlJc w:val="left"/>
      <w:pPr>
        <w:ind w:left="786" w:hanging="360"/>
      </w:pPr>
      <w:rPr>
        <w:rFonts w:hint="default"/>
        <w:vertAlign w:val="superscrip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num w:numId="1">
    <w:abstractNumId w:val="9"/>
  </w:num>
  <w:num w:numId="2">
    <w:abstractNumId w:val="3"/>
  </w:num>
  <w:num w:numId="3">
    <w:abstractNumId w:val="6"/>
  </w:num>
  <w:num w:numId="4">
    <w:abstractNumId w:val="7"/>
  </w:num>
  <w:num w:numId="5">
    <w:abstractNumId w:val="2"/>
  </w:num>
  <w:num w:numId="6">
    <w:abstractNumId w:val="4"/>
  </w:num>
  <w:num w:numId="7">
    <w:abstractNumId w:val="0"/>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07"/>
    <w:rsid w:val="00043C5B"/>
    <w:rsid w:val="000D6251"/>
    <w:rsid w:val="000E6A43"/>
    <w:rsid w:val="000F2DDC"/>
    <w:rsid w:val="00125FA3"/>
    <w:rsid w:val="00160BBF"/>
    <w:rsid w:val="001E7884"/>
    <w:rsid w:val="00226407"/>
    <w:rsid w:val="0023179F"/>
    <w:rsid w:val="00285B28"/>
    <w:rsid w:val="002D1AB3"/>
    <w:rsid w:val="0031587B"/>
    <w:rsid w:val="003670AB"/>
    <w:rsid w:val="00370572"/>
    <w:rsid w:val="003864DA"/>
    <w:rsid w:val="003A59A1"/>
    <w:rsid w:val="003B1241"/>
    <w:rsid w:val="003F09FE"/>
    <w:rsid w:val="00421D0D"/>
    <w:rsid w:val="00474CFA"/>
    <w:rsid w:val="004A3760"/>
    <w:rsid w:val="004E65E0"/>
    <w:rsid w:val="004F2607"/>
    <w:rsid w:val="00527331"/>
    <w:rsid w:val="00574516"/>
    <w:rsid w:val="005A249B"/>
    <w:rsid w:val="005F18E0"/>
    <w:rsid w:val="0062668B"/>
    <w:rsid w:val="006F1EE0"/>
    <w:rsid w:val="00726100"/>
    <w:rsid w:val="007A5CAC"/>
    <w:rsid w:val="007E4E38"/>
    <w:rsid w:val="0081739E"/>
    <w:rsid w:val="0097314D"/>
    <w:rsid w:val="00A947AA"/>
    <w:rsid w:val="00B3149C"/>
    <w:rsid w:val="00B37861"/>
    <w:rsid w:val="00B427DD"/>
    <w:rsid w:val="00B76069"/>
    <w:rsid w:val="00BA14EB"/>
    <w:rsid w:val="00BA74C6"/>
    <w:rsid w:val="00C7553B"/>
    <w:rsid w:val="00CE0E97"/>
    <w:rsid w:val="00D03984"/>
    <w:rsid w:val="00D338C9"/>
    <w:rsid w:val="00DC5804"/>
    <w:rsid w:val="00DD44CD"/>
    <w:rsid w:val="00E02E28"/>
    <w:rsid w:val="00E050E9"/>
    <w:rsid w:val="00E64B98"/>
    <w:rsid w:val="00E746D5"/>
    <w:rsid w:val="00F011FA"/>
    <w:rsid w:val="00FA674B"/>
    <w:rsid w:val="00FC14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1331"/>
  <w15:chartTrackingRefBased/>
  <w15:docId w15:val="{606A8E3C-6278-4F5D-818D-55EEB7D1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5B"/>
    <w:rPr>
      <w:lang w:val="es-ES_tradnl"/>
    </w:rPr>
  </w:style>
  <w:style w:type="paragraph" w:styleId="Ttulo1">
    <w:name w:val="heading 1"/>
    <w:basedOn w:val="Normal"/>
    <w:next w:val="Normal"/>
    <w:link w:val="Ttulo1Car"/>
    <w:uiPriority w:val="9"/>
    <w:qFormat/>
    <w:rsid w:val="00043C5B"/>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3C5B"/>
    <w:pPr>
      <w:keepNext/>
      <w:keepLines/>
      <w:spacing w:before="240" w:after="2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59A1"/>
    <w:rPr>
      <w:color w:val="0563C1" w:themeColor="hyperlink"/>
      <w:u w:val="single"/>
    </w:rPr>
  </w:style>
  <w:style w:type="character" w:styleId="Mencinsinresolver">
    <w:name w:val="Unresolved Mention"/>
    <w:basedOn w:val="Fuentedeprrafopredeter"/>
    <w:uiPriority w:val="99"/>
    <w:semiHidden/>
    <w:unhideWhenUsed/>
    <w:rsid w:val="003A59A1"/>
    <w:rPr>
      <w:color w:val="605E5C"/>
      <w:shd w:val="clear" w:color="auto" w:fill="E1DFDD"/>
    </w:rPr>
  </w:style>
  <w:style w:type="paragraph" w:styleId="Prrafodelista">
    <w:name w:val="List Paragraph"/>
    <w:basedOn w:val="Normal"/>
    <w:uiPriority w:val="34"/>
    <w:qFormat/>
    <w:rsid w:val="00043C5B"/>
    <w:pPr>
      <w:ind w:left="720"/>
      <w:contextualSpacing/>
    </w:pPr>
  </w:style>
  <w:style w:type="character" w:styleId="Hipervnculovisitado">
    <w:name w:val="FollowedHyperlink"/>
    <w:basedOn w:val="Fuentedeprrafopredeter"/>
    <w:uiPriority w:val="99"/>
    <w:semiHidden/>
    <w:unhideWhenUsed/>
    <w:rsid w:val="000F2DDC"/>
    <w:rPr>
      <w:color w:val="954F72" w:themeColor="followedHyperlink"/>
      <w:u w:val="single"/>
    </w:rPr>
  </w:style>
  <w:style w:type="paragraph" w:styleId="Textonotapie">
    <w:name w:val="footnote text"/>
    <w:basedOn w:val="Normal"/>
    <w:link w:val="TextonotapieCar"/>
    <w:uiPriority w:val="99"/>
    <w:semiHidden/>
    <w:unhideWhenUsed/>
    <w:rsid w:val="000F2DD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2DDC"/>
    <w:rPr>
      <w:sz w:val="20"/>
      <w:szCs w:val="20"/>
    </w:rPr>
  </w:style>
  <w:style w:type="character" w:styleId="Refdenotaalpie">
    <w:name w:val="footnote reference"/>
    <w:basedOn w:val="Fuentedeprrafopredeter"/>
    <w:uiPriority w:val="99"/>
    <w:semiHidden/>
    <w:unhideWhenUsed/>
    <w:rsid w:val="000F2DDC"/>
    <w:rPr>
      <w:vertAlign w:val="superscript"/>
    </w:rPr>
  </w:style>
  <w:style w:type="paragraph" w:styleId="Textoindependiente">
    <w:name w:val="Body Text"/>
    <w:basedOn w:val="Normal"/>
    <w:link w:val="TextoindependienteCar"/>
    <w:uiPriority w:val="99"/>
    <w:unhideWhenUsed/>
    <w:rsid w:val="00574516"/>
    <w:rPr>
      <w:i/>
      <w:iCs/>
      <w:color w:val="2F5496" w:themeColor="accent1" w:themeShade="BF"/>
      <w:lang w:val="es-ES"/>
    </w:rPr>
  </w:style>
  <w:style w:type="character" w:customStyle="1" w:styleId="TextoindependienteCar">
    <w:name w:val="Texto independiente Car"/>
    <w:basedOn w:val="Fuentedeprrafopredeter"/>
    <w:link w:val="Textoindependiente"/>
    <w:uiPriority w:val="99"/>
    <w:rsid w:val="00574516"/>
    <w:rPr>
      <w:i/>
      <w:iCs/>
      <w:color w:val="2F5496" w:themeColor="accent1" w:themeShade="BF"/>
      <w:lang w:val="es-ES"/>
    </w:rPr>
  </w:style>
  <w:style w:type="character" w:customStyle="1" w:styleId="Ttulo1Car">
    <w:name w:val="Título 1 Car"/>
    <w:basedOn w:val="Fuentedeprrafopredeter"/>
    <w:link w:val="Ttulo1"/>
    <w:uiPriority w:val="9"/>
    <w:rsid w:val="00043C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3C5B"/>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ainfantil.com/articulos/celebraciones/semana-santa/origen-e-historia-de-los-huevos-de-pascua/" TargetMode="External"/><Relationship Id="rId13" Type="http://schemas.openxmlformats.org/officeDocument/2006/relationships/hyperlink" Target="http://www.diarioeldia.cl/tendencias/sabe-por-que-se-regalan-huevos-domingo-pascua" TargetMode="External"/><Relationship Id="rId18" Type="http://schemas.openxmlformats.org/officeDocument/2006/relationships/hyperlink" Target="https://www.fayerwayer.com/2012/04/el-origen-de-los-huevos-de-pascu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ajerosblog.com/huevos-de-pascua-historia-y-tradicion-en-semana-santa.html" TargetMode="External"/><Relationship Id="rId17" Type="http://schemas.openxmlformats.org/officeDocument/2006/relationships/hyperlink" Target="https://culturizando.com/la-tradicion-de-los-huevos-de-pascua/" TargetMode="External"/><Relationship Id="rId2" Type="http://schemas.openxmlformats.org/officeDocument/2006/relationships/numbering" Target="numbering.xml"/><Relationship Id="rId16" Type="http://schemas.openxmlformats.org/officeDocument/2006/relationships/hyperlink" Target="https://culturizando.com/la-tradicion-de-los-huevos-de-pascua/" TargetMode="External"/><Relationship Id="rId20" Type="http://schemas.openxmlformats.org/officeDocument/2006/relationships/hyperlink" Target="https://www.guiainfantil.com/blog/251/por-que-se-regalan-huevos-el-domingo-de-pascu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vcma\Dropbox\Mi%20PC%20(LAPTOP-HCK173CD)\Downloads\(1)%09https:\www.fayerwayer.com\2012\04\el-origen-de-los-huevos-de-pascua\" TargetMode="External"/><Relationship Id="rId5" Type="http://schemas.openxmlformats.org/officeDocument/2006/relationships/webSettings" Target="webSettings.xml"/><Relationship Id="rId15" Type="http://schemas.openxmlformats.org/officeDocument/2006/relationships/hyperlink" Target="https://culturizando.com/la-tradicion-de-los-huevos-de-pascua/" TargetMode="External"/><Relationship Id="rId10" Type="http://schemas.openxmlformats.org/officeDocument/2006/relationships/hyperlink" Target="https://culturizando.com/la-tradicion-de-los-huevos-de-pascua/" TargetMode="External"/><Relationship Id="rId19" Type="http://schemas.openxmlformats.org/officeDocument/2006/relationships/hyperlink" Target="https://www.significados.com/conejo-de-pascua/" TargetMode="External"/><Relationship Id="rId4" Type="http://schemas.openxmlformats.org/officeDocument/2006/relationships/settings" Target="settings.xml"/><Relationship Id="rId9" Type="http://schemas.openxmlformats.org/officeDocument/2006/relationships/hyperlink" Target="http://www.secst.cl/upfiles/documentos/5e933a4da9f60_doc2_20200412_9_57.pdf" TargetMode="External"/><Relationship Id="rId14" Type="http://schemas.openxmlformats.org/officeDocument/2006/relationships/hyperlink" Target="https://viajerosblog.com/huevos-de-pascua-historia-y-tradicion-en-semana-santa.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94F51-DA4C-4924-A81D-B893B9B4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1078</Words>
  <Characters>5930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14</cp:revision>
  <cp:lastPrinted>2021-03-24T21:00:00Z</cp:lastPrinted>
  <dcterms:created xsi:type="dcterms:W3CDTF">2021-04-02T16:45:00Z</dcterms:created>
  <dcterms:modified xsi:type="dcterms:W3CDTF">2021-04-02T20:37:00Z</dcterms:modified>
</cp:coreProperties>
</file>