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B8808" w14:textId="77777777" w:rsidR="00172C58" w:rsidRDefault="00172C58" w:rsidP="00AC1BCA">
      <w:pPr>
        <w:jc w:val="center"/>
        <w:rPr>
          <w:b/>
          <w:bCs/>
          <w:u w:val="single"/>
          <w:lang w:val="es-ES"/>
        </w:rPr>
      </w:pPr>
    </w:p>
    <w:p w14:paraId="475935D6" w14:textId="77777777" w:rsidR="00172C58" w:rsidRDefault="00172C58" w:rsidP="00AC1BCA">
      <w:pPr>
        <w:jc w:val="center"/>
        <w:rPr>
          <w:b/>
          <w:bCs/>
          <w:u w:val="single"/>
          <w:lang w:val="es-ES"/>
        </w:rPr>
      </w:pPr>
    </w:p>
    <w:p w14:paraId="1281F64B" w14:textId="77777777" w:rsidR="00172C58" w:rsidRDefault="00172C58" w:rsidP="00AC1BCA">
      <w:pPr>
        <w:jc w:val="center"/>
        <w:rPr>
          <w:b/>
          <w:bCs/>
          <w:u w:val="single"/>
          <w:lang w:val="es-ES"/>
        </w:rPr>
      </w:pPr>
    </w:p>
    <w:p w14:paraId="0798648F" w14:textId="77777777" w:rsidR="00172C58" w:rsidRDefault="00172C58" w:rsidP="00AC1BCA">
      <w:pPr>
        <w:jc w:val="center"/>
        <w:rPr>
          <w:b/>
          <w:bCs/>
          <w:u w:val="single"/>
          <w:lang w:val="es-ES"/>
        </w:rPr>
      </w:pPr>
    </w:p>
    <w:p w14:paraId="2CF31CC4" w14:textId="1E8CE99F" w:rsidR="00AC1BCA" w:rsidRDefault="003A1F21" w:rsidP="00AC1BCA">
      <w:pPr>
        <w:jc w:val="center"/>
        <w:rPr>
          <w:b/>
          <w:bCs/>
          <w:u w:val="single"/>
          <w:lang w:val="es-ES"/>
        </w:rPr>
      </w:pPr>
      <w:r w:rsidRPr="003A1F21">
        <w:rPr>
          <w:b/>
          <w:bCs/>
          <w:u w:val="single"/>
          <w:lang w:val="es-ES"/>
        </w:rPr>
        <w:t>El factor S</w:t>
      </w:r>
      <w:r w:rsidR="00172C58" w:rsidRPr="003A1F21">
        <w:rPr>
          <w:b/>
          <w:bCs/>
          <w:u w:val="single"/>
          <w:lang w:val="es-ES"/>
        </w:rPr>
        <w:t>IMCE</w:t>
      </w:r>
      <w:r w:rsidRPr="003A1F21">
        <w:rPr>
          <w:b/>
          <w:bCs/>
          <w:u w:val="single"/>
          <w:lang w:val="es-ES"/>
        </w:rPr>
        <w:t xml:space="preserve"> en la educación escolar</w:t>
      </w:r>
    </w:p>
    <w:p w14:paraId="37249BC8" w14:textId="440C161C" w:rsidR="006B569A" w:rsidRDefault="003E29AA" w:rsidP="00203F58">
      <w:pPr>
        <w:rPr>
          <w:lang w:val="es-ES"/>
        </w:rPr>
      </w:pPr>
      <w:r>
        <w:rPr>
          <w:lang w:val="es-ES"/>
        </w:rPr>
        <w:t xml:space="preserve">Comenzó </w:t>
      </w:r>
      <w:r w:rsidR="00E01A4D">
        <w:rPr>
          <w:lang w:val="es-ES"/>
        </w:rPr>
        <w:t>un nuevo año en educación, los niños de nuestro país vuelven a retomar el ritmo escolar en un año que se ve nuevamente desafiante</w:t>
      </w:r>
      <w:r w:rsidR="00172C58">
        <w:rPr>
          <w:lang w:val="es-ES"/>
        </w:rPr>
        <w:t xml:space="preserve">. Después </w:t>
      </w:r>
      <w:r w:rsidR="00E01A4D">
        <w:rPr>
          <w:lang w:val="es-ES"/>
        </w:rPr>
        <w:t>de un 2020 que lleg</w:t>
      </w:r>
      <w:r w:rsidR="00C328CD">
        <w:rPr>
          <w:lang w:val="es-ES"/>
        </w:rPr>
        <w:t>ó</w:t>
      </w:r>
      <w:r w:rsidR="00E01A4D">
        <w:rPr>
          <w:lang w:val="es-ES"/>
        </w:rPr>
        <w:t xml:space="preserve"> a enseñarle a</w:t>
      </w:r>
      <w:r w:rsidR="00C328CD">
        <w:rPr>
          <w:lang w:val="es-ES"/>
        </w:rPr>
        <w:t xml:space="preserve"> </w:t>
      </w:r>
      <w:r w:rsidR="00FD25F9">
        <w:rPr>
          <w:lang w:val="es-ES"/>
        </w:rPr>
        <w:t xml:space="preserve">todos, </w:t>
      </w:r>
      <w:r w:rsidR="00C328CD">
        <w:rPr>
          <w:lang w:val="es-ES"/>
        </w:rPr>
        <w:t xml:space="preserve">alumnos, padres y apoderados, </w:t>
      </w:r>
      <w:r w:rsidR="005470FB">
        <w:rPr>
          <w:lang w:val="es-ES"/>
        </w:rPr>
        <w:t xml:space="preserve">a </w:t>
      </w:r>
      <w:r w:rsidR="00C328CD">
        <w:rPr>
          <w:lang w:val="es-ES"/>
        </w:rPr>
        <w:t>docentes y colegios</w:t>
      </w:r>
      <w:r w:rsidR="005470FB">
        <w:rPr>
          <w:lang w:val="es-ES"/>
        </w:rPr>
        <w:t xml:space="preserve">, </w:t>
      </w:r>
      <w:r w:rsidR="00E01A4D">
        <w:rPr>
          <w:lang w:val="es-ES"/>
        </w:rPr>
        <w:t>nuevas formas de educar y estudiar</w:t>
      </w:r>
      <w:r w:rsidR="00C328CD">
        <w:rPr>
          <w:lang w:val="es-ES"/>
        </w:rPr>
        <w:t>. D</w:t>
      </w:r>
      <w:r w:rsidR="00E01A4D">
        <w:rPr>
          <w:lang w:val="es-ES"/>
        </w:rPr>
        <w:t xml:space="preserve">ejando atrás la </w:t>
      </w:r>
      <w:r w:rsidR="00C328CD">
        <w:rPr>
          <w:lang w:val="es-ES"/>
        </w:rPr>
        <w:t xml:space="preserve">típica estructura de </w:t>
      </w:r>
      <w:r w:rsidR="00E01A4D">
        <w:rPr>
          <w:lang w:val="es-ES"/>
        </w:rPr>
        <w:t xml:space="preserve">sociabilización, recreos, colaciones y esas clases bulliciosas, para pasar a estar detrás de una pantalla o solo haciendo guías. </w:t>
      </w:r>
    </w:p>
    <w:p w14:paraId="2D6327E0" w14:textId="71971E39" w:rsidR="00A1531F" w:rsidRDefault="006B569A" w:rsidP="00203F58">
      <w:pPr>
        <w:rPr>
          <w:lang w:val="es-ES"/>
        </w:rPr>
      </w:pPr>
      <w:r w:rsidRPr="00FD25F9">
        <w:rPr>
          <w:lang w:val="es-ES"/>
        </w:rPr>
        <w:t xml:space="preserve">Ante este nuevo escenario se ha agudizado el análisis </w:t>
      </w:r>
      <w:r w:rsidR="005470FB" w:rsidRPr="00FD25F9">
        <w:rPr>
          <w:lang w:val="es-ES"/>
        </w:rPr>
        <w:t xml:space="preserve">de los colegios </w:t>
      </w:r>
      <w:r w:rsidR="00AB4847" w:rsidRPr="00FD25F9">
        <w:rPr>
          <w:lang w:val="es-ES"/>
        </w:rPr>
        <w:t>por parte de</w:t>
      </w:r>
      <w:r w:rsidR="006F5BA8" w:rsidRPr="00FD25F9">
        <w:rPr>
          <w:lang w:val="es-ES"/>
        </w:rPr>
        <w:t xml:space="preserve"> padres y</w:t>
      </w:r>
      <w:r w:rsidR="006F5BA8">
        <w:rPr>
          <w:lang w:val="es-ES"/>
        </w:rPr>
        <w:t xml:space="preserve"> apoderados</w:t>
      </w:r>
      <w:r w:rsidR="005470FB">
        <w:rPr>
          <w:lang w:val="es-ES"/>
        </w:rPr>
        <w:t>.</w:t>
      </w:r>
      <w:r w:rsidR="006F5BA8">
        <w:rPr>
          <w:lang w:val="es-ES"/>
        </w:rPr>
        <w:t xml:space="preserve"> </w:t>
      </w:r>
      <w:r w:rsidR="005470FB">
        <w:rPr>
          <w:lang w:val="es-ES"/>
        </w:rPr>
        <w:t xml:space="preserve">El foco se ha centrado </w:t>
      </w:r>
      <w:r w:rsidR="006F5BA8">
        <w:rPr>
          <w:lang w:val="es-ES"/>
        </w:rPr>
        <w:t xml:space="preserve">en el </w:t>
      </w:r>
      <w:r w:rsidR="00A1531F">
        <w:rPr>
          <w:lang w:val="es-ES"/>
        </w:rPr>
        <w:t>abanico de opciones educacionales que existen para ingresar por primera vez para los más pequeños</w:t>
      </w:r>
      <w:r w:rsidR="00A867F8">
        <w:rPr>
          <w:lang w:val="es-ES"/>
        </w:rPr>
        <w:t>,</w:t>
      </w:r>
      <w:r w:rsidR="00A1531F">
        <w:rPr>
          <w:lang w:val="es-ES"/>
        </w:rPr>
        <w:t xml:space="preserve"> o bien cambiarlos, ya</w:t>
      </w:r>
      <w:r w:rsidR="006F5BA8">
        <w:rPr>
          <w:lang w:val="es-ES"/>
        </w:rPr>
        <w:t xml:space="preserve"> sean por temas económicos o por resultados académicos</w:t>
      </w:r>
      <w:r w:rsidR="00A1531F">
        <w:rPr>
          <w:lang w:val="es-ES"/>
        </w:rPr>
        <w:t xml:space="preserve">. </w:t>
      </w:r>
    </w:p>
    <w:p w14:paraId="206437B2" w14:textId="46993469" w:rsidR="009959B9" w:rsidRDefault="00A1531F" w:rsidP="008600D1">
      <w:pPr>
        <w:rPr>
          <w:lang w:val="es-ES"/>
        </w:rPr>
      </w:pPr>
      <w:r>
        <w:rPr>
          <w:lang w:val="es-ES"/>
        </w:rPr>
        <w:t>Una de las</w:t>
      </w:r>
      <w:r w:rsidR="00904357">
        <w:rPr>
          <w:lang w:val="es-ES"/>
        </w:rPr>
        <w:t xml:space="preserve"> </w:t>
      </w:r>
      <w:r>
        <w:rPr>
          <w:lang w:val="es-ES"/>
        </w:rPr>
        <w:t xml:space="preserve">herramientas con las que </w:t>
      </w:r>
      <w:r w:rsidR="00904357">
        <w:rPr>
          <w:lang w:val="es-ES"/>
        </w:rPr>
        <w:t xml:space="preserve">podemos contar para realizar </w:t>
      </w:r>
      <w:r w:rsidR="003A1F21">
        <w:rPr>
          <w:lang w:val="es-ES"/>
        </w:rPr>
        <w:t>una</w:t>
      </w:r>
      <w:r w:rsidR="00904357">
        <w:rPr>
          <w:lang w:val="es-ES"/>
        </w:rPr>
        <w:t xml:space="preserve"> evaluación de las distintas alternativas en las que podemos postular a nuestros niños son los resultados que nos entrega la medición del Simce </w:t>
      </w:r>
      <w:r w:rsidR="009D78D0">
        <w:rPr>
          <w:lang w:val="es-ES"/>
        </w:rPr>
        <w:t>que se implementa</w:t>
      </w:r>
      <w:r w:rsidR="00904357">
        <w:rPr>
          <w:lang w:val="es-ES"/>
        </w:rPr>
        <w:t xml:space="preserve"> año a año</w:t>
      </w:r>
      <w:r w:rsidR="00FF2FB9">
        <w:rPr>
          <w:lang w:val="es-ES"/>
        </w:rPr>
        <w:t>.</w:t>
      </w:r>
    </w:p>
    <w:p w14:paraId="3227BB32" w14:textId="77777777" w:rsidR="0027015C" w:rsidRPr="00D851DC" w:rsidRDefault="0027015C" w:rsidP="008600D1">
      <w:pPr>
        <w:rPr>
          <w:u w:val="single"/>
          <w:lang w:val="es-ES"/>
        </w:rPr>
      </w:pPr>
    </w:p>
    <w:p w14:paraId="29D4884A" w14:textId="07667579" w:rsidR="008600D1" w:rsidRPr="00D851DC" w:rsidRDefault="0091741A" w:rsidP="008600D1">
      <w:pPr>
        <w:rPr>
          <w:u w:val="single"/>
          <w:lang w:val="es-ES"/>
        </w:rPr>
      </w:pPr>
      <w:r w:rsidRPr="00D851DC">
        <w:rPr>
          <w:u w:val="single"/>
          <w:lang w:val="es-ES"/>
        </w:rPr>
        <w:t>¿</w:t>
      </w:r>
      <w:r w:rsidR="00AD6878">
        <w:rPr>
          <w:u w:val="single"/>
          <w:lang w:val="es-ES"/>
        </w:rPr>
        <w:t>S</w:t>
      </w:r>
      <w:r w:rsidRPr="00D851DC">
        <w:rPr>
          <w:u w:val="single"/>
          <w:lang w:val="es-ES"/>
        </w:rPr>
        <w:t>abes qu</w:t>
      </w:r>
      <w:r w:rsidR="00B6222E">
        <w:rPr>
          <w:u w:val="single"/>
          <w:lang w:val="es-ES"/>
        </w:rPr>
        <w:t>é</w:t>
      </w:r>
      <w:r w:rsidRPr="00D851DC">
        <w:rPr>
          <w:u w:val="single"/>
          <w:lang w:val="es-ES"/>
        </w:rPr>
        <w:t xml:space="preserve"> es el S</w:t>
      </w:r>
      <w:r w:rsidR="00AD6878" w:rsidRPr="00D851DC">
        <w:rPr>
          <w:u w:val="single"/>
          <w:lang w:val="es-ES"/>
        </w:rPr>
        <w:t>IMCE</w:t>
      </w:r>
      <w:r w:rsidRPr="00D851DC">
        <w:rPr>
          <w:u w:val="single"/>
          <w:lang w:val="es-ES"/>
        </w:rPr>
        <w:t>?</w:t>
      </w:r>
    </w:p>
    <w:p w14:paraId="5C3BB07C" w14:textId="1DAF36A0" w:rsidR="003E29AA" w:rsidRPr="00FD25F9" w:rsidRDefault="00FD25F9" w:rsidP="00181386">
      <w:pPr>
        <w:rPr>
          <w:lang w:val="es-ES"/>
        </w:rPr>
      </w:pPr>
      <w:r w:rsidRPr="00FD25F9">
        <w:rPr>
          <w:lang w:val="es-ES"/>
        </w:rPr>
        <w:t>Sistema de Medición de la Calidad de la Educación</w:t>
      </w:r>
      <w:r w:rsidRPr="00FD25F9">
        <w:rPr>
          <w:lang w:val="es-ES"/>
        </w:rPr>
        <w:t xml:space="preserve"> (SIMCE), </w:t>
      </w:r>
      <w:r w:rsidR="003E29AA" w:rsidRPr="00FD25F9">
        <w:rPr>
          <w:lang w:val="es-ES"/>
        </w:rPr>
        <w:t>es el sistema nacional de evaluación de resultados de aprendizaje que fue fundado en 1968 con el objetivo de institucionalizar diversas iniciativas en el ámbito de la evaluación que venían desarrollándose en Chile desde los años sesenta. En esa década se aplicó la primera Prueba Nacional para medir los logros de aprendizaje de los estudiantes chilenos</w:t>
      </w:r>
      <w:r w:rsidR="003E29AA" w:rsidRPr="00FD25F9">
        <w:rPr>
          <w:rStyle w:val="Refdenotaalpie"/>
          <w:lang w:val="es-ES"/>
        </w:rPr>
        <w:footnoteReference w:id="1"/>
      </w:r>
      <w:r w:rsidR="003E29AA" w:rsidRPr="00FD25F9">
        <w:rPr>
          <w:lang w:val="es-ES"/>
        </w:rPr>
        <w:t>.</w:t>
      </w:r>
    </w:p>
    <w:p w14:paraId="16BEC3CB" w14:textId="41C6383B" w:rsidR="00971706" w:rsidRDefault="003E29AA" w:rsidP="00971706">
      <w:pPr>
        <w:rPr>
          <w:lang w:val="es-ES"/>
        </w:rPr>
      </w:pPr>
      <w:r w:rsidRPr="00FD25F9">
        <w:rPr>
          <w:lang w:val="es-ES"/>
        </w:rPr>
        <w:t xml:space="preserve">Este sistema se trata entonces de </w:t>
      </w:r>
      <w:r w:rsidR="00181386" w:rsidRPr="00FD25F9">
        <w:rPr>
          <w:lang w:val="es-ES"/>
        </w:rPr>
        <w:t>pruebas que se aplican a estudiantes de 4°, 6°, 8° básico</w:t>
      </w:r>
      <w:r w:rsidRPr="00FD25F9">
        <w:rPr>
          <w:lang w:val="es-ES"/>
        </w:rPr>
        <w:t xml:space="preserve"> y</w:t>
      </w:r>
      <w:r w:rsidR="00181386" w:rsidRPr="00FD25F9">
        <w:rPr>
          <w:lang w:val="es-ES"/>
        </w:rPr>
        <w:t xml:space="preserve"> II medio </w:t>
      </w:r>
      <w:r w:rsidR="00181386">
        <w:rPr>
          <w:lang w:val="es-ES"/>
        </w:rPr>
        <w:t>que evalúa el aprendizaje</w:t>
      </w:r>
      <w:r w:rsidR="003A1F21">
        <w:rPr>
          <w:lang w:val="es-ES"/>
        </w:rPr>
        <w:t xml:space="preserve"> </w:t>
      </w:r>
      <w:r w:rsidR="008600D1" w:rsidRPr="008600D1">
        <w:rPr>
          <w:lang w:val="es-ES"/>
        </w:rPr>
        <w:t>que aborda el logro de los contenidos y habilidades del currícul</w:t>
      </w:r>
      <w:r w:rsidR="008600D1">
        <w:rPr>
          <w:lang w:val="es-ES"/>
        </w:rPr>
        <w:t xml:space="preserve">um </w:t>
      </w:r>
      <w:r w:rsidR="008600D1" w:rsidRPr="008600D1">
        <w:rPr>
          <w:lang w:val="es-ES"/>
        </w:rPr>
        <w:t>vigente</w:t>
      </w:r>
      <w:r w:rsidR="000A055D">
        <w:rPr>
          <w:lang w:val="es-ES"/>
        </w:rPr>
        <w:t>,</w:t>
      </w:r>
      <w:r w:rsidR="008600D1" w:rsidRPr="008600D1">
        <w:rPr>
          <w:lang w:val="es-ES"/>
        </w:rPr>
        <w:t xml:space="preserve"> en diferentes asignaturas y áreas de aprendizaje, </w:t>
      </w:r>
      <w:r w:rsidR="00037432">
        <w:rPr>
          <w:lang w:val="es-ES"/>
        </w:rPr>
        <w:t xml:space="preserve">y </w:t>
      </w:r>
      <w:r w:rsidR="008600D1" w:rsidRPr="008600D1">
        <w:rPr>
          <w:lang w:val="es-ES"/>
        </w:rPr>
        <w:t xml:space="preserve">se aplica a todos los estudiantes de </w:t>
      </w:r>
      <w:r w:rsidR="00C761DD" w:rsidRPr="008600D1">
        <w:rPr>
          <w:lang w:val="es-ES"/>
        </w:rPr>
        <w:t>Chile</w:t>
      </w:r>
      <w:r w:rsidR="00C761DD">
        <w:rPr>
          <w:lang w:val="es-ES"/>
        </w:rPr>
        <w:t>.</w:t>
      </w:r>
      <w:r w:rsidR="00181386">
        <w:rPr>
          <w:lang w:val="es-ES"/>
        </w:rPr>
        <w:t xml:space="preserve"> </w:t>
      </w:r>
      <w:r w:rsidR="00181386" w:rsidRPr="008600D1">
        <w:rPr>
          <w:lang w:val="es-ES"/>
        </w:rPr>
        <w:t xml:space="preserve">Las asignaturas que actualmente </w:t>
      </w:r>
      <w:r w:rsidR="00037432">
        <w:rPr>
          <w:lang w:val="es-ES"/>
        </w:rPr>
        <w:t xml:space="preserve">se </w:t>
      </w:r>
      <w:r w:rsidR="00181386" w:rsidRPr="008600D1">
        <w:rPr>
          <w:lang w:val="es-ES"/>
        </w:rPr>
        <w:t>evalúa</w:t>
      </w:r>
      <w:r w:rsidR="00037432">
        <w:rPr>
          <w:lang w:val="es-ES"/>
        </w:rPr>
        <w:t xml:space="preserve"> </w:t>
      </w:r>
      <w:r w:rsidR="00181386" w:rsidRPr="008600D1">
        <w:rPr>
          <w:lang w:val="es-ES"/>
        </w:rPr>
        <w:t>son: Lenguaje y Comunicación (Comprensión de Lectura y Escritura); Matemática; Ciencias Naturales; Historia, Geografía y Ciencias Sociales e Inglés.</w:t>
      </w:r>
      <w:r w:rsidR="00037432">
        <w:rPr>
          <w:lang w:val="es-ES"/>
        </w:rPr>
        <w:t xml:space="preserve"> </w:t>
      </w:r>
      <w:r w:rsidR="003A1F21">
        <w:rPr>
          <w:lang w:val="es-ES"/>
        </w:rPr>
        <w:t>Dichas pruebas y sus resultados establecen</w:t>
      </w:r>
      <w:r w:rsidR="00037432">
        <w:rPr>
          <w:lang w:val="es-ES"/>
        </w:rPr>
        <w:t xml:space="preserve"> niveles de aprendizaje</w:t>
      </w:r>
      <w:r w:rsidR="003A1F21">
        <w:rPr>
          <w:lang w:val="es-ES"/>
        </w:rPr>
        <w:t>,</w:t>
      </w:r>
      <w:r w:rsidR="00037432">
        <w:rPr>
          <w:lang w:val="es-ES"/>
        </w:rPr>
        <w:t xml:space="preserve"> </w:t>
      </w:r>
      <w:r w:rsidR="00037432" w:rsidRPr="00FD25F9">
        <w:rPr>
          <w:lang w:val="es-ES"/>
        </w:rPr>
        <w:t>que pueden ser Insuficiente, Elemental y Adecuado</w:t>
      </w:r>
      <w:r w:rsidR="00971706" w:rsidRPr="00FD25F9">
        <w:rPr>
          <w:rStyle w:val="Refdenotaalpie"/>
          <w:lang w:val="es-ES"/>
        </w:rPr>
        <w:footnoteReference w:id="2"/>
      </w:r>
      <w:r w:rsidR="00971706" w:rsidRPr="00FD25F9">
        <w:rPr>
          <w:lang w:val="es-ES"/>
        </w:rPr>
        <w:t>.</w:t>
      </w:r>
      <w:r w:rsidR="00971706">
        <w:rPr>
          <w:lang w:val="es-ES"/>
        </w:rPr>
        <w:t xml:space="preserve"> </w:t>
      </w:r>
    </w:p>
    <w:p w14:paraId="2F69F506" w14:textId="7FDB61F3" w:rsidR="00971706" w:rsidRDefault="00971706" w:rsidP="00971706">
      <w:pPr>
        <w:rPr>
          <w:lang w:val="es-ES"/>
        </w:rPr>
      </w:pPr>
      <w:r>
        <w:rPr>
          <w:lang w:val="es-ES"/>
        </w:rPr>
        <w:t xml:space="preserve">Estos niveles corresponden a lo </w:t>
      </w:r>
      <w:r w:rsidRPr="00FC6E6A">
        <w:rPr>
          <w:lang w:val="es-ES"/>
        </w:rPr>
        <w:t>siguiente</w:t>
      </w:r>
      <w:r>
        <w:rPr>
          <w:rStyle w:val="Refdenotaalpie"/>
          <w:lang w:val="es-ES"/>
        </w:rPr>
        <w:footnoteReference w:id="3"/>
      </w:r>
      <w:r w:rsidRPr="00FC6E6A">
        <w:rPr>
          <w:vertAlign w:val="superscript"/>
          <w:lang w:val="es-ES"/>
        </w:rPr>
        <w:t>3</w:t>
      </w:r>
      <w:r w:rsidRPr="00FC6E6A">
        <w:rPr>
          <w:lang w:val="es-ES"/>
        </w:rPr>
        <w:t>:</w:t>
      </w:r>
    </w:p>
    <w:p w14:paraId="0EE9BC74" w14:textId="77777777" w:rsidR="00971706" w:rsidRPr="00FC6E6A" w:rsidRDefault="00971706" w:rsidP="00971706">
      <w:pPr>
        <w:pStyle w:val="Prrafodelista"/>
        <w:numPr>
          <w:ilvl w:val="0"/>
          <w:numId w:val="2"/>
        </w:numPr>
        <w:rPr>
          <w:lang w:val="es-ES"/>
        </w:rPr>
      </w:pPr>
      <w:r w:rsidRPr="00FC6E6A">
        <w:rPr>
          <w:color w:val="2E74B5" w:themeColor="accent5" w:themeShade="BF"/>
          <w:lang w:val="es-ES"/>
        </w:rPr>
        <w:t>Insuficiente</w:t>
      </w:r>
      <w:r w:rsidRPr="00FC6E6A">
        <w:rPr>
          <w:lang w:val="es-ES"/>
        </w:rPr>
        <w:t>: Los estudiantes que quedan clasificados en este nivel no logran demostrar consistentemente que han adquirido los conocimientos y las habilidades más elementales estipulados en el currículo para el período evaluado.</w:t>
      </w:r>
    </w:p>
    <w:p w14:paraId="37EF5661" w14:textId="77777777" w:rsidR="00971706" w:rsidRPr="00FC6E6A" w:rsidRDefault="00971706" w:rsidP="00971706">
      <w:pPr>
        <w:pStyle w:val="Prrafodelista"/>
        <w:numPr>
          <w:ilvl w:val="0"/>
          <w:numId w:val="2"/>
        </w:numPr>
        <w:rPr>
          <w:lang w:val="es-ES"/>
        </w:rPr>
      </w:pPr>
      <w:r w:rsidRPr="00FC6E6A">
        <w:rPr>
          <w:color w:val="2E74B5" w:themeColor="accent5" w:themeShade="BF"/>
          <w:lang w:val="es-ES"/>
        </w:rPr>
        <w:lastRenderedPageBreak/>
        <w:t>Elemental</w:t>
      </w:r>
      <w:r w:rsidRPr="00FC6E6A">
        <w:rPr>
          <w:lang w:val="es-ES"/>
        </w:rPr>
        <w:t>: Los estudiantes que alcanzan este Nivel de Aprendizaje han logrado lo exigido en el currículum de manera parcial. Esto implica demostrar que han adquirido los conocimientos y las habilidades más elementales estipulados en el currículum para el periodo evaluado.</w:t>
      </w:r>
    </w:p>
    <w:p w14:paraId="73D18F77" w14:textId="77777777" w:rsidR="00971706" w:rsidRPr="00FC6E6A" w:rsidRDefault="00971706" w:rsidP="00971706">
      <w:pPr>
        <w:pStyle w:val="Prrafodelista"/>
        <w:numPr>
          <w:ilvl w:val="0"/>
          <w:numId w:val="2"/>
        </w:numPr>
        <w:rPr>
          <w:lang w:val="es-ES"/>
        </w:rPr>
      </w:pPr>
      <w:r w:rsidRPr="00FC6E6A">
        <w:rPr>
          <w:color w:val="2E74B5" w:themeColor="accent5" w:themeShade="BF"/>
          <w:lang w:val="es-ES"/>
        </w:rPr>
        <w:t>Adecuado</w:t>
      </w:r>
      <w:r w:rsidRPr="00FC6E6A">
        <w:rPr>
          <w:lang w:val="es-ES"/>
        </w:rPr>
        <w:t>: Los estudiantes que alcanzan este Nivel de Aprendizaje han logrado lo exigido en el currículum de manera satisfactoria. Esto implica demostrar que han adquirido los conocimientos y las habilidades básicos estipulados en el currículum para el periodo evaluado.</w:t>
      </w:r>
    </w:p>
    <w:p w14:paraId="04F1A19E" w14:textId="77777777" w:rsidR="00AB0F1C" w:rsidRDefault="00AB0F1C" w:rsidP="008600D1">
      <w:pPr>
        <w:rPr>
          <w:lang w:val="es-ES"/>
        </w:rPr>
      </w:pPr>
    </w:p>
    <w:p w14:paraId="1987B6EE" w14:textId="0677C579" w:rsidR="008600D1" w:rsidRPr="003D73BD" w:rsidRDefault="00181386" w:rsidP="003D73BD">
      <w:pPr>
        <w:rPr>
          <w:lang w:val="es-ES"/>
        </w:rPr>
      </w:pPr>
      <w:r w:rsidRPr="003D73BD">
        <w:rPr>
          <w:lang w:val="es-ES"/>
        </w:rPr>
        <w:t>Además</w:t>
      </w:r>
      <w:r w:rsidR="00C71A8F" w:rsidRPr="003D73BD">
        <w:rPr>
          <w:lang w:val="es-ES"/>
        </w:rPr>
        <w:t xml:space="preserve"> de las pruebas referidas al currículum</w:t>
      </w:r>
      <w:r w:rsidRPr="003D73BD">
        <w:rPr>
          <w:lang w:val="es-ES"/>
        </w:rPr>
        <w:t>,</w:t>
      </w:r>
      <w:r w:rsidR="00C761DD" w:rsidRPr="003D73BD">
        <w:rPr>
          <w:lang w:val="es-ES"/>
        </w:rPr>
        <w:t xml:space="preserve"> se miden los Indicadores de Desarrollo Personal y Social</w:t>
      </w:r>
      <w:r w:rsidRPr="003D73BD">
        <w:rPr>
          <w:lang w:val="es-ES"/>
        </w:rPr>
        <w:t xml:space="preserve"> </w:t>
      </w:r>
      <w:r w:rsidR="00C761DD" w:rsidRPr="003D73BD">
        <w:rPr>
          <w:lang w:val="es-ES"/>
        </w:rPr>
        <w:t>usando los</w:t>
      </w:r>
      <w:r w:rsidR="008600D1" w:rsidRPr="003D73BD">
        <w:rPr>
          <w:lang w:val="es-ES"/>
        </w:rPr>
        <w:t xml:space="preserve"> cuestionarios de calidad y contexto, respondidos por estudiantes, docentes, padres y apoderados, que recogen información del entorno escolar y familiar de los estudiantes con el objeto de contextualizar los resultados obtenidos en las diferentes pruebas.</w:t>
      </w:r>
      <w:r w:rsidR="003D73BD" w:rsidRPr="003D73BD">
        <w:rPr>
          <w:lang w:val="es-ES"/>
        </w:rPr>
        <w:t xml:space="preserve"> Los indicadores de Desarrollo Personal</w:t>
      </w:r>
      <w:r w:rsidR="003D73BD">
        <w:rPr>
          <w:lang w:val="es-ES"/>
        </w:rPr>
        <w:t xml:space="preserve"> y Social</w:t>
      </w:r>
      <w:r w:rsidR="003D73BD" w:rsidRPr="003D73BD">
        <w:rPr>
          <w:lang w:val="es-ES"/>
        </w:rPr>
        <w:t xml:space="preserve"> son cuatro: </w:t>
      </w:r>
    </w:p>
    <w:p w14:paraId="66DCF401" w14:textId="17234C8A" w:rsidR="00AB0F1C" w:rsidRDefault="003D73BD" w:rsidP="003D73BD">
      <w:pPr>
        <w:jc w:val="center"/>
        <w:rPr>
          <w:lang w:val="es-ES"/>
        </w:rPr>
      </w:pPr>
      <w:r w:rsidRPr="003D73BD">
        <w:rPr>
          <w:lang w:val="es-ES"/>
        </w:rPr>
        <w:drawing>
          <wp:inline distT="0" distB="0" distL="0" distR="0" wp14:anchorId="403C06D3" wp14:editId="645B3993">
            <wp:extent cx="5064319" cy="1784350"/>
            <wp:effectExtent l="0" t="0" r="317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5747" cy="1791900"/>
                    </a:xfrm>
                    <a:prstGeom prst="rect">
                      <a:avLst/>
                    </a:prstGeom>
                  </pic:spPr>
                </pic:pic>
              </a:graphicData>
            </a:graphic>
          </wp:inline>
        </w:drawing>
      </w:r>
    </w:p>
    <w:p w14:paraId="58A00B6D" w14:textId="6EC8579E" w:rsidR="003D73BD" w:rsidRPr="006B3BCC" w:rsidRDefault="003D73BD" w:rsidP="003D73BD">
      <w:pPr>
        <w:spacing w:after="0"/>
        <w:rPr>
          <w:sz w:val="18"/>
          <w:szCs w:val="18"/>
          <w:lang w:val="es-ES"/>
        </w:rPr>
      </w:pPr>
      <w:r>
        <w:rPr>
          <w:sz w:val="18"/>
          <w:szCs w:val="18"/>
          <w:lang w:val="es-ES"/>
        </w:rPr>
        <w:t xml:space="preserve">               </w:t>
      </w:r>
      <w:r w:rsidRPr="006B3BCC">
        <w:rPr>
          <w:sz w:val="18"/>
          <w:szCs w:val="18"/>
          <w:lang w:val="es-ES"/>
        </w:rPr>
        <w:t xml:space="preserve">Fuente: </w:t>
      </w:r>
      <w:r w:rsidR="00FD20CE">
        <w:rPr>
          <w:sz w:val="18"/>
          <w:szCs w:val="18"/>
          <w:lang w:val="es-ES"/>
        </w:rPr>
        <w:t xml:space="preserve">basado en </w:t>
      </w:r>
      <w:r>
        <w:rPr>
          <w:sz w:val="18"/>
          <w:szCs w:val="18"/>
          <w:lang w:val="es-ES"/>
        </w:rPr>
        <w:t>ACE, 2018</w:t>
      </w:r>
      <w:r>
        <w:rPr>
          <w:rStyle w:val="Refdenotaalpie"/>
          <w:sz w:val="18"/>
          <w:szCs w:val="18"/>
          <w:lang w:val="es-ES"/>
        </w:rPr>
        <w:footnoteReference w:id="4"/>
      </w:r>
      <w:r w:rsidRPr="006B3BCC">
        <w:rPr>
          <w:sz w:val="18"/>
          <w:szCs w:val="18"/>
          <w:lang w:val="es-ES"/>
        </w:rPr>
        <w:t xml:space="preserve"> </w:t>
      </w:r>
    </w:p>
    <w:p w14:paraId="04D6BD16" w14:textId="77777777" w:rsidR="003D73BD" w:rsidRDefault="003D73BD">
      <w:pPr>
        <w:rPr>
          <w:lang w:val="es-ES"/>
        </w:rPr>
      </w:pPr>
    </w:p>
    <w:p w14:paraId="02B42458" w14:textId="3BDF6948" w:rsidR="00C71A8F" w:rsidRDefault="000610F8">
      <w:pPr>
        <w:rPr>
          <w:lang w:val="es-ES"/>
        </w:rPr>
      </w:pPr>
      <w:r>
        <w:rPr>
          <w:lang w:val="es-ES"/>
        </w:rPr>
        <w:t>Los niveles de aprendizaje, los Indicadores de desarrollo personal y social</w:t>
      </w:r>
      <w:r w:rsidR="00295046">
        <w:rPr>
          <w:lang w:val="es-ES"/>
        </w:rPr>
        <w:t>,</w:t>
      </w:r>
      <w:r>
        <w:rPr>
          <w:lang w:val="es-ES"/>
        </w:rPr>
        <w:t xml:space="preserve"> más l</w:t>
      </w:r>
      <w:r w:rsidRPr="00F762B5">
        <w:rPr>
          <w:lang w:val="es-ES"/>
        </w:rPr>
        <w:t>os resultados de las pruebas Simce y su progreso en las últimas mediciones</w:t>
      </w:r>
      <w:r>
        <w:rPr>
          <w:lang w:val="es-ES"/>
        </w:rPr>
        <w:t xml:space="preserve">, son los que se consideran al momento de establecer la </w:t>
      </w:r>
      <w:r w:rsidR="00C71A8F">
        <w:rPr>
          <w:lang w:val="es-ES"/>
        </w:rPr>
        <w:t xml:space="preserve">“categoría de desempeño” en la que se encuentra cada establecimiento, </w:t>
      </w:r>
      <w:r>
        <w:rPr>
          <w:lang w:val="es-ES"/>
        </w:rPr>
        <w:t xml:space="preserve">pudiendo tener como resultado un </w:t>
      </w:r>
      <w:r w:rsidR="00C71A8F">
        <w:rPr>
          <w:lang w:val="es-ES"/>
        </w:rPr>
        <w:t xml:space="preserve">desempeño </w:t>
      </w:r>
      <w:r w:rsidR="00C71A8F" w:rsidRPr="00F762B5">
        <w:rPr>
          <w:b/>
          <w:bCs/>
          <w:lang w:val="es-ES"/>
        </w:rPr>
        <w:t xml:space="preserve">Alto, Medio, Medio-Bajo </w:t>
      </w:r>
      <w:r w:rsidR="00C71A8F">
        <w:rPr>
          <w:b/>
          <w:bCs/>
          <w:lang w:val="es-ES"/>
        </w:rPr>
        <w:t xml:space="preserve">o </w:t>
      </w:r>
      <w:r w:rsidR="00C71A8F" w:rsidRPr="00F762B5">
        <w:rPr>
          <w:b/>
          <w:bCs/>
          <w:lang w:val="es-ES"/>
        </w:rPr>
        <w:t>Insuficiente</w:t>
      </w:r>
      <w:r w:rsidR="00236CE5">
        <w:rPr>
          <w:lang w:val="es-ES"/>
        </w:rPr>
        <w:t>.</w:t>
      </w:r>
      <w:r w:rsidR="00C71A8F">
        <w:rPr>
          <w:lang w:val="es-ES"/>
        </w:rPr>
        <w:t xml:space="preserve"> </w:t>
      </w:r>
    </w:p>
    <w:p w14:paraId="7F790FE2" w14:textId="77777777" w:rsidR="000A055D" w:rsidRDefault="000A055D">
      <w:pPr>
        <w:rPr>
          <w:b/>
          <w:bCs/>
          <w:u w:val="single"/>
          <w:lang w:val="es-ES"/>
        </w:rPr>
      </w:pPr>
    </w:p>
    <w:p w14:paraId="5895FF27" w14:textId="046E2897" w:rsidR="00446A82" w:rsidRPr="00446A82" w:rsidRDefault="00446A82">
      <w:pPr>
        <w:rPr>
          <w:b/>
          <w:bCs/>
          <w:u w:val="single"/>
          <w:lang w:val="es-ES"/>
        </w:rPr>
      </w:pPr>
      <w:r w:rsidRPr="00446A82">
        <w:rPr>
          <w:b/>
          <w:bCs/>
          <w:u w:val="single"/>
          <w:lang w:val="es-ES"/>
        </w:rPr>
        <w:t>Resultados globales del S</w:t>
      </w:r>
      <w:r w:rsidR="00295046" w:rsidRPr="00446A82">
        <w:rPr>
          <w:b/>
          <w:bCs/>
          <w:u w:val="single"/>
          <w:lang w:val="es-ES"/>
        </w:rPr>
        <w:t>IMCE</w:t>
      </w:r>
    </w:p>
    <w:p w14:paraId="5B062781" w14:textId="63FC1075" w:rsidR="004D01C4" w:rsidRDefault="009959B9">
      <w:pPr>
        <w:rPr>
          <w:lang w:val="es-ES"/>
        </w:rPr>
      </w:pPr>
      <w:r w:rsidRPr="009959B9">
        <w:rPr>
          <w:lang w:val="es-ES"/>
        </w:rPr>
        <w:t xml:space="preserve">Ahora que ya sabemos lo que es el SIMCE, </w:t>
      </w:r>
      <w:r>
        <w:rPr>
          <w:lang w:val="es-ES"/>
        </w:rPr>
        <w:t xml:space="preserve">podemos </w:t>
      </w:r>
      <w:r w:rsidR="00237B6B">
        <w:rPr>
          <w:lang w:val="es-ES"/>
        </w:rPr>
        <w:t xml:space="preserve">revisar </w:t>
      </w:r>
      <w:r>
        <w:rPr>
          <w:lang w:val="es-ES"/>
        </w:rPr>
        <w:t>algunos resultados</w:t>
      </w:r>
      <w:r w:rsidR="004D01C4">
        <w:rPr>
          <w:lang w:val="es-ES"/>
        </w:rPr>
        <w:t xml:space="preserve"> </w:t>
      </w:r>
      <w:r w:rsidR="00D02B55">
        <w:rPr>
          <w:lang w:val="es-ES"/>
        </w:rPr>
        <w:t xml:space="preserve">globales </w:t>
      </w:r>
      <w:r w:rsidR="004D01C4">
        <w:rPr>
          <w:lang w:val="es-ES"/>
        </w:rPr>
        <w:t>y ver la información que este nos entrega</w:t>
      </w:r>
      <w:r w:rsidR="00237B6B">
        <w:rPr>
          <w:lang w:val="es-ES"/>
        </w:rPr>
        <w:t xml:space="preserve">, </w:t>
      </w:r>
      <w:r w:rsidR="004D01C4">
        <w:rPr>
          <w:lang w:val="es-ES"/>
        </w:rPr>
        <w:t xml:space="preserve">y </w:t>
      </w:r>
      <w:r w:rsidR="004871A1">
        <w:rPr>
          <w:lang w:val="es-ES"/>
        </w:rPr>
        <w:t>su</w:t>
      </w:r>
      <w:r w:rsidR="004D01C4">
        <w:rPr>
          <w:lang w:val="es-ES"/>
        </w:rPr>
        <w:t xml:space="preserve"> evolución durante los últimos años.</w:t>
      </w:r>
      <w:r w:rsidR="00237B6B">
        <w:rPr>
          <w:lang w:val="es-ES"/>
        </w:rPr>
        <w:t xml:space="preserve"> Por ejemplo, revisemos el Simce del año 2018 en el área de Lenguaje y Comunicación</w:t>
      </w:r>
      <w:r w:rsidR="005945E6">
        <w:rPr>
          <w:lang w:val="es-ES"/>
        </w:rPr>
        <w:t xml:space="preserve"> de </w:t>
      </w:r>
      <w:r w:rsidR="000A055D">
        <w:rPr>
          <w:lang w:val="es-ES"/>
        </w:rPr>
        <w:t>4° básico</w:t>
      </w:r>
      <w:r w:rsidR="00237B6B">
        <w:rPr>
          <w:lang w:val="es-ES"/>
        </w:rPr>
        <w:t xml:space="preserve">. </w:t>
      </w:r>
    </w:p>
    <w:p w14:paraId="72789EAA" w14:textId="58D2FB71" w:rsidR="004871A1" w:rsidRDefault="00237B6B">
      <w:pPr>
        <w:rPr>
          <w:lang w:val="es-ES"/>
        </w:rPr>
      </w:pPr>
      <w:r>
        <w:rPr>
          <w:lang w:val="es-ES"/>
        </w:rPr>
        <w:t xml:space="preserve">Según los resultados que entrega la Agencia de Calidad de la Educación en la prueba de </w:t>
      </w:r>
      <w:r w:rsidR="004871A1">
        <w:rPr>
          <w:lang w:val="es-ES"/>
        </w:rPr>
        <w:t>Lenguaje</w:t>
      </w:r>
      <w:r>
        <w:rPr>
          <w:lang w:val="es-ES"/>
        </w:rPr>
        <w:t xml:space="preserve"> y Comunicación</w:t>
      </w:r>
      <w:r w:rsidR="00F14A8E">
        <w:rPr>
          <w:lang w:val="es-ES"/>
        </w:rPr>
        <w:t>,</w:t>
      </w:r>
      <w:r>
        <w:rPr>
          <w:lang w:val="es-ES"/>
        </w:rPr>
        <w:t xml:space="preserve"> los alumnos de 4°</w:t>
      </w:r>
      <w:r w:rsidR="000A055D">
        <w:rPr>
          <w:lang w:val="es-ES"/>
        </w:rPr>
        <w:t xml:space="preserve"> básico</w:t>
      </w:r>
      <w:r>
        <w:rPr>
          <w:lang w:val="es-ES"/>
        </w:rPr>
        <w:t xml:space="preserve"> obtuvieron 271 puntos, tres puntos más que el año </w:t>
      </w:r>
      <w:r w:rsidR="004871A1">
        <w:rPr>
          <w:lang w:val="es-ES"/>
        </w:rPr>
        <w:t>2017</w:t>
      </w:r>
      <w:r w:rsidR="000A055D">
        <w:rPr>
          <w:lang w:val="es-ES"/>
        </w:rPr>
        <w:t xml:space="preserve"> </w:t>
      </w:r>
      <w:r w:rsidR="008108BD">
        <w:rPr>
          <w:lang w:val="es-ES"/>
        </w:rPr>
        <w:t>e igualando</w:t>
      </w:r>
      <w:r w:rsidR="004871A1">
        <w:rPr>
          <w:lang w:val="es-ES"/>
        </w:rPr>
        <w:t xml:space="preserve"> el año 2010. Otro punto que se observa en estos </w:t>
      </w:r>
      <w:r w:rsidR="00295046">
        <w:rPr>
          <w:lang w:val="es-ES"/>
        </w:rPr>
        <w:t>alumnos</w:t>
      </w:r>
      <w:r w:rsidR="004871A1">
        <w:rPr>
          <w:lang w:val="es-ES"/>
        </w:rPr>
        <w:t xml:space="preserve"> es una mejora </w:t>
      </w:r>
      <w:r w:rsidR="008108BD">
        <w:rPr>
          <w:lang w:val="es-ES"/>
        </w:rPr>
        <w:t>concreta</w:t>
      </w:r>
      <w:r w:rsidR="004871A1">
        <w:rPr>
          <w:lang w:val="es-ES"/>
        </w:rPr>
        <w:t xml:space="preserve"> en un alto </w:t>
      </w:r>
      <w:r w:rsidR="008108BD">
        <w:rPr>
          <w:lang w:val="es-ES"/>
        </w:rPr>
        <w:t>número</w:t>
      </w:r>
      <w:r w:rsidR="004871A1">
        <w:rPr>
          <w:lang w:val="es-ES"/>
        </w:rPr>
        <w:t xml:space="preserve"> de estudiantes que avanzaron de los niveles “Insuficientes” y “Elemental” al nivel </w:t>
      </w:r>
      <w:r w:rsidR="00446A82">
        <w:rPr>
          <w:lang w:val="es-ES"/>
        </w:rPr>
        <w:t>“A</w:t>
      </w:r>
      <w:r w:rsidR="004871A1">
        <w:rPr>
          <w:lang w:val="es-ES"/>
        </w:rPr>
        <w:t>decuado</w:t>
      </w:r>
      <w:r w:rsidR="00446A82">
        <w:rPr>
          <w:lang w:val="es-ES"/>
        </w:rPr>
        <w:t>”</w:t>
      </w:r>
      <w:r w:rsidR="000478B3">
        <w:rPr>
          <w:lang w:val="es-ES"/>
        </w:rPr>
        <w:t>,</w:t>
      </w:r>
      <w:r w:rsidR="004871A1">
        <w:rPr>
          <w:lang w:val="es-ES"/>
        </w:rPr>
        <w:t xml:space="preserve"> </w:t>
      </w:r>
      <w:r w:rsidR="004871A1">
        <w:rPr>
          <w:lang w:val="es-ES"/>
        </w:rPr>
        <w:lastRenderedPageBreak/>
        <w:t>que es el más alto</w:t>
      </w:r>
      <w:r w:rsidR="008108BD">
        <w:rPr>
          <w:lang w:val="es-ES"/>
        </w:rPr>
        <w:t>,</w:t>
      </w:r>
      <w:r w:rsidR="004871A1">
        <w:rPr>
          <w:lang w:val="es-ES"/>
        </w:rPr>
        <w:t xml:space="preserve"> llegando a un 44,7% v/s un 41,7% del año 2017</w:t>
      </w:r>
      <w:r w:rsidR="00446A82">
        <w:rPr>
          <w:lang w:val="es-ES"/>
        </w:rPr>
        <w:t xml:space="preserve"> como lo muestran </w:t>
      </w:r>
      <w:r w:rsidR="005945E6">
        <w:rPr>
          <w:lang w:val="es-ES"/>
        </w:rPr>
        <w:t xml:space="preserve">los siguientes </w:t>
      </w:r>
      <w:r w:rsidR="00DF7C54">
        <w:rPr>
          <w:lang w:val="es-ES"/>
        </w:rPr>
        <w:t>gráficos</w:t>
      </w:r>
      <w:r w:rsidR="0059388E">
        <w:rPr>
          <w:rStyle w:val="Refdenotaalpie"/>
          <w:lang w:val="es-ES"/>
        </w:rPr>
        <w:footnoteReference w:id="5"/>
      </w:r>
      <w:r w:rsidR="005945E6">
        <w:rPr>
          <w:lang w:val="es-ES"/>
        </w:rPr>
        <w:t>.</w:t>
      </w:r>
    </w:p>
    <w:p w14:paraId="06CBF76F" w14:textId="73EAFB80" w:rsidR="00FD20CE" w:rsidRDefault="00FD20CE" w:rsidP="00FD20CE">
      <w:pPr>
        <w:pStyle w:val="Descripcin"/>
        <w:keepNext/>
      </w:pPr>
      <w:r w:rsidRPr="00FD20CE">
        <w:rPr>
          <w:color w:val="FFFFFF" w:themeColor="background1"/>
        </w:rPr>
        <w:fldChar w:fldCharType="begin"/>
      </w:r>
      <w:r w:rsidRPr="00FD20CE">
        <w:rPr>
          <w:color w:val="FFFFFF" w:themeColor="background1"/>
        </w:rPr>
        <w:instrText xml:space="preserve"> SEQ Imagen_ \* ARABIC </w:instrText>
      </w:r>
      <w:r w:rsidRPr="00FD20CE">
        <w:rPr>
          <w:color w:val="FFFFFF" w:themeColor="background1"/>
        </w:rPr>
        <w:fldChar w:fldCharType="separate"/>
      </w:r>
      <w:r>
        <w:rPr>
          <w:noProof/>
          <w:color w:val="FFFFFF" w:themeColor="background1"/>
        </w:rPr>
        <w:t>1</w:t>
      </w:r>
      <w:r w:rsidRPr="00FD20CE">
        <w:rPr>
          <w:color w:val="FFFFFF" w:themeColor="background1"/>
        </w:rPr>
        <w:fldChar w:fldCharType="end"/>
      </w:r>
      <w:r>
        <w:t>Evo</w:t>
      </w:r>
      <w:r w:rsidRPr="00FD20CE">
        <w:t>lución</w:t>
      </w:r>
      <w:r>
        <w:t xml:space="preserve"> de</w:t>
      </w:r>
      <w:r w:rsidRPr="00FD20CE">
        <w:t xml:space="preserve"> </w:t>
      </w:r>
      <w:r>
        <w:t xml:space="preserve">resultados nacionales de Lectura </w:t>
      </w:r>
      <w:r w:rsidR="00C760F4">
        <w:t>de</w:t>
      </w:r>
      <w:r w:rsidRPr="00FD20CE">
        <w:t xml:space="preserve"> 4° Básico, desde el año 2008 al 2018</w:t>
      </w:r>
    </w:p>
    <w:p w14:paraId="710E583C" w14:textId="1D0A19CD" w:rsidR="004871A1" w:rsidRDefault="004871A1">
      <w:pPr>
        <w:rPr>
          <w:lang w:val="es-ES"/>
        </w:rPr>
      </w:pPr>
      <w:r>
        <w:rPr>
          <w:noProof/>
          <w:lang w:val="es-ES"/>
        </w:rPr>
        <w:drawing>
          <wp:inline distT="0" distB="0" distL="0" distR="0" wp14:anchorId="76DC3F00" wp14:editId="66BC47AA">
            <wp:extent cx="5848350" cy="1698625"/>
            <wp:effectExtent l="19050" t="19050" r="19050" b="158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24114"/>
                    <a:stretch/>
                  </pic:blipFill>
                  <pic:spPr bwMode="auto">
                    <a:xfrm>
                      <a:off x="0" y="0"/>
                      <a:ext cx="5848350" cy="1698625"/>
                    </a:xfrm>
                    <a:prstGeom prst="rect">
                      <a:avLst/>
                    </a:prstGeom>
                    <a:noFill/>
                    <a:ln w="9525" cap="flat" cmpd="sng" algn="ctr">
                      <a:solidFill>
                        <a:srgbClr val="00206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479B6E8" w14:textId="5CA3DE0A" w:rsidR="00242B70" w:rsidRPr="006B3BCC" w:rsidRDefault="00242B70" w:rsidP="00242B70">
      <w:pPr>
        <w:spacing w:after="0"/>
        <w:rPr>
          <w:sz w:val="18"/>
          <w:szCs w:val="18"/>
          <w:lang w:val="es-ES"/>
        </w:rPr>
      </w:pPr>
      <w:bookmarkStart w:id="0" w:name="_Hlk66901286"/>
      <w:r w:rsidRPr="006B3BCC">
        <w:rPr>
          <w:sz w:val="18"/>
          <w:szCs w:val="18"/>
          <w:lang w:val="es-ES"/>
        </w:rPr>
        <w:t xml:space="preserve">Fuente: </w:t>
      </w:r>
      <w:r>
        <w:rPr>
          <w:sz w:val="18"/>
          <w:szCs w:val="18"/>
          <w:lang w:val="es-ES"/>
        </w:rPr>
        <w:t>ACE, 2018</w:t>
      </w:r>
      <w:r>
        <w:rPr>
          <w:rStyle w:val="Refdenotaalpie"/>
          <w:sz w:val="18"/>
          <w:szCs w:val="18"/>
          <w:lang w:val="es-ES"/>
        </w:rPr>
        <w:footnoteReference w:id="6"/>
      </w:r>
      <w:r w:rsidRPr="006B3BCC">
        <w:rPr>
          <w:sz w:val="18"/>
          <w:szCs w:val="18"/>
          <w:lang w:val="es-ES"/>
        </w:rPr>
        <w:t xml:space="preserve"> </w:t>
      </w:r>
    </w:p>
    <w:bookmarkEnd w:id="0"/>
    <w:p w14:paraId="09F792A6" w14:textId="1AE70D6E" w:rsidR="00F82F52" w:rsidRDefault="00F82F52" w:rsidP="00B5680C">
      <w:pPr>
        <w:spacing w:after="0"/>
        <w:rPr>
          <w:lang w:val="es-ES"/>
        </w:rPr>
      </w:pPr>
    </w:p>
    <w:p w14:paraId="2CFB019D" w14:textId="77777777" w:rsidR="00242B70" w:rsidRDefault="00242B70" w:rsidP="00B5680C">
      <w:pPr>
        <w:spacing w:after="0"/>
        <w:rPr>
          <w:lang w:val="es-ES"/>
        </w:rPr>
      </w:pPr>
    </w:p>
    <w:p w14:paraId="0DDA7BAE" w14:textId="6312BBEE" w:rsidR="00B5680C" w:rsidRDefault="005945E6" w:rsidP="00B5680C">
      <w:pPr>
        <w:spacing w:after="0"/>
        <w:rPr>
          <w:lang w:val="es-ES"/>
        </w:rPr>
      </w:pPr>
      <w:r>
        <w:rPr>
          <w:lang w:val="es-ES"/>
        </w:rPr>
        <w:t>Otr</w:t>
      </w:r>
      <w:r w:rsidR="00446A82">
        <w:rPr>
          <w:lang w:val="es-ES"/>
        </w:rPr>
        <w:t xml:space="preserve">a información </w:t>
      </w:r>
      <w:r>
        <w:rPr>
          <w:lang w:val="es-ES"/>
        </w:rPr>
        <w:t xml:space="preserve">que nos entrega y </w:t>
      </w:r>
      <w:r w:rsidR="00DF7C54">
        <w:rPr>
          <w:lang w:val="es-ES"/>
        </w:rPr>
        <w:t xml:space="preserve">es </w:t>
      </w:r>
      <w:r>
        <w:rPr>
          <w:lang w:val="es-ES"/>
        </w:rPr>
        <w:t>importantes de revisar</w:t>
      </w:r>
      <w:r w:rsidR="00295046">
        <w:rPr>
          <w:lang w:val="es-ES"/>
        </w:rPr>
        <w:t>,</w:t>
      </w:r>
      <w:r>
        <w:rPr>
          <w:lang w:val="es-ES"/>
        </w:rPr>
        <w:t xml:space="preserve"> </w:t>
      </w:r>
      <w:r w:rsidR="00DF7C54">
        <w:rPr>
          <w:lang w:val="es-ES"/>
        </w:rPr>
        <w:t xml:space="preserve">es la </w:t>
      </w:r>
      <w:r w:rsidR="00DF7C54">
        <w:t>brecha según grupo socio económico durante la última década</w:t>
      </w:r>
      <w:r w:rsidR="00295046">
        <w:t>.</w:t>
      </w:r>
      <w:r w:rsidR="00DF7C54">
        <w:t xml:space="preserve"> </w:t>
      </w:r>
      <w:r w:rsidR="00295046">
        <w:t xml:space="preserve">En </w:t>
      </w:r>
      <w:r w:rsidR="00DF7C54">
        <w:t xml:space="preserve">este caso podemos ver que la diferencia se ha reducido entre los estudiantes de 4° </w:t>
      </w:r>
      <w:r w:rsidR="00DF7C54" w:rsidRPr="00242B70">
        <w:t xml:space="preserve">básico del </w:t>
      </w:r>
      <w:r w:rsidR="00236CE5" w:rsidRPr="00242B70">
        <w:t>G</w:t>
      </w:r>
      <w:r w:rsidR="00DF7C54" w:rsidRPr="00242B70">
        <w:t xml:space="preserve">rupo </w:t>
      </w:r>
      <w:r w:rsidR="00236CE5" w:rsidRPr="00242B70">
        <w:t xml:space="preserve">Socio Económico </w:t>
      </w:r>
      <w:r w:rsidR="00242B70" w:rsidRPr="00242B70">
        <w:t>A</w:t>
      </w:r>
      <w:r w:rsidR="00DF7C54" w:rsidRPr="00242B70">
        <w:t xml:space="preserve">lto y </w:t>
      </w:r>
      <w:r w:rsidR="00242B70" w:rsidRPr="00242B70">
        <w:t>Bajo</w:t>
      </w:r>
      <w:r w:rsidR="00DF7C54">
        <w:t xml:space="preserve"> debido al avance de este último. Sin embargo, sigue siendo muy significativa llegando a 52 puntos, siendo un punto muy importante que trabajar para los próximos años.</w:t>
      </w:r>
    </w:p>
    <w:p w14:paraId="55B86E88" w14:textId="77777777" w:rsidR="00B5680C" w:rsidRDefault="00B5680C" w:rsidP="00B5680C">
      <w:pPr>
        <w:spacing w:after="0"/>
        <w:rPr>
          <w:lang w:val="es-ES"/>
        </w:rPr>
      </w:pPr>
    </w:p>
    <w:p w14:paraId="6462AAA6" w14:textId="01972C9E" w:rsidR="00FD20CE" w:rsidRDefault="00FD20CE" w:rsidP="00FD20CE">
      <w:pPr>
        <w:pStyle w:val="Descripcin"/>
        <w:keepNext/>
      </w:pPr>
      <w:r w:rsidRPr="00FD20CE">
        <w:rPr>
          <w:color w:val="FFFFFF" w:themeColor="background1"/>
        </w:rPr>
        <w:fldChar w:fldCharType="begin"/>
      </w:r>
      <w:r w:rsidRPr="00FD20CE">
        <w:rPr>
          <w:color w:val="FFFFFF" w:themeColor="background1"/>
        </w:rPr>
        <w:instrText xml:space="preserve"> SEQ Imagen_ \* ARABIC </w:instrText>
      </w:r>
      <w:r w:rsidRPr="00FD20CE">
        <w:rPr>
          <w:color w:val="FFFFFF" w:themeColor="background1"/>
        </w:rPr>
        <w:fldChar w:fldCharType="separate"/>
      </w:r>
      <w:r w:rsidRPr="00FD20CE">
        <w:rPr>
          <w:noProof/>
          <w:color w:val="FFFFFF" w:themeColor="background1"/>
        </w:rPr>
        <w:t>2</w:t>
      </w:r>
      <w:r w:rsidRPr="00FD20CE">
        <w:rPr>
          <w:color w:val="FFFFFF" w:themeColor="background1"/>
        </w:rPr>
        <w:fldChar w:fldCharType="end"/>
      </w:r>
      <w:r>
        <w:t xml:space="preserve"> Tendencia de resultados de Lectura </w:t>
      </w:r>
      <w:bookmarkStart w:id="1" w:name="_Hlk66903003"/>
      <w:r>
        <w:t>para 4° Básico, según Grupo Socio Económico desde el año 2008 al 2018</w:t>
      </w:r>
      <w:bookmarkEnd w:id="1"/>
    </w:p>
    <w:p w14:paraId="69E444A1" w14:textId="6F9AEE47" w:rsidR="00B5680C" w:rsidRDefault="00B5680C" w:rsidP="00B5680C">
      <w:pPr>
        <w:spacing w:after="0"/>
        <w:rPr>
          <w:lang w:val="es-ES"/>
        </w:rPr>
      </w:pPr>
      <w:r w:rsidRPr="00B5680C">
        <w:rPr>
          <w:noProof/>
          <w:lang w:val="es-ES"/>
        </w:rPr>
        <w:drawing>
          <wp:inline distT="0" distB="0" distL="0" distR="0" wp14:anchorId="25B4107B" wp14:editId="3FA31527">
            <wp:extent cx="5850890" cy="2035810"/>
            <wp:effectExtent l="19050" t="19050" r="16510" b="215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0890" cy="2035810"/>
                    </a:xfrm>
                    <a:prstGeom prst="rect">
                      <a:avLst/>
                    </a:prstGeom>
                    <a:ln>
                      <a:solidFill>
                        <a:srgbClr val="002060"/>
                      </a:solidFill>
                    </a:ln>
                  </pic:spPr>
                </pic:pic>
              </a:graphicData>
            </a:graphic>
          </wp:inline>
        </w:drawing>
      </w:r>
    </w:p>
    <w:p w14:paraId="5204467F" w14:textId="77777777" w:rsidR="00242B70" w:rsidRPr="006B3BCC" w:rsidRDefault="00242B70" w:rsidP="00242B70">
      <w:pPr>
        <w:spacing w:after="0"/>
        <w:rPr>
          <w:sz w:val="18"/>
          <w:szCs w:val="18"/>
          <w:lang w:val="es-ES"/>
        </w:rPr>
      </w:pPr>
      <w:r w:rsidRPr="006B3BCC">
        <w:rPr>
          <w:sz w:val="18"/>
          <w:szCs w:val="18"/>
          <w:lang w:val="es-ES"/>
        </w:rPr>
        <w:t xml:space="preserve">Fuente: </w:t>
      </w:r>
      <w:r>
        <w:rPr>
          <w:sz w:val="18"/>
          <w:szCs w:val="18"/>
          <w:lang w:val="es-ES"/>
        </w:rPr>
        <w:t>ACE, 2018</w:t>
      </w:r>
      <w:r>
        <w:rPr>
          <w:rStyle w:val="Refdenotaalpie"/>
          <w:sz w:val="18"/>
          <w:szCs w:val="18"/>
          <w:lang w:val="es-ES"/>
        </w:rPr>
        <w:footnoteReference w:id="7"/>
      </w:r>
      <w:r w:rsidRPr="006B3BCC">
        <w:rPr>
          <w:sz w:val="18"/>
          <w:szCs w:val="18"/>
          <w:lang w:val="es-ES"/>
        </w:rPr>
        <w:t xml:space="preserve"> </w:t>
      </w:r>
    </w:p>
    <w:p w14:paraId="0E4DB4FA" w14:textId="5B86C14A" w:rsidR="00B5680C" w:rsidRDefault="00B5680C" w:rsidP="00B5680C">
      <w:pPr>
        <w:spacing w:after="0"/>
        <w:rPr>
          <w:lang w:val="es-ES"/>
        </w:rPr>
      </w:pPr>
    </w:p>
    <w:p w14:paraId="5BB2179C" w14:textId="79C1916A" w:rsidR="00DF7C54" w:rsidRDefault="00DF7C54" w:rsidP="00B5680C">
      <w:pPr>
        <w:spacing w:after="0"/>
        <w:rPr>
          <w:lang w:val="es-ES"/>
        </w:rPr>
      </w:pPr>
    </w:p>
    <w:p w14:paraId="76C5FE70" w14:textId="24F72563" w:rsidR="00DF7C54" w:rsidRPr="00446A82" w:rsidRDefault="00DF7C54" w:rsidP="00B5680C">
      <w:pPr>
        <w:spacing w:after="0"/>
        <w:rPr>
          <w:u w:val="single"/>
          <w:lang w:val="es-ES"/>
        </w:rPr>
      </w:pPr>
      <w:r w:rsidRPr="00446A82">
        <w:rPr>
          <w:u w:val="single"/>
          <w:lang w:val="es-ES"/>
        </w:rPr>
        <w:t>¿Cómo podemos usar los resultados del S</w:t>
      </w:r>
      <w:r w:rsidR="00295046" w:rsidRPr="00446A82">
        <w:rPr>
          <w:u w:val="single"/>
          <w:lang w:val="es-ES"/>
        </w:rPr>
        <w:t>IMCE</w:t>
      </w:r>
      <w:r w:rsidR="00446A82" w:rsidRPr="00446A82">
        <w:rPr>
          <w:u w:val="single"/>
          <w:lang w:val="es-ES"/>
        </w:rPr>
        <w:t xml:space="preserve"> de manera individual</w:t>
      </w:r>
      <w:r w:rsidRPr="00446A82">
        <w:rPr>
          <w:u w:val="single"/>
          <w:lang w:val="es-ES"/>
        </w:rPr>
        <w:t xml:space="preserve">?  </w:t>
      </w:r>
    </w:p>
    <w:p w14:paraId="4F2CC3D9" w14:textId="77777777" w:rsidR="00DF7C54" w:rsidRDefault="00DF7C54" w:rsidP="00B5680C">
      <w:pPr>
        <w:spacing w:after="0"/>
        <w:rPr>
          <w:lang w:val="es-ES"/>
        </w:rPr>
      </w:pPr>
    </w:p>
    <w:p w14:paraId="00DEE564" w14:textId="60C08E92" w:rsidR="00D02B55" w:rsidRDefault="00DF7C54" w:rsidP="00BD4509">
      <w:pPr>
        <w:rPr>
          <w:lang w:val="es-ES"/>
        </w:rPr>
      </w:pPr>
      <w:r>
        <w:rPr>
          <w:lang w:val="es-ES"/>
        </w:rPr>
        <w:t xml:space="preserve">Como decíamos al inicio muchas veces </w:t>
      </w:r>
      <w:r w:rsidR="00BD4509">
        <w:rPr>
          <w:lang w:val="es-ES"/>
        </w:rPr>
        <w:t>necesitamos</w:t>
      </w:r>
      <w:r>
        <w:rPr>
          <w:lang w:val="es-ES"/>
        </w:rPr>
        <w:t xml:space="preserve"> analizar las alternativas de colegios para </w:t>
      </w:r>
      <w:r w:rsidR="00ED0E46">
        <w:rPr>
          <w:lang w:val="es-ES"/>
        </w:rPr>
        <w:t>nuestros niños/as</w:t>
      </w:r>
      <w:r>
        <w:rPr>
          <w:lang w:val="es-ES"/>
        </w:rPr>
        <w:t>, una opción para esto es usar lo</w:t>
      </w:r>
      <w:r w:rsidR="00BD4509">
        <w:rPr>
          <w:lang w:val="es-ES"/>
        </w:rPr>
        <w:t>s</w:t>
      </w:r>
      <w:r>
        <w:rPr>
          <w:lang w:val="es-ES"/>
        </w:rPr>
        <w:t xml:space="preserve"> </w:t>
      </w:r>
      <w:r w:rsidR="00D02B55">
        <w:rPr>
          <w:lang w:val="es-ES"/>
        </w:rPr>
        <w:t>datos entregados por</w:t>
      </w:r>
      <w:r>
        <w:rPr>
          <w:lang w:val="es-ES"/>
        </w:rPr>
        <w:t xml:space="preserve"> S</w:t>
      </w:r>
      <w:r w:rsidR="00295046">
        <w:rPr>
          <w:lang w:val="es-ES"/>
        </w:rPr>
        <w:t>IMCE</w:t>
      </w:r>
      <w:r w:rsidR="00D02B55">
        <w:rPr>
          <w:lang w:val="es-ES"/>
        </w:rPr>
        <w:t xml:space="preserve">. </w:t>
      </w:r>
    </w:p>
    <w:p w14:paraId="5DA45AC9" w14:textId="68FCADE9" w:rsidR="009B343D" w:rsidRDefault="00D02B55" w:rsidP="00BD4509">
      <w:pPr>
        <w:rPr>
          <w:lang w:val="es-ES"/>
        </w:rPr>
      </w:pPr>
      <w:r>
        <w:rPr>
          <w:lang w:val="es-ES"/>
        </w:rPr>
        <w:lastRenderedPageBreak/>
        <w:t xml:space="preserve">Con los resultados de manera individual por cada establecimiento </w:t>
      </w:r>
      <w:r w:rsidR="00F82F52">
        <w:rPr>
          <w:lang w:val="es-ES"/>
        </w:rPr>
        <w:t>podríamos</w:t>
      </w:r>
      <w:r w:rsidR="0027015C">
        <w:rPr>
          <w:lang w:val="es-ES"/>
        </w:rPr>
        <w:t xml:space="preserve"> realizar un </w:t>
      </w:r>
      <w:r w:rsidR="009B343D" w:rsidRPr="00FD25F9">
        <w:rPr>
          <w:i/>
          <w:iCs/>
          <w:lang w:val="es-ES"/>
        </w:rPr>
        <w:t>ranking</w:t>
      </w:r>
      <w:r w:rsidR="009B343D">
        <w:rPr>
          <w:lang w:val="es-ES"/>
        </w:rPr>
        <w:t xml:space="preserve"> de los colegios comparando los resultados de los últimos </w:t>
      </w:r>
      <w:r w:rsidR="00ED0E46">
        <w:rPr>
          <w:lang w:val="es-ES"/>
        </w:rPr>
        <w:t>S</w:t>
      </w:r>
      <w:r w:rsidR="00295046">
        <w:rPr>
          <w:lang w:val="es-ES"/>
        </w:rPr>
        <w:t>IMCE</w:t>
      </w:r>
      <w:r w:rsidR="0027015C">
        <w:rPr>
          <w:lang w:val="es-ES"/>
        </w:rPr>
        <w:t xml:space="preserve"> </w:t>
      </w:r>
      <w:r>
        <w:rPr>
          <w:lang w:val="es-ES"/>
        </w:rPr>
        <w:t xml:space="preserve">rendidos, </w:t>
      </w:r>
      <w:r w:rsidR="009B343D">
        <w:rPr>
          <w:lang w:val="es-ES"/>
        </w:rPr>
        <w:t>o</w:t>
      </w:r>
      <w:r w:rsidR="00ED0E46">
        <w:rPr>
          <w:lang w:val="es-ES"/>
        </w:rPr>
        <w:t xml:space="preserve"> bien</w:t>
      </w:r>
      <w:r w:rsidR="00295046">
        <w:rPr>
          <w:lang w:val="es-ES"/>
        </w:rPr>
        <w:t>,</w:t>
      </w:r>
      <w:r w:rsidR="00ED0E46">
        <w:rPr>
          <w:lang w:val="es-ES"/>
        </w:rPr>
        <w:t xml:space="preserve"> un</w:t>
      </w:r>
      <w:r w:rsidR="009B343D">
        <w:rPr>
          <w:lang w:val="es-ES"/>
        </w:rPr>
        <w:t xml:space="preserve"> </w:t>
      </w:r>
      <w:r w:rsidR="009B343D" w:rsidRPr="00FD25F9">
        <w:rPr>
          <w:i/>
          <w:iCs/>
          <w:lang w:val="es-ES"/>
        </w:rPr>
        <w:t>ranking</w:t>
      </w:r>
      <w:r w:rsidR="009B343D">
        <w:rPr>
          <w:lang w:val="es-ES"/>
        </w:rPr>
        <w:t xml:space="preserve"> </w:t>
      </w:r>
      <w:r w:rsidR="00ED0E46">
        <w:rPr>
          <w:lang w:val="es-ES"/>
        </w:rPr>
        <w:t xml:space="preserve">según </w:t>
      </w:r>
      <w:r>
        <w:rPr>
          <w:lang w:val="es-ES"/>
        </w:rPr>
        <w:t>la</w:t>
      </w:r>
      <w:r w:rsidR="00ED0E46">
        <w:rPr>
          <w:lang w:val="es-ES"/>
        </w:rPr>
        <w:t xml:space="preserve"> categoría de desempeño de </w:t>
      </w:r>
      <w:r w:rsidR="00F82F52">
        <w:rPr>
          <w:lang w:val="es-ES"/>
        </w:rPr>
        <w:t>cada uno</w:t>
      </w:r>
      <w:r w:rsidR="00ED0E46">
        <w:rPr>
          <w:lang w:val="es-ES"/>
        </w:rPr>
        <w:t xml:space="preserve">, dándonos así una visión </w:t>
      </w:r>
      <w:r w:rsidR="008108BD">
        <w:rPr>
          <w:lang w:val="es-ES"/>
        </w:rPr>
        <w:t>más</w:t>
      </w:r>
      <w:r w:rsidR="00ED0E46">
        <w:rPr>
          <w:lang w:val="es-ES"/>
        </w:rPr>
        <w:t xml:space="preserve"> amplia de las alternativas con la que contamos</w:t>
      </w:r>
      <w:r>
        <w:rPr>
          <w:lang w:val="es-ES"/>
        </w:rPr>
        <w:t xml:space="preserve"> según nuestros criterios de búsqueda</w:t>
      </w:r>
      <w:r w:rsidR="00BD4509">
        <w:rPr>
          <w:lang w:val="es-ES"/>
        </w:rPr>
        <w:t>.</w:t>
      </w:r>
    </w:p>
    <w:p w14:paraId="61357C21" w14:textId="67152978" w:rsidR="009B343D" w:rsidRPr="00BD4509" w:rsidRDefault="00ED0E46" w:rsidP="00BD4509">
      <w:pPr>
        <w:rPr>
          <w:color w:val="FF0000"/>
          <w:lang w:val="es-ES"/>
        </w:rPr>
      </w:pPr>
      <w:r>
        <w:rPr>
          <w:lang w:val="es-ES"/>
        </w:rPr>
        <w:t>Por ejemplo, v</w:t>
      </w:r>
      <w:r w:rsidR="009B343D">
        <w:rPr>
          <w:lang w:val="es-ES"/>
        </w:rPr>
        <w:t xml:space="preserve">eamos </w:t>
      </w:r>
      <w:r>
        <w:rPr>
          <w:lang w:val="es-ES"/>
        </w:rPr>
        <w:t xml:space="preserve">dos alternativas de </w:t>
      </w:r>
      <w:r w:rsidRPr="00FD25F9">
        <w:rPr>
          <w:i/>
          <w:iCs/>
          <w:lang w:val="es-ES"/>
        </w:rPr>
        <w:t>ranking</w:t>
      </w:r>
      <w:r>
        <w:rPr>
          <w:lang w:val="es-ES"/>
        </w:rPr>
        <w:t xml:space="preserve"> </w:t>
      </w:r>
      <w:r w:rsidR="00BD4509">
        <w:rPr>
          <w:lang w:val="es-ES"/>
        </w:rPr>
        <w:t>de colegios</w:t>
      </w:r>
      <w:r w:rsidR="003F545A">
        <w:rPr>
          <w:lang w:val="es-ES"/>
        </w:rPr>
        <w:t xml:space="preserve"> en</w:t>
      </w:r>
      <w:r w:rsidR="00BD4509">
        <w:rPr>
          <w:lang w:val="es-ES"/>
        </w:rPr>
        <w:t xml:space="preserve"> la comuna de Ñuñoa</w:t>
      </w:r>
      <w:r w:rsidR="003F545A">
        <w:rPr>
          <w:lang w:val="es-ES"/>
        </w:rPr>
        <w:t xml:space="preserve">, </w:t>
      </w:r>
      <w:r>
        <w:rPr>
          <w:lang w:val="es-ES"/>
        </w:rPr>
        <w:t xml:space="preserve">según los resultados </w:t>
      </w:r>
      <w:r w:rsidR="00BD4509">
        <w:rPr>
          <w:lang w:val="es-ES"/>
        </w:rPr>
        <w:t>de las evaluaciones S</w:t>
      </w:r>
      <w:r w:rsidR="005A2791">
        <w:rPr>
          <w:lang w:val="es-ES"/>
        </w:rPr>
        <w:t>IMCE</w:t>
      </w:r>
      <w:r w:rsidR="00BD4509">
        <w:rPr>
          <w:lang w:val="es-ES"/>
        </w:rPr>
        <w:t xml:space="preserve"> del 2018, </w:t>
      </w:r>
      <w:r>
        <w:rPr>
          <w:lang w:val="es-ES"/>
        </w:rPr>
        <w:t>de l</w:t>
      </w:r>
      <w:r w:rsidR="0027015C">
        <w:rPr>
          <w:lang w:val="es-ES"/>
        </w:rPr>
        <w:t>os 4° básico</w:t>
      </w:r>
      <w:r w:rsidR="00AA45FB">
        <w:rPr>
          <w:lang w:val="es-ES"/>
        </w:rPr>
        <w:t>.</w:t>
      </w:r>
    </w:p>
    <w:p w14:paraId="28597B00" w14:textId="5AE9BF5E" w:rsidR="009B343D" w:rsidRDefault="009B343D" w:rsidP="00B5680C">
      <w:pPr>
        <w:spacing w:after="0"/>
        <w:rPr>
          <w:lang w:val="es-ES"/>
        </w:rPr>
      </w:pPr>
    </w:p>
    <w:p w14:paraId="390842DB" w14:textId="762F97EA" w:rsidR="00410CE3" w:rsidRDefault="00410CE3" w:rsidP="00410CE3">
      <w:pPr>
        <w:pStyle w:val="Descripcin"/>
        <w:keepNext/>
      </w:pPr>
      <w:r w:rsidRPr="00410CE3">
        <w:rPr>
          <w:color w:val="FFFFFF" w:themeColor="background1"/>
        </w:rPr>
        <w:fldChar w:fldCharType="begin"/>
      </w:r>
      <w:r w:rsidRPr="00410CE3">
        <w:rPr>
          <w:color w:val="FFFFFF" w:themeColor="background1"/>
        </w:rPr>
        <w:instrText xml:space="preserve"> SEQ Tabla \* ARABIC </w:instrText>
      </w:r>
      <w:r w:rsidRPr="00410CE3">
        <w:rPr>
          <w:color w:val="FFFFFF" w:themeColor="background1"/>
        </w:rPr>
        <w:fldChar w:fldCharType="separate"/>
      </w:r>
      <w:r w:rsidRPr="00410CE3">
        <w:rPr>
          <w:noProof/>
          <w:color w:val="FFFFFF" w:themeColor="background1"/>
        </w:rPr>
        <w:t>2</w:t>
      </w:r>
      <w:r w:rsidRPr="00410CE3">
        <w:rPr>
          <w:color w:val="FFFFFF" w:themeColor="background1"/>
        </w:rPr>
        <w:fldChar w:fldCharType="end"/>
      </w:r>
      <w:r w:rsidRPr="00410CE3">
        <w:rPr>
          <w:lang w:val="es-ES"/>
        </w:rPr>
        <w:t xml:space="preserve"> </w:t>
      </w:r>
      <w:r>
        <w:rPr>
          <w:lang w:val="es-ES"/>
        </w:rPr>
        <w:t>Ranking de los 10 colegios según resultados del último Simce rendido</w:t>
      </w:r>
    </w:p>
    <w:p w14:paraId="14391FED" w14:textId="6FD11010" w:rsidR="009B343D" w:rsidRDefault="00C760F4" w:rsidP="00B5680C">
      <w:pPr>
        <w:spacing w:after="0"/>
        <w:rPr>
          <w:lang w:val="es-ES"/>
        </w:rPr>
      </w:pPr>
      <w:r w:rsidRPr="00C760F4">
        <w:rPr>
          <w:lang w:val="es-ES"/>
        </w:rPr>
        <w:drawing>
          <wp:inline distT="0" distB="0" distL="0" distR="0" wp14:anchorId="42621A24" wp14:editId="1C79FC34">
            <wp:extent cx="4342765" cy="221920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688"/>
                    <a:stretch/>
                  </pic:blipFill>
                  <pic:spPr bwMode="auto">
                    <a:xfrm>
                      <a:off x="0" y="0"/>
                      <a:ext cx="4383605" cy="2240070"/>
                    </a:xfrm>
                    <a:prstGeom prst="rect">
                      <a:avLst/>
                    </a:prstGeom>
                    <a:ln>
                      <a:noFill/>
                    </a:ln>
                    <a:extLst>
                      <a:ext uri="{53640926-AAD7-44D8-BBD7-CCE9431645EC}">
                        <a14:shadowObscured xmlns:a14="http://schemas.microsoft.com/office/drawing/2010/main"/>
                      </a:ext>
                    </a:extLst>
                  </pic:spPr>
                </pic:pic>
              </a:graphicData>
            </a:graphic>
          </wp:inline>
        </w:drawing>
      </w:r>
    </w:p>
    <w:p w14:paraId="35C3961E" w14:textId="1E976776" w:rsidR="009B343D" w:rsidRPr="00236CE5" w:rsidRDefault="00236CE5" w:rsidP="00B5680C">
      <w:pPr>
        <w:spacing w:after="0"/>
        <w:rPr>
          <w:sz w:val="18"/>
          <w:szCs w:val="18"/>
          <w:lang w:val="es-ES"/>
        </w:rPr>
      </w:pPr>
      <w:r w:rsidRPr="00236CE5">
        <w:rPr>
          <w:sz w:val="18"/>
          <w:szCs w:val="18"/>
          <w:lang w:val="es-ES"/>
        </w:rPr>
        <w:t>Fuente: Data Intelligence, 2020</w:t>
      </w:r>
      <w:r w:rsidR="00AA45FB">
        <w:rPr>
          <w:rStyle w:val="Refdenotaalpie"/>
          <w:sz w:val="18"/>
          <w:szCs w:val="18"/>
          <w:lang w:val="es-ES"/>
        </w:rPr>
        <w:footnoteReference w:id="8"/>
      </w:r>
    </w:p>
    <w:p w14:paraId="1FA19EE4" w14:textId="5859A38D" w:rsidR="003F545A" w:rsidRPr="003F545A" w:rsidRDefault="003F545A" w:rsidP="003F545A">
      <w:pPr>
        <w:pStyle w:val="Descripcin"/>
        <w:keepNext/>
        <w:rPr>
          <w:lang w:val="es-ES"/>
        </w:rPr>
      </w:pPr>
    </w:p>
    <w:p w14:paraId="21AC9D64" w14:textId="38F2C3A1" w:rsidR="00AA45FB" w:rsidRDefault="00AA45FB" w:rsidP="00AA45FB">
      <w:pPr>
        <w:pStyle w:val="Descripcin"/>
        <w:keepNext/>
      </w:pPr>
      <w:r w:rsidRPr="00AA45FB">
        <w:rPr>
          <w:color w:val="FFFFFF" w:themeColor="background1"/>
        </w:rPr>
        <w:fldChar w:fldCharType="begin"/>
      </w:r>
      <w:r w:rsidRPr="00AA45FB">
        <w:rPr>
          <w:color w:val="FFFFFF" w:themeColor="background1"/>
        </w:rPr>
        <w:instrText xml:space="preserve"> SEQ Tabla \* ARABIC </w:instrText>
      </w:r>
      <w:r w:rsidRPr="00AA45FB">
        <w:rPr>
          <w:color w:val="FFFFFF" w:themeColor="background1"/>
        </w:rPr>
        <w:fldChar w:fldCharType="separate"/>
      </w:r>
      <w:r w:rsidR="00410CE3">
        <w:rPr>
          <w:noProof/>
          <w:color w:val="FFFFFF" w:themeColor="background1"/>
        </w:rPr>
        <w:t>3</w:t>
      </w:r>
      <w:r w:rsidRPr="00AA45FB">
        <w:rPr>
          <w:color w:val="FFFFFF" w:themeColor="background1"/>
        </w:rPr>
        <w:fldChar w:fldCharType="end"/>
      </w:r>
      <w:r w:rsidRPr="00AA45FB">
        <w:rPr>
          <w:color w:val="FFFFFF" w:themeColor="background1"/>
        </w:rPr>
        <w:t xml:space="preserve">. </w:t>
      </w:r>
      <w:r w:rsidRPr="003F545A">
        <w:t xml:space="preserve">Ranking de los 10 </w:t>
      </w:r>
      <w:r>
        <w:t>colegios s</w:t>
      </w:r>
      <w:r w:rsidRPr="003F545A">
        <w:t>egún porcentaje de nivel desempeño adecuado (categoría más alta)</w:t>
      </w:r>
    </w:p>
    <w:p w14:paraId="164413D8" w14:textId="71F0241F" w:rsidR="009B343D" w:rsidRDefault="00AA45FB" w:rsidP="00B5680C">
      <w:pPr>
        <w:spacing w:after="0"/>
        <w:rPr>
          <w:lang w:val="es-ES"/>
        </w:rPr>
      </w:pPr>
      <w:r w:rsidRPr="00AA45FB">
        <w:rPr>
          <w:lang w:val="es-ES"/>
        </w:rPr>
        <w:drawing>
          <wp:inline distT="0" distB="0" distL="0" distR="0" wp14:anchorId="24A6B8CB" wp14:editId="359B36F0">
            <wp:extent cx="4363556" cy="2133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7758" cy="2140544"/>
                    </a:xfrm>
                    <a:prstGeom prst="rect">
                      <a:avLst/>
                    </a:prstGeom>
                  </pic:spPr>
                </pic:pic>
              </a:graphicData>
            </a:graphic>
          </wp:inline>
        </w:drawing>
      </w:r>
    </w:p>
    <w:p w14:paraId="314AB20D" w14:textId="77777777" w:rsidR="00236CE5" w:rsidRPr="00236CE5" w:rsidRDefault="00236CE5" w:rsidP="00236CE5">
      <w:pPr>
        <w:spacing w:after="0"/>
        <w:rPr>
          <w:sz w:val="18"/>
          <w:szCs w:val="18"/>
          <w:lang w:val="es-ES"/>
        </w:rPr>
      </w:pPr>
      <w:r w:rsidRPr="00236CE5">
        <w:rPr>
          <w:sz w:val="18"/>
          <w:szCs w:val="18"/>
          <w:lang w:val="es-ES"/>
        </w:rPr>
        <w:t>Fuente: Data Intelligence, 2020</w:t>
      </w:r>
    </w:p>
    <w:p w14:paraId="71051832" w14:textId="5A04081C" w:rsidR="009B343D" w:rsidRDefault="009B343D" w:rsidP="00B5680C">
      <w:pPr>
        <w:spacing w:after="0"/>
        <w:rPr>
          <w:lang w:val="es-ES"/>
        </w:rPr>
      </w:pPr>
    </w:p>
    <w:p w14:paraId="5F7738E0" w14:textId="76BF3AA7" w:rsidR="0027015C" w:rsidRDefault="005A2791" w:rsidP="00B5680C">
      <w:pPr>
        <w:spacing w:after="0"/>
        <w:rPr>
          <w:lang w:val="es-ES"/>
        </w:rPr>
      </w:pPr>
      <w:r>
        <w:rPr>
          <w:lang w:val="es-ES"/>
        </w:rPr>
        <w:t>Podemos con</w:t>
      </w:r>
      <w:r w:rsidR="001E69E9">
        <w:rPr>
          <w:lang w:val="es-ES"/>
        </w:rPr>
        <w:t>cluir</w:t>
      </w:r>
      <w:r w:rsidR="00F14A8E">
        <w:rPr>
          <w:lang w:val="es-ES"/>
        </w:rPr>
        <w:t xml:space="preserve"> </w:t>
      </w:r>
      <w:r w:rsidR="001E69E9">
        <w:rPr>
          <w:lang w:val="es-ES"/>
        </w:rPr>
        <w:t xml:space="preserve">que </w:t>
      </w:r>
      <w:r w:rsidR="00F14A8E" w:rsidRPr="0027015C">
        <w:rPr>
          <w:lang w:val="es-ES"/>
        </w:rPr>
        <w:t>los</w:t>
      </w:r>
      <w:r w:rsidR="0027015C" w:rsidRPr="0027015C">
        <w:rPr>
          <w:lang w:val="es-ES"/>
        </w:rPr>
        <w:t xml:space="preserve"> resultados del S</w:t>
      </w:r>
      <w:r w:rsidRPr="0027015C">
        <w:rPr>
          <w:lang w:val="es-ES"/>
        </w:rPr>
        <w:t>IMCE</w:t>
      </w:r>
      <w:r w:rsidR="0027015C" w:rsidRPr="0027015C">
        <w:rPr>
          <w:lang w:val="es-ES"/>
        </w:rPr>
        <w:t xml:space="preserve"> y de los Indicadores de Desarrollo Personal y </w:t>
      </w:r>
      <w:r w:rsidR="00F14A8E" w:rsidRPr="0027015C">
        <w:rPr>
          <w:lang w:val="es-ES"/>
        </w:rPr>
        <w:t>Social</w:t>
      </w:r>
      <w:r w:rsidR="00F14A8E">
        <w:rPr>
          <w:lang w:val="es-ES"/>
        </w:rPr>
        <w:t xml:space="preserve"> son un</w:t>
      </w:r>
      <w:r w:rsidR="00F82F52">
        <w:rPr>
          <w:lang w:val="es-ES"/>
        </w:rPr>
        <w:t>a</w:t>
      </w:r>
      <w:r w:rsidR="00F14A8E">
        <w:rPr>
          <w:lang w:val="es-ES"/>
        </w:rPr>
        <w:t xml:space="preserve"> de las herramientas que </w:t>
      </w:r>
      <w:r w:rsidR="00F14A8E" w:rsidRPr="0027015C">
        <w:rPr>
          <w:lang w:val="es-ES"/>
        </w:rPr>
        <w:t>nos</w:t>
      </w:r>
      <w:r w:rsidR="0027015C" w:rsidRPr="0027015C">
        <w:rPr>
          <w:lang w:val="es-ES"/>
        </w:rPr>
        <w:t xml:space="preserve"> pueden ayudar a comparar la evolución de los resultados </w:t>
      </w:r>
      <w:r w:rsidR="00ED0E46">
        <w:rPr>
          <w:lang w:val="es-ES"/>
        </w:rPr>
        <w:t>d</w:t>
      </w:r>
      <w:r w:rsidR="0027015C" w:rsidRPr="0027015C">
        <w:rPr>
          <w:lang w:val="es-ES"/>
        </w:rPr>
        <w:t>e los establecimientos educacionales</w:t>
      </w:r>
      <w:r w:rsidR="00ED0E46">
        <w:rPr>
          <w:lang w:val="es-ES"/>
        </w:rPr>
        <w:t xml:space="preserve"> año tras año</w:t>
      </w:r>
      <w:r>
        <w:rPr>
          <w:lang w:val="es-ES"/>
        </w:rPr>
        <w:t>;</w:t>
      </w:r>
      <w:r w:rsidR="00ED0E46">
        <w:rPr>
          <w:lang w:val="es-ES"/>
        </w:rPr>
        <w:t xml:space="preserve"> permitiendo</w:t>
      </w:r>
      <w:r>
        <w:rPr>
          <w:lang w:val="es-ES"/>
        </w:rPr>
        <w:t>,</w:t>
      </w:r>
      <w:r w:rsidR="00ED0E46">
        <w:rPr>
          <w:lang w:val="es-ES"/>
        </w:rPr>
        <w:t xml:space="preserve"> según </w:t>
      </w:r>
      <w:r w:rsidR="00F14A8E">
        <w:rPr>
          <w:lang w:val="es-ES"/>
        </w:rPr>
        <w:t>nuestras prioridades</w:t>
      </w:r>
      <w:r w:rsidR="000478B3">
        <w:rPr>
          <w:lang w:val="es-ES"/>
        </w:rPr>
        <w:t>,</w:t>
      </w:r>
      <w:r w:rsidR="00ED0E46">
        <w:rPr>
          <w:lang w:val="es-ES"/>
        </w:rPr>
        <w:t xml:space="preserve"> </w:t>
      </w:r>
      <w:r w:rsidR="0027015C" w:rsidRPr="0027015C">
        <w:rPr>
          <w:lang w:val="es-ES"/>
        </w:rPr>
        <w:t>toma</w:t>
      </w:r>
      <w:r w:rsidR="00ED0E46">
        <w:rPr>
          <w:lang w:val="es-ES"/>
        </w:rPr>
        <w:t>r la decisión y</w:t>
      </w:r>
      <w:r>
        <w:rPr>
          <w:lang w:val="es-ES"/>
        </w:rPr>
        <w:t>,</w:t>
      </w:r>
      <w:r w:rsidR="00ED0E46">
        <w:rPr>
          <w:lang w:val="es-ES"/>
        </w:rPr>
        <w:t xml:space="preserve"> finalmente</w:t>
      </w:r>
      <w:r>
        <w:rPr>
          <w:lang w:val="es-ES"/>
        </w:rPr>
        <w:t>,</w:t>
      </w:r>
      <w:r w:rsidR="00ED0E46">
        <w:rPr>
          <w:lang w:val="es-ES"/>
        </w:rPr>
        <w:t xml:space="preserve"> </w:t>
      </w:r>
      <w:r w:rsidR="0027015C" w:rsidRPr="0027015C">
        <w:rPr>
          <w:lang w:val="es-ES"/>
        </w:rPr>
        <w:t>elegir</w:t>
      </w:r>
      <w:r w:rsidR="00ED0E46">
        <w:rPr>
          <w:lang w:val="es-ES"/>
        </w:rPr>
        <w:t xml:space="preserve"> el colegio más adecuado para nuestros hijos/a</w:t>
      </w:r>
      <w:r w:rsidR="00F82F52">
        <w:rPr>
          <w:lang w:val="es-ES"/>
        </w:rPr>
        <w:t>s.</w:t>
      </w:r>
    </w:p>
    <w:p w14:paraId="4AD40031" w14:textId="77777777" w:rsidR="00F82F52" w:rsidRDefault="00F82F52" w:rsidP="00B5680C">
      <w:pPr>
        <w:spacing w:after="0"/>
        <w:rPr>
          <w:lang w:val="es-ES"/>
        </w:rPr>
      </w:pPr>
    </w:p>
    <w:p w14:paraId="17337464" w14:textId="49B6F8C4" w:rsidR="00F14A8E" w:rsidRDefault="00F14A8E" w:rsidP="00236CE5">
      <w:pPr>
        <w:spacing w:after="0"/>
        <w:rPr>
          <w:lang w:val="es-ES"/>
        </w:rPr>
      </w:pPr>
      <w:r w:rsidRPr="00236CE5">
        <w:rPr>
          <w:lang w:val="es-ES"/>
        </w:rPr>
        <w:lastRenderedPageBreak/>
        <w:t>Y si tuvieses que elegir ahora</w:t>
      </w:r>
      <w:r w:rsidR="001E69E9">
        <w:rPr>
          <w:lang w:val="es-ES"/>
        </w:rPr>
        <w:t>.</w:t>
      </w:r>
      <w:r w:rsidRPr="00236CE5">
        <w:rPr>
          <w:lang w:val="es-ES"/>
        </w:rPr>
        <w:t xml:space="preserve"> </w:t>
      </w:r>
      <w:r w:rsidR="008108BD" w:rsidRPr="00236CE5">
        <w:rPr>
          <w:lang w:val="es-ES"/>
        </w:rPr>
        <w:t xml:space="preserve">¿Te gustaría tener el </w:t>
      </w:r>
      <w:r w:rsidR="008108BD" w:rsidRPr="00FD25F9">
        <w:rPr>
          <w:i/>
          <w:iCs/>
          <w:lang w:val="es-ES"/>
        </w:rPr>
        <w:t>ranking</w:t>
      </w:r>
      <w:r w:rsidR="008108BD" w:rsidRPr="00236CE5">
        <w:rPr>
          <w:lang w:val="es-ES"/>
        </w:rPr>
        <w:t xml:space="preserve"> de tu comuna? </w:t>
      </w:r>
      <w:r w:rsidRPr="00236CE5">
        <w:rPr>
          <w:lang w:val="es-ES"/>
        </w:rPr>
        <w:t xml:space="preserve">¿Qué otros factores son los que inspiran tu </w:t>
      </w:r>
      <w:r w:rsidR="000A055D" w:rsidRPr="00236CE5">
        <w:rPr>
          <w:lang w:val="es-ES"/>
        </w:rPr>
        <w:t>decisión?</w:t>
      </w:r>
    </w:p>
    <w:p w14:paraId="6D460BFB" w14:textId="33469F1F" w:rsidR="00242B70" w:rsidRDefault="00242B70" w:rsidP="00236CE5">
      <w:pPr>
        <w:spacing w:after="0"/>
        <w:rPr>
          <w:lang w:val="es-ES"/>
        </w:rPr>
      </w:pPr>
    </w:p>
    <w:p w14:paraId="79D945E0" w14:textId="77777777" w:rsidR="00242B70" w:rsidRPr="00236CE5" w:rsidRDefault="00242B70" w:rsidP="00236CE5">
      <w:pPr>
        <w:spacing w:after="0"/>
        <w:rPr>
          <w:lang w:val="es-ES"/>
        </w:rPr>
      </w:pPr>
    </w:p>
    <w:sectPr w:rsidR="00242B70" w:rsidRPr="00236CE5" w:rsidSect="008108BD">
      <w:pgSz w:w="12240" w:h="15840"/>
      <w:pgMar w:top="1276" w:right="1325"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AE59B" w14:textId="77777777" w:rsidR="006D62AC" w:rsidRDefault="006D62AC" w:rsidP="003E29AA">
      <w:pPr>
        <w:spacing w:after="0" w:line="240" w:lineRule="auto"/>
      </w:pPr>
      <w:r>
        <w:separator/>
      </w:r>
    </w:p>
  </w:endnote>
  <w:endnote w:type="continuationSeparator" w:id="0">
    <w:p w14:paraId="0E0B67EF" w14:textId="77777777" w:rsidR="006D62AC" w:rsidRDefault="006D62AC" w:rsidP="003E2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91E20" w14:textId="77777777" w:rsidR="006D62AC" w:rsidRDefault="006D62AC" w:rsidP="003E29AA">
      <w:pPr>
        <w:spacing w:after="0" w:line="240" w:lineRule="auto"/>
      </w:pPr>
      <w:r>
        <w:separator/>
      </w:r>
    </w:p>
  </w:footnote>
  <w:footnote w:type="continuationSeparator" w:id="0">
    <w:p w14:paraId="34A994C7" w14:textId="77777777" w:rsidR="006D62AC" w:rsidRDefault="006D62AC" w:rsidP="003E29AA">
      <w:pPr>
        <w:spacing w:after="0" w:line="240" w:lineRule="auto"/>
      </w:pPr>
      <w:r>
        <w:continuationSeparator/>
      </w:r>
    </w:p>
  </w:footnote>
  <w:footnote w:id="1">
    <w:p w14:paraId="007EE907" w14:textId="36582714" w:rsidR="003E29AA" w:rsidRDefault="003E29AA">
      <w:pPr>
        <w:pStyle w:val="Textonotapie"/>
      </w:pPr>
      <w:r>
        <w:rPr>
          <w:rStyle w:val="Refdenotaalpie"/>
        </w:rPr>
        <w:footnoteRef/>
      </w:r>
      <w:hyperlink r:id="rId1" w:anchor=":~:text=Descripci%C3%B3n%3A,pa%C3%ADs%20desde%20los%20a%C3%B1os%20sesenta" w:history="1">
        <w:r w:rsidR="00971706" w:rsidRPr="00882E1C">
          <w:rPr>
            <w:rStyle w:val="Hipervnculo"/>
            <w:sz w:val="18"/>
            <w:szCs w:val="18"/>
          </w:rPr>
          <w:t>https://www.ayudamineduc.cl/ficha/simce#:~:text=Descripci%C3%B3n%3A,pa%C3%ADs%20desde%20los%20a%C3%B1os%20sesenta</w:t>
        </w:r>
      </w:hyperlink>
      <w:r w:rsidRPr="003E29AA">
        <w:rPr>
          <w:sz w:val="18"/>
          <w:szCs w:val="18"/>
        </w:rPr>
        <w:t>.</w:t>
      </w:r>
    </w:p>
  </w:footnote>
  <w:footnote w:id="2">
    <w:p w14:paraId="3472E11E" w14:textId="6EE005AD" w:rsidR="00971706" w:rsidRPr="00971706" w:rsidRDefault="00971706">
      <w:pPr>
        <w:pStyle w:val="Textonotapie"/>
        <w:rPr>
          <w:sz w:val="18"/>
          <w:szCs w:val="18"/>
        </w:rPr>
      </w:pPr>
      <w:r w:rsidRPr="00971706">
        <w:rPr>
          <w:rStyle w:val="Refdenotaalpie"/>
          <w:sz w:val="18"/>
          <w:szCs w:val="18"/>
        </w:rPr>
        <w:footnoteRef/>
      </w:r>
      <w:r w:rsidRPr="00971706">
        <w:rPr>
          <w:sz w:val="18"/>
          <w:szCs w:val="18"/>
        </w:rPr>
        <w:t xml:space="preserve"> </w:t>
      </w:r>
      <w:hyperlink r:id="rId2" w:history="1">
        <w:r w:rsidRPr="00971706">
          <w:rPr>
            <w:rStyle w:val="Hipervnculo"/>
            <w:sz w:val="18"/>
            <w:szCs w:val="18"/>
          </w:rPr>
          <w:t>https://agenciaorienta.gob.cl/inicio</w:t>
        </w:r>
      </w:hyperlink>
    </w:p>
  </w:footnote>
  <w:footnote w:id="3">
    <w:p w14:paraId="3840AE88" w14:textId="2880D9EC" w:rsidR="00971706" w:rsidRPr="00971706" w:rsidRDefault="00971706">
      <w:pPr>
        <w:pStyle w:val="Textonotapie"/>
        <w:rPr>
          <w:sz w:val="18"/>
          <w:szCs w:val="18"/>
        </w:rPr>
      </w:pPr>
      <w:r w:rsidRPr="00971706">
        <w:rPr>
          <w:rStyle w:val="Refdenotaalpie"/>
          <w:sz w:val="18"/>
          <w:szCs w:val="18"/>
        </w:rPr>
        <w:footnoteRef/>
      </w:r>
      <w:hyperlink r:id="rId3" w:history="1">
        <w:r w:rsidRPr="00971706">
          <w:rPr>
            <w:rStyle w:val="Hipervnculo"/>
            <w:sz w:val="18"/>
            <w:szCs w:val="18"/>
          </w:rPr>
          <w:t>https://www.simce.cl/ficha/descripcion.html</w:t>
        </w:r>
      </w:hyperlink>
    </w:p>
  </w:footnote>
  <w:footnote w:id="4">
    <w:p w14:paraId="0EE32FB7" w14:textId="77777777" w:rsidR="003D73BD" w:rsidRPr="00242B70" w:rsidRDefault="003D73BD" w:rsidP="003D73BD">
      <w:pPr>
        <w:spacing w:after="0"/>
        <w:rPr>
          <w:lang w:val="es-ES"/>
        </w:rPr>
      </w:pPr>
      <w:r>
        <w:rPr>
          <w:rStyle w:val="Refdenotaalpie"/>
        </w:rPr>
        <w:footnoteRef/>
      </w:r>
      <w:r>
        <w:t xml:space="preserve"> </w:t>
      </w:r>
      <w:hyperlink r:id="rId4" w:history="1">
        <w:r w:rsidRPr="00882E1C">
          <w:rPr>
            <w:rStyle w:val="Hipervnculo"/>
            <w:sz w:val="18"/>
            <w:szCs w:val="18"/>
            <w:lang w:val="es-ES"/>
          </w:rPr>
          <w:t>http://archivos.agenciaeducacion.cl/Conferencia_EERR_2018.pdf</w:t>
        </w:r>
      </w:hyperlink>
    </w:p>
  </w:footnote>
  <w:footnote w:id="5">
    <w:p w14:paraId="2DAA5CFD" w14:textId="77777777" w:rsidR="0059388E" w:rsidRPr="00FD20CE" w:rsidRDefault="0059388E" w:rsidP="0059388E">
      <w:pPr>
        <w:pStyle w:val="Textonotapie"/>
        <w:rPr>
          <w:sz w:val="18"/>
          <w:szCs w:val="18"/>
        </w:rPr>
      </w:pPr>
      <w:r w:rsidRPr="00FD20CE">
        <w:rPr>
          <w:rStyle w:val="Refdenotaalpie"/>
          <w:sz w:val="18"/>
          <w:szCs w:val="18"/>
        </w:rPr>
        <w:footnoteRef/>
      </w:r>
      <w:r w:rsidRPr="00FD20CE">
        <w:rPr>
          <w:sz w:val="18"/>
          <w:szCs w:val="18"/>
        </w:rPr>
        <w:t xml:space="preserve"> </w:t>
      </w:r>
      <w:hyperlink r:id="rId5" w:history="1">
        <w:r w:rsidRPr="00FD20CE">
          <w:rPr>
            <w:rStyle w:val="Hipervnculo"/>
            <w:sz w:val="18"/>
            <w:szCs w:val="18"/>
          </w:rPr>
          <w:t>https://www.emol.com/noticias/Nacional/2019/05/16/948115/Simce-2018-confirma--estancamiento-en-los-resultados-de-Lectura-y-Matematicas.html</w:t>
        </w:r>
      </w:hyperlink>
    </w:p>
  </w:footnote>
  <w:footnote w:id="6">
    <w:p w14:paraId="7DF0C83E" w14:textId="12CA7D8C" w:rsidR="00242B70" w:rsidRPr="00242B70" w:rsidRDefault="00242B70" w:rsidP="00242B70">
      <w:pPr>
        <w:spacing w:after="0"/>
        <w:rPr>
          <w:lang w:val="es-ES"/>
        </w:rPr>
      </w:pPr>
      <w:r>
        <w:rPr>
          <w:rStyle w:val="Refdenotaalpie"/>
        </w:rPr>
        <w:footnoteRef/>
      </w:r>
      <w:r>
        <w:t xml:space="preserve"> </w:t>
      </w:r>
      <w:hyperlink r:id="rId6" w:history="1">
        <w:r w:rsidRPr="00882E1C">
          <w:rPr>
            <w:rStyle w:val="Hipervnculo"/>
            <w:sz w:val="18"/>
            <w:szCs w:val="18"/>
            <w:lang w:val="es-ES"/>
          </w:rPr>
          <w:t>http://archivos.agenciaeducacion.cl/Conferencia_EERR_2018.pdf</w:t>
        </w:r>
      </w:hyperlink>
    </w:p>
  </w:footnote>
  <w:footnote w:id="7">
    <w:p w14:paraId="091160D7" w14:textId="7AD4AAFC" w:rsidR="00242B70" w:rsidRPr="00FD20CE" w:rsidRDefault="00242B70" w:rsidP="00242B70">
      <w:pPr>
        <w:spacing w:after="0"/>
        <w:rPr>
          <w:sz w:val="18"/>
          <w:szCs w:val="18"/>
          <w:lang w:val="es-ES"/>
        </w:rPr>
      </w:pPr>
      <w:r w:rsidRPr="00FD20CE">
        <w:rPr>
          <w:rStyle w:val="Refdenotaalpie"/>
          <w:sz w:val="18"/>
          <w:szCs w:val="18"/>
        </w:rPr>
        <w:footnoteRef/>
      </w:r>
      <w:r w:rsidRPr="00FD20CE">
        <w:rPr>
          <w:sz w:val="18"/>
          <w:szCs w:val="18"/>
        </w:rPr>
        <w:t xml:space="preserve"> </w:t>
      </w:r>
      <w:proofErr w:type="spellStart"/>
      <w:r w:rsidRPr="00FD20CE">
        <w:rPr>
          <w:sz w:val="18"/>
          <w:szCs w:val="18"/>
        </w:rPr>
        <w:t>Ibid</w:t>
      </w:r>
      <w:proofErr w:type="spellEnd"/>
      <w:r w:rsidR="00FD20CE" w:rsidRPr="00FD20CE">
        <w:rPr>
          <w:sz w:val="18"/>
          <w:szCs w:val="18"/>
        </w:rPr>
        <w:t xml:space="preserve">, </w:t>
      </w:r>
      <w:proofErr w:type="spellStart"/>
      <w:r w:rsidR="00FD20CE" w:rsidRPr="00FD20CE">
        <w:rPr>
          <w:sz w:val="18"/>
          <w:szCs w:val="18"/>
        </w:rPr>
        <w:t>pag</w:t>
      </w:r>
      <w:proofErr w:type="spellEnd"/>
      <w:r w:rsidR="00FD20CE" w:rsidRPr="00FD20CE">
        <w:rPr>
          <w:sz w:val="18"/>
          <w:szCs w:val="18"/>
        </w:rPr>
        <w:t xml:space="preserve"> </w:t>
      </w:r>
      <w:r w:rsidR="00FD20CE">
        <w:rPr>
          <w:sz w:val="18"/>
          <w:szCs w:val="18"/>
        </w:rPr>
        <w:t>28</w:t>
      </w:r>
    </w:p>
  </w:footnote>
  <w:footnote w:id="8">
    <w:p w14:paraId="0B951743" w14:textId="71AA22DA" w:rsidR="00AA45FB" w:rsidRPr="00AA45FB" w:rsidRDefault="00AA45FB">
      <w:pPr>
        <w:pStyle w:val="Textonotapie"/>
        <w:rPr>
          <w:sz w:val="18"/>
          <w:szCs w:val="18"/>
        </w:rPr>
      </w:pPr>
      <w:r w:rsidRPr="00AA45FB">
        <w:rPr>
          <w:rStyle w:val="Refdenotaalpie"/>
          <w:sz w:val="18"/>
          <w:szCs w:val="18"/>
        </w:rPr>
        <w:footnoteRef/>
      </w:r>
      <w:r w:rsidRPr="00AA45FB">
        <w:rPr>
          <w:sz w:val="18"/>
          <w:szCs w:val="18"/>
        </w:rPr>
        <w:t xml:space="preserve"> </w:t>
      </w:r>
      <w:hyperlink r:id="rId7" w:history="1">
        <w:r w:rsidRPr="00AA45FB">
          <w:rPr>
            <w:rStyle w:val="Hipervnculo"/>
            <w:sz w:val="18"/>
            <w:szCs w:val="18"/>
          </w:rPr>
          <w:t>Productos — Etiquetado "Colección: Data Educación" — DATA INTELLIGENCE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4107CE"/>
    <w:multiLevelType w:val="hybridMultilevel"/>
    <w:tmpl w:val="2D929DF0"/>
    <w:lvl w:ilvl="0" w:tplc="F66ADD36">
      <w:start w:val="1"/>
      <w:numFmt w:val="bullet"/>
      <w:lvlText w:val=""/>
      <w:lvlJc w:val="left"/>
      <w:pPr>
        <w:ind w:left="720" w:hanging="360"/>
      </w:pPr>
      <w:rPr>
        <w:rFonts w:ascii="Wingdings" w:hAnsi="Wingdings" w:hint="default"/>
        <w:color w:val="2E74B5" w:themeColor="accent5" w:themeShade="BF"/>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84F42A3"/>
    <w:multiLevelType w:val="hybridMultilevel"/>
    <w:tmpl w:val="B1F4575C"/>
    <w:lvl w:ilvl="0" w:tplc="E12E2720">
      <w:start w:val="1"/>
      <w:numFmt w:val="decimal"/>
      <w:lvlText w:val="(%1)"/>
      <w:lvlJc w:val="left"/>
      <w:pPr>
        <w:ind w:left="644" w:hanging="360"/>
      </w:pPr>
      <w:rPr>
        <w:rFonts w:hint="default"/>
        <w:b/>
        <w:color w:val="FF0000"/>
        <w:u w:val="single"/>
      </w:rPr>
    </w:lvl>
    <w:lvl w:ilvl="1" w:tplc="340A0019" w:tentative="1">
      <w:start w:val="1"/>
      <w:numFmt w:val="lowerLetter"/>
      <w:lvlText w:val="%2."/>
      <w:lvlJc w:val="left"/>
      <w:pPr>
        <w:ind w:left="1364" w:hanging="360"/>
      </w:pPr>
    </w:lvl>
    <w:lvl w:ilvl="2" w:tplc="340A001B" w:tentative="1">
      <w:start w:val="1"/>
      <w:numFmt w:val="lowerRoman"/>
      <w:lvlText w:val="%3."/>
      <w:lvlJc w:val="right"/>
      <w:pPr>
        <w:ind w:left="2084" w:hanging="180"/>
      </w:pPr>
    </w:lvl>
    <w:lvl w:ilvl="3" w:tplc="340A000F" w:tentative="1">
      <w:start w:val="1"/>
      <w:numFmt w:val="decimal"/>
      <w:lvlText w:val="%4."/>
      <w:lvlJc w:val="left"/>
      <w:pPr>
        <w:ind w:left="2804" w:hanging="360"/>
      </w:pPr>
    </w:lvl>
    <w:lvl w:ilvl="4" w:tplc="340A0019" w:tentative="1">
      <w:start w:val="1"/>
      <w:numFmt w:val="lowerLetter"/>
      <w:lvlText w:val="%5."/>
      <w:lvlJc w:val="left"/>
      <w:pPr>
        <w:ind w:left="3524" w:hanging="360"/>
      </w:pPr>
    </w:lvl>
    <w:lvl w:ilvl="5" w:tplc="340A001B" w:tentative="1">
      <w:start w:val="1"/>
      <w:numFmt w:val="lowerRoman"/>
      <w:lvlText w:val="%6."/>
      <w:lvlJc w:val="right"/>
      <w:pPr>
        <w:ind w:left="4244" w:hanging="180"/>
      </w:pPr>
    </w:lvl>
    <w:lvl w:ilvl="6" w:tplc="340A000F" w:tentative="1">
      <w:start w:val="1"/>
      <w:numFmt w:val="decimal"/>
      <w:lvlText w:val="%7."/>
      <w:lvlJc w:val="left"/>
      <w:pPr>
        <w:ind w:left="4964" w:hanging="360"/>
      </w:pPr>
    </w:lvl>
    <w:lvl w:ilvl="7" w:tplc="340A0019" w:tentative="1">
      <w:start w:val="1"/>
      <w:numFmt w:val="lowerLetter"/>
      <w:lvlText w:val="%8."/>
      <w:lvlJc w:val="left"/>
      <w:pPr>
        <w:ind w:left="5684" w:hanging="360"/>
      </w:pPr>
    </w:lvl>
    <w:lvl w:ilvl="8" w:tplc="340A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A4D"/>
    <w:rsid w:val="00036AF7"/>
    <w:rsid w:val="00037432"/>
    <w:rsid w:val="00037BA3"/>
    <w:rsid w:val="000478B3"/>
    <w:rsid w:val="000610F8"/>
    <w:rsid w:val="000A055D"/>
    <w:rsid w:val="000C4E9F"/>
    <w:rsid w:val="000C7C14"/>
    <w:rsid w:val="000F4AA7"/>
    <w:rsid w:val="00111FFD"/>
    <w:rsid w:val="001464A4"/>
    <w:rsid w:val="001724CF"/>
    <w:rsid w:val="00172C58"/>
    <w:rsid w:val="00181386"/>
    <w:rsid w:val="001B7238"/>
    <w:rsid w:val="001E69E9"/>
    <w:rsid w:val="00203F58"/>
    <w:rsid w:val="00236CE5"/>
    <w:rsid w:val="00237B6B"/>
    <w:rsid w:val="00242B70"/>
    <w:rsid w:val="0027015C"/>
    <w:rsid w:val="00295046"/>
    <w:rsid w:val="002E6403"/>
    <w:rsid w:val="002F3A07"/>
    <w:rsid w:val="00323CA3"/>
    <w:rsid w:val="003A1F21"/>
    <w:rsid w:val="003D73BD"/>
    <w:rsid w:val="003E29AA"/>
    <w:rsid w:val="003F4BB0"/>
    <w:rsid w:val="003F545A"/>
    <w:rsid w:val="00410268"/>
    <w:rsid w:val="00410CE3"/>
    <w:rsid w:val="00446A82"/>
    <w:rsid w:val="0047739A"/>
    <w:rsid w:val="004871A1"/>
    <w:rsid w:val="004D01C4"/>
    <w:rsid w:val="004E4319"/>
    <w:rsid w:val="00507A0D"/>
    <w:rsid w:val="00542F97"/>
    <w:rsid w:val="005470FB"/>
    <w:rsid w:val="00592192"/>
    <w:rsid w:val="0059388E"/>
    <w:rsid w:val="005945E6"/>
    <w:rsid w:val="005A2791"/>
    <w:rsid w:val="006401B8"/>
    <w:rsid w:val="00647B20"/>
    <w:rsid w:val="006A04E0"/>
    <w:rsid w:val="006B569A"/>
    <w:rsid w:val="006C1CAF"/>
    <w:rsid w:val="006D62AC"/>
    <w:rsid w:val="006F5BA8"/>
    <w:rsid w:val="0070382D"/>
    <w:rsid w:val="00726686"/>
    <w:rsid w:val="007D6740"/>
    <w:rsid w:val="007F4F99"/>
    <w:rsid w:val="00804DC1"/>
    <w:rsid w:val="008108BD"/>
    <w:rsid w:val="008148DD"/>
    <w:rsid w:val="008345F4"/>
    <w:rsid w:val="00850E82"/>
    <w:rsid w:val="008600D1"/>
    <w:rsid w:val="008B091E"/>
    <w:rsid w:val="00904357"/>
    <w:rsid w:val="0091741A"/>
    <w:rsid w:val="00940F3C"/>
    <w:rsid w:val="00960D02"/>
    <w:rsid w:val="00971706"/>
    <w:rsid w:val="009912D8"/>
    <w:rsid w:val="009944F7"/>
    <w:rsid w:val="009959B9"/>
    <w:rsid w:val="009B343D"/>
    <w:rsid w:val="009B622B"/>
    <w:rsid w:val="009D3E8B"/>
    <w:rsid w:val="009D78D0"/>
    <w:rsid w:val="009F6584"/>
    <w:rsid w:val="00A1531F"/>
    <w:rsid w:val="00A40BEA"/>
    <w:rsid w:val="00A867F8"/>
    <w:rsid w:val="00A87739"/>
    <w:rsid w:val="00AA45FB"/>
    <w:rsid w:val="00AB0F1C"/>
    <w:rsid w:val="00AB4847"/>
    <w:rsid w:val="00AC1BCA"/>
    <w:rsid w:val="00AD6878"/>
    <w:rsid w:val="00B17FF4"/>
    <w:rsid w:val="00B5680C"/>
    <w:rsid w:val="00B6222E"/>
    <w:rsid w:val="00B6283E"/>
    <w:rsid w:val="00B65820"/>
    <w:rsid w:val="00B72DEE"/>
    <w:rsid w:val="00BC134F"/>
    <w:rsid w:val="00BD4509"/>
    <w:rsid w:val="00BD71BE"/>
    <w:rsid w:val="00C04B22"/>
    <w:rsid w:val="00C13C39"/>
    <w:rsid w:val="00C328CD"/>
    <w:rsid w:val="00C41A69"/>
    <w:rsid w:val="00C71A8F"/>
    <w:rsid w:val="00C760F4"/>
    <w:rsid w:val="00C761DD"/>
    <w:rsid w:val="00CC29BA"/>
    <w:rsid w:val="00CD2118"/>
    <w:rsid w:val="00D02B55"/>
    <w:rsid w:val="00D4196F"/>
    <w:rsid w:val="00D52A42"/>
    <w:rsid w:val="00D851DC"/>
    <w:rsid w:val="00DA7E04"/>
    <w:rsid w:val="00DF7C54"/>
    <w:rsid w:val="00E01A4D"/>
    <w:rsid w:val="00ED0E46"/>
    <w:rsid w:val="00F14A8E"/>
    <w:rsid w:val="00F16E7D"/>
    <w:rsid w:val="00F762B5"/>
    <w:rsid w:val="00F82F52"/>
    <w:rsid w:val="00FD20CE"/>
    <w:rsid w:val="00FD25F9"/>
    <w:rsid w:val="00FF2F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DC26"/>
  <w15:chartTrackingRefBased/>
  <w15:docId w15:val="{9FB6D4BF-0F52-4AAB-B025-2F579DFA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92192"/>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next w:val="Normal"/>
    <w:link w:val="Ttulo3Car"/>
    <w:uiPriority w:val="9"/>
    <w:semiHidden/>
    <w:unhideWhenUsed/>
    <w:qFormat/>
    <w:rsid w:val="005921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7739A"/>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unhideWhenUsed/>
    <w:rsid w:val="00507A0D"/>
    <w:rPr>
      <w:color w:val="0563C1" w:themeColor="hyperlink"/>
      <w:u w:val="single"/>
    </w:rPr>
  </w:style>
  <w:style w:type="character" w:styleId="Mencinsinresolver">
    <w:name w:val="Unresolved Mention"/>
    <w:basedOn w:val="Fuentedeprrafopredeter"/>
    <w:uiPriority w:val="99"/>
    <w:semiHidden/>
    <w:unhideWhenUsed/>
    <w:rsid w:val="00507A0D"/>
    <w:rPr>
      <w:color w:val="605E5C"/>
      <w:shd w:val="clear" w:color="auto" w:fill="E1DFDD"/>
    </w:rPr>
  </w:style>
  <w:style w:type="character" w:customStyle="1" w:styleId="Ttulo2Car">
    <w:name w:val="Título 2 Car"/>
    <w:basedOn w:val="Fuentedeprrafopredeter"/>
    <w:link w:val="Ttulo2"/>
    <w:uiPriority w:val="9"/>
    <w:rsid w:val="00592192"/>
    <w:rPr>
      <w:rFonts w:ascii="Times New Roman" w:eastAsia="Times New Roman" w:hAnsi="Times New Roman" w:cs="Times New Roman"/>
      <w:b/>
      <w:bCs/>
      <w:sz w:val="36"/>
      <w:szCs w:val="36"/>
      <w:lang w:eastAsia="es-CL"/>
    </w:rPr>
  </w:style>
  <w:style w:type="character" w:styleId="Textoennegrita">
    <w:name w:val="Strong"/>
    <w:basedOn w:val="Fuentedeprrafopredeter"/>
    <w:uiPriority w:val="22"/>
    <w:qFormat/>
    <w:rsid w:val="00592192"/>
    <w:rPr>
      <w:b/>
      <w:bCs/>
    </w:rPr>
  </w:style>
  <w:style w:type="character" w:customStyle="1" w:styleId="Ttulo3Car">
    <w:name w:val="Título 3 Car"/>
    <w:basedOn w:val="Fuentedeprrafopredeter"/>
    <w:link w:val="Ttulo3"/>
    <w:uiPriority w:val="9"/>
    <w:semiHidden/>
    <w:rsid w:val="00592192"/>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8600D1"/>
    <w:pPr>
      <w:ind w:left="720"/>
      <w:contextualSpacing/>
    </w:pPr>
  </w:style>
  <w:style w:type="character" w:styleId="Refdecomentario">
    <w:name w:val="annotation reference"/>
    <w:basedOn w:val="Fuentedeprrafopredeter"/>
    <w:uiPriority w:val="99"/>
    <w:semiHidden/>
    <w:unhideWhenUsed/>
    <w:rsid w:val="00AC1BCA"/>
    <w:rPr>
      <w:sz w:val="16"/>
      <w:szCs w:val="16"/>
    </w:rPr>
  </w:style>
  <w:style w:type="paragraph" w:styleId="Textocomentario">
    <w:name w:val="annotation text"/>
    <w:basedOn w:val="Normal"/>
    <w:link w:val="TextocomentarioCar"/>
    <w:uiPriority w:val="99"/>
    <w:semiHidden/>
    <w:unhideWhenUsed/>
    <w:rsid w:val="00AC1BC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C1BCA"/>
    <w:rPr>
      <w:sz w:val="20"/>
      <w:szCs w:val="20"/>
    </w:rPr>
  </w:style>
  <w:style w:type="paragraph" w:styleId="Asuntodelcomentario">
    <w:name w:val="annotation subject"/>
    <w:basedOn w:val="Textocomentario"/>
    <w:next w:val="Textocomentario"/>
    <w:link w:val="AsuntodelcomentarioCar"/>
    <w:uiPriority w:val="99"/>
    <w:semiHidden/>
    <w:unhideWhenUsed/>
    <w:rsid w:val="00AC1BCA"/>
    <w:rPr>
      <w:b/>
      <w:bCs/>
    </w:rPr>
  </w:style>
  <w:style w:type="character" w:customStyle="1" w:styleId="AsuntodelcomentarioCar">
    <w:name w:val="Asunto del comentario Car"/>
    <w:basedOn w:val="TextocomentarioCar"/>
    <w:link w:val="Asuntodelcomentario"/>
    <w:uiPriority w:val="99"/>
    <w:semiHidden/>
    <w:rsid w:val="00AC1BCA"/>
    <w:rPr>
      <w:b/>
      <w:bCs/>
      <w:sz w:val="20"/>
      <w:szCs w:val="20"/>
    </w:rPr>
  </w:style>
  <w:style w:type="paragraph" w:styleId="Textonotapie">
    <w:name w:val="footnote text"/>
    <w:basedOn w:val="Normal"/>
    <w:link w:val="TextonotapieCar"/>
    <w:uiPriority w:val="99"/>
    <w:semiHidden/>
    <w:unhideWhenUsed/>
    <w:rsid w:val="003E29A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E29AA"/>
    <w:rPr>
      <w:sz w:val="20"/>
      <w:szCs w:val="20"/>
    </w:rPr>
  </w:style>
  <w:style w:type="character" w:styleId="Refdenotaalpie">
    <w:name w:val="footnote reference"/>
    <w:basedOn w:val="Fuentedeprrafopredeter"/>
    <w:uiPriority w:val="99"/>
    <w:semiHidden/>
    <w:unhideWhenUsed/>
    <w:rsid w:val="003E29AA"/>
    <w:rPr>
      <w:vertAlign w:val="superscript"/>
    </w:rPr>
  </w:style>
  <w:style w:type="character" w:styleId="Hipervnculovisitado">
    <w:name w:val="FollowedHyperlink"/>
    <w:basedOn w:val="Fuentedeprrafopredeter"/>
    <w:uiPriority w:val="99"/>
    <w:semiHidden/>
    <w:unhideWhenUsed/>
    <w:rsid w:val="00236CE5"/>
    <w:rPr>
      <w:color w:val="954F72" w:themeColor="followedHyperlink"/>
      <w:u w:val="single"/>
    </w:rPr>
  </w:style>
  <w:style w:type="paragraph" w:styleId="Descripcin">
    <w:name w:val="caption"/>
    <w:basedOn w:val="Normal"/>
    <w:next w:val="Normal"/>
    <w:uiPriority w:val="35"/>
    <w:semiHidden/>
    <w:unhideWhenUsed/>
    <w:qFormat/>
    <w:rsid w:val="00BD45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40778">
      <w:bodyDiv w:val="1"/>
      <w:marLeft w:val="0"/>
      <w:marRight w:val="0"/>
      <w:marTop w:val="0"/>
      <w:marBottom w:val="0"/>
      <w:divBdr>
        <w:top w:val="none" w:sz="0" w:space="0" w:color="auto"/>
        <w:left w:val="none" w:sz="0" w:space="0" w:color="auto"/>
        <w:bottom w:val="none" w:sz="0" w:space="0" w:color="auto"/>
        <w:right w:val="none" w:sz="0" w:space="0" w:color="auto"/>
      </w:divBdr>
      <w:divsChild>
        <w:div w:id="1136070775">
          <w:marLeft w:val="0"/>
          <w:marRight w:val="0"/>
          <w:marTop w:val="0"/>
          <w:marBottom w:val="0"/>
          <w:divBdr>
            <w:top w:val="none" w:sz="0" w:space="0" w:color="auto"/>
            <w:left w:val="none" w:sz="0" w:space="0" w:color="auto"/>
            <w:bottom w:val="none" w:sz="0" w:space="0" w:color="auto"/>
            <w:right w:val="none" w:sz="0" w:space="0" w:color="auto"/>
          </w:divBdr>
          <w:divsChild>
            <w:div w:id="1704089011">
              <w:marLeft w:val="0"/>
              <w:marRight w:val="0"/>
              <w:marTop w:val="0"/>
              <w:marBottom w:val="0"/>
              <w:divBdr>
                <w:top w:val="none" w:sz="0" w:space="0" w:color="auto"/>
                <w:left w:val="none" w:sz="0" w:space="0" w:color="auto"/>
                <w:bottom w:val="none" w:sz="0" w:space="0" w:color="auto"/>
                <w:right w:val="none" w:sz="0" w:space="0" w:color="auto"/>
              </w:divBdr>
            </w:div>
          </w:divsChild>
        </w:div>
        <w:div w:id="56710280">
          <w:marLeft w:val="0"/>
          <w:marRight w:val="0"/>
          <w:marTop w:val="0"/>
          <w:marBottom w:val="240"/>
          <w:divBdr>
            <w:top w:val="none" w:sz="0" w:space="0" w:color="auto"/>
            <w:left w:val="none" w:sz="0" w:space="0" w:color="auto"/>
            <w:bottom w:val="single" w:sz="6" w:space="0" w:color="D3D7D9"/>
            <w:right w:val="none" w:sz="0" w:space="0" w:color="auto"/>
          </w:divBdr>
          <w:divsChild>
            <w:div w:id="1599211547">
              <w:marLeft w:val="0"/>
              <w:marRight w:val="0"/>
              <w:marTop w:val="0"/>
              <w:marBottom w:val="0"/>
              <w:divBdr>
                <w:top w:val="none" w:sz="0" w:space="0" w:color="auto"/>
                <w:left w:val="none" w:sz="0" w:space="0" w:color="auto"/>
                <w:bottom w:val="none" w:sz="0" w:space="0" w:color="auto"/>
                <w:right w:val="none" w:sz="0" w:space="0" w:color="auto"/>
              </w:divBdr>
              <w:divsChild>
                <w:div w:id="1487089503">
                  <w:marLeft w:val="0"/>
                  <w:marRight w:val="0"/>
                  <w:marTop w:val="0"/>
                  <w:marBottom w:val="0"/>
                  <w:divBdr>
                    <w:top w:val="none" w:sz="0" w:space="0" w:color="auto"/>
                    <w:left w:val="none" w:sz="0" w:space="0" w:color="auto"/>
                    <w:bottom w:val="none" w:sz="0" w:space="0" w:color="auto"/>
                    <w:right w:val="none" w:sz="0" w:space="0" w:color="auto"/>
                  </w:divBdr>
                  <w:divsChild>
                    <w:div w:id="1023363236">
                      <w:marLeft w:val="0"/>
                      <w:marRight w:val="0"/>
                      <w:marTop w:val="0"/>
                      <w:marBottom w:val="150"/>
                      <w:divBdr>
                        <w:top w:val="none" w:sz="0" w:space="0" w:color="auto"/>
                        <w:left w:val="none" w:sz="0" w:space="0" w:color="auto"/>
                        <w:bottom w:val="none" w:sz="0" w:space="0" w:color="auto"/>
                        <w:right w:val="none" w:sz="0" w:space="0" w:color="auto"/>
                      </w:divBdr>
                      <w:divsChild>
                        <w:div w:id="1626348858">
                          <w:marLeft w:val="240"/>
                          <w:marRight w:val="240"/>
                          <w:marTop w:val="0"/>
                          <w:marBottom w:val="0"/>
                          <w:divBdr>
                            <w:top w:val="none" w:sz="0" w:space="0" w:color="auto"/>
                            <w:left w:val="none" w:sz="0" w:space="0" w:color="auto"/>
                            <w:bottom w:val="dotted" w:sz="6" w:space="4" w:color="D3D7D9"/>
                            <w:right w:val="none" w:sz="0" w:space="0" w:color="auto"/>
                          </w:divBdr>
                          <w:divsChild>
                            <w:div w:id="1183126098">
                              <w:marLeft w:val="0"/>
                              <w:marRight w:val="0"/>
                              <w:marTop w:val="0"/>
                              <w:marBottom w:val="0"/>
                              <w:divBdr>
                                <w:top w:val="none" w:sz="0" w:space="0" w:color="auto"/>
                                <w:left w:val="none" w:sz="0" w:space="0" w:color="auto"/>
                                <w:bottom w:val="none" w:sz="0" w:space="0" w:color="auto"/>
                                <w:right w:val="none" w:sz="0" w:space="0" w:color="auto"/>
                              </w:divBdr>
                              <w:divsChild>
                                <w:div w:id="1884516091">
                                  <w:marLeft w:val="0"/>
                                  <w:marRight w:val="0"/>
                                  <w:marTop w:val="0"/>
                                  <w:marBottom w:val="0"/>
                                  <w:divBdr>
                                    <w:top w:val="none" w:sz="0" w:space="0" w:color="auto"/>
                                    <w:left w:val="none" w:sz="0" w:space="0" w:color="auto"/>
                                    <w:bottom w:val="none" w:sz="0" w:space="0" w:color="auto"/>
                                    <w:right w:val="none" w:sz="0" w:space="0" w:color="auto"/>
                                  </w:divBdr>
                                  <w:divsChild>
                                    <w:div w:id="1293943090">
                                      <w:marLeft w:val="0"/>
                                      <w:marRight w:val="0"/>
                                      <w:marTop w:val="0"/>
                                      <w:marBottom w:val="0"/>
                                      <w:divBdr>
                                        <w:top w:val="none" w:sz="0" w:space="0" w:color="auto"/>
                                        <w:left w:val="none" w:sz="0" w:space="0" w:color="auto"/>
                                        <w:bottom w:val="none" w:sz="0" w:space="0" w:color="auto"/>
                                        <w:right w:val="none" w:sz="0" w:space="0" w:color="auto"/>
                                      </w:divBdr>
                                      <w:divsChild>
                                        <w:div w:id="473373787">
                                          <w:marLeft w:val="0"/>
                                          <w:marRight w:val="0"/>
                                          <w:marTop w:val="0"/>
                                          <w:marBottom w:val="0"/>
                                          <w:divBdr>
                                            <w:top w:val="none" w:sz="0" w:space="0" w:color="auto"/>
                                            <w:left w:val="none" w:sz="0" w:space="0" w:color="auto"/>
                                            <w:bottom w:val="none" w:sz="0" w:space="0" w:color="auto"/>
                                            <w:right w:val="none" w:sz="0" w:space="0" w:color="auto"/>
                                          </w:divBdr>
                                          <w:divsChild>
                                            <w:div w:id="11020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00713">
                                      <w:marLeft w:val="0"/>
                                      <w:marRight w:val="0"/>
                                      <w:marTop w:val="0"/>
                                      <w:marBottom w:val="0"/>
                                      <w:divBdr>
                                        <w:top w:val="none" w:sz="0" w:space="0" w:color="auto"/>
                                        <w:left w:val="none" w:sz="0" w:space="0" w:color="auto"/>
                                        <w:bottom w:val="none" w:sz="0" w:space="0" w:color="auto"/>
                                        <w:right w:val="none" w:sz="0" w:space="0" w:color="auto"/>
                                      </w:divBdr>
                                      <w:divsChild>
                                        <w:div w:id="616764928">
                                          <w:marLeft w:val="0"/>
                                          <w:marRight w:val="0"/>
                                          <w:marTop w:val="0"/>
                                          <w:marBottom w:val="0"/>
                                          <w:divBdr>
                                            <w:top w:val="none" w:sz="0" w:space="0" w:color="auto"/>
                                            <w:left w:val="none" w:sz="0" w:space="0" w:color="auto"/>
                                            <w:bottom w:val="none" w:sz="0" w:space="0" w:color="auto"/>
                                            <w:right w:val="none" w:sz="0" w:space="0" w:color="auto"/>
                                          </w:divBdr>
                                          <w:divsChild>
                                            <w:div w:id="19768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4546979">
      <w:bodyDiv w:val="1"/>
      <w:marLeft w:val="0"/>
      <w:marRight w:val="0"/>
      <w:marTop w:val="0"/>
      <w:marBottom w:val="0"/>
      <w:divBdr>
        <w:top w:val="none" w:sz="0" w:space="0" w:color="auto"/>
        <w:left w:val="none" w:sz="0" w:space="0" w:color="auto"/>
        <w:bottom w:val="none" w:sz="0" w:space="0" w:color="auto"/>
        <w:right w:val="none" w:sz="0" w:space="0" w:color="auto"/>
      </w:divBdr>
    </w:div>
    <w:div w:id="1144657209">
      <w:bodyDiv w:val="1"/>
      <w:marLeft w:val="0"/>
      <w:marRight w:val="0"/>
      <w:marTop w:val="0"/>
      <w:marBottom w:val="0"/>
      <w:divBdr>
        <w:top w:val="none" w:sz="0" w:space="0" w:color="auto"/>
        <w:left w:val="none" w:sz="0" w:space="0" w:color="auto"/>
        <w:bottom w:val="none" w:sz="0" w:space="0" w:color="auto"/>
        <w:right w:val="none" w:sz="0" w:space="0" w:color="auto"/>
      </w:divBdr>
    </w:div>
    <w:div w:id="1234730700">
      <w:bodyDiv w:val="1"/>
      <w:marLeft w:val="0"/>
      <w:marRight w:val="0"/>
      <w:marTop w:val="0"/>
      <w:marBottom w:val="0"/>
      <w:divBdr>
        <w:top w:val="none" w:sz="0" w:space="0" w:color="auto"/>
        <w:left w:val="none" w:sz="0" w:space="0" w:color="auto"/>
        <w:bottom w:val="none" w:sz="0" w:space="0" w:color="auto"/>
        <w:right w:val="none" w:sz="0" w:space="0" w:color="auto"/>
      </w:divBdr>
    </w:div>
    <w:div w:id="1342124579">
      <w:bodyDiv w:val="1"/>
      <w:marLeft w:val="0"/>
      <w:marRight w:val="0"/>
      <w:marTop w:val="0"/>
      <w:marBottom w:val="0"/>
      <w:divBdr>
        <w:top w:val="none" w:sz="0" w:space="0" w:color="auto"/>
        <w:left w:val="none" w:sz="0" w:space="0" w:color="auto"/>
        <w:bottom w:val="none" w:sz="0" w:space="0" w:color="auto"/>
        <w:right w:val="none" w:sz="0" w:space="0" w:color="auto"/>
      </w:divBdr>
    </w:div>
    <w:div w:id="1471245581">
      <w:bodyDiv w:val="1"/>
      <w:marLeft w:val="0"/>
      <w:marRight w:val="0"/>
      <w:marTop w:val="0"/>
      <w:marBottom w:val="0"/>
      <w:divBdr>
        <w:top w:val="none" w:sz="0" w:space="0" w:color="auto"/>
        <w:left w:val="none" w:sz="0" w:space="0" w:color="auto"/>
        <w:bottom w:val="none" w:sz="0" w:space="0" w:color="auto"/>
        <w:right w:val="none" w:sz="0" w:space="0" w:color="auto"/>
      </w:divBdr>
    </w:div>
    <w:div w:id="1524242778">
      <w:bodyDiv w:val="1"/>
      <w:marLeft w:val="0"/>
      <w:marRight w:val="0"/>
      <w:marTop w:val="0"/>
      <w:marBottom w:val="0"/>
      <w:divBdr>
        <w:top w:val="none" w:sz="0" w:space="0" w:color="auto"/>
        <w:left w:val="none" w:sz="0" w:space="0" w:color="auto"/>
        <w:bottom w:val="none" w:sz="0" w:space="0" w:color="auto"/>
        <w:right w:val="none" w:sz="0" w:space="0" w:color="auto"/>
      </w:divBdr>
    </w:div>
    <w:div w:id="1715274300">
      <w:bodyDiv w:val="1"/>
      <w:marLeft w:val="0"/>
      <w:marRight w:val="0"/>
      <w:marTop w:val="0"/>
      <w:marBottom w:val="0"/>
      <w:divBdr>
        <w:top w:val="none" w:sz="0" w:space="0" w:color="auto"/>
        <w:left w:val="none" w:sz="0" w:space="0" w:color="auto"/>
        <w:bottom w:val="none" w:sz="0" w:space="0" w:color="auto"/>
        <w:right w:val="none" w:sz="0" w:space="0" w:color="auto"/>
      </w:divBdr>
    </w:div>
    <w:div w:id="190756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simce.cl/ficha/descripcion.html" TargetMode="External"/><Relationship Id="rId7" Type="http://schemas.openxmlformats.org/officeDocument/2006/relationships/hyperlink" Target="https://dataintelligence.store/collections/all/coleccion_data-educacion" TargetMode="External"/><Relationship Id="rId2" Type="http://schemas.openxmlformats.org/officeDocument/2006/relationships/hyperlink" Target="https://agenciaorienta.gob.cl/inicio" TargetMode="External"/><Relationship Id="rId1" Type="http://schemas.openxmlformats.org/officeDocument/2006/relationships/hyperlink" Target="https://www.ayudamineduc.cl/ficha/simce" TargetMode="External"/><Relationship Id="rId6" Type="http://schemas.openxmlformats.org/officeDocument/2006/relationships/hyperlink" Target="http://archivos.agenciaeducacion.cl/Conferencia_EERR_2018.pdf" TargetMode="External"/><Relationship Id="rId5" Type="http://schemas.openxmlformats.org/officeDocument/2006/relationships/hyperlink" Target="https://www.emol.com/noticias/Nacional/2019/05/16/948115/Simce-2018-confirma--estancamiento-en-los-resultados-de-Lectura-y-Matematicas.html" TargetMode="External"/><Relationship Id="rId4" Type="http://schemas.openxmlformats.org/officeDocument/2006/relationships/hyperlink" Target="http://archivos.agenciaeducacion.cl/Conferencia_EERR_2018.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CA276-47AD-4289-9B6C-F9A8B7AC9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Pages>
  <Words>1048</Words>
  <Characters>5770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VALDES</dc:creator>
  <cp:keywords/>
  <dc:description/>
  <cp:lastModifiedBy>Astrid Holmgren</cp:lastModifiedBy>
  <cp:revision>14</cp:revision>
  <cp:lastPrinted>2021-03-05T19:20:00Z</cp:lastPrinted>
  <dcterms:created xsi:type="dcterms:W3CDTF">2021-03-17T19:59:00Z</dcterms:created>
  <dcterms:modified xsi:type="dcterms:W3CDTF">2021-03-17T22:56:00Z</dcterms:modified>
</cp:coreProperties>
</file>