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50F78" w14:textId="08DEC829" w:rsidR="00D37BD2" w:rsidRPr="00D37BD2" w:rsidRDefault="009B480E" w:rsidP="00D37BD2">
      <w:pPr>
        <w:jc w:val="center"/>
        <w:rPr>
          <w:b/>
          <w:bCs/>
          <w:sz w:val="24"/>
          <w:szCs w:val="24"/>
          <w:lang w:val="es-CL"/>
        </w:rPr>
      </w:pPr>
      <w:r>
        <w:rPr>
          <w:b/>
          <w:bCs/>
          <w:sz w:val="24"/>
          <w:szCs w:val="24"/>
          <w:lang w:val="es-CL"/>
        </w:rPr>
        <w:t xml:space="preserve">Los </w:t>
      </w:r>
      <w:r w:rsidR="00D37BD2" w:rsidRPr="00D37BD2">
        <w:rPr>
          <w:b/>
          <w:bCs/>
          <w:sz w:val="24"/>
          <w:szCs w:val="24"/>
          <w:lang w:val="es-CL"/>
        </w:rPr>
        <w:t>Objetivos de Desarrollo Sostenible</w:t>
      </w:r>
      <w:r>
        <w:rPr>
          <w:b/>
          <w:bCs/>
          <w:sz w:val="24"/>
          <w:szCs w:val="24"/>
          <w:lang w:val="es-CL"/>
        </w:rPr>
        <w:t xml:space="preserve"> y el aporte de la ingeniería </w:t>
      </w:r>
      <w:r w:rsidR="007D2D83">
        <w:rPr>
          <w:b/>
          <w:bCs/>
          <w:sz w:val="24"/>
          <w:szCs w:val="24"/>
          <w:lang w:val="es-CL"/>
        </w:rPr>
        <w:t>para lograrlo</w:t>
      </w:r>
      <w:r>
        <w:rPr>
          <w:b/>
          <w:bCs/>
          <w:sz w:val="24"/>
          <w:szCs w:val="24"/>
          <w:lang w:val="es-CL"/>
        </w:rPr>
        <w:t>s</w:t>
      </w:r>
    </w:p>
    <w:p w14:paraId="6930D81D" w14:textId="77777777" w:rsidR="00D37BD2" w:rsidRDefault="00D37BD2">
      <w:pPr>
        <w:rPr>
          <w:lang w:val="es-CL"/>
        </w:rPr>
      </w:pPr>
    </w:p>
    <w:p w14:paraId="2A667EB0" w14:textId="75251F8D" w:rsidR="00E52120" w:rsidRDefault="002A4BFF" w:rsidP="00271843">
      <w:pPr>
        <w:jc w:val="both"/>
        <w:rPr>
          <w:lang w:val="es-CL"/>
        </w:rPr>
      </w:pPr>
      <w:r>
        <w:rPr>
          <w:lang w:val="es-CL"/>
        </w:rPr>
        <w:t xml:space="preserve">Quizás en más de alguna ocasión habrás escuchado hablar de los Objetivos de Desarrollo Sostenible, también conocidos simplemente como ODS.  </w:t>
      </w:r>
      <w:r w:rsidR="00E52120">
        <w:rPr>
          <w:lang w:val="es-CL"/>
        </w:rPr>
        <w:t>Pero ¿s</w:t>
      </w:r>
      <w:r w:rsidR="006A4C8A">
        <w:rPr>
          <w:lang w:val="es-CL"/>
        </w:rPr>
        <w:t>abes</w:t>
      </w:r>
      <w:r w:rsidR="00E52120">
        <w:rPr>
          <w:lang w:val="es-CL"/>
        </w:rPr>
        <w:t xml:space="preserve"> realmente </w:t>
      </w:r>
      <w:r w:rsidR="006A4C8A">
        <w:rPr>
          <w:lang w:val="es-CL"/>
        </w:rPr>
        <w:t>qu</w:t>
      </w:r>
      <w:r w:rsidR="00E474A1">
        <w:rPr>
          <w:lang w:val="es-CL"/>
        </w:rPr>
        <w:t>é</w:t>
      </w:r>
      <w:r w:rsidR="006A4C8A">
        <w:rPr>
          <w:lang w:val="es-CL"/>
        </w:rPr>
        <w:t xml:space="preserve"> son los </w:t>
      </w:r>
      <w:r w:rsidR="00E52120">
        <w:rPr>
          <w:lang w:val="es-CL"/>
        </w:rPr>
        <w:t xml:space="preserve">ODS? </w:t>
      </w:r>
    </w:p>
    <w:p w14:paraId="0697DE3C" w14:textId="55DB1DDE" w:rsidR="006A4C8A" w:rsidRDefault="006A4C8A" w:rsidP="00271843">
      <w:pPr>
        <w:jc w:val="both"/>
        <w:rPr>
          <w:lang w:val="es-ES"/>
        </w:rPr>
      </w:pPr>
      <w:r w:rsidRPr="00930B08">
        <w:rPr>
          <w:lang w:val="es-ES"/>
        </w:rPr>
        <w:t xml:space="preserve">Tal como lo describe las </w:t>
      </w:r>
      <w:hyperlink r:id="rId5" w:history="1">
        <w:r w:rsidRPr="00291DB3">
          <w:rPr>
            <w:rStyle w:val="Hipervnculo"/>
            <w:lang w:val="es-ES"/>
          </w:rPr>
          <w:t>Naciones Unidas</w:t>
        </w:r>
      </w:hyperlink>
      <w:r w:rsidRPr="00930B08">
        <w:rPr>
          <w:lang w:val="es-ES"/>
        </w:rPr>
        <w:t xml:space="preserve"> </w:t>
      </w:r>
      <w:r w:rsidRPr="00930B08">
        <w:rPr>
          <w:b/>
          <w:bCs/>
          <w:i/>
          <w:iCs/>
          <w:lang w:val="es-ES"/>
        </w:rPr>
        <w:t>“los ODS constituyen un llamamiento universal a la acción para poner fin a la pobreza, proteger el planeta y mejorar las vidas y las perspectivas de las personas en todo el mundo</w:t>
      </w:r>
      <w:r w:rsidRPr="00930B08">
        <w:rPr>
          <w:lang w:val="es-ES"/>
        </w:rPr>
        <w:t xml:space="preserve">”. </w:t>
      </w:r>
    </w:p>
    <w:p w14:paraId="033CD267" w14:textId="24B3931C" w:rsidR="005F7D84" w:rsidRDefault="006E4AD1" w:rsidP="00271843">
      <w:pPr>
        <w:jc w:val="both"/>
        <w:rPr>
          <w:lang w:val="es-ES"/>
        </w:rPr>
      </w:pPr>
      <w:r>
        <w:rPr>
          <w:lang w:val="es-ES"/>
        </w:rPr>
        <w:t xml:space="preserve">Estos objetivos fueron aprobados en el año 2015, por todos los Estados Miembro de las Naciones Unidas, como parte de la </w:t>
      </w:r>
      <w:hyperlink r:id="rId6" w:history="1">
        <w:r w:rsidRPr="00247029">
          <w:rPr>
            <w:rStyle w:val="Hipervnculo"/>
            <w:lang w:val="es-ES"/>
          </w:rPr>
          <w:t>Agenda 2030 para el Desarrollo Sostenible</w:t>
        </w:r>
      </w:hyperlink>
      <w:r w:rsidR="005F7D84">
        <w:rPr>
          <w:lang w:val="es-ES"/>
        </w:rPr>
        <w:t>, la cual corresponde a un plan de acción para las personas, el planeta y la prosperidad, a escala mundial y con gran ambición para completar lo no logrado por los Objetivos de Desarrollo del Milenio</w:t>
      </w:r>
      <w:r w:rsidR="00247029">
        <w:rPr>
          <w:lang w:val="es-ES"/>
        </w:rPr>
        <w:t xml:space="preserve">. </w:t>
      </w:r>
    </w:p>
    <w:p w14:paraId="7028F4F8" w14:textId="77777777" w:rsidR="00967A62" w:rsidRDefault="00967A62" w:rsidP="00967A62">
      <w:pPr>
        <w:jc w:val="both"/>
        <w:rPr>
          <w:lang w:val="es-ES"/>
        </w:rPr>
      </w:pPr>
      <w:r>
        <w:rPr>
          <w:lang w:val="es-ES"/>
        </w:rPr>
        <w:t xml:space="preserve">Los ODS abarcan en total 17 objetivos (ver recuadro) que abordan temas como hambre, pobreza, calidad de la educación, igualdad de género, medio ambiente, cambio climático, trabajo, paz, alianzas, entre otros. Como se puede observar, son temas que nos tocan a todos, por su transversalidad e importancia para lograr reducir las desigualdades que afectan a la población de nuestro planeta. Solo por nombrar algunos </w:t>
      </w:r>
    </w:p>
    <w:p w14:paraId="3535E899" w14:textId="77777777" w:rsidR="00967A62" w:rsidRDefault="00967A62" w:rsidP="00271843">
      <w:pPr>
        <w:jc w:val="both"/>
        <w:rPr>
          <w:lang w:val="es-ES"/>
        </w:rPr>
      </w:pPr>
    </w:p>
    <w:p w14:paraId="0CF86AB6" w14:textId="2A7E1EFC" w:rsidR="00B4570D" w:rsidRDefault="00967A62" w:rsidP="00B4570D">
      <w:pPr>
        <w:jc w:val="both"/>
        <w:rPr>
          <w:i/>
          <w:iCs/>
          <w:lang w:val="es-ES"/>
        </w:rPr>
      </w:pPr>
      <w:r w:rsidRPr="00B4570D">
        <w:rPr>
          <w:i/>
          <w:iCs/>
          <w:color w:val="00B050"/>
          <w:lang w:val="es-ES"/>
        </w:rPr>
        <w:t xml:space="preserve">Agregar cuadro con el detalle de los ODS (voy a ver con Patricio si se puede armar en </w:t>
      </w:r>
      <w:proofErr w:type="spellStart"/>
      <w:r w:rsidRPr="00B4570D">
        <w:rPr>
          <w:i/>
          <w:iCs/>
          <w:color w:val="00B050"/>
          <w:lang w:val="es-ES"/>
        </w:rPr>
        <w:t>Flourish</w:t>
      </w:r>
      <w:proofErr w:type="spellEnd"/>
      <w:r w:rsidR="001A0DAB">
        <w:rPr>
          <w:i/>
          <w:iCs/>
          <w:color w:val="00B050"/>
          <w:lang w:val="es-ES"/>
        </w:rPr>
        <w:t xml:space="preserve">, mi idea es que al hacer </w:t>
      </w:r>
      <w:proofErr w:type="spellStart"/>
      <w:r w:rsidR="001A0DAB">
        <w:rPr>
          <w:i/>
          <w:iCs/>
          <w:color w:val="00B050"/>
          <w:lang w:val="es-ES"/>
        </w:rPr>
        <w:t>click</w:t>
      </w:r>
      <w:proofErr w:type="spellEnd"/>
      <w:r w:rsidR="001A0DAB">
        <w:rPr>
          <w:i/>
          <w:iCs/>
          <w:color w:val="00B050"/>
          <w:lang w:val="es-ES"/>
        </w:rPr>
        <w:t xml:space="preserve"> sobre cada cuadrito se pueda leer el detalle del objetivo - ver tabla al final</w:t>
      </w:r>
      <w:r w:rsidRPr="00B4570D">
        <w:rPr>
          <w:i/>
          <w:iCs/>
          <w:color w:val="00B050"/>
          <w:lang w:val="es-ES"/>
        </w:rPr>
        <w:t>)</w:t>
      </w:r>
      <w:r w:rsidR="00B4570D" w:rsidRPr="00967A62">
        <w:rPr>
          <w:i/>
          <w:iCs/>
          <w:lang w:val="es-ES"/>
        </w:rPr>
        <w:t xml:space="preserve"> </w:t>
      </w:r>
    </w:p>
    <w:p w14:paraId="09B04F6C" w14:textId="1BC37D1C" w:rsidR="001A0DAB" w:rsidRPr="00967A62" w:rsidRDefault="001A0DAB" w:rsidP="00B4570D">
      <w:pPr>
        <w:jc w:val="both"/>
        <w:rPr>
          <w:i/>
          <w:iCs/>
          <w:lang w:val="es-ES"/>
        </w:rPr>
      </w:pPr>
      <w:r w:rsidRPr="001A0DAB">
        <w:rPr>
          <w:i/>
          <w:iCs/>
          <w:lang w:val="es-ES"/>
        </w:rPr>
        <w:drawing>
          <wp:inline distT="0" distB="0" distL="0" distR="0" wp14:anchorId="35A34F2C" wp14:editId="057231E2">
            <wp:extent cx="5943600" cy="2463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3800"/>
                    </a:xfrm>
                    <a:prstGeom prst="rect">
                      <a:avLst/>
                    </a:prstGeom>
                  </pic:spPr>
                </pic:pic>
              </a:graphicData>
            </a:graphic>
          </wp:inline>
        </w:drawing>
      </w:r>
    </w:p>
    <w:p w14:paraId="31B6E94D" w14:textId="1817148E" w:rsidR="00967A62" w:rsidRDefault="00967A62" w:rsidP="00271843">
      <w:pPr>
        <w:jc w:val="both"/>
        <w:rPr>
          <w:lang w:val="es-ES"/>
        </w:rPr>
      </w:pPr>
    </w:p>
    <w:p w14:paraId="40D7E979" w14:textId="566361AF" w:rsidR="007D2D83" w:rsidRDefault="00015BE8" w:rsidP="00271843">
      <w:pPr>
        <w:jc w:val="both"/>
        <w:rPr>
          <w:lang w:val="es-ES"/>
        </w:rPr>
      </w:pPr>
      <w:r>
        <w:rPr>
          <w:lang w:val="es-ES"/>
        </w:rPr>
        <w:t>C</w:t>
      </w:r>
      <w:r w:rsidRPr="00015BE8">
        <w:rPr>
          <w:lang w:val="es-ES"/>
        </w:rPr>
        <w:t xml:space="preserve">ada objetivo tiene metas específicas que deben alcanzarse </w:t>
      </w:r>
      <w:r w:rsidR="008D5524">
        <w:rPr>
          <w:lang w:val="es-ES"/>
        </w:rPr>
        <w:t>al año 2030</w:t>
      </w:r>
      <w:r w:rsidRPr="00015BE8">
        <w:rPr>
          <w:lang w:val="es-ES"/>
        </w:rPr>
        <w:t>.</w:t>
      </w:r>
      <w:r w:rsidR="00E474A1">
        <w:rPr>
          <w:lang w:val="es-ES"/>
        </w:rPr>
        <w:t xml:space="preserve"> </w:t>
      </w:r>
      <w:r w:rsidR="00874127">
        <w:rPr>
          <w:lang w:val="es-ES"/>
        </w:rPr>
        <w:t xml:space="preserve">Si bien en los primeros 5 años se ha logrado avanzar en muchos países, a nivel mundial falta velocidad y escala para lograr los objetivos planteados. Por esta razón, el año 2020 comenzó la </w:t>
      </w:r>
      <w:hyperlink r:id="rId8" w:history="1">
        <w:r w:rsidR="00874127" w:rsidRPr="00874127">
          <w:rPr>
            <w:rStyle w:val="Hipervnculo"/>
            <w:lang w:val="es-ES"/>
          </w:rPr>
          <w:t>Década de Acción</w:t>
        </w:r>
      </w:hyperlink>
      <w:r w:rsidR="00874127">
        <w:rPr>
          <w:lang w:val="es-ES"/>
        </w:rPr>
        <w:t xml:space="preserve">, como se ha denominado a los 10 años que quedan para </w:t>
      </w:r>
      <w:r w:rsidR="00640128">
        <w:rPr>
          <w:lang w:val="es-ES"/>
        </w:rPr>
        <w:t xml:space="preserve">alcanzar </w:t>
      </w:r>
      <w:r w:rsidR="00874127">
        <w:rPr>
          <w:lang w:val="es-ES"/>
        </w:rPr>
        <w:t>las metas propuestas</w:t>
      </w:r>
      <w:r w:rsidR="007D2D83">
        <w:rPr>
          <w:lang w:val="es-ES"/>
        </w:rPr>
        <w:t xml:space="preserve">. </w:t>
      </w:r>
    </w:p>
    <w:p w14:paraId="59EF1EE6" w14:textId="231E38A8" w:rsidR="00247029" w:rsidRDefault="007D2D83" w:rsidP="00271843">
      <w:pPr>
        <w:jc w:val="both"/>
        <w:rPr>
          <w:lang w:val="es-ES"/>
        </w:rPr>
      </w:pPr>
      <w:r>
        <w:rPr>
          <w:lang w:val="es-ES"/>
        </w:rPr>
        <w:lastRenderedPageBreak/>
        <w:t xml:space="preserve">Pero ¿cómo podemos trabajar para alcanzar los ODS de aquí a fin de la década? La meta no es fácil, por lo mismo se necesita de todas las voluntades y acciones, no solo a nivel mundial, sino que también a nivel local y por parte de las personas (privados y sociedad civil), a </w:t>
      </w:r>
      <w:r w:rsidRPr="00125B9C">
        <w:rPr>
          <w:lang w:val="es-ES"/>
        </w:rPr>
        <w:t>fin</w:t>
      </w:r>
      <w:r w:rsidR="00874127" w:rsidRPr="00125B9C">
        <w:rPr>
          <w:lang w:val="es-ES"/>
        </w:rPr>
        <w:t xml:space="preserve"> de generar un movimiento </w:t>
      </w:r>
      <w:r w:rsidR="00640128" w:rsidRPr="00125B9C">
        <w:rPr>
          <w:lang w:val="es-ES"/>
        </w:rPr>
        <w:t>con las</w:t>
      </w:r>
      <w:r w:rsidR="00874127" w:rsidRPr="00125B9C">
        <w:rPr>
          <w:lang w:val="es-ES"/>
        </w:rPr>
        <w:t xml:space="preserve"> proporciones</w:t>
      </w:r>
      <w:r w:rsidR="00640128" w:rsidRPr="00125B9C">
        <w:rPr>
          <w:lang w:val="es-ES"/>
        </w:rPr>
        <w:t xml:space="preserve"> necesarias</w:t>
      </w:r>
      <w:r w:rsidR="00874127" w:rsidRPr="00125B9C">
        <w:rPr>
          <w:lang w:val="es-ES"/>
        </w:rPr>
        <w:t xml:space="preserve"> para </w:t>
      </w:r>
      <w:r w:rsidR="00640128" w:rsidRPr="00125B9C">
        <w:rPr>
          <w:lang w:val="es-ES"/>
        </w:rPr>
        <w:t>impulsar las transformaciones que nos permitan vivir en un mundo sin pobreza, con un medio ambiente limpio y sin duda más justo y pacífico.</w:t>
      </w:r>
      <w:r w:rsidR="00640128">
        <w:rPr>
          <w:lang w:val="es-ES"/>
        </w:rPr>
        <w:t xml:space="preserve"> </w:t>
      </w:r>
    </w:p>
    <w:p w14:paraId="3A45E7E6" w14:textId="2DBE2411" w:rsidR="007D2D83" w:rsidRDefault="007D2D83" w:rsidP="00271843">
      <w:pPr>
        <w:jc w:val="both"/>
        <w:rPr>
          <w:lang w:val="es-ES"/>
        </w:rPr>
      </w:pPr>
      <w:r>
        <w:rPr>
          <w:lang w:val="es-ES"/>
        </w:rPr>
        <w:t>Con el objetivo de sensibilizar y dar visibilidad al tema, desde el año 2020</w:t>
      </w:r>
      <w:r w:rsidR="00125B9C">
        <w:rPr>
          <w:lang w:val="es-ES"/>
        </w:rPr>
        <w:t xml:space="preserve"> se </w:t>
      </w:r>
      <w:r>
        <w:rPr>
          <w:lang w:val="es-ES"/>
        </w:rPr>
        <w:t xml:space="preserve">celebra, cada </w:t>
      </w:r>
      <w:r w:rsidRPr="00212BF3">
        <w:rPr>
          <w:b/>
          <w:bCs/>
          <w:lang w:val="es-ES"/>
        </w:rPr>
        <w:t>4 de marzo</w:t>
      </w:r>
      <w:r>
        <w:rPr>
          <w:lang w:val="es-ES"/>
        </w:rPr>
        <w:t xml:space="preserve">, el </w:t>
      </w:r>
      <w:r w:rsidRPr="00212BF3">
        <w:rPr>
          <w:b/>
          <w:bCs/>
          <w:lang w:val="es-ES"/>
        </w:rPr>
        <w:t>Día Mundial de la Ingeniería para el Desarrollo Sostenible</w:t>
      </w:r>
      <w:r w:rsidR="00125B9C">
        <w:rPr>
          <w:b/>
          <w:bCs/>
          <w:lang w:val="es-ES"/>
        </w:rPr>
        <w:t xml:space="preserve">, </w:t>
      </w:r>
      <w:r w:rsidR="00125B9C">
        <w:rPr>
          <w:lang w:val="es-ES"/>
        </w:rPr>
        <w:t>promovido</w:t>
      </w:r>
      <w:r w:rsidR="00125B9C" w:rsidRPr="00125B9C">
        <w:rPr>
          <w:lang w:val="es-ES"/>
        </w:rPr>
        <w:t xml:space="preserve"> por la </w:t>
      </w:r>
      <w:hyperlink r:id="rId9" w:history="1">
        <w:r w:rsidR="00125B9C" w:rsidRPr="00125B9C">
          <w:rPr>
            <w:rStyle w:val="Hipervnculo"/>
            <w:lang w:val="es-ES"/>
          </w:rPr>
          <w:t>UNESCO</w:t>
        </w:r>
      </w:hyperlink>
      <w:r w:rsidRPr="00125B9C">
        <w:rPr>
          <w:lang w:val="es-ES"/>
        </w:rPr>
        <w:t>.</w:t>
      </w:r>
      <w:r>
        <w:rPr>
          <w:lang w:val="es-ES"/>
        </w:rPr>
        <w:t xml:space="preserve"> Con esta instancia se espera que cada vez se realicen más actividades que permitan visibilizar las contribuciones </w:t>
      </w:r>
      <w:r w:rsidR="00125B9C">
        <w:rPr>
          <w:lang w:val="es-ES"/>
        </w:rPr>
        <w:t>que realice la ingeniería al desarrollo sostenible</w:t>
      </w:r>
      <w:r w:rsidR="00074289">
        <w:rPr>
          <w:lang w:val="es-ES"/>
        </w:rPr>
        <w:t>, principalmente al logro de los ODS relacionados a agua, energía, infraestructura sostenible e innovación.</w:t>
      </w:r>
    </w:p>
    <w:p w14:paraId="2AFBD56D" w14:textId="606EFADC" w:rsidR="00E474A1" w:rsidRDefault="00443F90" w:rsidP="00271843">
      <w:pPr>
        <w:jc w:val="both"/>
        <w:rPr>
          <w:lang w:val="es-ES"/>
        </w:rPr>
      </w:pPr>
      <w:r>
        <w:rPr>
          <w:lang w:val="es-ES"/>
        </w:rPr>
        <w:t xml:space="preserve">Entre las </w:t>
      </w:r>
      <w:r w:rsidR="00400BD8">
        <w:rPr>
          <w:lang w:val="es-ES"/>
        </w:rPr>
        <w:t>contribuciones más</w:t>
      </w:r>
      <w:r>
        <w:rPr>
          <w:lang w:val="es-ES"/>
        </w:rPr>
        <w:t xml:space="preserve"> importantes se puede nombrar:</w:t>
      </w:r>
    </w:p>
    <w:p w14:paraId="241FE1B7" w14:textId="7BD6309E" w:rsidR="002E5566" w:rsidRPr="009B480E" w:rsidRDefault="00443F90" w:rsidP="009B480E">
      <w:pPr>
        <w:pStyle w:val="Prrafodelista"/>
        <w:numPr>
          <w:ilvl w:val="0"/>
          <w:numId w:val="2"/>
        </w:numPr>
        <w:jc w:val="both"/>
        <w:rPr>
          <w:lang w:val="es-ES"/>
        </w:rPr>
      </w:pPr>
      <w:r w:rsidRPr="009B480E">
        <w:rPr>
          <w:lang w:val="es-ES"/>
        </w:rPr>
        <w:t>Los ingenieros e ingenieras desarrollan e implementan tecnologías y sistemas que permiten generar avances con respecto al acceso al agua y saneamiento, acceso y sustentabilidad de la energía, cuidado y protección del medio ambiente, crecimiento de ciudades sostenibles e inteligentes, preparación y resiliencia ante los desastres naturales, entre otros. Todos estos son temas críticos que</w:t>
      </w:r>
      <w:r w:rsidR="00074289">
        <w:rPr>
          <w:lang w:val="es-ES"/>
        </w:rPr>
        <w:t>,</w:t>
      </w:r>
      <w:r w:rsidRPr="009B480E">
        <w:rPr>
          <w:lang w:val="es-ES"/>
        </w:rPr>
        <w:t xml:space="preserve"> de</w:t>
      </w:r>
      <w:r w:rsidR="002E5566" w:rsidRPr="009B480E">
        <w:rPr>
          <w:lang w:val="es-ES"/>
        </w:rPr>
        <w:t xml:space="preserve"> no estar resueltos o asegurados para la población</w:t>
      </w:r>
      <w:r w:rsidR="00074289">
        <w:rPr>
          <w:lang w:val="es-ES"/>
        </w:rPr>
        <w:t>,</w:t>
      </w:r>
      <w:r w:rsidR="002E5566" w:rsidRPr="009B480E">
        <w:rPr>
          <w:lang w:val="es-ES"/>
        </w:rPr>
        <w:t xml:space="preserve"> pueden traer conflictos </w:t>
      </w:r>
      <w:r w:rsidR="00074289">
        <w:rPr>
          <w:lang w:val="es-ES"/>
        </w:rPr>
        <w:t xml:space="preserve">que interfieran con lograr </w:t>
      </w:r>
      <w:r w:rsidR="00074289" w:rsidRPr="00074289">
        <w:rPr>
          <w:b/>
          <w:bCs/>
          <w:lang w:val="es-ES"/>
        </w:rPr>
        <w:t xml:space="preserve">vivir en un </w:t>
      </w:r>
      <w:r w:rsidR="002E5566" w:rsidRPr="00074289">
        <w:rPr>
          <w:b/>
          <w:bCs/>
          <w:lang w:val="es-ES"/>
        </w:rPr>
        <w:t>mundo m</w:t>
      </w:r>
      <w:r w:rsidR="00074289" w:rsidRPr="00074289">
        <w:rPr>
          <w:b/>
          <w:bCs/>
          <w:lang w:val="es-ES"/>
        </w:rPr>
        <w:t>á</w:t>
      </w:r>
      <w:r w:rsidR="002E5566" w:rsidRPr="00074289">
        <w:rPr>
          <w:b/>
          <w:bCs/>
          <w:lang w:val="es-ES"/>
        </w:rPr>
        <w:t>s pacífico</w:t>
      </w:r>
      <w:r w:rsidR="00074289" w:rsidRPr="00074289">
        <w:rPr>
          <w:b/>
          <w:bCs/>
          <w:lang w:val="es-ES"/>
        </w:rPr>
        <w:t>,</w:t>
      </w:r>
      <w:r w:rsidR="002E5566" w:rsidRPr="00074289">
        <w:rPr>
          <w:b/>
          <w:bCs/>
          <w:lang w:val="es-ES"/>
        </w:rPr>
        <w:t xml:space="preserve"> justo</w:t>
      </w:r>
      <w:r w:rsidR="00074289" w:rsidRPr="00074289">
        <w:rPr>
          <w:b/>
          <w:bCs/>
          <w:lang w:val="es-ES"/>
        </w:rPr>
        <w:t xml:space="preserve"> o inclusivo</w:t>
      </w:r>
      <w:r w:rsidR="002E5566" w:rsidRPr="009B480E">
        <w:rPr>
          <w:lang w:val="es-ES"/>
        </w:rPr>
        <w:t xml:space="preserve">. </w:t>
      </w:r>
    </w:p>
    <w:p w14:paraId="044C484F" w14:textId="505C09A9" w:rsidR="00443F90" w:rsidRDefault="00824AD2" w:rsidP="009B480E">
      <w:pPr>
        <w:pStyle w:val="Prrafodelista"/>
        <w:numPr>
          <w:ilvl w:val="0"/>
          <w:numId w:val="2"/>
        </w:numPr>
        <w:jc w:val="both"/>
        <w:rPr>
          <w:lang w:val="es-ES"/>
        </w:rPr>
      </w:pPr>
      <w:r w:rsidRPr="009B480E">
        <w:rPr>
          <w:lang w:val="es-ES"/>
        </w:rPr>
        <w:t xml:space="preserve">Los ingenieros e ingenieras desarrollan infraestructura crítica y fundamental para un país (carreteras, puentes, puertos, represas, etc.), la cual a consecuencia del cambio climático se ve cada vez más afectada. Por lo tanto, ellos tienen una labor fundamental </w:t>
      </w:r>
      <w:r w:rsidRPr="000F5777">
        <w:rPr>
          <w:b/>
          <w:bCs/>
          <w:lang w:val="es-ES"/>
        </w:rPr>
        <w:t>para lograr adaptarnos y ser más resilientes ante el cambio climático</w:t>
      </w:r>
      <w:r w:rsidRPr="009B480E">
        <w:rPr>
          <w:lang w:val="es-ES"/>
        </w:rPr>
        <w:t xml:space="preserve">. </w:t>
      </w:r>
    </w:p>
    <w:p w14:paraId="7CAE3F5B" w14:textId="2FC753A1" w:rsidR="000F5777" w:rsidRDefault="000F5777" w:rsidP="009B480E">
      <w:pPr>
        <w:pStyle w:val="Prrafodelista"/>
        <w:numPr>
          <w:ilvl w:val="0"/>
          <w:numId w:val="2"/>
        </w:numPr>
        <w:jc w:val="both"/>
        <w:rPr>
          <w:lang w:val="es-ES"/>
        </w:rPr>
      </w:pPr>
      <w:r>
        <w:rPr>
          <w:lang w:val="es-ES"/>
        </w:rPr>
        <w:t xml:space="preserve">Muy en línea con el punto anterior, las labores que realizan los ingenieros e ingenieras </w:t>
      </w:r>
      <w:r w:rsidR="00074289">
        <w:rPr>
          <w:lang w:val="es-ES"/>
        </w:rPr>
        <w:t>con</w:t>
      </w:r>
      <w:r>
        <w:rPr>
          <w:lang w:val="es-ES"/>
        </w:rPr>
        <w:t xml:space="preserve"> relación </w:t>
      </w:r>
      <w:r w:rsidR="00074289">
        <w:rPr>
          <w:lang w:val="es-ES"/>
        </w:rPr>
        <w:t>a</w:t>
      </w:r>
      <w:r>
        <w:rPr>
          <w:lang w:val="es-ES"/>
        </w:rPr>
        <w:t xml:space="preserve"> infraestructura crítica y fundamental tienen una repercusión en el </w:t>
      </w:r>
      <w:r w:rsidRPr="000F5777">
        <w:rPr>
          <w:b/>
          <w:bCs/>
          <w:lang w:val="es-ES"/>
        </w:rPr>
        <w:t>desarrollo económico sostenible</w:t>
      </w:r>
      <w:r>
        <w:rPr>
          <w:lang w:val="es-ES"/>
        </w:rPr>
        <w:t xml:space="preserve">, que permita a toda la población acceder a una mejor calidad de vida y reducir las desigualdades, a la vez que se protege al medio ambiente. </w:t>
      </w:r>
    </w:p>
    <w:p w14:paraId="4B87E4B4" w14:textId="4D26AA63" w:rsidR="00400BD8" w:rsidRPr="00400BD8" w:rsidRDefault="005F5BAA" w:rsidP="005F5B69">
      <w:pPr>
        <w:pStyle w:val="Prrafodelista"/>
        <w:numPr>
          <w:ilvl w:val="0"/>
          <w:numId w:val="2"/>
        </w:numPr>
        <w:jc w:val="both"/>
        <w:rPr>
          <w:lang w:val="es-ES"/>
        </w:rPr>
      </w:pPr>
      <w:r w:rsidRPr="00400BD8">
        <w:rPr>
          <w:lang w:val="es-ES"/>
        </w:rPr>
        <w:t xml:space="preserve">Los ingenieros e ingenieras </w:t>
      </w:r>
      <w:r w:rsidR="00400BD8" w:rsidRPr="00400BD8">
        <w:rPr>
          <w:lang w:val="es-ES"/>
        </w:rPr>
        <w:t xml:space="preserve">son fundamentales para </w:t>
      </w:r>
      <w:r w:rsidRPr="00400BD8">
        <w:rPr>
          <w:lang w:val="es-ES"/>
        </w:rPr>
        <w:t>desarrolla</w:t>
      </w:r>
      <w:r w:rsidR="00400BD8" w:rsidRPr="00400BD8">
        <w:rPr>
          <w:lang w:val="es-ES"/>
        </w:rPr>
        <w:t>r</w:t>
      </w:r>
      <w:r w:rsidRPr="00400BD8">
        <w:rPr>
          <w:lang w:val="es-ES"/>
        </w:rPr>
        <w:t xml:space="preserve"> tecnologías e innovaciones en todo ámbito de temas</w:t>
      </w:r>
      <w:r w:rsidR="00400BD8">
        <w:rPr>
          <w:lang w:val="es-ES"/>
        </w:rPr>
        <w:t>.</w:t>
      </w:r>
      <w:r w:rsidRPr="00400BD8">
        <w:rPr>
          <w:lang w:val="es-ES"/>
        </w:rPr>
        <w:t xml:space="preserve"> </w:t>
      </w:r>
      <w:r w:rsidR="00400BD8" w:rsidRPr="00400BD8">
        <w:rPr>
          <w:lang w:val="es-ES"/>
        </w:rPr>
        <w:t>Por esta razón es esencial que éstas se utilicen en beneficio de las personas y el planeta, facilita</w:t>
      </w:r>
      <w:r w:rsidR="00400BD8">
        <w:rPr>
          <w:lang w:val="es-ES"/>
        </w:rPr>
        <w:t>ndo así</w:t>
      </w:r>
      <w:r w:rsidR="00400BD8" w:rsidRPr="00400BD8">
        <w:rPr>
          <w:lang w:val="es-ES"/>
        </w:rPr>
        <w:t xml:space="preserve"> el </w:t>
      </w:r>
      <w:r w:rsidR="00400BD8" w:rsidRPr="00400BD8">
        <w:rPr>
          <w:b/>
          <w:bCs/>
          <w:lang w:val="es-ES"/>
        </w:rPr>
        <w:t>acceso equitativo e inclusivo a tecnologías e innovaciones</w:t>
      </w:r>
      <w:r w:rsidR="00400BD8" w:rsidRPr="00400BD8">
        <w:rPr>
          <w:lang w:val="es-ES"/>
        </w:rPr>
        <w:t xml:space="preserve"> que nos permitan tener </w:t>
      </w:r>
      <w:r w:rsidR="00400BD8" w:rsidRPr="00400BD8">
        <w:rPr>
          <w:lang w:val="es-ES"/>
        </w:rPr>
        <w:t>mayor prosperidad y mejorar la calidad de vida de todos los habitantes de</w:t>
      </w:r>
      <w:r w:rsidR="00400BD8">
        <w:rPr>
          <w:lang w:val="es-ES"/>
        </w:rPr>
        <w:t>l mundo</w:t>
      </w:r>
      <w:r w:rsidR="00400BD8" w:rsidRPr="00400BD8">
        <w:rPr>
          <w:lang w:val="es-ES"/>
        </w:rPr>
        <w:t>.</w:t>
      </w:r>
    </w:p>
    <w:p w14:paraId="722D3E2B" w14:textId="7A039E91" w:rsidR="00074289" w:rsidRPr="00074289" w:rsidRDefault="00074289" w:rsidP="00074289">
      <w:pPr>
        <w:jc w:val="both"/>
        <w:rPr>
          <w:lang w:val="es-ES"/>
        </w:rPr>
      </w:pPr>
      <w:r>
        <w:rPr>
          <w:lang w:val="es-ES"/>
        </w:rPr>
        <w:t xml:space="preserve">Y tú, ¿conoces a algún ingeniero que trabaje por un mundo más </w:t>
      </w:r>
      <w:r w:rsidR="005F5BAA">
        <w:rPr>
          <w:lang w:val="es-ES"/>
        </w:rPr>
        <w:t xml:space="preserve">sostenible, </w:t>
      </w:r>
      <w:r>
        <w:rPr>
          <w:lang w:val="es-ES"/>
        </w:rPr>
        <w:t xml:space="preserve">justo, </w:t>
      </w:r>
      <w:r w:rsidR="005F5BAA">
        <w:rPr>
          <w:lang w:val="es-ES"/>
        </w:rPr>
        <w:t xml:space="preserve">pacífico y sin pobreza? </w:t>
      </w:r>
      <w:r w:rsidR="001A0DAB">
        <w:rPr>
          <w:lang w:val="es-ES"/>
        </w:rPr>
        <w:t xml:space="preserve">¡Etiquétalo y comparte este blog como forma de reconocer su tremenda labor! </w:t>
      </w:r>
    </w:p>
    <w:p w14:paraId="307F7636" w14:textId="24E6D574" w:rsidR="007D2D83" w:rsidRDefault="007D2D83" w:rsidP="00271843">
      <w:pPr>
        <w:jc w:val="both"/>
        <w:rPr>
          <w:lang w:val="es-ES"/>
        </w:rPr>
      </w:pPr>
    </w:p>
    <w:p w14:paraId="0235FA02" w14:textId="77777777" w:rsidR="00E52120" w:rsidRPr="00930B08" w:rsidRDefault="00E52120" w:rsidP="00271843">
      <w:pPr>
        <w:jc w:val="both"/>
        <w:rPr>
          <w:lang w:val="es-CL"/>
        </w:rPr>
      </w:pPr>
    </w:p>
    <w:p w14:paraId="1A71A197" w14:textId="77777777" w:rsidR="00074289" w:rsidRDefault="00074289">
      <w:pPr>
        <w:rPr>
          <w:lang w:val="es-CL"/>
        </w:rPr>
      </w:pPr>
    </w:p>
    <w:p w14:paraId="08C2416F" w14:textId="77777777" w:rsidR="001A0DAB" w:rsidRDefault="001A0DAB">
      <w:pPr>
        <w:rPr>
          <w:lang w:val="es-CL"/>
        </w:rPr>
      </w:pPr>
      <w:r>
        <w:rPr>
          <w:lang w:val="es-CL"/>
        </w:rPr>
        <w:br w:type="page"/>
      </w:r>
    </w:p>
    <w:p w14:paraId="0032C53D" w14:textId="08F060E7" w:rsidR="00074289" w:rsidRDefault="00B4570D">
      <w:pPr>
        <w:rPr>
          <w:lang w:val="es-CL"/>
        </w:rPr>
      </w:pPr>
      <w:r>
        <w:rPr>
          <w:lang w:val="es-CL"/>
        </w:rPr>
        <w:lastRenderedPageBreak/>
        <w:t xml:space="preserve">ALFONSO: Te agrego </w:t>
      </w:r>
      <w:r w:rsidR="001A0DAB">
        <w:rPr>
          <w:lang w:val="es-CL"/>
        </w:rPr>
        <w:t>links de descarga de logos.</w:t>
      </w:r>
    </w:p>
    <w:p w14:paraId="2EFE7D0E" w14:textId="741051A8" w:rsidR="001A0DAB" w:rsidRDefault="001A0DAB">
      <w:pPr>
        <w:rPr>
          <w:lang w:val="es-CL"/>
        </w:rPr>
      </w:pPr>
    </w:p>
    <w:p w14:paraId="3119967D" w14:textId="7587675F" w:rsidR="001A0DAB" w:rsidRDefault="001A0DAB">
      <w:pPr>
        <w:rPr>
          <w:lang w:val="es-CL"/>
        </w:rPr>
      </w:pPr>
      <w:r>
        <w:rPr>
          <w:lang w:val="es-CL"/>
        </w:rPr>
        <w:t xml:space="preserve">Íconos ODS: </w:t>
      </w:r>
      <w:hyperlink r:id="rId10" w:history="1">
        <w:r w:rsidRPr="00EA012A">
          <w:rPr>
            <w:rStyle w:val="Hipervnculo"/>
            <w:lang w:val="es-CL"/>
          </w:rPr>
          <w:t>https://www.un.org/sustainabledevelopment/es/news/communications-material/</w:t>
        </w:r>
      </w:hyperlink>
      <w:r>
        <w:rPr>
          <w:lang w:val="es-CL"/>
        </w:rPr>
        <w:t xml:space="preserve"> </w:t>
      </w:r>
    </w:p>
    <w:p w14:paraId="6695A28B" w14:textId="19EF29F9" w:rsidR="001A0DAB" w:rsidRDefault="001A0DAB">
      <w:pPr>
        <w:rPr>
          <w:lang w:val="es-CL"/>
        </w:rPr>
      </w:pPr>
      <w:hyperlink r:id="rId11" w:history="1">
        <w:r w:rsidRPr="00EA012A">
          <w:rPr>
            <w:rStyle w:val="Hipervnculo"/>
            <w:lang w:val="es-CL"/>
          </w:rPr>
          <w:t>https://www.un.org/sustainabledevelopment/es/wp-content/uploads/sites/3/2019/10/S-SDG-Icons-2019-WEB.zip</w:t>
        </w:r>
      </w:hyperlink>
      <w:r>
        <w:rPr>
          <w:lang w:val="es-CL"/>
        </w:rPr>
        <w:t xml:space="preserve"> </w:t>
      </w:r>
    </w:p>
    <w:p w14:paraId="4D8E4F6C" w14:textId="77777777" w:rsidR="00074289" w:rsidRDefault="00074289">
      <w:pPr>
        <w:rPr>
          <w:lang w:val="es-CL"/>
        </w:rPr>
      </w:pPr>
    </w:p>
    <w:p w14:paraId="01DF5699" w14:textId="77777777" w:rsidR="00074289" w:rsidRDefault="00074289">
      <w:pPr>
        <w:rPr>
          <w:lang w:val="es-CL"/>
        </w:rPr>
      </w:pPr>
      <w:r w:rsidRPr="00074289">
        <w:rPr>
          <w:lang w:val="es-CL"/>
        </w:rPr>
        <w:drawing>
          <wp:inline distT="0" distB="0" distL="0" distR="0" wp14:anchorId="73FB2E1F" wp14:editId="1B466D85">
            <wp:extent cx="5276850" cy="2018282"/>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901" cy="2022126"/>
                    </a:xfrm>
                    <a:prstGeom prst="rect">
                      <a:avLst/>
                    </a:prstGeom>
                  </pic:spPr>
                </pic:pic>
              </a:graphicData>
            </a:graphic>
          </wp:inline>
        </w:drawing>
      </w:r>
      <w:r w:rsidRPr="00074289">
        <w:rPr>
          <w:lang w:val="es-CL"/>
        </w:rPr>
        <w:t xml:space="preserve"> </w:t>
      </w:r>
    </w:p>
    <w:p w14:paraId="62B51E36" w14:textId="6847000F" w:rsidR="00D37BD2" w:rsidRDefault="00074289">
      <w:pPr>
        <w:rPr>
          <w:lang w:val="es-CL"/>
        </w:rPr>
      </w:pPr>
      <w:r>
        <w:rPr>
          <w:lang w:val="es-CL"/>
        </w:rPr>
        <w:t xml:space="preserve">Fuente: </w:t>
      </w:r>
      <w:r w:rsidRPr="00074289">
        <w:rPr>
          <w:lang w:val="es-CL"/>
        </w:rPr>
        <w:t>https://worldengineeringday.net/es/about-wed-6/</w:t>
      </w:r>
      <w:r w:rsidRPr="00074289">
        <w:rPr>
          <w:lang w:val="es-CL"/>
        </w:rPr>
        <w:t xml:space="preserve"> </w:t>
      </w:r>
      <w:r w:rsidR="00D37BD2">
        <w:rPr>
          <w:lang w:val="es-CL"/>
        </w:rPr>
        <w:br w:type="page"/>
      </w:r>
    </w:p>
    <w:p w14:paraId="60D81D8B" w14:textId="5541F849" w:rsidR="00B4570D" w:rsidRPr="00B4570D" w:rsidRDefault="00B4570D" w:rsidP="00B4570D">
      <w:pPr>
        <w:jc w:val="both"/>
        <w:rPr>
          <w:i/>
          <w:iCs/>
          <w:color w:val="00B050"/>
          <w:lang w:val="es-ES"/>
        </w:rPr>
      </w:pPr>
      <w:r>
        <w:rPr>
          <w:i/>
          <w:iCs/>
          <w:color w:val="00B050"/>
          <w:lang w:val="es-ES"/>
        </w:rPr>
        <w:lastRenderedPageBreak/>
        <w:t>DETALLE PARA FLOURISH</w:t>
      </w:r>
    </w:p>
    <w:tbl>
      <w:tblPr>
        <w:tblW w:w="9356" w:type="dxa"/>
        <w:tblLook w:val="04A0" w:firstRow="1" w:lastRow="0" w:firstColumn="1" w:lastColumn="0" w:noHBand="0" w:noVBand="1"/>
      </w:tblPr>
      <w:tblGrid>
        <w:gridCol w:w="911"/>
        <w:gridCol w:w="2491"/>
        <w:gridCol w:w="5954"/>
      </w:tblGrid>
      <w:tr w:rsidR="00B4570D" w:rsidRPr="00B4570D" w14:paraId="2D411220" w14:textId="77777777" w:rsidTr="00685742">
        <w:trPr>
          <w:trHeight w:val="290"/>
        </w:trPr>
        <w:tc>
          <w:tcPr>
            <w:tcW w:w="911" w:type="dxa"/>
            <w:tcBorders>
              <w:top w:val="nil"/>
              <w:left w:val="nil"/>
              <w:bottom w:val="nil"/>
              <w:right w:val="nil"/>
            </w:tcBorders>
            <w:shd w:val="clear" w:color="000000" w:fill="E7E6E6"/>
            <w:noWrap/>
            <w:vAlign w:val="bottom"/>
            <w:hideMark/>
          </w:tcPr>
          <w:p w14:paraId="5DF23DED" w14:textId="77777777" w:rsidR="00B4570D" w:rsidRPr="00B4570D" w:rsidRDefault="00B4570D" w:rsidP="00685742">
            <w:pPr>
              <w:spacing w:after="0" w:line="240" w:lineRule="auto"/>
              <w:rPr>
                <w:rFonts w:ascii="Calibri" w:eastAsia="Times New Roman" w:hAnsi="Calibri" w:cs="Calibri"/>
                <w:b/>
                <w:bCs/>
                <w:color w:val="000000"/>
              </w:rPr>
            </w:pPr>
            <w:proofErr w:type="spellStart"/>
            <w:r w:rsidRPr="00B4570D">
              <w:rPr>
                <w:rFonts w:ascii="Calibri" w:eastAsia="Times New Roman" w:hAnsi="Calibri" w:cs="Calibri"/>
                <w:b/>
                <w:bCs/>
                <w:color w:val="000000"/>
              </w:rPr>
              <w:t>ODS_n</w:t>
            </w:r>
            <w:proofErr w:type="spellEnd"/>
            <w:r w:rsidRPr="00B4570D">
              <w:rPr>
                <w:rFonts w:ascii="Calibri" w:eastAsia="Times New Roman" w:hAnsi="Calibri" w:cs="Calibri"/>
                <w:b/>
                <w:bCs/>
                <w:color w:val="000000"/>
              </w:rPr>
              <w:t>°</w:t>
            </w:r>
          </w:p>
        </w:tc>
        <w:tc>
          <w:tcPr>
            <w:tcW w:w="2491" w:type="dxa"/>
            <w:tcBorders>
              <w:top w:val="nil"/>
              <w:left w:val="nil"/>
              <w:bottom w:val="nil"/>
              <w:right w:val="nil"/>
            </w:tcBorders>
            <w:shd w:val="clear" w:color="000000" w:fill="E7E6E6"/>
            <w:noWrap/>
            <w:vAlign w:val="bottom"/>
            <w:hideMark/>
          </w:tcPr>
          <w:p w14:paraId="313EA489" w14:textId="77777777" w:rsidR="00B4570D" w:rsidRPr="00B4570D" w:rsidRDefault="00B4570D" w:rsidP="00685742">
            <w:pPr>
              <w:spacing w:after="0" w:line="240" w:lineRule="auto"/>
              <w:rPr>
                <w:rFonts w:ascii="Calibri" w:eastAsia="Times New Roman" w:hAnsi="Calibri" w:cs="Calibri"/>
                <w:b/>
                <w:bCs/>
                <w:color w:val="000000"/>
              </w:rPr>
            </w:pPr>
            <w:proofErr w:type="spellStart"/>
            <w:r w:rsidRPr="00B4570D">
              <w:rPr>
                <w:rFonts w:ascii="Calibri" w:eastAsia="Times New Roman" w:hAnsi="Calibri" w:cs="Calibri"/>
                <w:b/>
                <w:bCs/>
                <w:color w:val="000000"/>
              </w:rPr>
              <w:t>ODS_nombre</w:t>
            </w:r>
            <w:proofErr w:type="spellEnd"/>
          </w:p>
        </w:tc>
        <w:tc>
          <w:tcPr>
            <w:tcW w:w="5954" w:type="dxa"/>
            <w:tcBorders>
              <w:top w:val="nil"/>
              <w:left w:val="nil"/>
              <w:bottom w:val="nil"/>
              <w:right w:val="nil"/>
            </w:tcBorders>
            <w:shd w:val="clear" w:color="000000" w:fill="E7E6E6"/>
            <w:noWrap/>
            <w:vAlign w:val="bottom"/>
            <w:hideMark/>
          </w:tcPr>
          <w:p w14:paraId="4B3AE3C6" w14:textId="77777777" w:rsidR="00B4570D" w:rsidRPr="00B4570D" w:rsidRDefault="00B4570D" w:rsidP="00685742">
            <w:pPr>
              <w:spacing w:after="0" w:line="240" w:lineRule="auto"/>
              <w:rPr>
                <w:rFonts w:ascii="Calibri" w:eastAsia="Times New Roman" w:hAnsi="Calibri" w:cs="Calibri"/>
                <w:b/>
                <w:bCs/>
                <w:color w:val="000000"/>
              </w:rPr>
            </w:pPr>
            <w:proofErr w:type="spellStart"/>
            <w:r w:rsidRPr="00B4570D">
              <w:rPr>
                <w:rFonts w:ascii="Calibri" w:eastAsia="Times New Roman" w:hAnsi="Calibri" w:cs="Calibri"/>
                <w:b/>
                <w:bCs/>
                <w:color w:val="000000"/>
              </w:rPr>
              <w:t>Objetivo</w:t>
            </w:r>
            <w:proofErr w:type="spellEnd"/>
          </w:p>
        </w:tc>
      </w:tr>
      <w:tr w:rsidR="00B4570D" w:rsidRPr="00B4570D" w14:paraId="0C45B2B2" w14:textId="77777777" w:rsidTr="00685742">
        <w:trPr>
          <w:trHeight w:val="290"/>
        </w:trPr>
        <w:tc>
          <w:tcPr>
            <w:tcW w:w="911" w:type="dxa"/>
            <w:tcBorders>
              <w:top w:val="nil"/>
              <w:left w:val="nil"/>
              <w:bottom w:val="nil"/>
              <w:right w:val="nil"/>
            </w:tcBorders>
            <w:shd w:val="clear" w:color="auto" w:fill="auto"/>
            <w:noWrap/>
            <w:vAlign w:val="bottom"/>
            <w:hideMark/>
          </w:tcPr>
          <w:p w14:paraId="34611E62"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w:t>
            </w:r>
          </w:p>
        </w:tc>
        <w:tc>
          <w:tcPr>
            <w:tcW w:w="2491" w:type="dxa"/>
            <w:tcBorders>
              <w:top w:val="nil"/>
              <w:left w:val="nil"/>
              <w:bottom w:val="nil"/>
              <w:right w:val="nil"/>
            </w:tcBorders>
            <w:shd w:val="clear" w:color="auto" w:fill="auto"/>
            <w:vAlign w:val="bottom"/>
            <w:hideMark/>
          </w:tcPr>
          <w:p w14:paraId="0CD75764" w14:textId="77777777" w:rsidR="00B4570D" w:rsidRPr="00B4570D" w:rsidRDefault="00B4570D" w:rsidP="00685742">
            <w:pPr>
              <w:spacing w:after="0" w:line="240" w:lineRule="auto"/>
              <w:rPr>
                <w:rFonts w:ascii="Calibri" w:eastAsia="Times New Roman" w:hAnsi="Calibri" w:cs="Calibri"/>
                <w:b/>
                <w:bCs/>
                <w:color w:val="000000"/>
                <w:sz w:val="20"/>
                <w:szCs w:val="20"/>
              </w:rPr>
            </w:pPr>
            <w:r w:rsidRPr="00B4570D">
              <w:rPr>
                <w:rFonts w:ascii="Calibri" w:eastAsia="Times New Roman" w:hAnsi="Calibri" w:cs="Calibri"/>
                <w:b/>
                <w:bCs/>
                <w:color w:val="000000"/>
                <w:sz w:val="20"/>
                <w:szCs w:val="20"/>
              </w:rPr>
              <w:t xml:space="preserve">Fin a la </w:t>
            </w:r>
            <w:proofErr w:type="spellStart"/>
            <w:r w:rsidRPr="00B4570D">
              <w:rPr>
                <w:rFonts w:ascii="Calibri" w:eastAsia="Times New Roman" w:hAnsi="Calibri" w:cs="Calibri"/>
                <w:b/>
                <w:bCs/>
                <w:color w:val="000000"/>
                <w:sz w:val="20"/>
                <w:szCs w:val="20"/>
              </w:rPr>
              <w:t>pobreza</w:t>
            </w:r>
            <w:proofErr w:type="spellEnd"/>
          </w:p>
        </w:tc>
        <w:tc>
          <w:tcPr>
            <w:tcW w:w="5954" w:type="dxa"/>
            <w:tcBorders>
              <w:top w:val="nil"/>
              <w:left w:val="nil"/>
              <w:bottom w:val="nil"/>
              <w:right w:val="nil"/>
            </w:tcBorders>
            <w:shd w:val="clear" w:color="auto" w:fill="auto"/>
            <w:vAlign w:val="bottom"/>
            <w:hideMark/>
          </w:tcPr>
          <w:p w14:paraId="3C405D3D"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Poner fin a la pobreza en todas sus formas en todo el mundo.</w:t>
            </w:r>
          </w:p>
        </w:tc>
      </w:tr>
      <w:tr w:rsidR="00B4570D" w:rsidRPr="00B4570D" w14:paraId="1418C8B4" w14:textId="77777777" w:rsidTr="00685742">
        <w:trPr>
          <w:trHeight w:val="290"/>
        </w:trPr>
        <w:tc>
          <w:tcPr>
            <w:tcW w:w="911" w:type="dxa"/>
            <w:tcBorders>
              <w:top w:val="nil"/>
              <w:left w:val="nil"/>
              <w:bottom w:val="nil"/>
              <w:right w:val="nil"/>
            </w:tcBorders>
            <w:shd w:val="clear" w:color="auto" w:fill="auto"/>
            <w:noWrap/>
            <w:vAlign w:val="bottom"/>
            <w:hideMark/>
          </w:tcPr>
          <w:p w14:paraId="68E51FB8"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2</w:t>
            </w:r>
          </w:p>
        </w:tc>
        <w:tc>
          <w:tcPr>
            <w:tcW w:w="2491" w:type="dxa"/>
            <w:tcBorders>
              <w:top w:val="nil"/>
              <w:left w:val="nil"/>
              <w:bottom w:val="nil"/>
              <w:right w:val="nil"/>
            </w:tcBorders>
            <w:shd w:val="clear" w:color="auto" w:fill="auto"/>
            <w:vAlign w:val="bottom"/>
            <w:hideMark/>
          </w:tcPr>
          <w:p w14:paraId="38FEB381"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Hambre</w:t>
            </w:r>
            <w:proofErr w:type="spellEnd"/>
            <w:r w:rsidRPr="00B4570D">
              <w:rPr>
                <w:rFonts w:ascii="Calibri" w:eastAsia="Times New Roman" w:hAnsi="Calibri" w:cs="Calibri"/>
                <w:b/>
                <w:bCs/>
                <w:color w:val="000000"/>
                <w:sz w:val="20"/>
                <w:szCs w:val="20"/>
              </w:rPr>
              <w:t xml:space="preserve"> cero</w:t>
            </w:r>
          </w:p>
        </w:tc>
        <w:tc>
          <w:tcPr>
            <w:tcW w:w="5954" w:type="dxa"/>
            <w:tcBorders>
              <w:top w:val="nil"/>
              <w:left w:val="nil"/>
              <w:bottom w:val="nil"/>
              <w:right w:val="nil"/>
            </w:tcBorders>
            <w:shd w:val="clear" w:color="auto" w:fill="auto"/>
            <w:vAlign w:val="bottom"/>
            <w:hideMark/>
          </w:tcPr>
          <w:p w14:paraId="1E3937A7" w14:textId="77777777" w:rsidR="00B4570D" w:rsidRPr="00B4570D" w:rsidRDefault="00B4570D" w:rsidP="00685742">
            <w:pPr>
              <w:spacing w:after="0" w:line="240" w:lineRule="auto"/>
              <w:rPr>
                <w:rFonts w:ascii="Calibri" w:eastAsia="Times New Roman" w:hAnsi="Calibri" w:cs="Calibri"/>
                <w:color w:val="000000"/>
                <w:sz w:val="20"/>
                <w:szCs w:val="20"/>
              </w:rPr>
            </w:pPr>
            <w:proofErr w:type="spellStart"/>
            <w:r w:rsidRPr="00B4570D">
              <w:rPr>
                <w:rFonts w:ascii="Calibri" w:eastAsia="Times New Roman" w:hAnsi="Calibri" w:cs="Calibri"/>
                <w:color w:val="000000"/>
                <w:sz w:val="20"/>
                <w:szCs w:val="20"/>
              </w:rPr>
              <w:t>Poner</w:t>
            </w:r>
            <w:proofErr w:type="spellEnd"/>
            <w:r w:rsidRPr="00B4570D">
              <w:rPr>
                <w:rFonts w:ascii="Calibri" w:eastAsia="Times New Roman" w:hAnsi="Calibri" w:cs="Calibri"/>
                <w:color w:val="000000"/>
                <w:sz w:val="20"/>
                <w:szCs w:val="20"/>
              </w:rPr>
              <w:t xml:space="preserve"> fin al </w:t>
            </w:r>
            <w:proofErr w:type="spellStart"/>
            <w:r w:rsidRPr="00B4570D">
              <w:rPr>
                <w:rFonts w:ascii="Calibri" w:eastAsia="Times New Roman" w:hAnsi="Calibri" w:cs="Calibri"/>
                <w:color w:val="000000"/>
                <w:sz w:val="20"/>
                <w:szCs w:val="20"/>
              </w:rPr>
              <w:t>hambre</w:t>
            </w:r>
            <w:proofErr w:type="spellEnd"/>
            <w:r w:rsidRPr="00B4570D">
              <w:rPr>
                <w:rFonts w:ascii="Calibri" w:eastAsia="Times New Roman" w:hAnsi="Calibri" w:cs="Calibri"/>
                <w:color w:val="000000"/>
                <w:sz w:val="20"/>
                <w:szCs w:val="20"/>
              </w:rPr>
              <w:t>.</w:t>
            </w:r>
          </w:p>
        </w:tc>
      </w:tr>
      <w:tr w:rsidR="00B4570D" w:rsidRPr="00B4570D" w14:paraId="6A7DA836" w14:textId="77777777" w:rsidTr="00685742">
        <w:trPr>
          <w:trHeight w:val="290"/>
        </w:trPr>
        <w:tc>
          <w:tcPr>
            <w:tcW w:w="911" w:type="dxa"/>
            <w:tcBorders>
              <w:top w:val="nil"/>
              <w:left w:val="nil"/>
              <w:bottom w:val="nil"/>
              <w:right w:val="nil"/>
            </w:tcBorders>
            <w:shd w:val="clear" w:color="auto" w:fill="auto"/>
            <w:noWrap/>
            <w:vAlign w:val="bottom"/>
            <w:hideMark/>
          </w:tcPr>
          <w:p w14:paraId="15D85C5D"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3</w:t>
            </w:r>
          </w:p>
        </w:tc>
        <w:tc>
          <w:tcPr>
            <w:tcW w:w="2491" w:type="dxa"/>
            <w:tcBorders>
              <w:top w:val="nil"/>
              <w:left w:val="nil"/>
              <w:bottom w:val="nil"/>
              <w:right w:val="nil"/>
            </w:tcBorders>
            <w:shd w:val="clear" w:color="auto" w:fill="auto"/>
            <w:vAlign w:val="bottom"/>
            <w:hideMark/>
          </w:tcPr>
          <w:p w14:paraId="285C0D64"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Salud</w:t>
            </w:r>
            <w:proofErr w:type="spellEnd"/>
            <w:r w:rsidRPr="00B4570D">
              <w:rPr>
                <w:rFonts w:ascii="Calibri" w:eastAsia="Times New Roman" w:hAnsi="Calibri" w:cs="Calibri"/>
                <w:b/>
                <w:bCs/>
                <w:color w:val="000000"/>
                <w:sz w:val="20"/>
                <w:szCs w:val="20"/>
              </w:rPr>
              <w:t xml:space="preserve"> y </w:t>
            </w:r>
            <w:proofErr w:type="spellStart"/>
            <w:r w:rsidRPr="00B4570D">
              <w:rPr>
                <w:rFonts w:ascii="Calibri" w:eastAsia="Times New Roman" w:hAnsi="Calibri" w:cs="Calibri"/>
                <w:b/>
                <w:bCs/>
                <w:color w:val="000000"/>
                <w:sz w:val="20"/>
                <w:szCs w:val="20"/>
              </w:rPr>
              <w:t>bienestar</w:t>
            </w:r>
            <w:proofErr w:type="spellEnd"/>
          </w:p>
        </w:tc>
        <w:tc>
          <w:tcPr>
            <w:tcW w:w="5954" w:type="dxa"/>
            <w:tcBorders>
              <w:top w:val="nil"/>
              <w:left w:val="nil"/>
              <w:bottom w:val="nil"/>
              <w:right w:val="nil"/>
            </w:tcBorders>
            <w:shd w:val="clear" w:color="auto" w:fill="auto"/>
            <w:vAlign w:val="bottom"/>
            <w:hideMark/>
          </w:tcPr>
          <w:p w14:paraId="6E7A723E"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Garantizar una vida sana y promover el bienestar para todos en todas las edades.</w:t>
            </w:r>
          </w:p>
        </w:tc>
      </w:tr>
      <w:tr w:rsidR="00B4570D" w:rsidRPr="00B4570D" w14:paraId="3604F1AB" w14:textId="77777777" w:rsidTr="00685742">
        <w:trPr>
          <w:trHeight w:val="530"/>
        </w:trPr>
        <w:tc>
          <w:tcPr>
            <w:tcW w:w="911" w:type="dxa"/>
            <w:tcBorders>
              <w:top w:val="nil"/>
              <w:left w:val="nil"/>
              <w:bottom w:val="nil"/>
              <w:right w:val="nil"/>
            </w:tcBorders>
            <w:shd w:val="clear" w:color="auto" w:fill="auto"/>
            <w:noWrap/>
            <w:vAlign w:val="bottom"/>
            <w:hideMark/>
          </w:tcPr>
          <w:p w14:paraId="71AB0AD6"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4</w:t>
            </w:r>
          </w:p>
        </w:tc>
        <w:tc>
          <w:tcPr>
            <w:tcW w:w="2491" w:type="dxa"/>
            <w:tcBorders>
              <w:top w:val="nil"/>
              <w:left w:val="nil"/>
              <w:bottom w:val="nil"/>
              <w:right w:val="nil"/>
            </w:tcBorders>
            <w:shd w:val="clear" w:color="auto" w:fill="auto"/>
            <w:vAlign w:val="bottom"/>
            <w:hideMark/>
          </w:tcPr>
          <w:p w14:paraId="49CBB12C"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Educación</w:t>
            </w:r>
            <w:proofErr w:type="spellEnd"/>
            <w:r w:rsidRPr="00B4570D">
              <w:rPr>
                <w:rFonts w:ascii="Calibri" w:eastAsia="Times New Roman" w:hAnsi="Calibri" w:cs="Calibri"/>
                <w:b/>
                <w:bCs/>
                <w:color w:val="000000"/>
                <w:sz w:val="20"/>
                <w:szCs w:val="20"/>
              </w:rPr>
              <w:t xml:space="preserve"> de </w:t>
            </w:r>
            <w:proofErr w:type="spellStart"/>
            <w:r w:rsidRPr="00B4570D">
              <w:rPr>
                <w:rFonts w:ascii="Calibri" w:eastAsia="Times New Roman" w:hAnsi="Calibri" w:cs="Calibri"/>
                <w:b/>
                <w:bCs/>
                <w:color w:val="000000"/>
                <w:sz w:val="20"/>
                <w:szCs w:val="20"/>
              </w:rPr>
              <w:t>calidad</w:t>
            </w:r>
            <w:proofErr w:type="spellEnd"/>
          </w:p>
        </w:tc>
        <w:tc>
          <w:tcPr>
            <w:tcW w:w="5954" w:type="dxa"/>
            <w:tcBorders>
              <w:top w:val="nil"/>
              <w:left w:val="nil"/>
              <w:bottom w:val="nil"/>
              <w:right w:val="nil"/>
            </w:tcBorders>
            <w:shd w:val="clear" w:color="auto" w:fill="auto"/>
            <w:vAlign w:val="bottom"/>
            <w:hideMark/>
          </w:tcPr>
          <w:p w14:paraId="2658C186"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Garantizar una educación inclusiva, equitativa y de calidad y promover oportunidades de aprendizaje durante toda la vida para todos</w:t>
            </w:r>
          </w:p>
        </w:tc>
      </w:tr>
      <w:tr w:rsidR="00B4570D" w:rsidRPr="00B4570D" w14:paraId="7E72FAF9" w14:textId="77777777" w:rsidTr="00685742">
        <w:trPr>
          <w:trHeight w:val="290"/>
        </w:trPr>
        <w:tc>
          <w:tcPr>
            <w:tcW w:w="911" w:type="dxa"/>
            <w:tcBorders>
              <w:top w:val="nil"/>
              <w:left w:val="nil"/>
              <w:bottom w:val="nil"/>
              <w:right w:val="nil"/>
            </w:tcBorders>
            <w:shd w:val="clear" w:color="auto" w:fill="auto"/>
            <w:noWrap/>
            <w:vAlign w:val="bottom"/>
            <w:hideMark/>
          </w:tcPr>
          <w:p w14:paraId="76B80B9A"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5</w:t>
            </w:r>
          </w:p>
        </w:tc>
        <w:tc>
          <w:tcPr>
            <w:tcW w:w="2491" w:type="dxa"/>
            <w:tcBorders>
              <w:top w:val="nil"/>
              <w:left w:val="nil"/>
              <w:bottom w:val="nil"/>
              <w:right w:val="nil"/>
            </w:tcBorders>
            <w:shd w:val="clear" w:color="auto" w:fill="auto"/>
            <w:vAlign w:val="bottom"/>
            <w:hideMark/>
          </w:tcPr>
          <w:p w14:paraId="0DA21506"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Igualdad</w:t>
            </w:r>
            <w:proofErr w:type="spellEnd"/>
            <w:r w:rsidRPr="00B4570D">
              <w:rPr>
                <w:rFonts w:ascii="Calibri" w:eastAsia="Times New Roman" w:hAnsi="Calibri" w:cs="Calibri"/>
                <w:b/>
                <w:bCs/>
                <w:color w:val="000000"/>
                <w:sz w:val="20"/>
                <w:szCs w:val="20"/>
              </w:rPr>
              <w:t xml:space="preserve"> de </w:t>
            </w:r>
            <w:proofErr w:type="spellStart"/>
            <w:r w:rsidRPr="00B4570D">
              <w:rPr>
                <w:rFonts w:ascii="Calibri" w:eastAsia="Times New Roman" w:hAnsi="Calibri" w:cs="Calibri"/>
                <w:b/>
                <w:bCs/>
                <w:color w:val="000000"/>
                <w:sz w:val="20"/>
                <w:szCs w:val="20"/>
              </w:rPr>
              <w:t>género</w:t>
            </w:r>
            <w:proofErr w:type="spellEnd"/>
          </w:p>
        </w:tc>
        <w:tc>
          <w:tcPr>
            <w:tcW w:w="5954" w:type="dxa"/>
            <w:tcBorders>
              <w:top w:val="nil"/>
              <w:left w:val="nil"/>
              <w:bottom w:val="nil"/>
              <w:right w:val="nil"/>
            </w:tcBorders>
            <w:shd w:val="clear" w:color="auto" w:fill="auto"/>
            <w:vAlign w:val="bottom"/>
            <w:hideMark/>
          </w:tcPr>
          <w:p w14:paraId="1E0D473F"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Lograr la igualdad entre los géneros y empoderar a todas las mujeres y las niñas</w:t>
            </w:r>
          </w:p>
        </w:tc>
      </w:tr>
      <w:tr w:rsidR="00B4570D" w:rsidRPr="00B4570D" w14:paraId="5E40F4B5" w14:textId="77777777" w:rsidTr="00685742">
        <w:trPr>
          <w:trHeight w:val="290"/>
        </w:trPr>
        <w:tc>
          <w:tcPr>
            <w:tcW w:w="911" w:type="dxa"/>
            <w:tcBorders>
              <w:top w:val="nil"/>
              <w:left w:val="nil"/>
              <w:bottom w:val="nil"/>
              <w:right w:val="nil"/>
            </w:tcBorders>
            <w:shd w:val="clear" w:color="auto" w:fill="auto"/>
            <w:noWrap/>
            <w:vAlign w:val="bottom"/>
            <w:hideMark/>
          </w:tcPr>
          <w:p w14:paraId="1C13206A"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6</w:t>
            </w:r>
          </w:p>
        </w:tc>
        <w:tc>
          <w:tcPr>
            <w:tcW w:w="2491" w:type="dxa"/>
            <w:tcBorders>
              <w:top w:val="nil"/>
              <w:left w:val="nil"/>
              <w:bottom w:val="nil"/>
              <w:right w:val="nil"/>
            </w:tcBorders>
            <w:shd w:val="clear" w:color="auto" w:fill="auto"/>
            <w:vAlign w:val="bottom"/>
            <w:hideMark/>
          </w:tcPr>
          <w:p w14:paraId="24CF4306" w14:textId="77777777" w:rsidR="00B4570D" w:rsidRPr="00B4570D" w:rsidRDefault="00B4570D" w:rsidP="00685742">
            <w:pPr>
              <w:spacing w:after="0" w:line="240" w:lineRule="auto"/>
              <w:rPr>
                <w:rFonts w:ascii="Calibri" w:eastAsia="Times New Roman" w:hAnsi="Calibri" w:cs="Calibri"/>
                <w:b/>
                <w:bCs/>
                <w:color w:val="000000"/>
                <w:sz w:val="20"/>
                <w:szCs w:val="20"/>
              </w:rPr>
            </w:pPr>
            <w:r w:rsidRPr="00B4570D">
              <w:rPr>
                <w:rFonts w:ascii="Calibri" w:eastAsia="Times New Roman" w:hAnsi="Calibri" w:cs="Calibri"/>
                <w:b/>
                <w:bCs/>
                <w:color w:val="000000"/>
                <w:sz w:val="20"/>
                <w:szCs w:val="20"/>
              </w:rPr>
              <w:t xml:space="preserve">Agua </w:t>
            </w:r>
            <w:proofErr w:type="spellStart"/>
            <w:r w:rsidRPr="00B4570D">
              <w:rPr>
                <w:rFonts w:ascii="Calibri" w:eastAsia="Times New Roman" w:hAnsi="Calibri" w:cs="Calibri"/>
                <w:b/>
                <w:bCs/>
                <w:color w:val="000000"/>
                <w:sz w:val="20"/>
                <w:szCs w:val="20"/>
              </w:rPr>
              <w:t>limpia</w:t>
            </w:r>
            <w:proofErr w:type="spellEnd"/>
            <w:r w:rsidRPr="00B4570D">
              <w:rPr>
                <w:rFonts w:ascii="Calibri" w:eastAsia="Times New Roman" w:hAnsi="Calibri" w:cs="Calibri"/>
                <w:b/>
                <w:bCs/>
                <w:color w:val="000000"/>
                <w:sz w:val="20"/>
                <w:szCs w:val="20"/>
              </w:rPr>
              <w:t xml:space="preserve"> y </w:t>
            </w:r>
            <w:proofErr w:type="spellStart"/>
            <w:r w:rsidRPr="00B4570D">
              <w:rPr>
                <w:rFonts w:ascii="Calibri" w:eastAsia="Times New Roman" w:hAnsi="Calibri" w:cs="Calibri"/>
                <w:b/>
                <w:bCs/>
                <w:color w:val="000000"/>
                <w:sz w:val="20"/>
                <w:szCs w:val="20"/>
              </w:rPr>
              <w:t>saneamiento</w:t>
            </w:r>
            <w:proofErr w:type="spellEnd"/>
          </w:p>
        </w:tc>
        <w:tc>
          <w:tcPr>
            <w:tcW w:w="5954" w:type="dxa"/>
            <w:tcBorders>
              <w:top w:val="nil"/>
              <w:left w:val="nil"/>
              <w:bottom w:val="nil"/>
              <w:right w:val="nil"/>
            </w:tcBorders>
            <w:shd w:val="clear" w:color="auto" w:fill="auto"/>
            <w:vAlign w:val="bottom"/>
            <w:hideMark/>
          </w:tcPr>
          <w:p w14:paraId="3E4AFFB7"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Garantizar la disponibilidad de agua y su gestión sostenible y el saneamiento para todos</w:t>
            </w:r>
          </w:p>
        </w:tc>
      </w:tr>
      <w:tr w:rsidR="00B4570D" w:rsidRPr="00B4570D" w14:paraId="23F588AE" w14:textId="77777777" w:rsidTr="00685742">
        <w:trPr>
          <w:trHeight w:val="290"/>
        </w:trPr>
        <w:tc>
          <w:tcPr>
            <w:tcW w:w="911" w:type="dxa"/>
            <w:tcBorders>
              <w:top w:val="nil"/>
              <w:left w:val="nil"/>
              <w:bottom w:val="nil"/>
              <w:right w:val="nil"/>
            </w:tcBorders>
            <w:shd w:val="clear" w:color="auto" w:fill="auto"/>
            <w:noWrap/>
            <w:vAlign w:val="bottom"/>
            <w:hideMark/>
          </w:tcPr>
          <w:p w14:paraId="7CF8ACCD"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7</w:t>
            </w:r>
          </w:p>
        </w:tc>
        <w:tc>
          <w:tcPr>
            <w:tcW w:w="2491" w:type="dxa"/>
            <w:tcBorders>
              <w:top w:val="nil"/>
              <w:left w:val="nil"/>
              <w:bottom w:val="nil"/>
              <w:right w:val="nil"/>
            </w:tcBorders>
            <w:shd w:val="clear" w:color="auto" w:fill="auto"/>
            <w:vAlign w:val="bottom"/>
            <w:hideMark/>
          </w:tcPr>
          <w:p w14:paraId="6B0A27A3" w14:textId="77777777" w:rsidR="00B4570D" w:rsidRPr="00B4570D" w:rsidRDefault="00B4570D" w:rsidP="00685742">
            <w:pPr>
              <w:spacing w:after="0" w:line="240" w:lineRule="auto"/>
              <w:rPr>
                <w:rFonts w:ascii="Calibri" w:eastAsia="Times New Roman" w:hAnsi="Calibri" w:cs="Calibri"/>
                <w:b/>
                <w:bCs/>
                <w:color w:val="000000"/>
                <w:sz w:val="20"/>
                <w:szCs w:val="20"/>
                <w:lang w:val="es-CL"/>
              </w:rPr>
            </w:pPr>
            <w:r w:rsidRPr="00B4570D">
              <w:rPr>
                <w:rFonts w:ascii="Calibri" w:eastAsia="Times New Roman" w:hAnsi="Calibri" w:cs="Calibri"/>
                <w:b/>
                <w:bCs/>
                <w:color w:val="000000"/>
                <w:sz w:val="20"/>
                <w:szCs w:val="20"/>
                <w:lang w:val="es-CL"/>
              </w:rPr>
              <w:t>Energía asequible y no contaminante</w:t>
            </w:r>
          </w:p>
        </w:tc>
        <w:tc>
          <w:tcPr>
            <w:tcW w:w="5954" w:type="dxa"/>
            <w:tcBorders>
              <w:top w:val="nil"/>
              <w:left w:val="nil"/>
              <w:bottom w:val="nil"/>
              <w:right w:val="nil"/>
            </w:tcBorders>
            <w:shd w:val="clear" w:color="auto" w:fill="auto"/>
            <w:vAlign w:val="bottom"/>
            <w:hideMark/>
          </w:tcPr>
          <w:p w14:paraId="7F9F7918"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 xml:space="preserve">Garantizar el acceso a una energía asequible, segura, sostenible y moderna </w:t>
            </w:r>
          </w:p>
        </w:tc>
      </w:tr>
      <w:tr w:rsidR="00B4570D" w:rsidRPr="00B4570D" w14:paraId="4EB88CBE" w14:textId="77777777" w:rsidTr="00685742">
        <w:trPr>
          <w:trHeight w:val="530"/>
        </w:trPr>
        <w:tc>
          <w:tcPr>
            <w:tcW w:w="911" w:type="dxa"/>
            <w:tcBorders>
              <w:top w:val="nil"/>
              <w:left w:val="nil"/>
              <w:bottom w:val="nil"/>
              <w:right w:val="nil"/>
            </w:tcBorders>
            <w:shd w:val="clear" w:color="auto" w:fill="auto"/>
            <w:noWrap/>
            <w:vAlign w:val="bottom"/>
            <w:hideMark/>
          </w:tcPr>
          <w:p w14:paraId="1D893189"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8</w:t>
            </w:r>
          </w:p>
        </w:tc>
        <w:tc>
          <w:tcPr>
            <w:tcW w:w="2491" w:type="dxa"/>
            <w:tcBorders>
              <w:top w:val="nil"/>
              <w:left w:val="nil"/>
              <w:bottom w:val="nil"/>
              <w:right w:val="nil"/>
            </w:tcBorders>
            <w:shd w:val="clear" w:color="auto" w:fill="auto"/>
            <w:vAlign w:val="bottom"/>
            <w:hideMark/>
          </w:tcPr>
          <w:p w14:paraId="333E22B2" w14:textId="77777777" w:rsidR="00B4570D" w:rsidRPr="00B4570D" w:rsidRDefault="00B4570D" w:rsidP="00685742">
            <w:pPr>
              <w:spacing w:after="0" w:line="240" w:lineRule="auto"/>
              <w:rPr>
                <w:rFonts w:ascii="Calibri" w:eastAsia="Times New Roman" w:hAnsi="Calibri" w:cs="Calibri"/>
                <w:b/>
                <w:bCs/>
                <w:color w:val="000000"/>
                <w:sz w:val="20"/>
                <w:szCs w:val="20"/>
                <w:lang w:val="es-CL"/>
              </w:rPr>
            </w:pPr>
            <w:r w:rsidRPr="00B4570D">
              <w:rPr>
                <w:rFonts w:ascii="Calibri" w:eastAsia="Times New Roman" w:hAnsi="Calibri" w:cs="Calibri"/>
                <w:b/>
                <w:bCs/>
                <w:color w:val="000000"/>
                <w:sz w:val="20"/>
                <w:szCs w:val="20"/>
                <w:lang w:val="es-CL"/>
              </w:rPr>
              <w:t>Trabajo decente y crecimiento económico</w:t>
            </w:r>
          </w:p>
        </w:tc>
        <w:tc>
          <w:tcPr>
            <w:tcW w:w="5954" w:type="dxa"/>
            <w:tcBorders>
              <w:top w:val="nil"/>
              <w:left w:val="nil"/>
              <w:bottom w:val="nil"/>
              <w:right w:val="nil"/>
            </w:tcBorders>
            <w:shd w:val="clear" w:color="auto" w:fill="auto"/>
            <w:vAlign w:val="bottom"/>
            <w:hideMark/>
          </w:tcPr>
          <w:p w14:paraId="71C5DCE7"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Promover el crecimiento económico inclusivo y sostenible, el empleo y el trabajo decente para todos.</w:t>
            </w:r>
          </w:p>
        </w:tc>
      </w:tr>
      <w:tr w:rsidR="00B4570D" w:rsidRPr="00B4570D" w14:paraId="4E859D54" w14:textId="77777777" w:rsidTr="00685742">
        <w:trPr>
          <w:trHeight w:val="290"/>
        </w:trPr>
        <w:tc>
          <w:tcPr>
            <w:tcW w:w="911" w:type="dxa"/>
            <w:tcBorders>
              <w:top w:val="nil"/>
              <w:left w:val="nil"/>
              <w:bottom w:val="nil"/>
              <w:right w:val="nil"/>
            </w:tcBorders>
            <w:shd w:val="clear" w:color="auto" w:fill="auto"/>
            <w:noWrap/>
            <w:vAlign w:val="bottom"/>
            <w:hideMark/>
          </w:tcPr>
          <w:p w14:paraId="18FC348F"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9</w:t>
            </w:r>
          </w:p>
        </w:tc>
        <w:tc>
          <w:tcPr>
            <w:tcW w:w="2491" w:type="dxa"/>
            <w:tcBorders>
              <w:top w:val="nil"/>
              <w:left w:val="nil"/>
              <w:bottom w:val="nil"/>
              <w:right w:val="nil"/>
            </w:tcBorders>
            <w:shd w:val="clear" w:color="auto" w:fill="auto"/>
            <w:vAlign w:val="bottom"/>
            <w:hideMark/>
          </w:tcPr>
          <w:p w14:paraId="1E791C21"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Industria</w:t>
            </w:r>
            <w:proofErr w:type="spellEnd"/>
            <w:r w:rsidRPr="00B4570D">
              <w:rPr>
                <w:rFonts w:ascii="Calibri" w:eastAsia="Times New Roman" w:hAnsi="Calibri" w:cs="Calibri"/>
                <w:b/>
                <w:bCs/>
                <w:color w:val="000000"/>
                <w:sz w:val="20"/>
                <w:szCs w:val="20"/>
              </w:rPr>
              <w:t xml:space="preserve">, </w:t>
            </w:r>
            <w:proofErr w:type="spellStart"/>
            <w:r w:rsidRPr="00B4570D">
              <w:rPr>
                <w:rFonts w:ascii="Calibri" w:eastAsia="Times New Roman" w:hAnsi="Calibri" w:cs="Calibri"/>
                <w:b/>
                <w:bCs/>
                <w:color w:val="000000"/>
                <w:sz w:val="20"/>
                <w:szCs w:val="20"/>
              </w:rPr>
              <w:t>innovación</w:t>
            </w:r>
            <w:proofErr w:type="spellEnd"/>
            <w:r w:rsidRPr="00B4570D">
              <w:rPr>
                <w:rFonts w:ascii="Calibri" w:eastAsia="Times New Roman" w:hAnsi="Calibri" w:cs="Calibri"/>
                <w:b/>
                <w:bCs/>
                <w:color w:val="000000"/>
                <w:sz w:val="20"/>
                <w:szCs w:val="20"/>
              </w:rPr>
              <w:t xml:space="preserve"> e </w:t>
            </w:r>
            <w:proofErr w:type="spellStart"/>
            <w:r w:rsidRPr="00B4570D">
              <w:rPr>
                <w:rFonts w:ascii="Calibri" w:eastAsia="Times New Roman" w:hAnsi="Calibri" w:cs="Calibri"/>
                <w:b/>
                <w:bCs/>
                <w:color w:val="000000"/>
                <w:sz w:val="20"/>
                <w:szCs w:val="20"/>
              </w:rPr>
              <w:t>infraestructura</w:t>
            </w:r>
            <w:proofErr w:type="spellEnd"/>
          </w:p>
        </w:tc>
        <w:tc>
          <w:tcPr>
            <w:tcW w:w="5954" w:type="dxa"/>
            <w:tcBorders>
              <w:top w:val="nil"/>
              <w:left w:val="nil"/>
              <w:bottom w:val="nil"/>
              <w:right w:val="nil"/>
            </w:tcBorders>
            <w:shd w:val="clear" w:color="auto" w:fill="auto"/>
            <w:vAlign w:val="bottom"/>
            <w:hideMark/>
          </w:tcPr>
          <w:p w14:paraId="2738F116"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Construir infraestructuras resilientes, promover la industrialización sostenible y fomentar la innovación.</w:t>
            </w:r>
          </w:p>
        </w:tc>
      </w:tr>
      <w:tr w:rsidR="00B4570D" w:rsidRPr="00B4570D" w14:paraId="55434E6E" w14:textId="77777777" w:rsidTr="00685742">
        <w:trPr>
          <w:trHeight w:val="290"/>
        </w:trPr>
        <w:tc>
          <w:tcPr>
            <w:tcW w:w="911" w:type="dxa"/>
            <w:tcBorders>
              <w:top w:val="nil"/>
              <w:left w:val="nil"/>
              <w:bottom w:val="nil"/>
              <w:right w:val="nil"/>
            </w:tcBorders>
            <w:shd w:val="clear" w:color="auto" w:fill="auto"/>
            <w:noWrap/>
            <w:vAlign w:val="bottom"/>
            <w:hideMark/>
          </w:tcPr>
          <w:p w14:paraId="76F16C2A"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10</w:t>
            </w:r>
          </w:p>
        </w:tc>
        <w:tc>
          <w:tcPr>
            <w:tcW w:w="2491" w:type="dxa"/>
            <w:tcBorders>
              <w:top w:val="nil"/>
              <w:left w:val="nil"/>
              <w:bottom w:val="nil"/>
              <w:right w:val="nil"/>
            </w:tcBorders>
            <w:shd w:val="clear" w:color="auto" w:fill="auto"/>
            <w:vAlign w:val="bottom"/>
            <w:hideMark/>
          </w:tcPr>
          <w:p w14:paraId="26CF807E"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Reducción</w:t>
            </w:r>
            <w:proofErr w:type="spellEnd"/>
            <w:r w:rsidRPr="00B4570D">
              <w:rPr>
                <w:rFonts w:ascii="Calibri" w:eastAsia="Times New Roman" w:hAnsi="Calibri" w:cs="Calibri"/>
                <w:b/>
                <w:bCs/>
                <w:color w:val="000000"/>
                <w:sz w:val="20"/>
                <w:szCs w:val="20"/>
              </w:rPr>
              <w:t xml:space="preserve"> de las </w:t>
            </w:r>
            <w:proofErr w:type="spellStart"/>
            <w:r w:rsidRPr="00B4570D">
              <w:rPr>
                <w:rFonts w:ascii="Calibri" w:eastAsia="Times New Roman" w:hAnsi="Calibri" w:cs="Calibri"/>
                <w:b/>
                <w:bCs/>
                <w:color w:val="000000"/>
                <w:sz w:val="20"/>
                <w:szCs w:val="20"/>
              </w:rPr>
              <w:t>desigualdades</w:t>
            </w:r>
            <w:proofErr w:type="spellEnd"/>
          </w:p>
        </w:tc>
        <w:tc>
          <w:tcPr>
            <w:tcW w:w="5954" w:type="dxa"/>
            <w:tcBorders>
              <w:top w:val="nil"/>
              <w:left w:val="nil"/>
              <w:bottom w:val="nil"/>
              <w:right w:val="nil"/>
            </w:tcBorders>
            <w:shd w:val="clear" w:color="auto" w:fill="auto"/>
            <w:vAlign w:val="bottom"/>
            <w:hideMark/>
          </w:tcPr>
          <w:p w14:paraId="018137B8"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Reducir la desigualdad en y entre los países</w:t>
            </w:r>
          </w:p>
        </w:tc>
      </w:tr>
      <w:tr w:rsidR="00B4570D" w:rsidRPr="00B4570D" w14:paraId="3ECD237D" w14:textId="77777777" w:rsidTr="00685742">
        <w:trPr>
          <w:trHeight w:val="290"/>
        </w:trPr>
        <w:tc>
          <w:tcPr>
            <w:tcW w:w="911" w:type="dxa"/>
            <w:tcBorders>
              <w:top w:val="nil"/>
              <w:left w:val="nil"/>
              <w:bottom w:val="nil"/>
              <w:right w:val="nil"/>
            </w:tcBorders>
            <w:shd w:val="clear" w:color="auto" w:fill="auto"/>
            <w:noWrap/>
            <w:vAlign w:val="bottom"/>
            <w:hideMark/>
          </w:tcPr>
          <w:p w14:paraId="1224C1D5"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11</w:t>
            </w:r>
          </w:p>
        </w:tc>
        <w:tc>
          <w:tcPr>
            <w:tcW w:w="2491" w:type="dxa"/>
            <w:tcBorders>
              <w:top w:val="nil"/>
              <w:left w:val="nil"/>
              <w:bottom w:val="nil"/>
              <w:right w:val="nil"/>
            </w:tcBorders>
            <w:shd w:val="clear" w:color="auto" w:fill="auto"/>
            <w:vAlign w:val="bottom"/>
            <w:hideMark/>
          </w:tcPr>
          <w:p w14:paraId="272CCE97"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Ciudades</w:t>
            </w:r>
            <w:proofErr w:type="spellEnd"/>
            <w:r w:rsidRPr="00B4570D">
              <w:rPr>
                <w:rFonts w:ascii="Calibri" w:eastAsia="Times New Roman" w:hAnsi="Calibri" w:cs="Calibri"/>
                <w:b/>
                <w:bCs/>
                <w:color w:val="000000"/>
                <w:sz w:val="20"/>
                <w:szCs w:val="20"/>
              </w:rPr>
              <w:t xml:space="preserve"> y </w:t>
            </w:r>
            <w:proofErr w:type="spellStart"/>
            <w:r w:rsidRPr="00B4570D">
              <w:rPr>
                <w:rFonts w:ascii="Calibri" w:eastAsia="Times New Roman" w:hAnsi="Calibri" w:cs="Calibri"/>
                <w:b/>
                <w:bCs/>
                <w:color w:val="000000"/>
                <w:sz w:val="20"/>
                <w:szCs w:val="20"/>
              </w:rPr>
              <w:t>comunidades</w:t>
            </w:r>
            <w:proofErr w:type="spellEnd"/>
            <w:r w:rsidRPr="00B4570D">
              <w:rPr>
                <w:rFonts w:ascii="Calibri" w:eastAsia="Times New Roman" w:hAnsi="Calibri" w:cs="Calibri"/>
                <w:b/>
                <w:bCs/>
                <w:color w:val="000000"/>
                <w:sz w:val="20"/>
                <w:szCs w:val="20"/>
              </w:rPr>
              <w:t xml:space="preserve"> </w:t>
            </w:r>
            <w:proofErr w:type="spellStart"/>
            <w:r w:rsidRPr="00B4570D">
              <w:rPr>
                <w:rFonts w:ascii="Calibri" w:eastAsia="Times New Roman" w:hAnsi="Calibri" w:cs="Calibri"/>
                <w:b/>
                <w:bCs/>
                <w:color w:val="000000"/>
                <w:sz w:val="20"/>
                <w:szCs w:val="20"/>
              </w:rPr>
              <w:t>sostenibles</w:t>
            </w:r>
            <w:proofErr w:type="spellEnd"/>
          </w:p>
        </w:tc>
        <w:tc>
          <w:tcPr>
            <w:tcW w:w="5954" w:type="dxa"/>
            <w:tcBorders>
              <w:top w:val="nil"/>
              <w:left w:val="nil"/>
              <w:bottom w:val="nil"/>
              <w:right w:val="nil"/>
            </w:tcBorders>
            <w:shd w:val="clear" w:color="auto" w:fill="auto"/>
            <w:vAlign w:val="bottom"/>
            <w:hideMark/>
          </w:tcPr>
          <w:p w14:paraId="7CFE31E5"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Lograr que las ciudades sean más inclusivas, seguras, resilientes y sostenibles</w:t>
            </w:r>
          </w:p>
        </w:tc>
      </w:tr>
      <w:tr w:rsidR="00B4570D" w:rsidRPr="00B4570D" w14:paraId="2A2A4773" w14:textId="77777777" w:rsidTr="00685742">
        <w:trPr>
          <w:trHeight w:val="290"/>
        </w:trPr>
        <w:tc>
          <w:tcPr>
            <w:tcW w:w="911" w:type="dxa"/>
            <w:tcBorders>
              <w:top w:val="nil"/>
              <w:left w:val="nil"/>
              <w:bottom w:val="nil"/>
              <w:right w:val="nil"/>
            </w:tcBorders>
            <w:shd w:val="clear" w:color="auto" w:fill="auto"/>
            <w:noWrap/>
            <w:vAlign w:val="bottom"/>
            <w:hideMark/>
          </w:tcPr>
          <w:p w14:paraId="5ED751A4"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12</w:t>
            </w:r>
          </w:p>
        </w:tc>
        <w:tc>
          <w:tcPr>
            <w:tcW w:w="2491" w:type="dxa"/>
            <w:tcBorders>
              <w:top w:val="nil"/>
              <w:left w:val="nil"/>
              <w:bottom w:val="nil"/>
              <w:right w:val="nil"/>
            </w:tcBorders>
            <w:shd w:val="clear" w:color="auto" w:fill="auto"/>
            <w:vAlign w:val="bottom"/>
            <w:hideMark/>
          </w:tcPr>
          <w:p w14:paraId="0563FB9D"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Producción</w:t>
            </w:r>
            <w:proofErr w:type="spellEnd"/>
            <w:r w:rsidRPr="00B4570D">
              <w:rPr>
                <w:rFonts w:ascii="Calibri" w:eastAsia="Times New Roman" w:hAnsi="Calibri" w:cs="Calibri"/>
                <w:b/>
                <w:bCs/>
                <w:color w:val="000000"/>
                <w:sz w:val="20"/>
                <w:szCs w:val="20"/>
              </w:rPr>
              <w:t xml:space="preserve"> y </w:t>
            </w:r>
            <w:proofErr w:type="spellStart"/>
            <w:r w:rsidRPr="00B4570D">
              <w:rPr>
                <w:rFonts w:ascii="Calibri" w:eastAsia="Times New Roman" w:hAnsi="Calibri" w:cs="Calibri"/>
                <w:b/>
                <w:bCs/>
                <w:color w:val="000000"/>
                <w:sz w:val="20"/>
                <w:szCs w:val="20"/>
              </w:rPr>
              <w:t>consumo</w:t>
            </w:r>
            <w:proofErr w:type="spellEnd"/>
            <w:r w:rsidRPr="00B4570D">
              <w:rPr>
                <w:rFonts w:ascii="Calibri" w:eastAsia="Times New Roman" w:hAnsi="Calibri" w:cs="Calibri"/>
                <w:b/>
                <w:bCs/>
                <w:color w:val="000000"/>
                <w:sz w:val="20"/>
                <w:szCs w:val="20"/>
              </w:rPr>
              <w:t xml:space="preserve"> </w:t>
            </w:r>
            <w:proofErr w:type="spellStart"/>
            <w:r w:rsidRPr="00B4570D">
              <w:rPr>
                <w:rFonts w:ascii="Calibri" w:eastAsia="Times New Roman" w:hAnsi="Calibri" w:cs="Calibri"/>
                <w:b/>
                <w:bCs/>
                <w:color w:val="000000"/>
                <w:sz w:val="20"/>
                <w:szCs w:val="20"/>
              </w:rPr>
              <w:t>responsables</w:t>
            </w:r>
            <w:proofErr w:type="spellEnd"/>
          </w:p>
        </w:tc>
        <w:tc>
          <w:tcPr>
            <w:tcW w:w="5954" w:type="dxa"/>
            <w:tcBorders>
              <w:top w:val="nil"/>
              <w:left w:val="nil"/>
              <w:bottom w:val="nil"/>
              <w:right w:val="nil"/>
            </w:tcBorders>
            <w:shd w:val="clear" w:color="auto" w:fill="auto"/>
            <w:vAlign w:val="bottom"/>
            <w:hideMark/>
          </w:tcPr>
          <w:p w14:paraId="67B87340"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Garantizar modalidades de consumo y producción sostenibles</w:t>
            </w:r>
          </w:p>
        </w:tc>
      </w:tr>
      <w:tr w:rsidR="00B4570D" w:rsidRPr="00B4570D" w14:paraId="0E89D11F" w14:textId="77777777" w:rsidTr="00685742">
        <w:trPr>
          <w:trHeight w:val="290"/>
        </w:trPr>
        <w:tc>
          <w:tcPr>
            <w:tcW w:w="911" w:type="dxa"/>
            <w:tcBorders>
              <w:top w:val="nil"/>
              <w:left w:val="nil"/>
              <w:bottom w:val="nil"/>
              <w:right w:val="nil"/>
            </w:tcBorders>
            <w:shd w:val="clear" w:color="auto" w:fill="auto"/>
            <w:noWrap/>
            <w:vAlign w:val="bottom"/>
            <w:hideMark/>
          </w:tcPr>
          <w:p w14:paraId="3303E184"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13</w:t>
            </w:r>
          </w:p>
        </w:tc>
        <w:tc>
          <w:tcPr>
            <w:tcW w:w="2491" w:type="dxa"/>
            <w:tcBorders>
              <w:top w:val="nil"/>
              <w:left w:val="nil"/>
              <w:bottom w:val="nil"/>
              <w:right w:val="nil"/>
            </w:tcBorders>
            <w:shd w:val="clear" w:color="auto" w:fill="auto"/>
            <w:vAlign w:val="bottom"/>
            <w:hideMark/>
          </w:tcPr>
          <w:p w14:paraId="36EF5D85" w14:textId="77777777" w:rsidR="00B4570D" w:rsidRPr="00B4570D" w:rsidRDefault="00B4570D" w:rsidP="00685742">
            <w:pPr>
              <w:spacing w:after="0" w:line="240" w:lineRule="auto"/>
              <w:rPr>
                <w:rFonts w:ascii="Calibri" w:eastAsia="Times New Roman" w:hAnsi="Calibri" w:cs="Calibri"/>
                <w:b/>
                <w:bCs/>
                <w:color w:val="000000"/>
                <w:sz w:val="20"/>
                <w:szCs w:val="20"/>
              </w:rPr>
            </w:pPr>
            <w:proofErr w:type="spellStart"/>
            <w:r w:rsidRPr="00B4570D">
              <w:rPr>
                <w:rFonts w:ascii="Calibri" w:eastAsia="Times New Roman" w:hAnsi="Calibri" w:cs="Calibri"/>
                <w:b/>
                <w:bCs/>
                <w:color w:val="000000"/>
                <w:sz w:val="20"/>
                <w:szCs w:val="20"/>
              </w:rPr>
              <w:t>Acción</w:t>
            </w:r>
            <w:proofErr w:type="spellEnd"/>
            <w:r w:rsidRPr="00B4570D">
              <w:rPr>
                <w:rFonts w:ascii="Calibri" w:eastAsia="Times New Roman" w:hAnsi="Calibri" w:cs="Calibri"/>
                <w:b/>
                <w:bCs/>
                <w:color w:val="000000"/>
                <w:sz w:val="20"/>
                <w:szCs w:val="20"/>
              </w:rPr>
              <w:t xml:space="preserve"> por el </w:t>
            </w:r>
            <w:proofErr w:type="spellStart"/>
            <w:r w:rsidRPr="00B4570D">
              <w:rPr>
                <w:rFonts w:ascii="Calibri" w:eastAsia="Times New Roman" w:hAnsi="Calibri" w:cs="Calibri"/>
                <w:b/>
                <w:bCs/>
                <w:color w:val="000000"/>
                <w:sz w:val="20"/>
                <w:szCs w:val="20"/>
              </w:rPr>
              <w:t>clima</w:t>
            </w:r>
            <w:proofErr w:type="spellEnd"/>
          </w:p>
        </w:tc>
        <w:tc>
          <w:tcPr>
            <w:tcW w:w="5954" w:type="dxa"/>
            <w:tcBorders>
              <w:top w:val="nil"/>
              <w:left w:val="nil"/>
              <w:bottom w:val="nil"/>
              <w:right w:val="nil"/>
            </w:tcBorders>
            <w:shd w:val="clear" w:color="auto" w:fill="auto"/>
            <w:vAlign w:val="bottom"/>
            <w:hideMark/>
          </w:tcPr>
          <w:p w14:paraId="17E3859F"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Adoptar medidas urgentes para combatir el cambio climático y sus efectos</w:t>
            </w:r>
          </w:p>
        </w:tc>
      </w:tr>
      <w:tr w:rsidR="00B4570D" w:rsidRPr="00B4570D" w14:paraId="5D4E7771" w14:textId="77777777" w:rsidTr="00685742">
        <w:trPr>
          <w:trHeight w:val="290"/>
        </w:trPr>
        <w:tc>
          <w:tcPr>
            <w:tcW w:w="911" w:type="dxa"/>
            <w:tcBorders>
              <w:top w:val="nil"/>
              <w:left w:val="nil"/>
              <w:bottom w:val="nil"/>
              <w:right w:val="nil"/>
            </w:tcBorders>
            <w:shd w:val="clear" w:color="auto" w:fill="auto"/>
            <w:noWrap/>
            <w:vAlign w:val="bottom"/>
            <w:hideMark/>
          </w:tcPr>
          <w:p w14:paraId="58285A1E"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14</w:t>
            </w:r>
          </w:p>
        </w:tc>
        <w:tc>
          <w:tcPr>
            <w:tcW w:w="2491" w:type="dxa"/>
            <w:tcBorders>
              <w:top w:val="nil"/>
              <w:left w:val="nil"/>
              <w:bottom w:val="nil"/>
              <w:right w:val="nil"/>
            </w:tcBorders>
            <w:shd w:val="clear" w:color="auto" w:fill="auto"/>
            <w:vAlign w:val="bottom"/>
            <w:hideMark/>
          </w:tcPr>
          <w:p w14:paraId="1F161228" w14:textId="77777777" w:rsidR="00B4570D" w:rsidRPr="00B4570D" w:rsidRDefault="00B4570D" w:rsidP="00685742">
            <w:pPr>
              <w:spacing w:after="0" w:line="240" w:lineRule="auto"/>
              <w:rPr>
                <w:rFonts w:ascii="Calibri" w:eastAsia="Times New Roman" w:hAnsi="Calibri" w:cs="Calibri"/>
                <w:b/>
                <w:bCs/>
                <w:color w:val="000000"/>
                <w:sz w:val="20"/>
                <w:szCs w:val="20"/>
              </w:rPr>
            </w:pPr>
            <w:r w:rsidRPr="00B4570D">
              <w:rPr>
                <w:rFonts w:ascii="Calibri" w:eastAsia="Times New Roman" w:hAnsi="Calibri" w:cs="Calibri"/>
                <w:b/>
                <w:bCs/>
                <w:color w:val="000000"/>
                <w:sz w:val="20"/>
                <w:szCs w:val="20"/>
              </w:rPr>
              <w:t xml:space="preserve">Vida </w:t>
            </w:r>
            <w:proofErr w:type="spellStart"/>
            <w:r w:rsidRPr="00B4570D">
              <w:rPr>
                <w:rFonts w:ascii="Calibri" w:eastAsia="Times New Roman" w:hAnsi="Calibri" w:cs="Calibri"/>
                <w:b/>
                <w:bCs/>
                <w:color w:val="000000"/>
                <w:sz w:val="20"/>
                <w:szCs w:val="20"/>
              </w:rPr>
              <w:t>submarina</w:t>
            </w:r>
            <w:proofErr w:type="spellEnd"/>
          </w:p>
        </w:tc>
        <w:tc>
          <w:tcPr>
            <w:tcW w:w="5954" w:type="dxa"/>
            <w:tcBorders>
              <w:top w:val="nil"/>
              <w:left w:val="nil"/>
              <w:bottom w:val="nil"/>
              <w:right w:val="nil"/>
            </w:tcBorders>
            <w:shd w:val="clear" w:color="auto" w:fill="auto"/>
            <w:vAlign w:val="bottom"/>
            <w:hideMark/>
          </w:tcPr>
          <w:p w14:paraId="2CC35988"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Conservar y utilizar sosteniblemente los océanos, los mares y los recursos marinos</w:t>
            </w:r>
          </w:p>
        </w:tc>
      </w:tr>
      <w:tr w:rsidR="00B4570D" w:rsidRPr="00B4570D" w14:paraId="66EAF3FE" w14:textId="77777777" w:rsidTr="00685742">
        <w:trPr>
          <w:trHeight w:val="530"/>
        </w:trPr>
        <w:tc>
          <w:tcPr>
            <w:tcW w:w="911" w:type="dxa"/>
            <w:tcBorders>
              <w:top w:val="nil"/>
              <w:left w:val="nil"/>
              <w:bottom w:val="nil"/>
              <w:right w:val="nil"/>
            </w:tcBorders>
            <w:shd w:val="clear" w:color="auto" w:fill="auto"/>
            <w:noWrap/>
            <w:vAlign w:val="bottom"/>
            <w:hideMark/>
          </w:tcPr>
          <w:p w14:paraId="26491D5E"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15</w:t>
            </w:r>
          </w:p>
        </w:tc>
        <w:tc>
          <w:tcPr>
            <w:tcW w:w="2491" w:type="dxa"/>
            <w:tcBorders>
              <w:top w:val="nil"/>
              <w:left w:val="nil"/>
              <w:bottom w:val="nil"/>
              <w:right w:val="nil"/>
            </w:tcBorders>
            <w:shd w:val="clear" w:color="auto" w:fill="auto"/>
            <w:vAlign w:val="bottom"/>
            <w:hideMark/>
          </w:tcPr>
          <w:p w14:paraId="5DF86787" w14:textId="77777777" w:rsidR="00B4570D" w:rsidRPr="00B4570D" w:rsidRDefault="00B4570D" w:rsidP="00685742">
            <w:pPr>
              <w:spacing w:after="0" w:line="240" w:lineRule="auto"/>
              <w:rPr>
                <w:rFonts w:ascii="Calibri" w:eastAsia="Times New Roman" w:hAnsi="Calibri" w:cs="Calibri"/>
                <w:b/>
                <w:bCs/>
                <w:color w:val="000000"/>
                <w:sz w:val="20"/>
                <w:szCs w:val="20"/>
              </w:rPr>
            </w:pPr>
            <w:r w:rsidRPr="00B4570D">
              <w:rPr>
                <w:rFonts w:ascii="Calibri" w:eastAsia="Times New Roman" w:hAnsi="Calibri" w:cs="Calibri"/>
                <w:b/>
                <w:bCs/>
                <w:color w:val="000000"/>
                <w:sz w:val="20"/>
                <w:szCs w:val="20"/>
              </w:rPr>
              <w:t xml:space="preserve">Vida de </w:t>
            </w:r>
            <w:proofErr w:type="spellStart"/>
            <w:r w:rsidRPr="00B4570D">
              <w:rPr>
                <w:rFonts w:ascii="Calibri" w:eastAsia="Times New Roman" w:hAnsi="Calibri" w:cs="Calibri"/>
                <w:b/>
                <w:bCs/>
                <w:color w:val="000000"/>
                <w:sz w:val="20"/>
                <w:szCs w:val="20"/>
              </w:rPr>
              <w:t>ecosistemas</w:t>
            </w:r>
            <w:proofErr w:type="spellEnd"/>
            <w:r w:rsidRPr="00B4570D">
              <w:rPr>
                <w:rFonts w:ascii="Calibri" w:eastAsia="Times New Roman" w:hAnsi="Calibri" w:cs="Calibri"/>
                <w:b/>
                <w:bCs/>
                <w:color w:val="000000"/>
                <w:sz w:val="20"/>
                <w:szCs w:val="20"/>
              </w:rPr>
              <w:t xml:space="preserve"> </w:t>
            </w:r>
            <w:proofErr w:type="spellStart"/>
            <w:r w:rsidRPr="00B4570D">
              <w:rPr>
                <w:rFonts w:ascii="Calibri" w:eastAsia="Times New Roman" w:hAnsi="Calibri" w:cs="Calibri"/>
                <w:b/>
                <w:bCs/>
                <w:color w:val="000000"/>
                <w:sz w:val="20"/>
                <w:szCs w:val="20"/>
              </w:rPr>
              <w:t>terrestres</w:t>
            </w:r>
            <w:proofErr w:type="spellEnd"/>
          </w:p>
        </w:tc>
        <w:tc>
          <w:tcPr>
            <w:tcW w:w="5954" w:type="dxa"/>
            <w:tcBorders>
              <w:top w:val="nil"/>
              <w:left w:val="nil"/>
              <w:bottom w:val="nil"/>
              <w:right w:val="nil"/>
            </w:tcBorders>
            <w:shd w:val="clear" w:color="auto" w:fill="auto"/>
            <w:vAlign w:val="bottom"/>
            <w:hideMark/>
          </w:tcPr>
          <w:p w14:paraId="1DA891B8"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Gestionar sosteniblemente los bosques, luchar contra la desertificación, detener e invertir la degradación de las tierras, detener la pérdida de biodiversidad</w:t>
            </w:r>
          </w:p>
        </w:tc>
      </w:tr>
      <w:tr w:rsidR="00B4570D" w:rsidRPr="00B4570D" w14:paraId="2CF284F7" w14:textId="77777777" w:rsidTr="00685742">
        <w:trPr>
          <w:trHeight w:val="290"/>
        </w:trPr>
        <w:tc>
          <w:tcPr>
            <w:tcW w:w="911" w:type="dxa"/>
            <w:tcBorders>
              <w:top w:val="nil"/>
              <w:left w:val="nil"/>
              <w:bottom w:val="nil"/>
              <w:right w:val="nil"/>
            </w:tcBorders>
            <w:shd w:val="clear" w:color="auto" w:fill="auto"/>
            <w:noWrap/>
            <w:vAlign w:val="bottom"/>
            <w:hideMark/>
          </w:tcPr>
          <w:p w14:paraId="5E9F414C"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16</w:t>
            </w:r>
          </w:p>
        </w:tc>
        <w:tc>
          <w:tcPr>
            <w:tcW w:w="2491" w:type="dxa"/>
            <w:tcBorders>
              <w:top w:val="nil"/>
              <w:left w:val="nil"/>
              <w:bottom w:val="nil"/>
              <w:right w:val="nil"/>
            </w:tcBorders>
            <w:shd w:val="clear" w:color="auto" w:fill="auto"/>
            <w:vAlign w:val="bottom"/>
            <w:hideMark/>
          </w:tcPr>
          <w:p w14:paraId="1E98DB46" w14:textId="77777777" w:rsidR="00B4570D" w:rsidRPr="00B4570D" w:rsidRDefault="00B4570D" w:rsidP="00685742">
            <w:pPr>
              <w:spacing w:after="0" w:line="240" w:lineRule="auto"/>
              <w:rPr>
                <w:rFonts w:ascii="Calibri" w:eastAsia="Times New Roman" w:hAnsi="Calibri" w:cs="Calibri"/>
                <w:b/>
                <w:bCs/>
                <w:color w:val="000000"/>
                <w:sz w:val="20"/>
                <w:szCs w:val="20"/>
                <w:lang w:val="es-CL"/>
              </w:rPr>
            </w:pPr>
            <w:r w:rsidRPr="00B4570D">
              <w:rPr>
                <w:rFonts w:ascii="Calibri" w:eastAsia="Times New Roman" w:hAnsi="Calibri" w:cs="Calibri"/>
                <w:b/>
                <w:bCs/>
                <w:color w:val="000000"/>
                <w:sz w:val="20"/>
                <w:szCs w:val="20"/>
                <w:lang w:val="es-CL"/>
              </w:rPr>
              <w:t>Paz, justicia e instituciones sólidas</w:t>
            </w:r>
          </w:p>
        </w:tc>
        <w:tc>
          <w:tcPr>
            <w:tcW w:w="5954" w:type="dxa"/>
            <w:tcBorders>
              <w:top w:val="nil"/>
              <w:left w:val="nil"/>
              <w:bottom w:val="nil"/>
              <w:right w:val="nil"/>
            </w:tcBorders>
            <w:shd w:val="clear" w:color="auto" w:fill="auto"/>
            <w:vAlign w:val="bottom"/>
            <w:hideMark/>
          </w:tcPr>
          <w:p w14:paraId="6920DE06"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Promover sociedades justas, pacíficas e inclusivas</w:t>
            </w:r>
          </w:p>
        </w:tc>
      </w:tr>
      <w:tr w:rsidR="00B4570D" w:rsidRPr="00B4570D" w14:paraId="45E6CEEB" w14:textId="77777777" w:rsidTr="00685742">
        <w:trPr>
          <w:trHeight w:val="290"/>
        </w:trPr>
        <w:tc>
          <w:tcPr>
            <w:tcW w:w="911" w:type="dxa"/>
            <w:tcBorders>
              <w:top w:val="nil"/>
              <w:left w:val="nil"/>
              <w:bottom w:val="nil"/>
              <w:right w:val="nil"/>
            </w:tcBorders>
            <w:shd w:val="clear" w:color="auto" w:fill="auto"/>
            <w:noWrap/>
            <w:vAlign w:val="bottom"/>
            <w:hideMark/>
          </w:tcPr>
          <w:p w14:paraId="6EE3CA13" w14:textId="77777777" w:rsidR="00B4570D" w:rsidRPr="00B4570D" w:rsidRDefault="00B4570D" w:rsidP="00685742">
            <w:pPr>
              <w:spacing w:after="0" w:line="240" w:lineRule="auto"/>
              <w:jc w:val="center"/>
              <w:rPr>
                <w:rFonts w:ascii="Calibri" w:eastAsia="Times New Roman" w:hAnsi="Calibri" w:cs="Calibri"/>
                <w:color w:val="000000"/>
                <w:sz w:val="20"/>
                <w:szCs w:val="20"/>
              </w:rPr>
            </w:pPr>
            <w:r w:rsidRPr="00B4570D">
              <w:rPr>
                <w:rFonts w:ascii="Calibri" w:eastAsia="Times New Roman" w:hAnsi="Calibri" w:cs="Calibri"/>
                <w:color w:val="000000"/>
                <w:sz w:val="20"/>
                <w:szCs w:val="20"/>
              </w:rPr>
              <w:t>17</w:t>
            </w:r>
          </w:p>
        </w:tc>
        <w:tc>
          <w:tcPr>
            <w:tcW w:w="2491" w:type="dxa"/>
            <w:tcBorders>
              <w:top w:val="nil"/>
              <w:left w:val="nil"/>
              <w:bottom w:val="nil"/>
              <w:right w:val="nil"/>
            </w:tcBorders>
            <w:shd w:val="clear" w:color="auto" w:fill="auto"/>
            <w:vAlign w:val="bottom"/>
            <w:hideMark/>
          </w:tcPr>
          <w:p w14:paraId="33CC2CA5" w14:textId="77777777" w:rsidR="00B4570D" w:rsidRPr="00B4570D" w:rsidRDefault="00B4570D" w:rsidP="00685742">
            <w:pPr>
              <w:spacing w:after="0" w:line="240" w:lineRule="auto"/>
              <w:rPr>
                <w:rFonts w:ascii="Calibri" w:eastAsia="Times New Roman" w:hAnsi="Calibri" w:cs="Calibri"/>
                <w:b/>
                <w:bCs/>
                <w:color w:val="000000"/>
                <w:sz w:val="20"/>
                <w:szCs w:val="20"/>
                <w:lang w:val="es-CL"/>
              </w:rPr>
            </w:pPr>
            <w:r w:rsidRPr="00B4570D">
              <w:rPr>
                <w:rFonts w:ascii="Calibri" w:eastAsia="Times New Roman" w:hAnsi="Calibri" w:cs="Calibri"/>
                <w:b/>
                <w:bCs/>
                <w:color w:val="000000"/>
                <w:sz w:val="20"/>
                <w:szCs w:val="20"/>
                <w:lang w:val="es-CL"/>
              </w:rPr>
              <w:t>Alianzas para lograr los Objetivos</w:t>
            </w:r>
          </w:p>
        </w:tc>
        <w:tc>
          <w:tcPr>
            <w:tcW w:w="5954" w:type="dxa"/>
            <w:tcBorders>
              <w:top w:val="nil"/>
              <w:left w:val="nil"/>
              <w:bottom w:val="nil"/>
              <w:right w:val="nil"/>
            </w:tcBorders>
            <w:shd w:val="clear" w:color="auto" w:fill="auto"/>
            <w:vAlign w:val="bottom"/>
            <w:hideMark/>
          </w:tcPr>
          <w:p w14:paraId="3AD98597" w14:textId="77777777" w:rsidR="00B4570D" w:rsidRPr="00B4570D" w:rsidRDefault="00B4570D" w:rsidP="00685742">
            <w:pPr>
              <w:spacing w:after="0" w:line="240" w:lineRule="auto"/>
              <w:rPr>
                <w:rFonts w:ascii="Calibri" w:eastAsia="Times New Roman" w:hAnsi="Calibri" w:cs="Calibri"/>
                <w:color w:val="000000"/>
                <w:sz w:val="20"/>
                <w:szCs w:val="20"/>
                <w:lang w:val="es-CL"/>
              </w:rPr>
            </w:pPr>
            <w:r w:rsidRPr="00B4570D">
              <w:rPr>
                <w:rFonts w:ascii="Calibri" w:eastAsia="Times New Roman" w:hAnsi="Calibri" w:cs="Calibri"/>
                <w:color w:val="000000"/>
                <w:sz w:val="20"/>
                <w:szCs w:val="20"/>
                <w:lang w:val="es-CL"/>
              </w:rPr>
              <w:t>Revitalizar la Alianza Mundial para el Desarrollo Sostenible</w:t>
            </w:r>
          </w:p>
        </w:tc>
      </w:tr>
    </w:tbl>
    <w:p w14:paraId="429CD7C6" w14:textId="77777777" w:rsidR="00B4570D" w:rsidRPr="00967A62" w:rsidRDefault="00B4570D" w:rsidP="00B4570D">
      <w:pPr>
        <w:jc w:val="both"/>
        <w:rPr>
          <w:i/>
          <w:iCs/>
          <w:lang w:val="es-ES"/>
        </w:rPr>
      </w:pPr>
    </w:p>
    <w:p w14:paraId="2FAE545C" w14:textId="3EE1CB90" w:rsidR="00247029" w:rsidRPr="00B4570D" w:rsidRDefault="00247029">
      <w:pPr>
        <w:rPr>
          <w:lang w:val="es-ES"/>
        </w:rPr>
      </w:pPr>
    </w:p>
    <w:p w14:paraId="34B80B18" w14:textId="77777777" w:rsidR="00247029" w:rsidRDefault="00247029">
      <w:pPr>
        <w:rPr>
          <w:lang w:val="es-CL"/>
        </w:rPr>
      </w:pPr>
    </w:p>
    <w:p w14:paraId="1C595733" w14:textId="2A73043D" w:rsidR="00B12C2D" w:rsidRDefault="00B12C2D">
      <w:pPr>
        <w:rPr>
          <w:rFonts w:ascii="Arial" w:hAnsi="Arial" w:cs="Arial"/>
          <w:color w:val="091135"/>
          <w:sz w:val="27"/>
          <w:szCs w:val="27"/>
          <w:shd w:val="clear" w:color="auto" w:fill="FFFFFF"/>
          <w:lang w:val="es-CL"/>
        </w:rPr>
      </w:pPr>
    </w:p>
    <w:p w14:paraId="1976614B" w14:textId="6AC7C6A7" w:rsidR="00B12C2D" w:rsidRDefault="001A0DAB">
      <w:pPr>
        <w:rPr>
          <w:lang w:val="es-CL"/>
        </w:rPr>
      </w:pPr>
      <w:hyperlink r:id="rId13" w:history="1">
        <w:r w:rsidR="00B12C2D" w:rsidRPr="00FC6230">
          <w:rPr>
            <w:rStyle w:val="Hipervnculo"/>
            <w:lang w:val="es-CL"/>
          </w:rPr>
          <w:t>http</w:t>
        </w:r>
        <w:r w:rsidR="00B12C2D" w:rsidRPr="00FC6230">
          <w:rPr>
            <w:rStyle w:val="Hipervnculo"/>
            <w:lang w:val="es-CL"/>
          </w:rPr>
          <w:t>s</w:t>
        </w:r>
        <w:r w:rsidR="00B12C2D" w:rsidRPr="00FC6230">
          <w:rPr>
            <w:rStyle w:val="Hipervnculo"/>
            <w:lang w:val="es-CL"/>
          </w:rPr>
          <w:t>://www.elciudadano.com/latinoamerica/paises-de-america-latina-destacan-como-los-mas-desiguales-del-mundo/02/22/</w:t>
        </w:r>
      </w:hyperlink>
    </w:p>
    <w:p w14:paraId="6E8F27F2" w14:textId="0D1CE284" w:rsidR="00B12C2D" w:rsidRDefault="00B12C2D">
      <w:pPr>
        <w:rPr>
          <w:lang w:val="es-CL"/>
        </w:rPr>
      </w:pPr>
    </w:p>
    <w:p w14:paraId="282AA085" w14:textId="77777777" w:rsidR="00B12C2D" w:rsidRPr="001D03D9" w:rsidRDefault="00B12C2D">
      <w:pPr>
        <w:rPr>
          <w:lang w:val="es-CL"/>
        </w:rPr>
      </w:pPr>
    </w:p>
    <w:sectPr w:rsidR="00B12C2D" w:rsidRPr="001D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4416E"/>
    <w:multiLevelType w:val="hybridMultilevel"/>
    <w:tmpl w:val="9002114C"/>
    <w:lvl w:ilvl="0" w:tplc="184C9274">
      <w:start w:val="1"/>
      <w:numFmt w:val="decimal"/>
      <w:lvlText w:val="%1."/>
      <w:lvlJc w:val="left"/>
      <w:pPr>
        <w:tabs>
          <w:tab w:val="num" w:pos="720"/>
        </w:tabs>
        <w:ind w:left="720" w:hanging="360"/>
      </w:pPr>
    </w:lvl>
    <w:lvl w:ilvl="1" w:tplc="E278CFA0" w:tentative="1">
      <w:start w:val="1"/>
      <w:numFmt w:val="decimal"/>
      <w:lvlText w:val="%2."/>
      <w:lvlJc w:val="left"/>
      <w:pPr>
        <w:tabs>
          <w:tab w:val="num" w:pos="1440"/>
        </w:tabs>
        <w:ind w:left="1440" w:hanging="360"/>
      </w:pPr>
    </w:lvl>
    <w:lvl w:ilvl="2" w:tplc="C2280C3A" w:tentative="1">
      <w:start w:val="1"/>
      <w:numFmt w:val="decimal"/>
      <w:lvlText w:val="%3."/>
      <w:lvlJc w:val="left"/>
      <w:pPr>
        <w:tabs>
          <w:tab w:val="num" w:pos="2160"/>
        </w:tabs>
        <w:ind w:left="2160" w:hanging="360"/>
      </w:pPr>
    </w:lvl>
    <w:lvl w:ilvl="3" w:tplc="64CC46FA" w:tentative="1">
      <w:start w:val="1"/>
      <w:numFmt w:val="decimal"/>
      <w:lvlText w:val="%4."/>
      <w:lvlJc w:val="left"/>
      <w:pPr>
        <w:tabs>
          <w:tab w:val="num" w:pos="2880"/>
        </w:tabs>
        <w:ind w:left="2880" w:hanging="360"/>
      </w:pPr>
    </w:lvl>
    <w:lvl w:ilvl="4" w:tplc="7846AE72" w:tentative="1">
      <w:start w:val="1"/>
      <w:numFmt w:val="decimal"/>
      <w:lvlText w:val="%5."/>
      <w:lvlJc w:val="left"/>
      <w:pPr>
        <w:tabs>
          <w:tab w:val="num" w:pos="3600"/>
        </w:tabs>
        <w:ind w:left="3600" w:hanging="360"/>
      </w:pPr>
    </w:lvl>
    <w:lvl w:ilvl="5" w:tplc="F2404732" w:tentative="1">
      <w:start w:val="1"/>
      <w:numFmt w:val="decimal"/>
      <w:lvlText w:val="%6."/>
      <w:lvlJc w:val="left"/>
      <w:pPr>
        <w:tabs>
          <w:tab w:val="num" w:pos="4320"/>
        </w:tabs>
        <w:ind w:left="4320" w:hanging="360"/>
      </w:pPr>
    </w:lvl>
    <w:lvl w:ilvl="6" w:tplc="CD18A4BE" w:tentative="1">
      <w:start w:val="1"/>
      <w:numFmt w:val="decimal"/>
      <w:lvlText w:val="%7."/>
      <w:lvlJc w:val="left"/>
      <w:pPr>
        <w:tabs>
          <w:tab w:val="num" w:pos="5040"/>
        </w:tabs>
        <w:ind w:left="5040" w:hanging="360"/>
      </w:pPr>
    </w:lvl>
    <w:lvl w:ilvl="7" w:tplc="758A9472" w:tentative="1">
      <w:start w:val="1"/>
      <w:numFmt w:val="decimal"/>
      <w:lvlText w:val="%8."/>
      <w:lvlJc w:val="left"/>
      <w:pPr>
        <w:tabs>
          <w:tab w:val="num" w:pos="5760"/>
        </w:tabs>
        <w:ind w:left="5760" w:hanging="360"/>
      </w:pPr>
    </w:lvl>
    <w:lvl w:ilvl="8" w:tplc="58A05A5C" w:tentative="1">
      <w:start w:val="1"/>
      <w:numFmt w:val="decimal"/>
      <w:lvlText w:val="%9."/>
      <w:lvlJc w:val="left"/>
      <w:pPr>
        <w:tabs>
          <w:tab w:val="num" w:pos="6480"/>
        </w:tabs>
        <w:ind w:left="6480" w:hanging="360"/>
      </w:pPr>
    </w:lvl>
  </w:abstractNum>
  <w:abstractNum w:abstractNumId="1" w15:restartNumberingAfterBreak="0">
    <w:nsid w:val="7CD377A3"/>
    <w:multiLevelType w:val="hybridMultilevel"/>
    <w:tmpl w:val="CF7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08"/>
    <w:rsid w:val="00015BE8"/>
    <w:rsid w:val="00046996"/>
    <w:rsid w:val="00074289"/>
    <w:rsid w:val="000F5777"/>
    <w:rsid w:val="00125B9C"/>
    <w:rsid w:val="001A0DAB"/>
    <w:rsid w:val="001D03D9"/>
    <w:rsid w:val="00212BF3"/>
    <w:rsid w:val="0024632B"/>
    <w:rsid w:val="00247029"/>
    <w:rsid w:val="00271843"/>
    <w:rsid w:val="00291DB3"/>
    <w:rsid w:val="002A4BFF"/>
    <w:rsid w:val="002E5566"/>
    <w:rsid w:val="003E7239"/>
    <w:rsid w:val="00400BD8"/>
    <w:rsid w:val="004262F9"/>
    <w:rsid w:val="00443F90"/>
    <w:rsid w:val="005F5BAA"/>
    <w:rsid w:val="005F7D84"/>
    <w:rsid w:val="00640128"/>
    <w:rsid w:val="006A4C8A"/>
    <w:rsid w:val="006E4AD1"/>
    <w:rsid w:val="007D2D83"/>
    <w:rsid w:val="00824AD2"/>
    <w:rsid w:val="00874127"/>
    <w:rsid w:val="008D5524"/>
    <w:rsid w:val="00902069"/>
    <w:rsid w:val="00930B08"/>
    <w:rsid w:val="00967A62"/>
    <w:rsid w:val="009B480E"/>
    <w:rsid w:val="00B12C2D"/>
    <w:rsid w:val="00B4570D"/>
    <w:rsid w:val="00B67967"/>
    <w:rsid w:val="00BA7EA9"/>
    <w:rsid w:val="00C22AD5"/>
    <w:rsid w:val="00C321CA"/>
    <w:rsid w:val="00C47EBA"/>
    <w:rsid w:val="00D37BD2"/>
    <w:rsid w:val="00E474A1"/>
    <w:rsid w:val="00E52120"/>
    <w:rsid w:val="00EB3744"/>
    <w:rsid w:val="00EF4F82"/>
    <w:rsid w:val="00F9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EE00"/>
  <w15:chartTrackingRefBased/>
  <w15:docId w15:val="{C7EB9672-0F64-4EF2-9E4A-4F739DEB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0B08"/>
    <w:rPr>
      <w:color w:val="0563C1" w:themeColor="hyperlink"/>
      <w:u w:val="single"/>
    </w:rPr>
  </w:style>
  <w:style w:type="character" w:styleId="Mencinsinresolver">
    <w:name w:val="Unresolved Mention"/>
    <w:basedOn w:val="Fuentedeprrafopredeter"/>
    <w:uiPriority w:val="99"/>
    <w:semiHidden/>
    <w:unhideWhenUsed/>
    <w:rsid w:val="00930B08"/>
    <w:rPr>
      <w:color w:val="605E5C"/>
      <w:shd w:val="clear" w:color="auto" w:fill="E1DFDD"/>
    </w:rPr>
  </w:style>
  <w:style w:type="character" w:styleId="Hipervnculovisitado">
    <w:name w:val="FollowedHyperlink"/>
    <w:basedOn w:val="Fuentedeprrafopredeter"/>
    <w:uiPriority w:val="99"/>
    <w:semiHidden/>
    <w:unhideWhenUsed/>
    <w:rsid w:val="00125B9C"/>
    <w:rPr>
      <w:color w:val="954F72" w:themeColor="followedHyperlink"/>
      <w:u w:val="single"/>
    </w:rPr>
  </w:style>
  <w:style w:type="paragraph" w:styleId="Prrafodelista">
    <w:name w:val="List Paragraph"/>
    <w:basedOn w:val="Normal"/>
    <w:uiPriority w:val="34"/>
    <w:qFormat/>
    <w:rsid w:val="009B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59474">
      <w:bodyDiv w:val="1"/>
      <w:marLeft w:val="0"/>
      <w:marRight w:val="0"/>
      <w:marTop w:val="0"/>
      <w:marBottom w:val="0"/>
      <w:divBdr>
        <w:top w:val="none" w:sz="0" w:space="0" w:color="auto"/>
        <w:left w:val="none" w:sz="0" w:space="0" w:color="auto"/>
        <w:bottom w:val="none" w:sz="0" w:space="0" w:color="auto"/>
        <w:right w:val="none" w:sz="0" w:space="0" w:color="auto"/>
      </w:divBdr>
    </w:div>
    <w:div w:id="150566011">
      <w:bodyDiv w:val="1"/>
      <w:marLeft w:val="0"/>
      <w:marRight w:val="0"/>
      <w:marTop w:val="0"/>
      <w:marBottom w:val="0"/>
      <w:divBdr>
        <w:top w:val="none" w:sz="0" w:space="0" w:color="auto"/>
        <w:left w:val="none" w:sz="0" w:space="0" w:color="auto"/>
        <w:bottom w:val="none" w:sz="0" w:space="0" w:color="auto"/>
        <w:right w:val="none" w:sz="0" w:space="0" w:color="auto"/>
      </w:divBdr>
    </w:div>
    <w:div w:id="911545809">
      <w:bodyDiv w:val="1"/>
      <w:marLeft w:val="0"/>
      <w:marRight w:val="0"/>
      <w:marTop w:val="0"/>
      <w:marBottom w:val="0"/>
      <w:divBdr>
        <w:top w:val="none" w:sz="0" w:space="0" w:color="auto"/>
        <w:left w:val="none" w:sz="0" w:space="0" w:color="auto"/>
        <w:bottom w:val="none" w:sz="0" w:space="0" w:color="auto"/>
        <w:right w:val="none" w:sz="0" w:space="0" w:color="auto"/>
      </w:divBdr>
      <w:divsChild>
        <w:div w:id="212624841">
          <w:marLeft w:val="360"/>
          <w:marRight w:val="0"/>
          <w:marTop w:val="120"/>
          <w:marBottom w:val="120"/>
          <w:divBdr>
            <w:top w:val="none" w:sz="0" w:space="0" w:color="auto"/>
            <w:left w:val="none" w:sz="0" w:space="0" w:color="auto"/>
            <w:bottom w:val="none" w:sz="0" w:space="0" w:color="auto"/>
            <w:right w:val="none" w:sz="0" w:space="0" w:color="auto"/>
          </w:divBdr>
        </w:div>
        <w:div w:id="485972816">
          <w:marLeft w:val="360"/>
          <w:marRight w:val="0"/>
          <w:marTop w:val="120"/>
          <w:marBottom w:val="120"/>
          <w:divBdr>
            <w:top w:val="none" w:sz="0" w:space="0" w:color="auto"/>
            <w:left w:val="none" w:sz="0" w:space="0" w:color="auto"/>
            <w:bottom w:val="none" w:sz="0" w:space="0" w:color="auto"/>
            <w:right w:val="none" w:sz="0" w:space="0" w:color="auto"/>
          </w:divBdr>
        </w:div>
        <w:div w:id="1556357557">
          <w:marLeft w:val="360"/>
          <w:marRight w:val="0"/>
          <w:marTop w:val="120"/>
          <w:marBottom w:val="120"/>
          <w:divBdr>
            <w:top w:val="none" w:sz="0" w:space="0" w:color="auto"/>
            <w:left w:val="none" w:sz="0" w:space="0" w:color="auto"/>
            <w:bottom w:val="none" w:sz="0" w:space="0" w:color="auto"/>
            <w:right w:val="none" w:sz="0" w:space="0" w:color="auto"/>
          </w:divBdr>
        </w:div>
        <w:div w:id="1737391993">
          <w:marLeft w:val="360"/>
          <w:marRight w:val="0"/>
          <w:marTop w:val="120"/>
          <w:marBottom w:val="120"/>
          <w:divBdr>
            <w:top w:val="none" w:sz="0" w:space="0" w:color="auto"/>
            <w:left w:val="none" w:sz="0" w:space="0" w:color="auto"/>
            <w:bottom w:val="none" w:sz="0" w:space="0" w:color="auto"/>
            <w:right w:val="none" w:sz="0" w:space="0" w:color="auto"/>
          </w:divBdr>
        </w:div>
        <w:div w:id="2139294557">
          <w:marLeft w:val="360"/>
          <w:marRight w:val="0"/>
          <w:marTop w:val="120"/>
          <w:marBottom w:val="120"/>
          <w:divBdr>
            <w:top w:val="none" w:sz="0" w:space="0" w:color="auto"/>
            <w:left w:val="none" w:sz="0" w:space="0" w:color="auto"/>
            <w:bottom w:val="none" w:sz="0" w:space="0" w:color="auto"/>
            <w:right w:val="none" w:sz="0" w:space="0" w:color="auto"/>
          </w:divBdr>
        </w:div>
        <w:div w:id="498086486">
          <w:marLeft w:val="360"/>
          <w:marRight w:val="0"/>
          <w:marTop w:val="120"/>
          <w:marBottom w:val="120"/>
          <w:divBdr>
            <w:top w:val="none" w:sz="0" w:space="0" w:color="auto"/>
            <w:left w:val="none" w:sz="0" w:space="0" w:color="auto"/>
            <w:bottom w:val="none" w:sz="0" w:space="0" w:color="auto"/>
            <w:right w:val="none" w:sz="0" w:space="0" w:color="auto"/>
          </w:divBdr>
        </w:div>
        <w:div w:id="1552498886">
          <w:marLeft w:val="360"/>
          <w:marRight w:val="0"/>
          <w:marTop w:val="120"/>
          <w:marBottom w:val="120"/>
          <w:divBdr>
            <w:top w:val="none" w:sz="0" w:space="0" w:color="auto"/>
            <w:left w:val="none" w:sz="0" w:space="0" w:color="auto"/>
            <w:bottom w:val="none" w:sz="0" w:space="0" w:color="auto"/>
            <w:right w:val="none" w:sz="0" w:space="0" w:color="auto"/>
          </w:divBdr>
        </w:div>
        <w:div w:id="2016766727">
          <w:marLeft w:val="360"/>
          <w:marRight w:val="0"/>
          <w:marTop w:val="120"/>
          <w:marBottom w:val="120"/>
          <w:divBdr>
            <w:top w:val="none" w:sz="0" w:space="0" w:color="auto"/>
            <w:left w:val="none" w:sz="0" w:space="0" w:color="auto"/>
            <w:bottom w:val="none" w:sz="0" w:space="0" w:color="auto"/>
            <w:right w:val="none" w:sz="0" w:space="0" w:color="auto"/>
          </w:divBdr>
        </w:div>
        <w:div w:id="1105268121">
          <w:marLeft w:val="360"/>
          <w:marRight w:val="0"/>
          <w:marTop w:val="120"/>
          <w:marBottom w:val="120"/>
          <w:divBdr>
            <w:top w:val="none" w:sz="0" w:space="0" w:color="auto"/>
            <w:left w:val="none" w:sz="0" w:space="0" w:color="auto"/>
            <w:bottom w:val="none" w:sz="0" w:space="0" w:color="auto"/>
            <w:right w:val="none" w:sz="0" w:space="0" w:color="auto"/>
          </w:divBdr>
        </w:div>
        <w:div w:id="647249380">
          <w:marLeft w:val="360"/>
          <w:marRight w:val="0"/>
          <w:marTop w:val="120"/>
          <w:marBottom w:val="120"/>
          <w:divBdr>
            <w:top w:val="none" w:sz="0" w:space="0" w:color="auto"/>
            <w:left w:val="none" w:sz="0" w:space="0" w:color="auto"/>
            <w:bottom w:val="none" w:sz="0" w:space="0" w:color="auto"/>
            <w:right w:val="none" w:sz="0" w:space="0" w:color="auto"/>
          </w:divBdr>
        </w:div>
        <w:div w:id="1291132299">
          <w:marLeft w:val="360"/>
          <w:marRight w:val="0"/>
          <w:marTop w:val="120"/>
          <w:marBottom w:val="120"/>
          <w:divBdr>
            <w:top w:val="none" w:sz="0" w:space="0" w:color="auto"/>
            <w:left w:val="none" w:sz="0" w:space="0" w:color="auto"/>
            <w:bottom w:val="none" w:sz="0" w:space="0" w:color="auto"/>
            <w:right w:val="none" w:sz="0" w:space="0" w:color="auto"/>
          </w:divBdr>
        </w:div>
        <w:div w:id="1660386164">
          <w:marLeft w:val="360"/>
          <w:marRight w:val="0"/>
          <w:marTop w:val="120"/>
          <w:marBottom w:val="120"/>
          <w:divBdr>
            <w:top w:val="none" w:sz="0" w:space="0" w:color="auto"/>
            <w:left w:val="none" w:sz="0" w:space="0" w:color="auto"/>
            <w:bottom w:val="none" w:sz="0" w:space="0" w:color="auto"/>
            <w:right w:val="none" w:sz="0" w:space="0" w:color="auto"/>
          </w:divBdr>
        </w:div>
        <w:div w:id="1177232269">
          <w:marLeft w:val="360"/>
          <w:marRight w:val="0"/>
          <w:marTop w:val="120"/>
          <w:marBottom w:val="120"/>
          <w:divBdr>
            <w:top w:val="none" w:sz="0" w:space="0" w:color="auto"/>
            <w:left w:val="none" w:sz="0" w:space="0" w:color="auto"/>
            <w:bottom w:val="none" w:sz="0" w:space="0" w:color="auto"/>
            <w:right w:val="none" w:sz="0" w:space="0" w:color="auto"/>
          </w:divBdr>
        </w:div>
        <w:div w:id="954990630">
          <w:marLeft w:val="360"/>
          <w:marRight w:val="0"/>
          <w:marTop w:val="120"/>
          <w:marBottom w:val="120"/>
          <w:divBdr>
            <w:top w:val="none" w:sz="0" w:space="0" w:color="auto"/>
            <w:left w:val="none" w:sz="0" w:space="0" w:color="auto"/>
            <w:bottom w:val="none" w:sz="0" w:space="0" w:color="auto"/>
            <w:right w:val="none" w:sz="0" w:space="0" w:color="auto"/>
          </w:divBdr>
        </w:div>
        <w:div w:id="1801873856">
          <w:marLeft w:val="360"/>
          <w:marRight w:val="0"/>
          <w:marTop w:val="120"/>
          <w:marBottom w:val="120"/>
          <w:divBdr>
            <w:top w:val="none" w:sz="0" w:space="0" w:color="auto"/>
            <w:left w:val="none" w:sz="0" w:space="0" w:color="auto"/>
            <w:bottom w:val="none" w:sz="0" w:space="0" w:color="auto"/>
            <w:right w:val="none" w:sz="0" w:space="0" w:color="auto"/>
          </w:divBdr>
        </w:div>
        <w:div w:id="1273826648">
          <w:marLeft w:val="360"/>
          <w:marRight w:val="0"/>
          <w:marTop w:val="120"/>
          <w:marBottom w:val="120"/>
          <w:divBdr>
            <w:top w:val="none" w:sz="0" w:space="0" w:color="auto"/>
            <w:left w:val="none" w:sz="0" w:space="0" w:color="auto"/>
            <w:bottom w:val="none" w:sz="0" w:space="0" w:color="auto"/>
            <w:right w:val="none" w:sz="0" w:space="0" w:color="auto"/>
          </w:divBdr>
        </w:div>
        <w:div w:id="1118599945">
          <w:marLeft w:val="36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es/decade-of-action/" TargetMode="External"/><Relationship Id="rId13" Type="http://schemas.openxmlformats.org/officeDocument/2006/relationships/hyperlink" Target="https://www.elciudadano.com/latinoamerica/paises-de-america-latina-destacan-como-los-mas-desiguales-del-mundo/02/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gs.un.org/2030agenda" TargetMode="External"/><Relationship Id="rId11" Type="http://schemas.openxmlformats.org/officeDocument/2006/relationships/hyperlink" Target="https://www.un.org/sustainabledevelopment/es/wp-content/uploads/sites/3/2019/10/S-SDG-Icons-2019-WEB.zip" TargetMode="External"/><Relationship Id="rId5" Type="http://schemas.openxmlformats.org/officeDocument/2006/relationships/hyperlink" Target="https://www.un.org/sustainabledevelopment/es/development-agenda/" TargetMode="External"/><Relationship Id="rId15" Type="http://schemas.openxmlformats.org/officeDocument/2006/relationships/theme" Target="theme/theme1.xml"/><Relationship Id="rId10" Type="http://schemas.openxmlformats.org/officeDocument/2006/relationships/hyperlink" Target="https://www.un.org/sustainabledevelopment/es/news/communications-material/" TargetMode="External"/><Relationship Id="rId4" Type="http://schemas.openxmlformats.org/officeDocument/2006/relationships/webSettings" Target="webSettings.xml"/><Relationship Id="rId9" Type="http://schemas.openxmlformats.org/officeDocument/2006/relationships/hyperlink" Target="https://worldengineeringday.net/es/about-wed-6/"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1138</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Farias</dc:creator>
  <cp:keywords/>
  <dc:description/>
  <cp:lastModifiedBy>Karen Farias</cp:lastModifiedBy>
  <cp:revision>10</cp:revision>
  <dcterms:created xsi:type="dcterms:W3CDTF">2021-03-01T04:07:00Z</dcterms:created>
  <dcterms:modified xsi:type="dcterms:W3CDTF">2021-03-02T14:04:00Z</dcterms:modified>
</cp:coreProperties>
</file>