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F2354" w14:textId="3CCC8661" w:rsidR="006F122B" w:rsidRPr="009400A2" w:rsidRDefault="006F122B" w:rsidP="006F122B">
      <w:pPr>
        <w:jc w:val="center"/>
        <w:rPr>
          <w:b/>
          <w:bCs/>
          <w:sz w:val="28"/>
          <w:szCs w:val="28"/>
        </w:rPr>
      </w:pPr>
      <w:r w:rsidRPr="009400A2">
        <w:rPr>
          <w:b/>
          <w:bCs/>
          <w:sz w:val="28"/>
          <w:szCs w:val="28"/>
        </w:rPr>
        <w:t xml:space="preserve">Ficha </w:t>
      </w:r>
      <w:r w:rsidR="00077720">
        <w:rPr>
          <w:b/>
          <w:bCs/>
          <w:sz w:val="28"/>
          <w:szCs w:val="28"/>
        </w:rPr>
        <w:t>Taltal</w:t>
      </w:r>
    </w:p>
    <w:p w14:paraId="12FB46AE" w14:textId="77777777" w:rsidR="006F122B" w:rsidRDefault="006F122B" w:rsidP="006F122B">
      <w:pPr>
        <w:jc w:val="center"/>
      </w:pPr>
      <w:r>
        <w:t>Esta ficha va al final del blog</w:t>
      </w:r>
    </w:p>
    <w:p w14:paraId="4CD329BF" w14:textId="6B5181D2" w:rsidR="006F122B" w:rsidRDefault="006F122B" w:rsidP="006F122B">
      <w:r>
        <w:t xml:space="preserve">Nombre Comuna: </w:t>
      </w:r>
      <w:r w:rsidR="00077720">
        <w:t>Taltal</w:t>
      </w:r>
    </w:p>
    <w:p w14:paraId="5BF5687D" w14:textId="7B759857" w:rsidR="006F122B" w:rsidRDefault="006F122B" w:rsidP="006F122B">
      <w:r>
        <w:t xml:space="preserve">Ubicación: En la costa, </w:t>
      </w:r>
      <w:r w:rsidR="00077720">
        <w:t xml:space="preserve">provincia de </w:t>
      </w:r>
      <w:r w:rsidR="00FA1750">
        <w:t>Antofagasta</w:t>
      </w:r>
      <w:r w:rsidR="00077720">
        <w:t>, región de Antofagasta.</w:t>
      </w:r>
    </w:p>
    <w:p w14:paraId="70B67706" w14:textId="5C4A452C" w:rsidR="006F122B" w:rsidRDefault="006F122B" w:rsidP="006F122B">
      <w:r>
        <w:t xml:space="preserve">Gentilicio: </w:t>
      </w:r>
      <w:r w:rsidR="00077720">
        <w:t>Taltalino/a</w:t>
      </w:r>
    </w:p>
    <w:p w14:paraId="23010570" w14:textId="2F2E1446" w:rsidR="006F122B" w:rsidRDefault="006F122B" w:rsidP="006F122B">
      <w:r>
        <w:t xml:space="preserve">Población: </w:t>
      </w:r>
      <w:r w:rsidR="00FA1750">
        <w:t xml:space="preserve">13.371 </w:t>
      </w:r>
      <w:r>
        <w:t>personas al año 2019</w:t>
      </w:r>
      <w:r w:rsidR="00D87261">
        <w:t>.</w:t>
      </w:r>
    </w:p>
    <w:p w14:paraId="793A4EA9" w14:textId="77777777" w:rsidR="006F122B" w:rsidRDefault="006F122B" w:rsidP="006F122B">
      <w:pPr>
        <w:rPr>
          <w:b/>
          <w:bCs/>
        </w:rPr>
      </w:pPr>
      <w:r w:rsidRPr="0014523E">
        <w:rPr>
          <w:b/>
          <w:bCs/>
        </w:rPr>
        <w:t>Salud</w:t>
      </w:r>
    </w:p>
    <w:p w14:paraId="4CE89358" w14:textId="297E5890" w:rsidR="006F122B" w:rsidRDefault="006F122B" w:rsidP="006F122B">
      <w:r w:rsidRPr="006F122B">
        <w:rPr>
          <w:highlight w:val="yellow"/>
        </w:rPr>
        <w:t>Datos COVID Acumulados, fallecidos, recuperados, activos: * casos acumulados, * fallecidos, *recuperados y * casos activos (al * de abril).</w:t>
      </w:r>
    </w:p>
    <w:p w14:paraId="11696AD1" w14:textId="2C0CE102" w:rsidR="006F122B" w:rsidRDefault="006F122B" w:rsidP="006F122B">
      <w:r>
        <w:t>Cáncer de Cuello Uterino:</w:t>
      </w:r>
      <w:r w:rsidRPr="001E26AE">
        <w:t xml:space="preserve"> </w:t>
      </w:r>
      <w:r w:rsidR="00FA1750">
        <w:t>24</w:t>
      </w:r>
      <w:r>
        <w:t xml:space="preserve"> resultados positivos entre 2011 y 2018.</w:t>
      </w:r>
    </w:p>
    <w:p w14:paraId="14339138" w14:textId="4F34FD76" w:rsidR="006F122B" w:rsidRDefault="006F122B" w:rsidP="006F122B">
      <w:r>
        <w:t>Establecimientos de Salud:</w:t>
      </w:r>
      <w:r w:rsidRPr="00080B8D">
        <w:t xml:space="preserve"> </w:t>
      </w:r>
      <w:r w:rsidR="00FA1750">
        <w:t>1 hospital, 1</w:t>
      </w:r>
      <w:r>
        <w:t xml:space="preserve"> urgencia ambulatoria, 1 farmacia, 1 </w:t>
      </w:r>
      <w:r w:rsidR="00FA1750">
        <w:t>p</w:t>
      </w:r>
      <w:r>
        <w:t>osta.</w:t>
      </w:r>
    </w:p>
    <w:p w14:paraId="1956DB27" w14:textId="77777777" w:rsidR="006F122B" w:rsidRPr="0014523E" w:rsidRDefault="006F122B" w:rsidP="006F122B">
      <w:pPr>
        <w:rPr>
          <w:b/>
          <w:bCs/>
        </w:rPr>
      </w:pPr>
      <w:r w:rsidRPr="0014523E">
        <w:rPr>
          <w:b/>
          <w:bCs/>
        </w:rPr>
        <w:t>Población/Demografía</w:t>
      </w:r>
    </w:p>
    <w:p w14:paraId="3422176C" w14:textId="6E142267" w:rsidR="006F122B" w:rsidRDefault="006F122B" w:rsidP="00D87261">
      <w:pPr>
        <w:jc w:val="both"/>
      </w:pPr>
      <w:r>
        <w:t>Índices de Mortalidad Infantil y Natalidad:</w:t>
      </w:r>
      <w:r w:rsidRPr="009465BA">
        <w:t xml:space="preserve"> </w:t>
      </w:r>
      <w:r>
        <w:t xml:space="preserve">la tasa de mortalidad infantil fue de </w:t>
      </w:r>
      <w:r w:rsidR="00FA1750">
        <w:t>37,88</w:t>
      </w:r>
      <w:r>
        <w:t xml:space="preserve"> por cada 1.000 habitantes en 2019 y la tasa de natalidad fue de 1</w:t>
      </w:r>
      <w:r w:rsidR="00FA1750">
        <w:t>0,29</w:t>
      </w:r>
      <w:r>
        <w:t xml:space="preserve"> nacimientos cada 1.000 habitantes ese mismo año.</w:t>
      </w:r>
    </w:p>
    <w:p w14:paraId="1AE9632D" w14:textId="41EA3EFF" w:rsidR="006F122B" w:rsidRDefault="006F122B" w:rsidP="006F122B">
      <w:r>
        <w:t>Densidad Poblacional: 0,</w:t>
      </w:r>
      <w:r w:rsidR="00FA1750">
        <w:t>66</w:t>
      </w:r>
      <w:r>
        <w:t xml:space="preserve"> habitantes por cada kilómetro cuadrado.</w:t>
      </w:r>
    </w:p>
    <w:p w14:paraId="068E8021" w14:textId="0FC5DFDA" w:rsidR="006F122B" w:rsidRDefault="006F122B" w:rsidP="006F122B">
      <w:r>
        <w:t>Población Urbana: 1</w:t>
      </w:r>
      <w:r w:rsidR="00FA1750">
        <w:t>1.123</w:t>
      </w:r>
    </w:p>
    <w:p w14:paraId="23D6301B" w14:textId="41126D77" w:rsidR="006F122B" w:rsidRDefault="006F122B" w:rsidP="006F122B">
      <w:r>
        <w:t xml:space="preserve">Población Rural: </w:t>
      </w:r>
      <w:r w:rsidR="00FA1750">
        <w:t>2.194</w:t>
      </w:r>
    </w:p>
    <w:p w14:paraId="5AB6D7BE" w14:textId="78FAB3C4" w:rsidR="00FA1750" w:rsidRDefault="006F122B" w:rsidP="006F122B">
      <w:r>
        <w:t xml:space="preserve">Población Femenina: </w:t>
      </w:r>
      <w:r w:rsidR="00FA1750">
        <w:t>6.553</w:t>
      </w:r>
    </w:p>
    <w:p w14:paraId="04788EC9" w14:textId="0EBD6B66" w:rsidR="006F122B" w:rsidRDefault="006F122B" w:rsidP="006F122B">
      <w:r>
        <w:t xml:space="preserve">Población Masculina: </w:t>
      </w:r>
      <w:r w:rsidR="00FA1750">
        <w:t>6.818</w:t>
      </w:r>
    </w:p>
    <w:p w14:paraId="200A6BCB" w14:textId="16515D64" w:rsidR="006F122B" w:rsidRDefault="006F122B" w:rsidP="006F122B">
      <w:r>
        <w:t>Pobreza 2006-2017 según encuesta CASEN:</w:t>
      </w:r>
      <w:r w:rsidRPr="00A66BF2">
        <w:t xml:space="preserve"> </w:t>
      </w:r>
      <w:r w:rsidR="00FA1750">
        <w:t>4,49</w:t>
      </w:r>
      <w:r>
        <w:t xml:space="preserve">% en 2006 y </w:t>
      </w:r>
      <w:r w:rsidR="00FA1750">
        <w:t>0,28</w:t>
      </w:r>
      <w:r>
        <w:t xml:space="preserve">% en 2017. </w:t>
      </w:r>
    </w:p>
    <w:p w14:paraId="4AD61C1E" w14:textId="52FC35A4" w:rsidR="006F122B" w:rsidRDefault="006F122B" w:rsidP="006F122B">
      <w:r>
        <w:t xml:space="preserve">Pobreza Extrema 2006-2017 según encuesta CASEN: </w:t>
      </w:r>
      <w:r w:rsidR="00FA1750">
        <w:t>1,68</w:t>
      </w:r>
      <w:r>
        <w:t xml:space="preserve">% en 2006 y </w:t>
      </w:r>
      <w:r w:rsidR="00FA1750">
        <w:t>0,23</w:t>
      </w:r>
      <w:r>
        <w:t>% en 2017.</w:t>
      </w:r>
    </w:p>
    <w:p w14:paraId="13018EC8" w14:textId="77777777" w:rsidR="006F122B" w:rsidRPr="0014523E" w:rsidRDefault="006F122B" w:rsidP="006F122B">
      <w:pPr>
        <w:rPr>
          <w:b/>
          <w:bCs/>
        </w:rPr>
      </w:pPr>
      <w:r w:rsidRPr="0014523E">
        <w:rPr>
          <w:b/>
          <w:bCs/>
        </w:rPr>
        <w:t>Educación</w:t>
      </w:r>
    </w:p>
    <w:p w14:paraId="53E3BB9E" w14:textId="6FC1709E" w:rsidR="006F122B" w:rsidRDefault="006F122B" w:rsidP="006F122B">
      <w:r>
        <w:t>Establecimientos Educacionales:</w:t>
      </w:r>
      <w:r w:rsidRPr="00CE2713">
        <w:t xml:space="preserve"> </w:t>
      </w:r>
      <w:r w:rsidR="00FA1750">
        <w:t>6</w:t>
      </w:r>
      <w:r>
        <w:t xml:space="preserve"> establecimientos municipales, 0 establecimiento</w:t>
      </w:r>
      <w:r w:rsidR="00FA1750">
        <w:t>s</w:t>
      </w:r>
      <w:r>
        <w:t xml:space="preserve"> subvencionado</w:t>
      </w:r>
      <w:r w:rsidR="00FA1750">
        <w:t>s</w:t>
      </w:r>
      <w:r>
        <w:t xml:space="preserve"> y 0 colegios privados</w:t>
      </w:r>
      <w:r w:rsidR="007C1E16">
        <w:t>.</w:t>
      </w:r>
    </w:p>
    <w:p w14:paraId="62A17676" w14:textId="39280ADA" w:rsidR="006F122B" w:rsidRDefault="006F122B" w:rsidP="006F122B">
      <w:r>
        <w:t>Puntajes SIMCE Lenguaje:</w:t>
      </w:r>
      <w:r w:rsidRPr="00E026AA">
        <w:t xml:space="preserve"> </w:t>
      </w:r>
      <w:r w:rsidR="00FA1750">
        <w:t>262</w:t>
      </w:r>
      <w:r>
        <w:t xml:space="preserve"> (4to básico), </w:t>
      </w:r>
      <w:r w:rsidR="00FA1750">
        <w:t>257</w:t>
      </w:r>
      <w:r>
        <w:t xml:space="preserve"> (6to básico)</w:t>
      </w:r>
      <w:r w:rsidR="00FA1750">
        <w:t>, 218</w:t>
      </w:r>
      <w:r>
        <w:t xml:space="preserve"> (8vo básico)</w:t>
      </w:r>
      <w:r w:rsidR="00FA1750">
        <w:t xml:space="preserve"> y 225 (2do medio).</w:t>
      </w:r>
    </w:p>
    <w:p w14:paraId="674A7371" w14:textId="2F77D1B0" w:rsidR="006F122B" w:rsidRPr="00B477CF" w:rsidRDefault="006F122B" w:rsidP="006F122B">
      <w:pPr>
        <w:jc w:val="both"/>
        <w:rPr>
          <w:rFonts w:ascii="Calibri" w:eastAsia="Times New Roman" w:hAnsi="Calibri" w:cs="Calibri"/>
          <w:color w:val="000000"/>
          <w:lang w:eastAsia="es-CL"/>
        </w:rPr>
      </w:pPr>
      <w:r>
        <w:t>Puntajes SIMCE Matemática:</w:t>
      </w:r>
      <w:r w:rsidRPr="0045066B">
        <w:t xml:space="preserve"> </w:t>
      </w:r>
      <w:r w:rsidR="00FA1750">
        <w:t>255</w:t>
      </w:r>
      <w:r>
        <w:t xml:space="preserve"> (4to básico), </w:t>
      </w:r>
      <w:r w:rsidR="00FA1750">
        <w:rPr>
          <w:rFonts w:ascii="Calibri" w:eastAsia="Times New Roman" w:hAnsi="Calibri" w:cs="Calibri"/>
          <w:color w:val="000000"/>
          <w:lang w:eastAsia="es-CL"/>
        </w:rPr>
        <w:t>239</w:t>
      </w:r>
      <w:r>
        <w:t xml:space="preserve"> (6to básico)</w:t>
      </w:r>
      <w:r w:rsidR="00FA1750">
        <w:t>, 229</w:t>
      </w:r>
      <w:r>
        <w:t xml:space="preserve"> (8vo básico)</w:t>
      </w:r>
      <w:r w:rsidR="00FA1750">
        <w:t xml:space="preserve"> y 224 (2do medio).</w:t>
      </w:r>
    </w:p>
    <w:p w14:paraId="2E3BA971" w14:textId="77777777" w:rsidR="006F122B" w:rsidRPr="0014523E" w:rsidRDefault="006F122B" w:rsidP="006F122B">
      <w:pPr>
        <w:rPr>
          <w:b/>
          <w:bCs/>
        </w:rPr>
      </w:pPr>
      <w:r w:rsidRPr="0014523E">
        <w:rPr>
          <w:b/>
          <w:bCs/>
        </w:rPr>
        <w:t>Delincuencia</w:t>
      </w:r>
    </w:p>
    <w:p w14:paraId="41E02366" w14:textId="5E9C88EF" w:rsidR="006F122B" w:rsidRDefault="006F122B" w:rsidP="006F122B">
      <w:r>
        <w:t xml:space="preserve">Frecuencia </w:t>
      </w:r>
      <w:r w:rsidR="00664346">
        <w:t xml:space="preserve">Media Anual </w:t>
      </w:r>
      <w:r>
        <w:t>de Delitos</w:t>
      </w:r>
      <w:r w:rsidR="00664346">
        <w:t xml:space="preserve"> (2008-2020)</w:t>
      </w:r>
      <w:r>
        <w:t>:</w:t>
      </w:r>
      <w:r w:rsidRPr="002D7BAB">
        <w:t xml:space="preserve"> </w:t>
      </w:r>
      <w:r w:rsidR="007C1E16">
        <w:t>279</w:t>
      </w:r>
      <w:r w:rsidR="00664346">
        <w:t xml:space="preserve"> delitos anuales en promedio. </w:t>
      </w:r>
    </w:p>
    <w:p w14:paraId="4EBAE79B" w14:textId="564EABDC" w:rsidR="006F122B" w:rsidRDefault="006F122B" w:rsidP="006F122B">
      <w:r>
        <w:t>Delitos Diarios: Aproximadamente 0</w:t>
      </w:r>
      <w:r w:rsidR="00664346">
        <w:t>,</w:t>
      </w:r>
      <w:r w:rsidR="007C1E16">
        <w:t>8</w:t>
      </w:r>
      <w:r>
        <w:t xml:space="preserve"> delitos al día</w:t>
      </w:r>
      <w:r w:rsidR="00991650">
        <w:t xml:space="preserve"> en el año 2019.</w:t>
      </w:r>
    </w:p>
    <w:p w14:paraId="73540032" w14:textId="02344E3A" w:rsidR="006F122B" w:rsidRDefault="006F122B" w:rsidP="006F122B">
      <w:r>
        <w:lastRenderedPageBreak/>
        <w:t>Femicidios</w:t>
      </w:r>
      <w:r w:rsidR="00991650">
        <w:t xml:space="preserve"> (2010-2021)</w:t>
      </w:r>
      <w:r>
        <w:t>:</w:t>
      </w:r>
      <w:r w:rsidRPr="00111B94">
        <w:t xml:space="preserve"> </w:t>
      </w:r>
      <w:r w:rsidR="00664346">
        <w:t>2</w:t>
      </w:r>
    </w:p>
    <w:p w14:paraId="789864AA" w14:textId="77777777" w:rsidR="006F122B" w:rsidRPr="0014523E" w:rsidRDefault="006F122B" w:rsidP="006F122B">
      <w:pPr>
        <w:rPr>
          <w:b/>
          <w:bCs/>
        </w:rPr>
      </w:pPr>
      <w:r>
        <w:rPr>
          <w:b/>
          <w:bCs/>
        </w:rPr>
        <w:t>Territorio</w:t>
      </w:r>
    </w:p>
    <w:p w14:paraId="095ABA2F" w14:textId="4DC466A7" w:rsidR="006F122B" w:rsidRDefault="006F122B" w:rsidP="006F122B">
      <w:r>
        <w:t xml:space="preserve">IPT: </w:t>
      </w:r>
      <w:r w:rsidR="00664346">
        <w:t xml:space="preserve">Sólo posee un Plan Regulador </w:t>
      </w:r>
      <w:r w:rsidR="00991650">
        <w:t>Intercomunal, v</w:t>
      </w:r>
      <w:r w:rsidR="00664346">
        <w:t>igente de</w:t>
      </w:r>
      <w:r w:rsidR="00991650">
        <w:t>l 2004, y un Plan Regional de Desarrollo Urbano, vigente del 2005.</w:t>
      </w:r>
    </w:p>
    <w:p w14:paraId="473125EA" w14:textId="77777777" w:rsidR="006F122B" w:rsidRDefault="006F122B" w:rsidP="006F122B">
      <w:pPr>
        <w:rPr>
          <w:b/>
          <w:bCs/>
        </w:rPr>
      </w:pPr>
      <w:r w:rsidRPr="0014523E">
        <w:rPr>
          <w:b/>
          <w:bCs/>
        </w:rPr>
        <w:t>E</w:t>
      </w:r>
      <w:r>
        <w:rPr>
          <w:b/>
          <w:bCs/>
        </w:rPr>
        <w:t>conomía</w:t>
      </w:r>
    </w:p>
    <w:p w14:paraId="43886523" w14:textId="628C4EC8" w:rsidR="006F122B" w:rsidRDefault="006F122B" w:rsidP="006F122B">
      <w:r>
        <w:t xml:space="preserve">Número de trabajadores dependientes: </w:t>
      </w:r>
      <w:r w:rsidR="00D87261">
        <w:t xml:space="preserve">2.114 </w:t>
      </w:r>
      <w:r>
        <w:t>al año fiscal 2019</w:t>
      </w:r>
      <w:r w:rsidR="00D87261">
        <w:t>.</w:t>
      </w:r>
    </w:p>
    <w:p w14:paraId="629CD577" w14:textId="7C6EBB79" w:rsidR="006F122B" w:rsidRDefault="006F122B" w:rsidP="006F122B">
      <w:r>
        <w:t>Número de empresas:</w:t>
      </w:r>
      <w:r w:rsidRPr="003D32AB">
        <w:t xml:space="preserve"> </w:t>
      </w:r>
      <w:r w:rsidR="00D87261">
        <w:t>175</w:t>
      </w:r>
      <w:r>
        <w:t xml:space="preserve"> al año fiscal 2019</w:t>
      </w:r>
      <w:r w:rsidR="00D87261">
        <w:t>.</w:t>
      </w:r>
    </w:p>
    <w:p w14:paraId="35B629B2" w14:textId="683FA90F" w:rsidR="006F122B" w:rsidRDefault="006F122B" w:rsidP="006F122B">
      <w:r>
        <w:t>Ventas de empresas en USD:</w:t>
      </w:r>
      <w:r w:rsidRPr="00006120">
        <w:t xml:space="preserve"> </w:t>
      </w:r>
      <w:r w:rsidR="00D87261" w:rsidRPr="00D87261">
        <w:t>100</w:t>
      </w:r>
      <w:r w:rsidR="00D87261">
        <w:t>.</w:t>
      </w:r>
      <w:r w:rsidR="00D87261" w:rsidRPr="00D87261">
        <w:t>601</w:t>
      </w:r>
      <w:r w:rsidR="00D87261">
        <w:t>.</w:t>
      </w:r>
      <w:r w:rsidR="00D87261" w:rsidRPr="00D87261">
        <w:t>144</w:t>
      </w:r>
      <w:r w:rsidR="00D87261">
        <w:t xml:space="preserve"> </w:t>
      </w:r>
      <w:r>
        <w:t>USD al año fiscal 2019</w:t>
      </w:r>
      <w:r w:rsidR="00D87261">
        <w:t>.</w:t>
      </w:r>
    </w:p>
    <w:p w14:paraId="286A67FC" w14:textId="5B2B822E" w:rsidR="006F122B" w:rsidRDefault="006F122B" w:rsidP="00D87261">
      <w:pPr>
        <w:jc w:val="both"/>
      </w:pPr>
      <w:r>
        <w:t>Rubro con más presencia: En cuanto a ventas, el rubro con más presencia al año fiscal 2019 es el de</w:t>
      </w:r>
      <w:r w:rsidR="00807050">
        <w:t xml:space="preserve"> </w:t>
      </w:r>
      <w:r w:rsidR="00D87261">
        <w:t>“</w:t>
      </w:r>
      <w:r w:rsidR="00807050">
        <w:t>Explotación de minas y canteras</w:t>
      </w:r>
      <w:r w:rsidR="00D87261">
        <w:t xml:space="preserve">”, representando el 67,5% del total de ventas. </w:t>
      </w:r>
      <w:r w:rsidR="00807050">
        <w:t>En cuanto a</w:t>
      </w:r>
      <w:r w:rsidR="00D87261">
        <w:t>l</w:t>
      </w:r>
      <w:r w:rsidR="00807050">
        <w:t xml:space="preserve"> </w:t>
      </w:r>
      <w:r w:rsidR="00D87261">
        <w:t>n</w:t>
      </w:r>
      <w:r w:rsidR="00807050">
        <w:t>úmero de empresas</w:t>
      </w:r>
      <w:r w:rsidR="00D87261">
        <w:t>, el rubro con más presencia es el de “</w:t>
      </w:r>
      <w:r w:rsidR="00D87261" w:rsidRPr="00D87261">
        <w:t>Com</w:t>
      </w:r>
      <w:r w:rsidR="00D87261">
        <w:t>e</w:t>
      </w:r>
      <w:r w:rsidR="00D87261" w:rsidRPr="00D87261">
        <w:t>rcio al por mayor y al por menor, reparación de v</w:t>
      </w:r>
      <w:r w:rsidR="00D87261">
        <w:t>e</w:t>
      </w:r>
      <w:r w:rsidR="00D87261" w:rsidRPr="00D87261">
        <w:t>hículos automotores y motocicletas</w:t>
      </w:r>
      <w:r w:rsidR="00D87261">
        <w:t>”, contabilizando 38 empresas</w:t>
      </w:r>
      <w:r w:rsidR="00807050">
        <w:t>.</w:t>
      </w:r>
    </w:p>
    <w:p w14:paraId="1E12C14D" w14:textId="77E4F046" w:rsidR="006F122B" w:rsidRDefault="006F122B" w:rsidP="006F122B">
      <w:r w:rsidRPr="00807050">
        <w:t>Producción (cultivo, minero, marino) estrella de la comuna:</w:t>
      </w:r>
      <w:r w:rsidR="00807050">
        <w:t xml:space="preserve"> </w:t>
      </w:r>
      <w:r w:rsidR="00C34873">
        <w:t>productos mineros como el óxido de hierro en la antigüedad, y cobre en la actualidad.</w:t>
      </w:r>
    </w:p>
    <w:p w14:paraId="508E6397" w14:textId="77777777" w:rsidR="006F122B" w:rsidRDefault="006F122B" w:rsidP="006F122B">
      <w:pPr>
        <w:rPr>
          <w:b/>
          <w:bCs/>
        </w:rPr>
      </w:pPr>
      <w:r>
        <w:rPr>
          <w:b/>
          <w:bCs/>
        </w:rPr>
        <w:t>Gestión Municipal</w:t>
      </w:r>
    </w:p>
    <w:p w14:paraId="018F6FAD" w14:textId="096D6ED4" w:rsidR="006F122B" w:rsidRDefault="006F122B" w:rsidP="006F122B">
      <w:r>
        <w:t>Ingresos Propios Permanentes Municipales:</w:t>
      </w:r>
      <w:r w:rsidRPr="00C70A9A">
        <w:t xml:space="preserve"> </w:t>
      </w:r>
      <w:r w:rsidR="00C34873" w:rsidRPr="00C34873">
        <w:t>2</w:t>
      </w:r>
      <w:r w:rsidR="00C34873">
        <w:t>.</w:t>
      </w:r>
      <w:r w:rsidR="00C34873" w:rsidRPr="00C34873">
        <w:t>350</w:t>
      </w:r>
      <w:r w:rsidR="00C34873">
        <w:t>.</w:t>
      </w:r>
      <w:r w:rsidR="00C34873" w:rsidRPr="00C34873">
        <w:t>420</w:t>
      </w:r>
      <w:r w:rsidR="00C34873" w:rsidRPr="00C34873">
        <w:t xml:space="preserve"> </w:t>
      </w:r>
      <w:r>
        <w:t>(miles de pesos chilenos) en el año 2019</w:t>
      </w:r>
      <w:r w:rsidR="00C34873">
        <w:t>.</w:t>
      </w:r>
    </w:p>
    <w:p w14:paraId="76BBEED3" w14:textId="5B0FD50E" w:rsidR="006F122B" w:rsidRDefault="006F122B" w:rsidP="006F122B">
      <w:r>
        <w:t>Presupuesto municipal:</w:t>
      </w:r>
      <w:r w:rsidRPr="006F0945">
        <w:t xml:space="preserve"> </w:t>
      </w:r>
      <w:r w:rsidR="00C34873" w:rsidRPr="00C34873">
        <w:t>7</w:t>
      </w:r>
      <w:r w:rsidR="00C34873">
        <w:t>.</w:t>
      </w:r>
      <w:r w:rsidR="00C34873" w:rsidRPr="00C34873">
        <w:t>372</w:t>
      </w:r>
      <w:r w:rsidR="00C34873">
        <w:t>.</w:t>
      </w:r>
      <w:r w:rsidR="00C34873" w:rsidRPr="00C34873">
        <w:t>139</w:t>
      </w:r>
      <w:r w:rsidR="00C34873" w:rsidRPr="00C34873">
        <w:rPr>
          <w:b/>
          <w:bCs/>
        </w:rPr>
        <w:t xml:space="preserve"> </w:t>
      </w:r>
      <w:r>
        <w:t>(miles de pesos chilenos) en el año 2019</w:t>
      </w:r>
      <w:r w:rsidR="00C34873">
        <w:t>.</w:t>
      </w:r>
    </w:p>
    <w:p w14:paraId="22C61096" w14:textId="2547C5F9" w:rsidR="006F122B" w:rsidRDefault="006F122B" w:rsidP="006F122B">
      <w:r>
        <w:t>Gasto total de municipio:</w:t>
      </w:r>
      <w:r w:rsidRPr="00B75CA4">
        <w:t xml:space="preserve"> </w:t>
      </w:r>
      <w:r w:rsidR="00C34873" w:rsidRPr="00C34873">
        <w:t>6</w:t>
      </w:r>
      <w:r w:rsidR="00C34873">
        <w:t>.</w:t>
      </w:r>
      <w:r w:rsidR="00C34873" w:rsidRPr="00C34873">
        <w:t>683</w:t>
      </w:r>
      <w:r w:rsidR="00C34873">
        <w:t>.</w:t>
      </w:r>
      <w:r w:rsidR="00C34873" w:rsidRPr="00C34873">
        <w:t>407</w:t>
      </w:r>
      <w:r w:rsidR="00C34873" w:rsidRPr="00C34873">
        <w:t xml:space="preserve"> </w:t>
      </w:r>
      <w:r>
        <w:t>(miles de pesos chilenos) en el año 2019</w:t>
      </w:r>
      <w:r w:rsidR="00C34873">
        <w:t>.</w:t>
      </w:r>
    </w:p>
    <w:p w14:paraId="23771A25" w14:textId="77777777" w:rsidR="006F122B" w:rsidRDefault="006F122B" w:rsidP="006F122B">
      <w:pPr>
        <w:rPr>
          <w:b/>
          <w:bCs/>
        </w:rPr>
      </w:pPr>
      <w:r>
        <w:rPr>
          <w:b/>
          <w:bCs/>
        </w:rPr>
        <w:t>Elecciones</w:t>
      </w:r>
    </w:p>
    <w:p w14:paraId="2B32B424" w14:textId="68C39278" w:rsidR="006F122B" w:rsidRDefault="006F122B" w:rsidP="00103FBC">
      <w:pPr>
        <w:jc w:val="both"/>
      </w:pPr>
      <w:r w:rsidRPr="00103FBC">
        <w:t xml:space="preserve">Participación en elecciones: </w:t>
      </w:r>
      <w:r w:rsidR="00103FBC" w:rsidRPr="00103FBC">
        <w:t>4.839</w:t>
      </w:r>
      <w:r w:rsidRPr="00103FBC">
        <w:t xml:space="preserve">personas sufragaron en las elecciones municipales de 2016, mientras que </w:t>
      </w:r>
      <w:r w:rsidR="00103FBC" w:rsidRPr="00103FBC">
        <w:t>7.884</w:t>
      </w:r>
      <w:r w:rsidRPr="00103FBC">
        <w:t xml:space="preserve"> lo hicieron para la elección presidencial (1° y 2° vuelta) de 2017</w:t>
      </w:r>
      <w:r w:rsidR="00103FBC" w:rsidRPr="00103FBC">
        <w:t>.</w:t>
      </w:r>
    </w:p>
    <w:p w14:paraId="5335937B" w14:textId="77777777" w:rsidR="006F122B" w:rsidRPr="0014523E" w:rsidRDefault="006F122B" w:rsidP="006F122B">
      <w:pPr>
        <w:rPr>
          <w:b/>
          <w:bCs/>
        </w:rPr>
      </w:pPr>
      <w:r>
        <w:rPr>
          <w:b/>
          <w:bCs/>
        </w:rPr>
        <w:t>Clima</w:t>
      </w:r>
    </w:p>
    <w:p w14:paraId="4967BDAF" w14:textId="552BABC2" w:rsidR="006F122B" w:rsidRDefault="006F122B" w:rsidP="006F122B">
      <w:r>
        <w:t>Temperatura media anual:</w:t>
      </w:r>
      <w:r w:rsidRPr="006D4254">
        <w:t xml:space="preserve"> </w:t>
      </w:r>
      <w:r w:rsidR="00AA18C9">
        <w:t>38</w:t>
      </w:r>
      <w:r w:rsidR="00103FBC">
        <w:t>,67</w:t>
      </w:r>
      <w:r>
        <w:t>°C en 2018</w:t>
      </w:r>
      <w:r w:rsidR="00103FBC">
        <w:t>.</w:t>
      </w:r>
    </w:p>
    <w:p w14:paraId="2BE4C0E9" w14:textId="52169A9B" w:rsidR="006F122B" w:rsidRDefault="006F122B" w:rsidP="006F122B">
      <w:r w:rsidRPr="00103FBC">
        <w:t xml:space="preserve">Precipitación media anual: </w:t>
      </w:r>
      <w:r w:rsidR="00103FBC" w:rsidRPr="00103FBC">
        <w:t xml:space="preserve">147,76 </w:t>
      </w:r>
      <w:r w:rsidRPr="00103FBC">
        <w:t>mm de agua caídos en 2018</w:t>
      </w:r>
      <w:r w:rsidR="00103FBC" w:rsidRPr="00103FBC">
        <w:t>.</w:t>
      </w:r>
    </w:p>
    <w:p w14:paraId="01C9786D" w14:textId="08734E84" w:rsidR="006F122B" w:rsidRPr="005556E5" w:rsidRDefault="006F122B" w:rsidP="006F122B">
      <w:pPr>
        <w:jc w:val="both"/>
        <w:rPr>
          <w:b/>
          <w:bCs/>
          <w:color w:val="FF0000"/>
        </w:rPr>
      </w:pPr>
      <w:r w:rsidRPr="00103FBC">
        <w:rPr>
          <w:b/>
          <w:bCs/>
        </w:rPr>
        <w:t>Datos freak extras (astronomía, petroglifos, rutas de las iglesias)</w:t>
      </w:r>
      <w:r w:rsidR="00B348DA" w:rsidRPr="00103FBC">
        <w:rPr>
          <w:rFonts w:ascii="Calibri" w:eastAsia="Times New Roman" w:hAnsi="Calibri" w:cs="Calibri"/>
          <w:lang w:eastAsia="es-CL"/>
        </w:rPr>
        <w:t xml:space="preserve">: </w:t>
      </w:r>
      <w:r w:rsidR="00103FBC">
        <w:rPr>
          <w:rFonts w:ascii="Calibri" w:eastAsia="Times New Roman" w:hAnsi="Calibri" w:cs="Calibri"/>
          <w:lang w:eastAsia="es-CL"/>
        </w:rPr>
        <w:t>en Taltal se encuentra el Observatorio Astronómico Paranal, uno de los más importantes del mundo; la playa Cifuncho, considerada dentro de las 5 playas más bonitas del país; y la mina de San Ramón, declarada la mina más antigua de América (t</w:t>
      </w:r>
      <w:r w:rsidR="0045070C">
        <w:rPr>
          <w:rFonts w:ascii="Calibri" w:eastAsia="Times New Roman" w:hAnsi="Calibri" w:cs="Calibri"/>
          <w:lang w:eastAsia="es-CL"/>
        </w:rPr>
        <w:t>iene 12.000 años).</w:t>
      </w:r>
    </w:p>
    <w:p w14:paraId="6D88F90A" w14:textId="77777777" w:rsidR="002E4ADB" w:rsidRDefault="002E4ADB"/>
    <w:sectPr w:rsidR="002E4A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22B"/>
    <w:rsid w:val="00077720"/>
    <w:rsid w:val="00103FBC"/>
    <w:rsid w:val="00105CEF"/>
    <w:rsid w:val="002E4ADB"/>
    <w:rsid w:val="0045070C"/>
    <w:rsid w:val="00664346"/>
    <w:rsid w:val="006F122B"/>
    <w:rsid w:val="007640A9"/>
    <w:rsid w:val="007C1E16"/>
    <w:rsid w:val="00807050"/>
    <w:rsid w:val="0084014F"/>
    <w:rsid w:val="00991650"/>
    <w:rsid w:val="00AA18C9"/>
    <w:rsid w:val="00B348DA"/>
    <w:rsid w:val="00C34873"/>
    <w:rsid w:val="00D87261"/>
    <w:rsid w:val="00FA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8EE02"/>
  <w15:chartTrackingRefBased/>
  <w15:docId w15:val="{E338A1BF-060B-4ECE-8837-6111D905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2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Olivares</dc:creator>
  <cp:keywords/>
  <dc:description/>
  <cp:lastModifiedBy>Natalia Arancibia Pacheco</cp:lastModifiedBy>
  <cp:revision>8</cp:revision>
  <dcterms:created xsi:type="dcterms:W3CDTF">2021-04-14T16:10:00Z</dcterms:created>
  <dcterms:modified xsi:type="dcterms:W3CDTF">2021-04-14T16:47:00Z</dcterms:modified>
</cp:coreProperties>
</file>