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84614" w14:textId="60120C85" w:rsidR="00052CB9" w:rsidRPr="00A40259" w:rsidRDefault="00052CB9" w:rsidP="00A40259">
      <w:pPr>
        <w:ind w:left="1080" w:hanging="360"/>
        <w:jc w:val="center"/>
        <w:rPr>
          <w:b/>
          <w:bCs/>
        </w:rPr>
      </w:pPr>
      <w:r w:rsidRPr="00A40259">
        <w:rPr>
          <w:b/>
          <w:bCs/>
        </w:rPr>
        <w:t>Día internacional de la conciencia sobre el ruido.</w:t>
      </w:r>
    </w:p>
    <w:p w14:paraId="2F773265" w14:textId="12FB6AB0" w:rsidR="00052CB9" w:rsidRDefault="007077B9" w:rsidP="00A40259">
      <w:pPr>
        <w:ind w:left="709" w:firstLine="11"/>
        <w:jc w:val="both"/>
      </w:pPr>
      <w:r>
        <w:t xml:space="preserve">Protege tu audición, protege tu salud, es el lema otorgado por el </w:t>
      </w:r>
      <w:hyperlink r:id="rId8" w:history="1">
        <w:r w:rsidRPr="007077B9">
          <w:rPr>
            <w:rStyle w:val="Hipervnculo"/>
          </w:rPr>
          <w:t>Centro para la Audición y Comunicación</w:t>
        </w:r>
      </w:hyperlink>
      <w:r>
        <w:t xml:space="preserve"> para la conmemoración del 26º aniversario del Día Internacional de la Conciencia sobre el Ruido. A </w:t>
      </w:r>
      <w:r w:rsidR="00C50AA5">
        <w:t>continuación,</w:t>
      </w:r>
      <w:r>
        <w:t xml:space="preserve"> te damos algunos datos interesantes sobre este día.   </w:t>
      </w:r>
    </w:p>
    <w:p w14:paraId="30AA9869" w14:textId="62C572C7" w:rsidR="00857D55" w:rsidRPr="00A45F27" w:rsidRDefault="00857D55" w:rsidP="00857D5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857D55">
        <w:rPr>
          <w:rFonts w:asciiTheme="majorHAnsi" w:hAnsiTheme="majorHAnsi" w:cstheme="majorHAnsi"/>
          <w:color w:val="000000" w:themeColor="text1"/>
          <w:shd w:val="clear" w:color="auto" w:fill="FFFFFF"/>
        </w:rPr>
        <w:t>En 199</w:t>
      </w:r>
      <w:r w:rsidR="007077B9">
        <w:rPr>
          <w:rFonts w:asciiTheme="majorHAnsi" w:hAnsiTheme="majorHAnsi" w:cstheme="majorHAnsi"/>
          <w:color w:val="000000" w:themeColor="text1"/>
          <w:shd w:val="clear" w:color="auto" w:fill="FFFFFF"/>
        </w:rPr>
        <w:t>6</w:t>
      </w:r>
      <w:r w:rsidRPr="00857D5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el </w:t>
      </w:r>
      <w:hyperlink r:id="rId9" w:history="1">
        <w:r w:rsidRPr="007077B9">
          <w:rPr>
            <w:rStyle w:val="Hipervnculo"/>
            <w:rFonts w:asciiTheme="majorHAnsi" w:hAnsiTheme="majorHAnsi" w:cstheme="majorHAnsi"/>
            <w:shd w:val="clear" w:color="auto" w:fill="FFFFFF"/>
          </w:rPr>
          <w:t>Centro para la Audición y Comunicación (CHC por sus siglas en inglés</w:t>
        </w:r>
      </w:hyperlink>
      <w:r w:rsidRPr="00857D5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) fundó el “Día Internacional de la Concienciación sobre el Ruido”, para alertar y crear conciencia en la población sobre los riesgos que tiene el ruido para el trastorno auditivo en particular, y la salud en general. En Chile, el </w:t>
      </w:r>
      <w:hyperlink r:id="rId10" w:history="1">
        <w:r w:rsidRPr="007077B9">
          <w:rPr>
            <w:rStyle w:val="Hipervnculo"/>
            <w:rFonts w:asciiTheme="majorHAnsi" w:hAnsiTheme="majorHAnsi" w:cstheme="majorHAnsi"/>
            <w:shd w:val="clear" w:color="auto" w:fill="FFFFFF"/>
          </w:rPr>
          <w:t>Ministerio del Medio Ambiente</w:t>
        </w:r>
      </w:hyperlink>
      <w:r w:rsidRPr="00857D5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lo celebra desde el año 2006.</w:t>
      </w:r>
    </w:p>
    <w:p w14:paraId="766DFAC4" w14:textId="77777777" w:rsidR="00A45F27" w:rsidRPr="00A45F27" w:rsidRDefault="00A45F27" w:rsidP="00A45F27">
      <w:pPr>
        <w:pStyle w:val="Prrafodelista"/>
        <w:ind w:left="1080"/>
        <w:rPr>
          <w:rFonts w:asciiTheme="majorHAnsi" w:hAnsiTheme="majorHAnsi" w:cstheme="majorHAnsi"/>
          <w:b/>
          <w:bCs/>
          <w:color w:val="000000" w:themeColor="text1"/>
        </w:rPr>
      </w:pPr>
    </w:p>
    <w:p w14:paraId="41FB42F3" w14:textId="4BD12604" w:rsidR="00857D55" w:rsidRDefault="00857D55" w:rsidP="00857D5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857D55">
        <w:rPr>
          <w:rFonts w:asciiTheme="majorHAnsi" w:hAnsiTheme="majorHAnsi" w:cstheme="majorHAnsi"/>
          <w:color w:val="000000" w:themeColor="text1"/>
        </w:rPr>
        <w:t xml:space="preserve">El </w:t>
      </w:r>
      <w:hyperlink r:id="rId11" w:history="1">
        <w:r w:rsidRPr="00203EFC">
          <w:rPr>
            <w:rStyle w:val="Hipervnculo"/>
            <w:rFonts w:asciiTheme="majorHAnsi" w:hAnsiTheme="majorHAnsi" w:cstheme="majorHAnsi"/>
          </w:rPr>
          <w:t>ruido</w:t>
        </w:r>
      </w:hyperlink>
      <w:r w:rsidRPr="00857D55">
        <w:rPr>
          <w:rFonts w:asciiTheme="majorHAnsi" w:hAnsiTheme="majorHAnsi" w:cstheme="majorHAnsi"/>
          <w:color w:val="000000" w:themeColor="text1"/>
        </w:rPr>
        <w:t xml:space="preserve"> es una de las principales causas de pérdida auditiva entre los 466 millones de personas en todo el mundo que viven con una pérdida auditiva de moderada a grave. Las investigaciones han demostrado que los jóvenes corren un riesgo cada vez mayor </w:t>
      </w:r>
      <w:r>
        <w:rPr>
          <w:rFonts w:asciiTheme="majorHAnsi" w:hAnsiTheme="majorHAnsi" w:cstheme="majorHAnsi"/>
          <w:color w:val="000000" w:themeColor="text1"/>
        </w:rPr>
        <w:t>debido</w:t>
      </w:r>
      <w:r w:rsidRPr="00857D55">
        <w:rPr>
          <w:rFonts w:asciiTheme="majorHAnsi" w:hAnsiTheme="majorHAnsi" w:cstheme="majorHAnsi"/>
          <w:color w:val="000000" w:themeColor="text1"/>
        </w:rPr>
        <w:t xml:space="preserve"> a las actividades recreativas que involucran la música. De hecho, la OMS estima que 1.100 millones de jóvenes (de 12 a 35 años) corren el riesgo de perder la audición debido a la exposición al ruido en entornos recreativos.</w:t>
      </w:r>
    </w:p>
    <w:p w14:paraId="7CD0A602" w14:textId="77777777" w:rsidR="00857D55" w:rsidRPr="00857D55" w:rsidRDefault="00857D55" w:rsidP="00857D55">
      <w:pPr>
        <w:pStyle w:val="Prrafodelista"/>
        <w:rPr>
          <w:rFonts w:asciiTheme="majorHAnsi" w:hAnsiTheme="majorHAnsi" w:cstheme="majorHAnsi"/>
          <w:color w:val="000000" w:themeColor="text1"/>
        </w:rPr>
      </w:pPr>
    </w:p>
    <w:p w14:paraId="2E22818C" w14:textId="31AC4C9C" w:rsidR="00857D55" w:rsidRPr="00A45F27" w:rsidRDefault="00857D55" w:rsidP="00857D5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857D55">
        <w:rPr>
          <w:rFonts w:asciiTheme="majorHAnsi" w:hAnsiTheme="majorHAnsi" w:cstheme="majorHAnsi"/>
          <w:color w:val="000000" w:themeColor="text1"/>
        </w:rPr>
        <w:t>La pérdida de audición inducida por ruido, aunque es permanente, se puede prevenir.</w:t>
      </w:r>
      <w:r w:rsidR="00A45F27">
        <w:rPr>
          <w:rFonts w:asciiTheme="majorHAnsi" w:hAnsiTheme="majorHAnsi" w:cstheme="majorHAnsi"/>
          <w:color w:val="000000" w:themeColor="text1"/>
        </w:rPr>
        <w:t xml:space="preserve"> El “</w:t>
      </w:r>
      <w:hyperlink r:id="rId12" w:history="1">
        <w:r w:rsidR="00A45F27" w:rsidRPr="00203EFC">
          <w:rPr>
            <w:rStyle w:val="Hipervnculo"/>
            <w:rFonts w:asciiTheme="majorHAnsi" w:hAnsiTheme="majorHAnsi" w:cstheme="majorHAnsi"/>
          </w:rPr>
          <w:t xml:space="preserve">Centro </w:t>
        </w:r>
        <w:r w:rsidR="00A45F27" w:rsidRPr="00203EFC">
          <w:rPr>
            <w:rStyle w:val="Hipervnculo"/>
            <w:rFonts w:asciiTheme="majorHAnsi" w:hAnsiTheme="majorHAnsi" w:cstheme="majorHAnsi"/>
            <w:shd w:val="clear" w:color="auto" w:fill="FFFFFF"/>
          </w:rPr>
          <w:t>para la Audición y Comunicación</w:t>
        </w:r>
      </w:hyperlink>
      <w:r w:rsidR="00A45F27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” recomienda siempre </w:t>
      </w:r>
      <w:r w:rsidR="00A45F27" w:rsidRPr="00A45F27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llevar protección </w:t>
      </w:r>
      <w:r w:rsidR="00A45F27">
        <w:rPr>
          <w:rFonts w:asciiTheme="majorHAnsi" w:hAnsiTheme="majorHAnsi" w:cstheme="majorHAnsi"/>
          <w:color w:val="000000" w:themeColor="text1"/>
          <w:shd w:val="clear" w:color="auto" w:fill="FFFFFF"/>
        </w:rPr>
        <w:t>en caso de encontrarse en un entorno ruidoso. Dentro de las opciones personalizadas existentes se encuentran los tapones para los oídos a medida, tapones para los oídos de musico y los auriculares de música tipo auricular personalizado.</w:t>
      </w:r>
    </w:p>
    <w:p w14:paraId="0A5E7777" w14:textId="77777777" w:rsidR="00A45F27" w:rsidRPr="00A45F27" w:rsidRDefault="00A45F27" w:rsidP="00A45F27">
      <w:pPr>
        <w:pStyle w:val="Prrafodelista"/>
        <w:rPr>
          <w:rFonts w:asciiTheme="majorHAnsi" w:hAnsiTheme="majorHAnsi" w:cstheme="majorHAnsi"/>
          <w:color w:val="000000" w:themeColor="text1"/>
        </w:rPr>
      </w:pPr>
    </w:p>
    <w:p w14:paraId="206629CE" w14:textId="3A03B864" w:rsidR="00A45F27" w:rsidRDefault="00A45F27" w:rsidP="00A45F27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En Chile, e</w:t>
      </w:r>
      <w:r w:rsidRPr="00A45F27">
        <w:rPr>
          <w:rFonts w:asciiTheme="majorHAnsi" w:hAnsiTheme="majorHAnsi" w:cstheme="majorHAnsi"/>
          <w:color w:val="000000" w:themeColor="text1"/>
        </w:rPr>
        <w:t xml:space="preserve">l 50% de las denuncias ambientales recibidas por la </w:t>
      </w:r>
      <w:hyperlink r:id="rId13" w:history="1">
        <w:r w:rsidRPr="00203EFC">
          <w:rPr>
            <w:rStyle w:val="Hipervnculo"/>
            <w:rFonts w:asciiTheme="majorHAnsi" w:hAnsiTheme="majorHAnsi" w:cstheme="majorHAnsi"/>
          </w:rPr>
          <w:t>Superintendencia del Medio Ambiente</w:t>
        </w:r>
      </w:hyperlink>
      <w:r w:rsidRPr="00A45F27">
        <w:rPr>
          <w:rFonts w:asciiTheme="majorHAnsi" w:hAnsiTheme="majorHAnsi" w:cstheme="majorHAnsi"/>
          <w:color w:val="000000" w:themeColor="text1"/>
        </w:rPr>
        <w:t xml:space="preserve"> corresponden al contaminante ruido.</w:t>
      </w:r>
      <w:r>
        <w:rPr>
          <w:rFonts w:asciiTheme="majorHAnsi" w:hAnsiTheme="majorHAnsi" w:cstheme="majorHAnsi"/>
          <w:color w:val="000000" w:themeColor="text1"/>
        </w:rPr>
        <w:t xml:space="preserve"> Además, s</w:t>
      </w:r>
      <w:r w:rsidRPr="00A45F27">
        <w:rPr>
          <w:rFonts w:asciiTheme="majorHAnsi" w:hAnsiTheme="majorHAnsi" w:cstheme="majorHAnsi"/>
          <w:color w:val="000000" w:themeColor="text1"/>
        </w:rPr>
        <w:t xml:space="preserve">egún la </w:t>
      </w:r>
      <w:hyperlink r:id="rId14" w:history="1">
        <w:r w:rsidRPr="00E524AC">
          <w:rPr>
            <w:rStyle w:val="Hipervnculo"/>
            <w:rFonts w:asciiTheme="majorHAnsi" w:hAnsiTheme="majorHAnsi" w:cstheme="majorHAnsi"/>
          </w:rPr>
          <w:t>encuesta nacional del medio amb</w:t>
        </w:r>
        <w:r w:rsidRPr="00E524AC">
          <w:rPr>
            <w:rStyle w:val="Hipervnculo"/>
            <w:rFonts w:asciiTheme="majorHAnsi" w:hAnsiTheme="majorHAnsi" w:cstheme="majorHAnsi"/>
          </w:rPr>
          <w:t>i</w:t>
        </w:r>
        <w:r w:rsidRPr="00E524AC">
          <w:rPr>
            <w:rStyle w:val="Hipervnculo"/>
            <w:rFonts w:asciiTheme="majorHAnsi" w:hAnsiTheme="majorHAnsi" w:cstheme="majorHAnsi"/>
          </w:rPr>
          <w:t>ente</w:t>
        </w:r>
      </w:hyperlink>
      <w:r w:rsidRPr="00A45F27">
        <w:rPr>
          <w:rFonts w:asciiTheme="majorHAnsi" w:hAnsiTheme="majorHAnsi" w:cstheme="majorHAnsi"/>
          <w:color w:val="000000" w:themeColor="text1"/>
        </w:rPr>
        <w:t xml:space="preserve"> 2018, el 5% de los encuestados indica que el principal problema que los afecta es el ruido, después de la contaminación del aire</w:t>
      </w:r>
      <w:r w:rsidR="00446B80">
        <w:rPr>
          <w:rFonts w:asciiTheme="majorHAnsi" w:hAnsiTheme="majorHAnsi" w:cstheme="majorHAnsi"/>
          <w:color w:val="000000" w:themeColor="text1"/>
        </w:rPr>
        <w:t xml:space="preserve"> (32%)</w:t>
      </w:r>
      <w:r w:rsidRPr="00A45F27">
        <w:rPr>
          <w:rFonts w:asciiTheme="majorHAnsi" w:hAnsiTheme="majorHAnsi" w:cstheme="majorHAnsi"/>
          <w:color w:val="000000" w:themeColor="text1"/>
        </w:rPr>
        <w:t>, basura</w:t>
      </w:r>
      <w:r w:rsidR="00446B80">
        <w:rPr>
          <w:rFonts w:asciiTheme="majorHAnsi" w:hAnsiTheme="majorHAnsi" w:cstheme="majorHAnsi"/>
          <w:color w:val="000000" w:themeColor="text1"/>
        </w:rPr>
        <w:t xml:space="preserve"> (29%)</w:t>
      </w:r>
      <w:r w:rsidRPr="00A45F27">
        <w:rPr>
          <w:rFonts w:asciiTheme="majorHAnsi" w:hAnsiTheme="majorHAnsi" w:cstheme="majorHAnsi"/>
          <w:color w:val="000000" w:themeColor="text1"/>
        </w:rPr>
        <w:t xml:space="preserve"> y </w:t>
      </w:r>
      <w:r w:rsidR="00446B80">
        <w:rPr>
          <w:rFonts w:asciiTheme="majorHAnsi" w:hAnsiTheme="majorHAnsi" w:cstheme="majorHAnsi"/>
          <w:color w:val="000000" w:themeColor="text1"/>
        </w:rPr>
        <w:t>sequía (6%)</w:t>
      </w:r>
      <w:r w:rsidR="00446B80">
        <w:rPr>
          <w:rStyle w:val="Refdenotaalpie"/>
          <w:rFonts w:asciiTheme="majorHAnsi" w:hAnsiTheme="majorHAnsi" w:cstheme="majorHAnsi"/>
          <w:color w:val="000000" w:themeColor="text1"/>
        </w:rPr>
        <w:footnoteReference w:id="1"/>
      </w:r>
      <w:r>
        <w:rPr>
          <w:rFonts w:asciiTheme="majorHAnsi" w:hAnsiTheme="majorHAnsi" w:cstheme="majorHAnsi"/>
          <w:color w:val="000000" w:themeColor="text1"/>
        </w:rPr>
        <w:t>.</w:t>
      </w:r>
    </w:p>
    <w:p w14:paraId="351C475E" w14:textId="77777777" w:rsidR="00446B80" w:rsidRPr="00446B80" w:rsidRDefault="00446B80" w:rsidP="00446B80">
      <w:pPr>
        <w:pStyle w:val="Prrafodelista"/>
        <w:rPr>
          <w:rFonts w:asciiTheme="majorHAnsi" w:hAnsiTheme="majorHAnsi" w:cstheme="majorHAnsi"/>
          <w:color w:val="000000" w:themeColor="text1"/>
        </w:rPr>
      </w:pPr>
    </w:p>
    <w:p w14:paraId="5AE24274" w14:textId="3BC5A540" w:rsidR="00446B80" w:rsidRDefault="00130587" w:rsidP="00A45F27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Los </w:t>
      </w:r>
      <w:hyperlink r:id="rId15" w:history="1">
        <w:r w:rsidRPr="00E524AC">
          <w:rPr>
            <w:rStyle w:val="Hipervnculo"/>
            <w:rFonts w:asciiTheme="majorHAnsi" w:hAnsiTheme="majorHAnsi" w:cstheme="majorHAnsi"/>
          </w:rPr>
          <w:t>estándares d</w:t>
        </w:r>
        <w:r w:rsidRPr="00E524AC">
          <w:rPr>
            <w:rStyle w:val="Hipervnculo"/>
            <w:rFonts w:asciiTheme="majorHAnsi" w:hAnsiTheme="majorHAnsi" w:cstheme="majorHAnsi"/>
          </w:rPr>
          <w:t>e</w:t>
        </w:r>
        <w:r w:rsidRPr="00E524AC">
          <w:rPr>
            <w:rStyle w:val="Hipervnculo"/>
            <w:rFonts w:asciiTheme="majorHAnsi" w:hAnsiTheme="majorHAnsi" w:cstheme="majorHAnsi"/>
          </w:rPr>
          <w:t xml:space="preserve"> la OCDE</w:t>
        </w:r>
      </w:hyperlink>
      <w:r>
        <w:rPr>
          <w:rFonts w:asciiTheme="majorHAnsi" w:hAnsiTheme="majorHAnsi" w:cstheme="majorHAnsi"/>
          <w:color w:val="000000" w:themeColor="text1"/>
        </w:rPr>
        <w:t xml:space="preserve"> en materia de ruido señalan que en periodo diurno</w:t>
      </w:r>
      <w:r w:rsidR="009A4EA1">
        <w:rPr>
          <w:rFonts w:asciiTheme="majorHAnsi" w:hAnsiTheme="majorHAnsi" w:cstheme="majorHAnsi"/>
          <w:color w:val="000000" w:themeColor="text1"/>
        </w:rPr>
        <w:t xml:space="preserve"> se considera inaceptable para la salud un ruido que sea mayor o igual a 65 decibeles (dB). En cambio, durante la noche se considera inaceptable un ruido mayor o igual a los 55 dB. Tan solo en el Santiago Urbano, un </w:t>
      </w:r>
      <w:r w:rsidR="009A4EA1" w:rsidRPr="009A4EA1">
        <w:rPr>
          <w:rFonts w:asciiTheme="majorHAnsi" w:hAnsiTheme="majorHAnsi" w:cstheme="majorHAnsi"/>
          <w:color w:val="000000" w:themeColor="text1"/>
        </w:rPr>
        <w:t>19% de la población se encuentra potencialmente expuesta durante el día a niveles de ruido inaceptables</w:t>
      </w:r>
      <w:r w:rsidR="009A4EA1">
        <w:rPr>
          <w:rFonts w:asciiTheme="majorHAnsi" w:hAnsiTheme="majorHAnsi" w:cstheme="majorHAnsi"/>
          <w:color w:val="000000" w:themeColor="text1"/>
        </w:rPr>
        <w:t xml:space="preserve"> y un 29% durante la noche.</w:t>
      </w:r>
    </w:p>
    <w:p w14:paraId="0EE2D233" w14:textId="77777777" w:rsidR="009A4EA1" w:rsidRPr="009A4EA1" w:rsidRDefault="009A4EA1" w:rsidP="009A4EA1">
      <w:pPr>
        <w:pStyle w:val="Prrafodelista"/>
        <w:rPr>
          <w:rFonts w:asciiTheme="majorHAnsi" w:hAnsiTheme="majorHAnsi" w:cstheme="majorHAnsi"/>
          <w:color w:val="000000" w:themeColor="text1"/>
        </w:rPr>
      </w:pPr>
    </w:p>
    <w:p w14:paraId="32CF3ECB" w14:textId="286168AF" w:rsidR="009A4EA1" w:rsidRDefault="009A4EA1" w:rsidP="00543DFA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9A4EA1">
        <w:rPr>
          <w:rFonts w:asciiTheme="majorHAnsi" w:hAnsiTheme="majorHAnsi" w:cstheme="majorHAnsi"/>
          <w:color w:val="000000" w:themeColor="text1"/>
        </w:rPr>
        <w:t xml:space="preserve">Según la </w:t>
      </w:r>
      <w:hyperlink r:id="rId16" w:history="1">
        <w:r w:rsidRPr="00E524AC">
          <w:rPr>
            <w:rStyle w:val="Hipervnculo"/>
            <w:rFonts w:asciiTheme="majorHAnsi" w:hAnsiTheme="majorHAnsi" w:cstheme="majorHAnsi"/>
          </w:rPr>
          <w:t>Agencia Ambiental Europe</w:t>
        </w:r>
        <w:r w:rsidRPr="00E524AC">
          <w:rPr>
            <w:rStyle w:val="Hipervnculo"/>
            <w:rFonts w:asciiTheme="majorHAnsi" w:hAnsiTheme="majorHAnsi" w:cstheme="majorHAnsi"/>
          </w:rPr>
          <w:t>a</w:t>
        </w:r>
        <w:r w:rsidRPr="00E524AC">
          <w:rPr>
            <w:rStyle w:val="Hipervnculo"/>
            <w:rFonts w:asciiTheme="majorHAnsi" w:hAnsiTheme="majorHAnsi" w:cstheme="majorHAnsi"/>
          </w:rPr>
          <w:t xml:space="preserve"> (EEA)</w:t>
        </w:r>
      </w:hyperlink>
      <w:r w:rsidRPr="009A4EA1">
        <w:rPr>
          <w:rFonts w:asciiTheme="majorHAnsi" w:hAnsiTheme="majorHAnsi" w:cstheme="majorHAnsi"/>
          <w:color w:val="000000" w:themeColor="text1"/>
        </w:rPr>
        <w:t xml:space="preserve">, el ruido ambiental es la segunda mayor amenaza a la salud ambiental en Europa, después de la mala calidad del aire. Son 100 millones de ciudadanos europeos los afectados por los altos niveles de ruido que afectan negativamente a la salud humana. De hecho, </w:t>
      </w:r>
      <w:r>
        <w:rPr>
          <w:rFonts w:asciiTheme="majorHAnsi" w:hAnsiTheme="majorHAnsi" w:cstheme="majorHAnsi"/>
          <w:color w:val="000000" w:themeColor="text1"/>
        </w:rPr>
        <w:t>l</w:t>
      </w:r>
      <w:r w:rsidRPr="009A4EA1">
        <w:rPr>
          <w:rFonts w:asciiTheme="majorHAnsi" w:hAnsiTheme="majorHAnsi" w:cstheme="majorHAnsi"/>
          <w:color w:val="000000" w:themeColor="text1"/>
        </w:rPr>
        <w:t xml:space="preserve">os datos actuales permiten </w:t>
      </w:r>
      <w:r w:rsidRPr="009A4EA1">
        <w:rPr>
          <w:rFonts w:asciiTheme="majorHAnsi" w:hAnsiTheme="majorHAnsi" w:cstheme="majorHAnsi"/>
          <w:color w:val="000000" w:themeColor="text1"/>
        </w:rPr>
        <w:lastRenderedPageBreak/>
        <w:t>deducir que el ruido ambiental es una de las causas que provocan 48 000 nuevos casos de cardiopatía isquémica al año</w:t>
      </w:r>
      <w:r>
        <w:rPr>
          <w:rFonts w:asciiTheme="majorHAnsi" w:hAnsiTheme="majorHAnsi" w:cstheme="majorHAnsi"/>
          <w:color w:val="000000" w:themeColor="text1"/>
        </w:rPr>
        <w:t xml:space="preserve">, </w:t>
      </w:r>
      <w:r w:rsidRPr="009A4EA1">
        <w:rPr>
          <w:rFonts w:asciiTheme="majorHAnsi" w:hAnsiTheme="majorHAnsi" w:cstheme="majorHAnsi"/>
          <w:color w:val="000000" w:themeColor="text1"/>
        </w:rPr>
        <w:t>22 millones de personas sufren molestias crónicas importantes</w:t>
      </w:r>
      <w:r w:rsidR="000F2132">
        <w:rPr>
          <w:rFonts w:asciiTheme="majorHAnsi" w:hAnsiTheme="majorHAnsi" w:cstheme="majorHAnsi"/>
          <w:color w:val="000000" w:themeColor="text1"/>
        </w:rPr>
        <w:t xml:space="preserve">, </w:t>
      </w:r>
      <w:r w:rsidR="000F2132" w:rsidRPr="000F2132">
        <w:rPr>
          <w:rFonts w:asciiTheme="majorHAnsi" w:hAnsiTheme="majorHAnsi" w:cstheme="majorHAnsi"/>
          <w:color w:val="000000" w:themeColor="text1"/>
        </w:rPr>
        <w:t>6,5 millones de personas padecen alteraciones del sueño graves</w:t>
      </w:r>
      <w:r w:rsidR="000F2132">
        <w:rPr>
          <w:rFonts w:asciiTheme="majorHAnsi" w:hAnsiTheme="majorHAnsi" w:cstheme="majorHAnsi"/>
          <w:color w:val="000000" w:themeColor="text1"/>
        </w:rPr>
        <w:t xml:space="preserve"> y c</w:t>
      </w:r>
      <w:r w:rsidR="000F2132" w:rsidRPr="000F2132">
        <w:rPr>
          <w:rFonts w:asciiTheme="majorHAnsi" w:hAnsiTheme="majorHAnsi" w:cstheme="majorHAnsi"/>
          <w:color w:val="000000" w:themeColor="text1"/>
        </w:rPr>
        <w:t xml:space="preserve">omo consecuencia del ruido de las aeronaves, </w:t>
      </w:r>
      <w:r w:rsidR="000F2132">
        <w:rPr>
          <w:rFonts w:asciiTheme="majorHAnsi" w:hAnsiTheme="majorHAnsi" w:cstheme="majorHAnsi"/>
          <w:color w:val="000000" w:themeColor="text1"/>
        </w:rPr>
        <w:t xml:space="preserve">se </w:t>
      </w:r>
      <w:r w:rsidR="000F2132" w:rsidRPr="000F2132">
        <w:rPr>
          <w:rFonts w:asciiTheme="majorHAnsi" w:hAnsiTheme="majorHAnsi" w:cstheme="majorHAnsi"/>
          <w:color w:val="000000" w:themeColor="text1"/>
        </w:rPr>
        <w:t>calcula que 12</w:t>
      </w:r>
      <w:r w:rsidR="000F2132">
        <w:rPr>
          <w:rFonts w:asciiTheme="majorHAnsi" w:hAnsiTheme="majorHAnsi" w:cstheme="majorHAnsi"/>
          <w:color w:val="000000" w:themeColor="text1"/>
        </w:rPr>
        <w:t>.</w:t>
      </w:r>
      <w:r w:rsidR="000F2132" w:rsidRPr="000F2132">
        <w:rPr>
          <w:rFonts w:asciiTheme="majorHAnsi" w:hAnsiTheme="majorHAnsi" w:cstheme="majorHAnsi"/>
          <w:color w:val="000000" w:themeColor="text1"/>
        </w:rPr>
        <w:t>500 niños en edad escolar tienen problemas con la lectura.</w:t>
      </w:r>
    </w:p>
    <w:p w14:paraId="6A3D2BE8" w14:textId="77777777" w:rsidR="000F2132" w:rsidRPr="000F2132" w:rsidRDefault="000F2132" w:rsidP="000F2132">
      <w:pPr>
        <w:pStyle w:val="Prrafodelista"/>
        <w:rPr>
          <w:rFonts w:asciiTheme="majorHAnsi" w:hAnsiTheme="majorHAnsi" w:cstheme="majorHAnsi"/>
          <w:color w:val="000000" w:themeColor="text1"/>
        </w:rPr>
      </w:pPr>
    </w:p>
    <w:p w14:paraId="498ABB38" w14:textId="7A12F24F" w:rsidR="000F2132" w:rsidRPr="009A4EA1" w:rsidRDefault="00E43FE4" w:rsidP="00543DFA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En 2017 “</w:t>
      </w:r>
      <w:hyperlink r:id="rId17" w:history="1">
        <w:r w:rsidRPr="00301BE4">
          <w:rPr>
            <w:rStyle w:val="Hipervnculo"/>
            <w:rFonts w:asciiTheme="majorHAnsi" w:hAnsiTheme="majorHAnsi" w:cstheme="majorHAnsi"/>
          </w:rPr>
          <w:t xml:space="preserve">Mimi </w:t>
        </w:r>
        <w:proofErr w:type="spellStart"/>
        <w:r w:rsidRPr="00301BE4">
          <w:rPr>
            <w:rStyle w:val="Hipervnculo"/>
            <w:rFonts w:asciiTheme="majorHAnsi" w:hAnsiTheme="majorHAnsi" w:cstheme="majorHAnsi"/>
          </w:rPr>
          <w:t>Hearing</w:t>
        </w:r>
        <w:proofErr w:type="spellEnd"/>
        <w:r w:rsidRPr="00301BE4">
          <w:rPr>
            <w:rStyle w:val="Hipervnculo"/>
            <w:rFonts w:asciiTheme="majorHAnsi" w:hAnsiTheme="majorHAnsi" w:cstheme="majorHAnsi"/>
          </w:rPr>
          <w:t xml:space="preserve"> Technologies</w:t>
        </w:r>
      </w:hyperlink>
      <w:r>
        <w:rPr>
          <w:rFonts w:asciiTheme="majorHAnsi" w:hAnsiTheme="majorHAnsi" w:cstheme="majorHAnsi"/>
          <w:color w:val="000000" w:themeColor="text1"/>
        </w:rPr>
        <w:t>” creo el &lt;&lt;Índice Mundial de la Audición&gt;&gt;</w:t>
      </w:r>
      <w:r w:rsidR="004778AA">
        <w:rPr>
          <w:rFonts w:asciiTheme="majorHAnsi" w:hAnsiTheme="majorHAnsi" w:cstheme="majorHAnsi"/>
          <w:color w:val="000000" w:themeColor="text1"/>
        </w:rPr>
        <w:t>. Se utilizaron</w:t>
      </w:r>
      <w:r w:rsidRPr="00E43FE4">
        <w:rPr>
          <w:rFonts w:asciiTheme="majorHAnsi" w:hAnsiTheme="majorHAnsi" w:cstheme="majorHAnsi"/>
          <w:color w:val="000000" w:themeColor="text1"/>
        </w:rPr>
        <w:t xml:space="preserve"> los resultados de las pruebas de audición de 200.000 de sus usuarios en todo el mundo y los datos sobre contaminación acústica de la OMS y </w:t>
      </w:r>
      <w:proofErr w:type="spellStart"/>
      <w:r w:rsidRPr="00E43FE4">
        <w:rPr>
          <w:rFonts w:asciiTheme="majorHAnsi" w:hAnsiTheme="majorHAnsi" w:cstheme="majorHAnsi"/>
          <w:color w:val="000000" w:themeColor="text1"/>
        </w:rPr>
        <w:t>Sintef</w:t>
      </w:r>
      <w:proofErr w:type="spellEnd"/>
      <w:r w:rsidRPr="00E43FE4">
        <w:rPr>
          <w:rFonts w:asciiTheme="majorHAnsi" w:hAnsiTheme="majorHAnsi" w:cstheme="majorHAnsi"/>
          <w:color w:val="000000" w:themeColor="text1"/>
        </w:rPr>
        <w:t>, el índice trazó los niveles de contaminación acústica y pérdida auditiva en 50 ciudades</w:t>
      </w:r>
      <w:r w:rsidR="004778AA">
        <w:rPr>
          <w:rFonts w:asciiTheme="majorHAnsi" w:hAnsiTheme="majorHAnsi" w:cstheme="majorHAnsi"/>
          <w:color w:val="000000" w:themeColor="text1"/>
        </w:rPr>
        <w:t xml:space="preserve"> del mundo</w:t>
      </w:r>
      <w:r w:rsidRPr="00E43FE4">
        <w:rPr>
          <w:rFonts w:asciiTheme="majorHAnsi" w:hAnsiTheme="majorHAnsi" w:cstheme="majorHAnsi"/>
          <w:color w:val="000000" w:themeColor="text1"/>
        </w:rPr>
        <w:t>.</w:t>
      </w:r>
      <w:r w:rsidR="004778AA">
        <w:rPr>
          <w:rFonts w:asciiTheme="majorHAnsi" w:hAnsiTheme="majorHAnsi" w:cstheme="majorHAnsi"/>
          <w:color w:val="000000" w:themeColor="text1"/>
        </w:rPr>
        <w:t xml:space="preserve"> </w:t>
      </w:r>
      <w:hyperlink r:id="rId18" w:history="1">
        <w:r w:rsidR="004778AA" w:rsidRPr="00301BE4">
          <w:rPr>
            <w:rStyle w:val="Hipervnculo"/>
            <w:rFonts w:asciiTheme="majorHAnsi" w:hAnsiTheme="majorHAnsi" w:cstheme="majorHAnsi"/>
          </w:rPr>
          <w:t>Guangzhou</w:t>
        </w:r>
      </w:hyperlink>
      <w:r w:rsidR="004778AA" w:rsidRPr="004778AA">
        <w:rPr>
          <w:rFonts w:asciiTheme="majorHAnsi" w:hAnsiTheme="majorHAnsi" w:cstheme="majorHAnsi"/>
          <w:color w:val="000000" w:themeColor="text1"/>
        </w:rPr>
        <w:t>, China, se clasificó como la que tiene los peores niveles de contaminación acústica del mundo, seguida de El Cairo, París, Beijing y Delhi. </w:t>
      </w:r>
      <w:hyperlink r:id="rId19" w:history="1">
        <w:r w:rsidR="004778AA" w:rsidRPr="00301BE4">
          <w:rPr>
            <w:rStyle w:val="Hipervnculo"/>
            <w:rFonts w:asciiTheme="majorHAnsi" w:hAnsiTheme="majorHAnsi" w:cstheme="majorHAnsi"/>
          </w:rPr>
          <w:t>De las 50 ciu</w:t>
        </w:r>
        <w:r w:rsidR="004778AA" w:rsidRPr="00301BE4">
          <w:rPr>
            <w:rStyle w:val="Hipervnculo"/>
            <w:rFonts w:asciiTheme="majorHAnsi" w:hAnsiTheme="majorHAnsi" w:cstheme="majorHAnsi"/>
          </w:rPr>
          <w:t>d</w:t>
        </w:r>
        <w:r w:rsidR="004778AA" w:rsidRPr="00301BE4">
          <w:rPr>
            <w:rStyle w:val="Hipervnculo"/>
            <w:rFonts w:asciiTheme="majorHAnsi" w:hAnsiTheme="majorHAnsi" w:cstheme="majorHAnsi"/>
          </w:rPr>
          <w:t>ades</w:t>
        </w:r>
      </w:hyperlink>
      <w:r w:rsidR="004778AA" w:rsidRPr="004778AA">
        <w:rPr>
          <w:rFonts w:asciiTheme="majorHAnsi" w:hAnsiTheme="majorHAnsi" w:cstheme="majorHAnsi"/>
          <w:color w:val="000000" w:themeColor="text1"/>
        </w:rPr>
        <w:t>, se descubrió que Zúrich tiene la menor contaminación acústica.</w:t>
      </w:r>
    </w:p>
    <w:p w14:paraId="133351A1" w14:textId="77777777" w:rsidR="009A4EA1" w:rsidRPr="009A4EA1" w:rsidRDefault="009A4EA1" w:rsidP="000F2132">
      <w:pPr>
        <w:pStyle w:val="Prrafodelista"/>
        <w:ind w:left="1080"/>
        <w:rPr>
          <w:rFonts w:asciiTheme="majorHAnsi" w:hAnsiTheme="majorHAnsi" w:cstheme="majorHAnsi"/>
          <w:color w:val="000000" w:themeColor="text1"/>
        </w:rPr>
      </w:pPr>
    </w:p>
    <w:sectPr w:rsidR="009A4EA1" w:rsidRPr="009A4E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A2C15" w14:textId="77777777" w:rsidR="001540FA" w:rsidRDefault="001540FA" w:rsidP="00A45F27">
      <w:pPr>
        <w:spacing w:after="0" w:line="240" w:lineRule="auto"/>
      </w:pPr>
      <w:r>
        <w:separator/>
      </w:r>
    </w:p>
  </w:endnote>
  <w:endnote w:type="continuationSeparator" w:id="0">
    <w:p w14:paraId="193CAD6A" w14:textId="77777777" w:rsidR="001540FA" w:rsidRDefault="001540FA" w:rsidP="00A45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42BBD" w14:textId="77777777" w:rsidR="001540FA" w:rsidRDefault="001540FA" w:rsidP="00A45F27">
      <w:pPr>
        <w:spacing w:after="0" w:line="240" w:lineRule="auto"/>
      </w:pPr>
      <w:r>
        <w:separator/>
      </w:r>
    </w:p>
  </w:footnote>
  <w:footnote w:type="continuationSeparator" w:id="0">
    <w:p w14:paraId="43DC39AB" w14:textId="77777777" w:rsidR="001540FA" w:rsidRDefault="001540FA" w:rsidP="00A45F27">
      <w:pPr>
        <w:spacing w:after="0" w:line="240" w:lineRule="auto"/>
      </w:pPr>
      <w:r>
        <w:continuationSeparator/>
      </w:r>
    </w:p>
  </w:footnote>
  <w:footnote w:id="1">
    <w:p w14:paraId="5AF83DB9" w14:textId="1F804F58" w:rsidR="00446B80" w:rsidRPr="009A4EA1" w:rsidRDefault="00446B80">
      <w:pPr>
        <w:pStyle w:val="Textonotapie"/>
        <w:rPr>
          <w:sz w:val="16"/>
          <w:szCs w:val="16"/>
        </w:rPr>
      </w:pPr>
      <w:r w:rsidRPr="00446B80">
        <w:rPr>
          <w:rStyle w:val="Refdenotaalpie"/>
          <w:sz w:val="16"/>
          <w:szCs w:val="16"/>
        </w:rPr>
        <w:footnoteRef/>
      </w:r>
      <w:r w:rsidRPr="00446B80">
        <w:rPr>
          <w:sz w:val="16"/>
          <w:szCs w:val="16"/>
        </w:rPr>
        <w:t xml:space="preserve"> </w:t>
      </w:r>
      <w:r w:rsidR="00E524AC">
        <w:rPr>
          <w:sz w:val="16"/>
          <w:szCs w:val="16"/>
        </w:rPr>
        <w:t>lámina 14</w:t>
      </w:r>
      <w:r w:rsidR="00E524AC" w:rsidDel="00E524AC">
        <w:t xml:space="preserve"> </w:t>
      </w:r>
      <w:hyperlink w:history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61802"/>
    <w:multiLevelType w:val="multilevel"/>
    <w:tmpl w:val="952E7A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F12AB"/>
    <w:multiLevelType w:val="hybridMultilevel"/>
    <w:tmpl w:val="D710014C"/>
    <w:lvl w:ilvl="0" w:tplc="6D26C98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  <w:color w:val="363636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FF50A3"/>
    <w:multiLevelType w:val="hybridMultilevel"/>
    <w:tmpl w:val="C5AAC6C2"/>
    <w:lvl w:ilvl="0" w:tplc="6D26C9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color w:val="36363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D28B8"/>
    <w:multiLevelType w:val="multilevel"/>
    <w:tmpl w:val="A6768C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55"/>
    <w:rsid w:val="00052CB9"/>
    <w:rsid w:val="000F2132"/>
    <w:rsid w:val="00130587"/>
    <w:rsid w:val="001540FA"/>
    <w:rsid w:val="00203EFC"/>
    <w:rsid w:val="00301BE4"/>
    <w:rsid w:val="00446B80"/>
    <w:rsid w:val="004778AA"/>
    <w:rsid w:val="0053482B"/>
    <w:rsid w:val="005D2B22"/>
    <w:rsid w:val="007077B9"/>
    <w:rsid w:val="00857D55"/>
    <w:rsid w:val="009A4EA1"/>
    <w:rsid w:val="00A11743"/>
    <w:rsid w:val="00A40259"/>
    <w:rsid w:val="00A45F27"/>
    <w:rsid w:val="00C50AA5"/>
    <w:rsid w:val="00CC64BC"/>
    <w:rsid w:val="00E43FE4"/>
    <w:rsid w:val="00E5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30E3C"/>
  <w15:chartTrackingRefBased/>
  <w15:docId w15:val="{B372B78F-BD98-4551-9166-E925047C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57D55"/>
    <w:rPr>
      <w:b/>
      <w:bCs/>
    </w:rPr>
  </w:style>
  <w:style w:type="paragraph" w:styleId="Prrafodelista">
    <w:name w:val="List Paragraph"/>
    <w:basedOn w:val="Normal"/>
    <w:uiPriority w:val="34"/>
    <w:qFormat/>
    <w:rsid w:val="00857D55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45F2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45F2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45F2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45F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5F2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50A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iseawareness.org/" TargetMode="External"/><Relationship Id="rId13" Type="http://schemas.openxmlformats.org/officeDocument/2006/relationships/hyperlink" Target="https://ruido.mma.gob.cl/temas/" TargetMode="External"/><Relationship Id="rId18" Type="http://schemas.openxmlformats.org/officeDocument/2006/relationships/hyperlink" Target="https://www.weforum.org/agenda/2017/03/these-are-the-cities-with-the-worst-noise-pollutio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noiseawareness.org/noise-hurts/impact-on-hearing/" TargetMode="External"/><Relationship Id="rId17" Type="http://schemas.openxmlformats.org/officeDocument/2006/relationships/hyperlink" Target="https://www.theguardian.com/cities/2018/mar/08/where-world-noisiest-ci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ea.europa.eu/es/articles/la-contaminacion-acustica-es-u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iseawareness.org/noise-hurts/impact-on-hear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ido.mma.gob.cl/temas/" TargetMode="External"/><Relationship Id="rId10" Type="http://schemas.openxmlformats.org/officeDocument/2006/relationships/hyperlink" Target="https://ruido.mma.gob.cl/dia-del-ruido/" TargetMode="External"/><Relationship Id="rId19" Type="http://schemas.openxmlformats.org/officeDocument/2006/relationships/hyperlink" Target="https://www.mimi.io/en/blog/2017/3/8/worldwide-hearing-index-20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iseawareness.org/about/about-inad/" TargetMode="External"/><Relationship Id="rId14" Type="http://schemas.openxmlformats.org/officeDocument/2006/relationships/hyperlink" Target="https://mma.gob.cl/wp-content/uploads/2018/03/Presentacion-Encuesta-Nacional-de-Medio-Ambiente-2018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88D1F-9C8B-4AD4-9308-2847E7011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695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 Sebastian D.</dc:creator>
  <cp:keywords/>
  <dc:description/>
  <cp:lastModifiedBy>Astrid Holmgren</cp:lastModifiedBy>
  <cp:revision>2</cp:revision>
  <dcterms:created xsi:type="dcterms:W3CDTF">2021-04-27T15:39:00Z</dcterms:created>
  <dcterms:modified xsi:type="dcterms:W3CDTF">2021-04-27T15:39:00Z</dcterms:modified>
</cp:coreProperties>
</file>