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F1579" w14:textId="77777777" w:rsidR="00FE59F4" w:rsidRPr="00FE59F4" w:rsidRDefault="00FE59F4" w:rsidP="00FE59F4">
      <w:pPr>
        <w:jc w:val="center"/>
        <w:rPr>
          <w:color w:val="4472C4" w:themeColor="accent1"/>
          <w:sz w:val="28"/>
          <w:szCs w:val="28"/>
          <w:lang w:val="es-ES"/>
        </w:rPr>
      </w:pPr>
      <w:r w:rsidRPr="00FE59F4">
        <w:rPr>
          <w:color w:val="4472C4" w:themeColor="accent1"/>
          <w:sz w:val="28"/>
          <w:szCs w:val="28"/>
          <w:lang w:val="es-ES"/>
        </w:rPr>
        <w:t>Página I LOVE PDF</w:t>
      </w:r>
    </w:p>
    <w:sdt>
      <w:sdtPr>
        <w:rPr>
          <w:lang w:val="es-ES"/>
        </w:rPr>
        <w:id w:val="-198669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C78365" w14:textId="77777777" w:rsidR="00FE59F4" w:rsidRDefault="00FE59F4" w:rsidP="00FE59F4">
          <w:pPr>
            <w:rPr>
              <w:lang w:val="es-ES"/>
            </w:rPr>
          </w:pPr>
        </w:p>
        <w:p w14:paraId="07089BA0" w14:textId="77777777" w:rsidR="00FE59F4" w:rsidRDefault="00FE59F4">
          <w:pPr>
            <w:pStyle w:val="TtuloTDC"/>
          </w:pPr>
          <w:r>
            <w:rPr>
              <w:lang w:val="es-ES"/>
            </w:rPr>
            <w:t>Contenido</w:t>
          </w:r>
        </w:p>
        <w:p w14:paraId="70470C1C" w14:textId="77777777" w:rsidR="00FE59F4" w:rsidRDefault="00FE59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3627" w:history="1">
            <w:r w:rsidRPr="003F61FC">
              <w:rPr>
                <w:rStyle w:val="Hipervnculo"/>
                <w:noProof/>
              </w:rPr>
              <w:t>Página: https://www.ilovepdf.com/es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76D8" w14:textId="77777777" w:rsidR="00FE59F4" w:rsidRDefault="00FE59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93628" w:history="1">
            <w:r w:rsidRPr="003F61FC">
              <w:rPr>
                <w:rStyle w:val="Hipervnculo"/>
                <w:noProof/>
              </w:rPr>
              <w:t>Función: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333C" w14:textId="77777777" w:rsidR="00FE59F4" w:rsidRDefault="00FE59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93629" w:history="1">
            <w:r w:rsidRPr="003F61FC">
              <w:rPr>
                <w:rStyle w:val="Hipervnculo"/>
                <w:noProof/>
              </w:rPr>
              <w:t>Características: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E3488" w14:textId="77777777" w:rsidR="00FE59F4" w:rsidRDefault="00FE59F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93630" w:history="1">
            <w:r w:rsidRPr="003F61FC">
              <w:rPr>
                <w:rStyle w:val="Hipervnculo"/>
                <w:noProof/>
              </w:rPr>
              <w:t>Somos fáciles de usar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ED91" w14:textId="77777777" w:rsidR="00FE59F4" w:rsidRDefault="00FE59F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93631" w:history="1">
            <w:r w:rsidRPr="003F61FC">
              <w:rPr>
                <w:rStyle w:val="Hipervnculo"/>
                <w:noProof/>
              </w:rPr>
              <w:t>Hablamos tu 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BB4D" w14:textId="77777777" w:rsidR="00FE59F4" w:rsidRDefault="00FE59F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93632" w:history="1">
            <w:r w:rsidRPr="003F61FC">
              <w:rPr>
                <w:rStyle w:val="Hipervnculo"/>
                <w:noProof/>
              </w:rPr>
              <w:t>Tu seguridad es nuestra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5AE7" w14:textId="77777777" w:rsidR="00FE59F4" w:rsidRDefault="00FE59F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93633" w:history="1">
            <w:r w:rsidRPr="003F61FC">
              <w:rPr>
                <w:rStyle w:val="Hipervnculo"/>
                <w:noProof/>
              </w:rPr>
              <w:t>Te ayudamos a ahorrar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3944" w14:textId="77777777" w:rsidR="00FE59F4" w:rsidRDefault="00FE59F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93634" w:history="1">
            <w:r w:rsidRPr="003F61FC">
              <w:rPr>
                <w:rStyle w:val="Hipervnculo"/>
                <w:noProof/>
              </w:rPr>
              <w:t>Libertad para organizar tus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CE61" w14:textId="77777777" w:rsidR="00FE59F4" w:rsidRDefault="00FE59F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93635" w:history="1">
            <w:r w:rsidRPr="003F61FC">
              <w:rPr>
                <w:rStyle w:val="Hipervnculo"/>
                <w:noProof/>
              </w:rPr>
              <w:t>¿Puedo converitr mi PDF escaneado en un documento editable?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C2FA4" w14:textId="77777777" w:rsidR="00FE59F4" w:rsidRDefault="00FE59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93636" w:history="1">
            <w:r w:rsidRPr="003F61FC">
              <w:rPr>
                <w:rStyle w:val="Hipervnculo"/>
                <w:noProof/>
              </w:rPr>
              <w:t>Inicio de Sesión: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C563B" w14:textId="77777777" w:rsidR="00FE59F4" w:rsidRDefault="00FE59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93637" w:history="1">
            <w:r w:rsidRPr="003F61FC">
              <w:rPr>
                <w:rStyle w:val="Hipervnculo"/>
                <w:noProof/>
              </w:rPr>
              <w:t>Beneficios al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5035B" w14:textId="77777777" w:rsidR="00FE59F4" w:rsidRDefault="00FE59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93638" w:history="1">
            <w:r w:rsidRPr="003F61FC">
              <w:rPr>
                <w:rStyle w:val="Hipervnculo"/>
                <w:noProof/>
              </w:rPr>
              <w:t>Pasos para convertir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7F84" w14:textId="77777777" w:rsidR="00FE59F4" w:rsidRDefault="00FE59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93639" w:history="1">
            <w:r w:rsidRPr="003F61FC">
              <w:rPr>
                <w:rStyle w:val="Hipervnculo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D368" w14:textId="77777777" w:rsidR="00FE59F4" w:rsidRDefault="00FE59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593640" w:history="1">
            <w:r w:rsidRPr="003F61FC">
              <w:rPr>
                <w:rStyle w:val="Hipervnculo"/>
                <w:noProof/>
              </w:rPr>
              <w:t>Ordenar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F834" w14:textId="77777777" w:rsidR="00FE59F4" w:rsidRPr="00FE59F4" w:rsidRDefault="00FE59F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0DE97F0" w14:textId="77777777" w:rsidR="00FE59F4" w:rsidRDefault="00FE59F4" w:rsidP="00FE59F4"/>
    <w:p w14:paraId="0677C31C" w14:textId="77777777" w:rsidR="00FE59F4" w:rsidRDefault="00FE59F4" w:rsidP="00FE59F4">
      <w:bookmarkStart w:id="0" w:name="_GoBack"/>
      <w:bookmarkEnd w:id="0"/>
    </w:p>
    <w:p w14:paraId="3B84B262" w14:textId="77777777" w:rsidR="00FE59F4" w:rsidRDefault="00FE59F4" w:rsidP="00FE59F4"/>
    <w:p w14:paraId="6CBC2FB1" w14:textId="77777777" w:rsidR="00FE59F4" w:rsidRDefault="00FE59F4" w:rsidP="00FE59F4"/>
    <w:p w14:paraId="0A7E8E31" w14:textId="77777777" w:rsidR="00FE59F4" w:rsidRDefault="00FE59F4" w:rsidP="00FE59F4"/>
    <w:p w14:paraId="3421AF10" w14:textId="77777777" w:rsidR="00FE59F4" w:rsidRDefault="00FE59F4" w:rsidP="00FE59F4"/>
    <w:p w14:paraId="0B45DAAC" w14:textId="77777777" w:rsidR="00FE59F4" w:rsidRDefault="00FE59F4" w:rsidP="00FE59F4"/>
    <w:p w14:paraId="11E2B481" w14:textId="77777777" w:rsidR="00FE59F4" w:rsidRDefault="00FE59F4" w:rsidP="00FE59F4"/>
    <w:p w14:paraId="41337F4C" w14:textId="77777777" w:rsidR="00FE59F4" w:rsidRDefault="00FE59F4" w:rsidP="00FE59F4"/>
    <w:p w14:paraId="6FA7568E" w14:textId="77777777" w:rsidR="00FE59F4" w:rsidRDefault="00FE59F4" w:rsidP="00FE59F4"/>
    <w:p w14:paraId="01B07E86" w14:textId="77777777" w:rsidR="00FE59F4" w:rsidRPr="00FE59F4" w:rsidRDefault="00FE59F4" w:rsidP="00FE59F4"/>
    <w:p w14:paraId="6AF294BF" w14:textId="77777777" w:rsidR="00FF35A1" w:rsidRDefault="00FF35A1" w:rsidP="00814BBB">
      <w:pPr>
        <w:pStyle w:val="Ttulo1"/>
      </w:pPr>
      <w:bookmarkStart w:id="1" w:name="_Toc48593627"/>
      <w:r>
        <w:t xml:space="preserve">Página: </w:t>
      </w:r>
      <w:hyperlink r:id="rId6" w:history="1">
        <w:r w:rsidRPr="004E7B1F">
          <w:rPr>
            <w:rStyle w:val="Hipervnculo"/>
          </w:rPr>
          <w:t>https://www.ilovepdf.com/es</w:t>
        </w:r>
        <w:bookmarkEnd w:id="1"/>
      </w:hyperlink>
    </w:p>
    <w:p w14:paraId="77415AD2" w14:textId="77777777" w:rsidR="00814BBB" w:rsidRDefault="00FF35A1" w:rsidP="00814BBB">
      <w:pPr>
        <w:pStyle w:val="Ttulo2"/>
      </w:pPr>
      <w:bookmarkStart w:id="2" w:name="_Toc48593628"/>
      <w:r>
        <w:t>Función:</w:t>
      </w:r>
      <w:bookmarkEnd w:id="2"/>
      <w:r>
        <w:t xml:space="preserve"> </w:t>
      </w:r>
    </w:p>
    <w:p w14:paraId="21462FBD" w14:textId="77777777" w:rsidR="00FF35A1" w:rsidRDefault="00FF35A1" w:rsidP="00814BBB">
      <w:r>
        <w:t xml:space="preserve">Esta permite pasar documentos de </w:t>
      </w:r>
      <w:proofErr w:type="spellStart"/>
      <w:r>
        <w:t>pdf</w:t>
      </w:r>
      <w:proofErr w:type="spellEnd"/>
      <w:r>
        <w:t xml:space="preserve"> a diferentes formatos he igual permite pasar documentos, imágenes a </w:t>
      </w:r>
      <w:proofErr w:type="spellStart"/>
      <w:r>
        <w:t>pdf</w:t>
      </w:r>
      <w:proofErr w:type="spellEnd"/>
      <w:r>
        <w:t>.</w:t>
      </w:r>
    </w:p>
    <w:p w14:paraId="1CA22C78" w14:textId="77777777" w:rsidR="00814BBB" w:rsidRPr="00814BBB" w:rsidRDefault="00814BBB" w:rsidP="00814BBB">
      <w:pPr>
        <w:pStyle w:val="Ttulo2"/>
      </w:pPr>
      <w:bookmarkStart w:id="3" w:name="_Toc48593629"/>
      <w:r>
        <w:t>Características:</w:t>
      </w:r>
      <w:bookmarkEnd w:id="3"/>
      <w:r>
        <w:t xml:space="preserve"> </w:t>
      </w:r>
    </w:p>
    <w:p w14:paraId="1490C406" w14:textId="77777777" w:rsidR="00814BBB" w:rsidRDefault="00814BBB" w:rsidP="00814BBB">
      <w:bookmarkStart w:id="4" w:name="_Toc48593630"/>
      <w:r w:rsidRPr="00814BBB">
        <w:rPr>
          <w:rStyle w:val="Ttulo3Car"/>
        </w:rPr>
        <w:t>Somos fáciles de usar</w:t>
      </w:r>
      <w:bookmarkEnd w:id="4"/>
      <w:r>
        <w:t xml:space="preserve"> </w:t>
      </w:r>
      <w:r>
        <w:t xml:space="preserve">¿No eres un experto en tecnología? No hay problema. Aunque sea tu primera vez usando </w:t>
      </w:r>
      <w:proofErr w:type="spellStart"/>
      <w:r>
        <w:t>iLovePDF</w:t>
      </w:r>
      <w:proofErr w:type="spellEnd"/>
      <w:r>
        <w:t>, todo te resultará sencillo. Nuestra página es fácil de usar. Nuestras herramientas ya saben cómo hacer su trabajo. No deberías encontrar ninguna dificultad.</w:t>
      </w:r>
    </w:p>
    <w:p w14:paraId="10BCD826" w14:textId="77777777" w:rsidR="00814BBB" w:rsidRDefault="00814BBB" w:rsidP="00814BBB">
      <w:bookmarkStart w:id="5" w:name="_Toc48593631"/>
      <w:r w:rsidRPr="00814BBB">
        <w:rPr>
          <w:rStyle w:val="Ttulo3Car"/>
        </w:rPr>
        <w:t>Hablamos tu idioma</w:t>
      </w:r>
      <w:bookmarkEnd w:id="5"/>
      <w:r>
        <w:t xml:space="preserve"> </w:t>
      </w:r>
      <w:r>
        <w:t xml:space="preserve">No importa de dónde vengas. Nos entenderemos. </w:t>
      </w:r>
      <w:proofErr w:type="spellStart"/>
      <w:r>
        <w:t>iLovePDF</w:t>
      </w:r>
      <w:proofErr w:type="spellEnd"/>
      <w:r>
        <w:t xml:space="preserve"> está disponible en 25 idiomas, puedes elegir el tuyo en el menú auxiliar.</w:t>
      </w:r>
    </w:p>
    <w:p w14:paraId="37BCE599" w14:textId="77777777" w:rsidR="00814BBB" w:rsidRDefault="00814BBB" w:rsidP="00814BBB">
      <w:bookmarkStart w:id="6" w:name="_Toc48593632"/>
      <w:r w:rsidRPr="00814BBB">
        <w:rPr>
          <w:rStyle w:val="Ttulo3Car"/>
        </w:rPr>
        <w:t>Tu seguridad es nuestra prioridad</w:t>
      </w:r>
      <w:bookmarkEnd w:id="6"/>
      <w:r>
        <w:t xml:space="preserve"> </w:t>
      </w:r>
      <w:r>
        <w:t>Para combatir el robo de archivos, eliminamos automáticamente todos tus archivos en dos horas.</w:t>
      </w:r>
    </w:p>
    <w:p w14:paraId="64C0F679" w14:textId="77777777" w:rsidR="00814BBB" w:rsidRDefault="00814BBB" w:rsidP="00814BBB">
      <w:bookmarkStart w:id="7" w:name="_Toc48593633"/>
      <w:r w:rsidRPr="00982083">
        <w:rPr>
          <w:rStyle w:val="Ttulo3Car"/>
        </w:rPr>
        <w:t>T</w:t>
      </w:r>
      <w:r w:rsidR="00982083" w:rsidRPr="00982083">
        <w:rPr>
          <w:rStyle w:val="Ttulo3Car"/>
        </w:rPr>
        <w:t xml:space="preserve">e </w:t>
      </w:r>
      <w:r w:rsidRPr="00982083">
        <w:rPr>
          <w:rStyle w:val="Ttulo3Car"/>
        </w:rPr>
        <w:t>ayudamos a ahorrar tiempo</w:t>
      </w:r>
      <w:bookmarkEnd w:id="7"/>
      <w:r>
        <w:t xml:space="preserve"> </w:t>
      </w:r>
      <w:r>
        <w:t>Puedes editar por lotes tus archivos en lugar de tratarlos individualmente. Tus archivos se procesan a alta velocidad, así que no hay necesidad de esperar, bueno... siempre y cuando tengas una conexión a Internet adecuada.</w:t>
      </w:r>
    </w:p>
    <w:p w14:paraId="59BC5C44" w14:textId="77777777" w:rsidR="00814BBB" w:rsidRDefault="00814BBB" w:rsidP="00814BBB">
      <w:bookmarkStart w:id="8" w:name="_Toc48593634"/>
      <w:r w:rsidRPr="00982083">
        <w:rPr>
          <w:rStyle w:val="Ttulo3Car"/>
        </w:rPr>
        <w:t>Libertad para organizar tus archivos</w:t>
      </w:r>
      <w:bookmarkEnd w:id="8"/>
      <w:r>
        <w:t xml:space="preserve"> </w:t>
      </w:r>
      <w:r>
        <w:t xml:space="preserve">Ordénalos en orden alfabético </w:t>
      </w:r>
      <w:proofErr w:type="spellStart"/>
      <w:r>
        <w:t>o</w:t>
      </w:r>
      <w:proofErr w:type="spellEnd"/>
      <w:r>
        <w:t xml:space="preserve"> orden alfabético inverso. </w:t>
      </w:r>
      <w:r>
        <w:t>¿o</w:t>
      </w:r>
      <w:r>
        <w:t>lvidaste alguno? Puedes añadir más, eliminar algunos o rotarlos después de subirlos. Porque sabemos que trabajar con archivos a veces es complicado.</w:t>
      </w:r>
    </w:p>
    <w:p w14:paraId="2A2C9484" w14:textId="77777777" w:rsidR="00982083" w:rsidRDefault="00982083" w:rsidP="00982083">
      <w:pPr>
        <w:pStyle w:val="Ttulo3"/>
      </w:pPr>
      <w:bookmarkStart w:id="9" w:name="_Toc48593635"/>
      <w:r>
        <w:lastRenderedPageBreak/>
        <w:t xml:space="preserve">¿Puedo </w:t>
      </w:r>
      <w:proofErr w:type="spellStart"/>
      <w:r>
        <w:t>converitr</w:t>
      </w:r>
      <w:proofErr w:type="spellEnd"/>
      <w:r>
        <w:t xml:space="preserve"> mi PDF escaneado en un documento editable?</w:t>
      </w:r>
      <w:bookmarkEnd w:id="9"/>
    </w:p>
    <w:p w14:paraId="0B4A5071" w14:textId="77777777" w:rsidR="00982083" w:rsidRDefault="00982083" w:rsidP="00982083">
      <w:r>
        <w:t xml:space="preserve">Para convertir un PDF </w:t>
      </w:r>
      <w:proofErr w:type="spellStart"/>
      <w:r>
        <w:t>escaneadoen</w:t>
      </w:r>
      <w:proofErr w:type="spellEnd"/>
      <w:r>
        <w:t xml:space="preserve"> un documento editable Office, se requiere tecnología OCR (Reconocimiento Óptico de </w:t>
      </w:r>
      <w:proofErr w:type="spellStart"/>
      <w:r>
        <w:t>Caractéres</w:t>
      </w:r>
      <w:proofErr w:type="spellEnd"/>
      <w:r>
        <w:t>), un sistema que convierte el texto no seleccionable y escaneado en documentos editables. Desde nuestra última actualización, es posible convertir PDF escaneados a Office.</w:t>
      </w:r>
      <w:r>
        <w:t xml:space="preserve"> (No con cuenta gratuita)</w:t>
      </w:r>
    </w:p>
    <w:p w14:paraId="3CFCB347" w14:textId="77777777" w:rsidR="00982083" w:rsidRDefault="004A694B">
      <w:bookmarkStart w:id="10" w:name="_Toc48593636"/>
      <w:r w:rsidRPr="00814BBB">
        <w:rPr>
          <w:rStyle w:val="Ttulo2Car"/>
        </w:rPr>
        <w:t>Inicio de Sesión:</w:t>
      </w:r>
      <w:bookmarkEnd w:id="10"/>
      <w:r>
        <w:t xml:space="preserve"> Pe</w:t>
      </w:r>
      <w:r w:rsidR="00814BBB">
        <w:t>rmite iniciar sesión con una cuenta de Facebook, de correo o crear una cuenta directamente en la aplicación.</w:t>
      </w:r>
      <w:r w:rsidR="00982083">
        <w:t xml:space="preserve"> Sí aun no se ha iniciado sesión estas son algunas de las cosas que nos permite hacer.</w:t>
      </w:r>
    </w:p>
    <w:p w14:paraId="4576756C" w14:textId="77777777" w:rsidR="00814BBB" w:rsidRDefault="00814BBB">
      <w:r>
        <w:rPr>
          <w:noProof/>
        </w:rPr>
        <w:drawing>
          <wp:inline distT="0" distB="0" distL="0" distR="0" wp14:anchorId="1B7D5EB2" wp14:editId="33A69B58">
            <wp:extent cx="4495800" cy="20847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t="12792" r="1222" b="8120"/>
                    <a:stretch/>
                  </pic:blipFill>
                  <pic:spPr bwMode="auto">
                    <a:xfrm>
                      <a:off x="0" y="0"/>
                      <a:ext cx="4520135" cy="209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386C6" w14:textId="77777777" w:rsidR="00FE59F4" w:rsidRDefault="00FE59F4" w:rsidP="00FE59F4">
      <w:pPr>
        <w:pStyle w:val="Ttulo2"/>
      </w:pPr>
      <w:bookmarkStart w:id="11" w:name="_Toc48593637"/>
      <w:r>
        <w:t>Beneficios al iniciar sesión</w:t>
      </w:r>
      <w:bookmarkEnd w:id="11"/>
    </w:p>
    <w:p w14:paraId="0CD65245" w14:textId="77777777" w:rsidR="00FE59F4" w:rsidRPr="00FE59F4" w:rsidRDefault="00FE59F4" w:rsidP="00FE59F4">
      <w:r>
        <w:t>Cuando creamos una cuenta, o iniciamos sesión con una de las opciones que nos brinda estos son los beneficios que tendremos.</w:t>
      </w:r>
    </w:p>
    <w:p w14:paraId="151EC9C1" w14:textId="77777777" w:rsidR="00982083" w:rsidRDefault="00814BBB">
      <w:r>
        <w:rPr>
          <w:noProof/>
        </w:rPr>
        <w:drawing>
          <wp:inline distT="0" distB="0" distL="0" distR="0" wp14:anchorId="19A26027" wp14:editId="054F8233">
            <wp:extent cx="1769005" cy="331470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F41C9A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6" r="9023"/>
                    <a:stretch/>
                  </pic:blipFill>
                  <pic:spPr bwMode="auto">
                    <a:xfrm>
                      <a:off x="0" y="0"/>
                      <a:ext cx="1795398" cy="336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982083">
        <w:t xml:space="preserve">         </w:t>
      </w:r>
      <w:r>
        <w:rPr>
          <w:noProof/>
        </w:rPr>
        <w:drawing>
          <wp:inline distT="0" distB="0" distL="0" distR="0" wp14:anchorId="5642A3AF" wp14:editId="558E6383">
            <wp:extent cx="1726194" cy="32956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F4966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6" r="9930"/>
                    <a:stretch/>
                  </pic:blipFill>
                  <pic:spPr bwMode="auto">
                    <a:xfrm>
                      <a:off x="0" y="0"/>
                      <a:ext cx="1744149" cy="3329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2083">
        <w:t xml:space="preserve"> </w:t>
      </w:r>
    </w:p>
    <w:p w14:paraId="592EBCCA" w14:textId="77777777" w:rsidR="00814BBB" w:rsidRDefault="00982083">
      <w:r>
        <w:rPr>
          <w:noProof/>
        </w:rPr>
        <w:lastRenderedPageBreak/>
        <w:drawing>
          <wp:inline distT="0" distB="0" distL="0" distR="0" wp14:anchorId="528C8ADB" wp14:editId="74B7CD78">
            <wp:extent cx="1674806" cy="400050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F4687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3" r="11804"/>
                    <a:stretch/>
                  </pic:blipFill>
                  <pic:spPr bwMode="auto">
                    <a:xfrm>
                      <a:off x="0" y="0"/>
                      <a:ext cx="1682452" cy="401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D7CC1" w14:textId="77777777" w:rsidR="00982083" w:rsidRDefault="00982083" w:rsidP="00982083">
      <w:pPr>
        <w:pStyle w:val="Ttulo2"/>
        <w:rPr>
          <w:noProof/>
        </w:rPr>
      </w:pPr>
      <w:bookmarkStart w:id="12" w:name="_Toc48593638"/>
      <w:r>
        <w:rPr>
          <w:noProof/>
        </w:rPr>
        <w:t>Pasos para convertir</w:t>
      </w:r>
      <w:bookmarkEnd w:id="12"/>
    </w:p>
    <w:p w14:paraId="2D77DD1E" w14:textId="77777777" w:rsidR="00982083" w:rsidRDefault="00982083" w:rsidP="00F46833">
      <w:pPr>
        <w:pStyle w:val="Prrafodelista"/>
        <w:numPr>
          <w:ilvl w:val="0"/>
          <w:numId w:val="3"/>
        </w:numPr>
      </w:pPr>
      <w:r>
        <w:t xml:space="preserve">Seleccionar el tipo de documento </w:t>
      </w:r>
      <w:r w:rsidRPr="00982083">
        <w:t xml:space="preserve">sea un archivo a </w:t>
      </w:r>
      <w:proofErr w:type="spellStart"/>
      <w:r w:rsidRPr="00982083">
        <w:t>pdf</w:t>
      </w:r>
      <w:proofErr w:type="spellEnd"/>
      <w:r w:rsidRPr="00982083">
        <w:t xml:space="preserve"> o lo contrario.</w:t>
      </w:r>
    </w:p>
    <w:p w14:paraId="6A6A9C0A" w14:textId="77777777" w:rsidR="00F46833" w:rsidRDefault="00F46833" w:rsidP="00F46833">
      <w:pPr>
        <w:pStyle w:val="Prrafodelista"/>
        <w:numPr>
          <w:ilvl w:val="0"/>
          <w:numId w:val="3"/>
        </w:numPr>
      </w:pPr>
      <w:r>
        <w:t xml:space="preserve">Subiremos el archivo según la opción seleccionada. Permite subir desde el ordenador, Dropbox o Google Drive. El archivo se puede ir y seleccionar o simplemente lo arrastramos a la pantalla de 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t xml:space="preserve"> PDF</w:t>
      </w:r>
    </w:p>
    <w:p w14:paraId="16F12B2A" w14:textId="77777777" w:rsidR="00F46833" w:rsidRDefault="00F46833" w:rsidP="00F46833">
      <w:r>
        <w:rPr>
          <w:noProof/>
        </w:rPr>
        <w:drawing>
          <wp:inline distT="0" distB="0" distL="0" distR="0" wp14:anchorId="4A527399" wp14:editId="582989ED">
            <wp:extent cx="5469255" cy="2647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" t="12076" b="4004"/>
                    <a:stretch/>
                  </pic:blipFill>
                  <pic:spPr bwMode="auto">
                    <a:xfrm>
                      <a:off x="0" y="0"/>
                      <a:ext cx="546925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1A394" w14:textId="77777777" w:rsidR="00F46833" w:rsidRPr="00982083" w:rsidRDefault="00F46833" w:rsidP="00F46833">
      <w:pPr>
        <w:pStyle w:val="Prrafodelista"/>
        <w:numPr>
          <w:ilvl w:val="0"/>
          <w:numId w:val="3"/>
        </w:numPr>
      </w:pPr>
      <w:r>
        <w:lastRenderedPageBreak/>
        <w:t>Damos Clic en convertir.</w:t>
      </w:r>
    </w:p>
    <w:p w14:paraId="68BD3CE1" w14:textId="77777777" w:rsidR="00F46833" w:rsidRDefault="00F46833">
      <w:r>
        <w:rPr>
          <w:noProof/>
        </w:rPr>
        <w:drawing>
          <wp:inline distT="0" distB="0" distL="0" distR="0" wp14:anchorId="4C9D1EAA" wp14:editId="42AE4A3B">
            <wp:extent cx="5400675" cy="2571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" t="12679" r="1222" b="5816"/>
                    <a:stretch/>
                  </pic:blipFill>
                  <pic:spPr bwMode="auto">
                    <a:xfrm>
                      <a:off x="0" y="0"/>
                      <a:ext cx="54006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574F5" w14:textId="77777777" w:rsidR="00814BBB" w:rsidRDefault="00F46833" w:rsidP="00F46833">
      <w:pPr>
        <w:pStyle w:val="Prrafodelista"/>
        <w:numPr>
          <w:ilvl w:val="0"/>
          <w:numId w:val="3"/>
        </w:numPr>
      </w:pPr>
      <w:r>
        <w:t xml:space="preserve">Al terminar de convertir nos </w:t>
      </w:r>
      <w:r w:rsidR="00FE59F4">
        <w:t>descargará</w:t>
      </w:r>
      <w:r>
        <w:t xml:space="preserve"> automáticamente el </w:t>
      </w:r>
      <w:proofErr w:type="gramStart"/>
      <w:r>
        <w:t>archivo</w:t>
      </w:r>
      <w:proofErr w:type="gramEnd"/>
      <w:r>
        <w:t xml:space="preserve"> pero con la nueva extensión aunque el nombre siempre lo mantendrá, también podremos dar clic es descargar. </w:t>
      </w:r>
    </w:p>
    <w:p w14:paraId="1DF4A017" w14:textId="77777777" w:rsidR="00F46833" w:rsidRDefault="00F46833" w:rsidP="00F46833"/>
    <w:p w14:paraId="4CAE57F7" w14:textId="77777777" w:rsidR="00F46833" w:rsidRDefault="00F46833" w:rsidP="00F46833"/>
    <w:p w14:paraId="57716EC1" w14:textId="77777777" w:rsidR="00F46833" w:rsidRDefault="00F46833" w:rsidP="00F46833"/>
    <w:p w14:paraId="35B2BBA7" w14:textId="77777777" w:rsidR="00F46833" w:rsidRDefault="00F46833" w:rsidP="00F46833">
      <w:pPr>
        <w:pStyle w:val="Ttulo1"/>
      </w:pPr>
      <w:bookmarkStart w:id="13" w:name="_Toc48593639"/>
      <w:r>
        <w:t>Excel</w:t>
      </w:r>
      <w:bookmarkEnd w:id="13"/>
    </w:p>
    <w:p w14:paraId="24D5D1D5" w14:textId="77777777" w:rsidR="00F46833" w:rsidRPr="00F46833" w:rsidRDefault="00F46833" w:rsidP="00F46833">
      <w:r>
        <w:t xml:space="preserve">Cuando convertimos un documento que sea </w:t>
      </w:r>
      <w:proofErr w:type="spellStart"/>
      <w:r>
        <w:t>pdf</w:t>
      </w:r>
      <w:proofErr w:type="spellEnd"/>
      <w:r>
        <w:t xml:space="preserve"> a Excel y este sea te tablas, nos desplegara todo en tablas separadas en caso de que como a mí algunas partes no las separa adecuadamente seleccionamos lo que necesitamos y lo pegamos aparte luego manualmente ordenamos esta información. </w:t>
      </w:r>
    </w:p>
    <w:p w14:paraId="39DF9BE4" w14:textId="77777777" w:rsidR="00F46833" w:rsidRDefault="00814BBB">
      <w:r>
        <w:rPr>
          <w:noProof/>
        </w:rPr>
        <w:lastRenderedPageBreak/>
        <w:drawing>
          <wp:inline distT="0" distB="0" distL="0" distR="0" wp14:anchorId="3362978B" wp14:editId="685C8EB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468E" w14:textId="77777777" w:rsidR="007902C9" w:rsidRDefault="007902C9"/>
    <w:p w14:paraId="1EDB8F6D" w14:textId="77777777" w:rsidR="00F46833" w:rsidRDefault="00F46833" w:rsidP="00FE59F4">
      <w:pPr>
        <w:pStyle w:val="Ttulo2"/>
      </w:pPr>
      <w:bookmarkStart w:id="14" w:name="_Toc48593640"/>
      <w:r>
        <w:t>Ordenar Datos</w:t>
      </w:r>
      <w:bookmarkEnd w:id="14"/>
    </w:p>
    <w:p w14:paraId="681A1A44" w14:textId="77777777" w:rsidR="007902C9" w:rsidRDefault="00F46833" w:rsidP="007902C9">
      <w:pPr>
        <w:pStyle w:val="Prrafodelista"/>
        <w:numPr>
          <w:ilvl w:val="0"/>
          <w:numId w:val="6"/>
        </w:numPr>
      </w:pPr>
      <w:r>
        <w:t xml:space="preserve">Separamos las columnas para dar espacios a los </w:t>
      </w:r>
      <w:r w:rsidR="007902C9">
        <w:t>datos. Importante dejar el espacio correcto o nos pedirá que sustituyamos datos. Y Seleccionamos los datos a ordenar, en este caso será separar.</w:t>
      </w:r>
    </w:p>
    <w:p w14:paraId="4C6EA275" w14:textId="77777777" w:rsidR="007902C9" w:rsidRDefault="007902C9" w:rsidP="007902C9">
      <w:r>
        <w:rPr>
          <w:noProof/>
        </w:rPr>
        <w:drawing>
          <wp:inline distT="0" distB="0" distL="0" distR="0" wp14:anchorId="495B5DBA" wp14:editId="51277E4A">
            <wp:extent cx="5612130" cy="25831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F4CAD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30BB" w14:textId="77777777" w:rsidR="007902C9" w:rsidRDefault="007902C9" w:rsidP="00F46833">
      <w:pPr>
        <w:pStyle w:val="Prrafodelista"/>
        <w:numPr>
          <w:ilvl w:val="0"/>
          <w:numId w:val="6"/>
        </w:numPr>
      </w:pPr>
      <w:r>
        <w:t xml:space="preserve">En el menú superior damos clic en </w:t>
      </w:r>
      <w:r>
        <w:rPr>
          <w:color w:val="4472C4" w:themeColor="accent1"/>
        </w:rPr>
        <w:t xml:space="preserve">DATOS, </w:t>
      </w:r>
      <w:r>
        <w:rPr>
          <w:color w:val="000000" w:themeColor="text1"/>
        </w:rPr>
        <w:t xml:space="preserve">luego nos iremos a </w:t>
      </w:r>
      <w:r w:rsidRPr="007902C9">
        <w:rPr>
          <w:color w:val="4472C4" w:themeColor="accent1"/>
        </w:rPr>
        <w:t>TEXTO EN COLUMNAS</w:t>
      </w:r>
      <w:r>
        <w:rPr>
          <w:color w:val="4472C4" w:themeColor="accent1"/>
        </w:rPr>
        <w:t xml:space="preserve">, </w:t>
      </w:r>
      <w:r>
        <w:rPr>
          <w:color w:val="000000" w:themeColor="text1"/>
        </w:rPr>
        <w:t>la cual nos mostrara la siguiente pantalla</w:t>
      </w:r>
    </w:p>
    <w:p w14:paraId="046941B1" w14:textId="77777777" w:rsidR="00814BBB" w:rsidRDefault="007902C9" w:rsidP="00F46833">
      <w:r>
        <w:rPr>
          <w:noProof/>
        </w:rPr>
        <w:lastRenderedPageBreak/>
        <w:drawing>
          <wp:inline distT="0" distB="0" distL="0" distR="0" wp14:anchorId="7324AEED" wp14:editId="6157B654">
            <wp:extent cx="3286125" cy="26316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2247" t="20528" r="26850" b="21211"/>
                    <a:stretch/>
                  </pic:blipFill>
                  <pic:spPr bwMode="auto">
                    <a:xfrm>
                      <a:off x="0" y="0"/>
                      <a:ext cx="3296310" cy="263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9C8EA" w14:textId="77777777" w:rsidR="007902C9" w:rsidRPr="007902C9" w:rsidRDefault="007902C9" w:rsidP="007902C9">
      <w:pPr>
        <w:pStyle w:val="Prrafodelista"/>
        <w:numPr>
          <w:ilvl w:val="0"/>
          <w:numId w:val="6"/>
        </w:numPr>
      </w:pPr>
      <w:r>
        <w:t xml:space="preserve">Seleccionamos la opción </w:t>
      </w:r>
      <w:r>
        <w:rPr>
          <w:color w:val="4472C4" w:themeColor="accent1"/>
        </w:rPr>
        <w:t>DELIMITADOR</w:t>
      </w:r>
    </w:p>
    <w:p w14:paraId="736D99E3" w14:textId="77777777" w:rsidR="007902C9" w:rsidRPr="007902C9" w:rsidRDefault="007902C9" w:rsidP="007902C9">
      <w:pPr>
        <w:pStyle w:val="Prrafodelista"/>
        <w:numPr>
          <w:ilvl w:val="0"/>
          <w:numId w:val="6"/>
        </w:numPr>
      </w:pPr>
      <w:r>
        <w:rPr>
          <w:color w:val="000000" w:themeColor="text1"/>
        </w:rPr>
        <w:t>En esta seleccionaremos el tipo de Separados, ya nos da algunas opciones, puede haber muchos más separadores así que nosotros podremos definiremos cual es, podemos seleccionar varios a la vez.</w:t>
      </w:r>
    </w:p>
    <w:p w14:paraId="4EB59459" w14:textId="77777777" w:rsidR="007902C9" w:rsidRDefault="007902C9" w:rsidP="007902C9">
      <w:pPr>
        <w:ind w:left="12"/>
      </w:pPr>
      <w:r>
        <w:rPr>
          <w:noProof/>
        </w:rPr>
        <w:drawing>
          <wp:inline distT="0" distB="0" distL="0" distR="0" wp14:anchorId="7CFA94A5" wp14:editId="34257FDE">
            <wp:extent cx="4165059" cy="3495675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F4955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93" cy="35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EFFA" w14:textId="77777777" w:rsidR="007902C9" w:rsidRDefault="00FE59F4" w:rsidP="007902C9">
      <w:pPr>
        <w:pStyle w:val="Prrafodelista"/>
        <w:numPr>
          <w:ilvl w:val="0"/>
          <w:numId w:val="6"/>
        </w:numPr>
      </w:pPr>
      <w:r>
        <w:t>Listo, posterior a eso cuando demos en finalizar tendremos el texto que estaba en la columna separado.</w:t>
      </w:r>
    </w:p>
    <w:sectPr w:rsidR="00790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32A6"/>
    <w:multiLevelType w:val="hybridMultilevel"/>
    <w:tmpl w:val="17207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40A84"/>
    <w:multiLevelType w:val="hybridMultilevel"/>
    <w:tmpl w:val="39D2A7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C3FF3"/>
    <w:multiLevelType w:val="hybridMultilevel"/>
    <w:tmpl w:val="CE96F1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1CDB"/>
    <w:multiLevelType w:val="hybridMultilevel"/>
    <w:tmpl w:val="644044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143C6"/>
    <w:multiLevelType w:val="hybridMultilevel"/>
    <w:tmpl w:val="0CF69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47FD0"/>
    <w:multiLevelType w:val="hybridMultilevel"/>
    <w:tmpl w:val="20F477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A1"/>
    <w:rsid w:val="004A694B"/>
    <w:rsid w:val="007902C9"/>
    <w:rsid w:val="00814BBB"/>
    <w:rsid w:val="00982083"/>
    <w:rsid w:val="00F46833"/>
    <w:rsid w:val="00FE59F4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A786"/>
  <w15:chartTrackingRefBased/>
  <w15:docId w15:val="{3AADC2DE-1CCA-4783-82DE-DD36669E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4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35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35A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14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4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4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8208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E59F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E59F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9F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E59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36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668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hyperlink" Target="https://www.ilovepdf.com/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F4EA1-7E51-4448-AB75-72A2E285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Daniela Romero</dc:creator>
  <cp:keywords/>
  <dc:description/>
  <cp:lastModifiedBy>Vivian Daniela Romero</cp:lastModifiedBy>
  <cp:revision>1</cp:revision>
  <dcterms:created xsi:type="dcterms:W3CDTF">2020-08-17T21:53:00Z</dcterms:created>
  <dcterms:modified xsi:type="dcterms:W3CDTF">2020-08-18T03:55:00Z</dcterms:modified>
</cp:coreProperties>
</file>