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3FD7" w:rsidRDefault="00A61010" w:rsidP="00A61010">
      <w:pPr>
        <w:pStyle w:val="Ttulo1"/>
        <w:jc w:val="center"/>
      </w:pPr>
      <w:r>
        <w:t>Manual WEB</w:t>
      </w:r>
      <w:r w:rsidR="00C547A3">
        <w:t xml:space="preserve"> Mapa</w:t>
      </w:r>
    </w:p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/>
    <w:p w:rsidR="00A61010" w:rsidRDefault="00A61010" w:rsidP="00A61010">
      <w:pPr>
        <w:pStyle w:val="Ttulo2"/>
        <w:numPr>
          <w:ilvl w:val="0"/>
          <w:numId w:val="1"/>
        </w:numPr>
      </w:pPr>
      <w:r>
        <w:lastRenderedPageBreak/>
        <w:t>Presentación</w:t>
      </w:r>
    </w:p>
    <w:p w:rsidR="00A61010" w:rsidRPr="00A61010" w:rsidRDefault="00A61010" w:rsidP="00A61010"/>
    <w:p w:rsidR="00A61010" w:rsidRDefault="00A61010" w:rsidP="00A61010">
      <w:pPr>
        <w:jc w:val="both"/>
      </w:pPr>
      <w:r>
        <w:t>Inicialmente el formulario nos propone una estructura simple, 5 grandes secciones que se deben llenar de manera secuencial, pues ciertas preguntas necesitan respuestas anteriores.</w:t>
      </w:r>
    </w:p>
    <w:p w:rsidR="00D51A1D" w:rsidRDefault="00D51A1D" w:rsidP="00A61010">
      <w:pPr>
        <w:jc w:val="both"/>
      </w:pPr>
      <w:r>
        <w:t xml:space="preserve">Inicialmente, la aplicación web tiene un pequeño </w:t>
      </w:r>
      <w:proofErr w:type="spellStart"/>
      <w:r>
        <w:t>login</w:t>
      </w:r>
      <w:proofErr w:type="spellEnd"/>
      <w:r>
        <w:t xml:space="preserve"> para impedir el mal uso, que tiene las siguientes credenciales:</w:t>
      </w:r>
    </w:p>
    <w:p w:rsidR="00D51A1D" w:rsidRDefault="00D51A1D" w:rsidP="00D51A1D">
      <w:pPr>
        <w:jc w:val="center"/>
      </w:pPr>
      <w:proofErr w:type="gramStart"/>
      <w:r>
        <w:t>usuario</w:t>
      </w:r>
      <w:proofErr w:type="gramEnd"/>
      <w:r>
        <w:t xml:space="preserve">: </w:t>
      </w:r>
      <w:proofErr w:type="spellStart"/>
      <w:r w:rsidRPr="00D51A1D">
        <w:rPr>
          <w:b/>
        </w:rPr>
        <w:t>admin</w:t>
      </w:r>
      <w:proofErr w:type="spellEnd"/>
    </w:p>
    <w:p w:rsidR="00D51A1D" w:rsidRDefault="00D51A1D" w:rsidP="00D51A1D">
      <w:pPr>
        <w:jc w:val="center"/>
      </w:pPr>
      <w:proofErr w:type="gramStart"/>
      <w:r>
        <w:t>contraseña</w:t>
      </w:r>
      <w:proofErr w:type="gramEnd"/>
      <w:r>
        <w:t xml:space="preserve">: </w:t>
      </w:r>
      <w:r w:rsidRPr="00D51A1D">
        <w:rPr>
          <w:b/>
        </w:rPr>
        <w:t>123</w:t>
      </w:r>
      <w:r>
        <w:t xml:space="preserve"> </w:t>
      </w:r>
    </w:p>
    <w:p w:rsidR="00D51A1D" w:rsidRPr="00A61010" w:rsidRDefault="00D51A1D" w:rsidP="00D51A1D">
      <w:pPr>
        <w:jc w:val="center"/>
      </w:pPr>
    </w:p>
    <w:p w:rsidR="00A61010" w:rsidRDefault="00D51A1D" w:rsidP="00A61010">
      <w:r>
        <w:rPr>
          <w:noProof/>
          <w:lang w:eastAsia="es-ES"/>
        </w:rPr>
        <w:drawing>
          <wp:inline distT="0" distB="0" distL="0" distR="0">
            <wp:extent cx="5400040" cy="23124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1D" w:rsidRDefault="00D51A1D" w:rsidP="00A61010">
      <w:r>
        <w:t>Sin estas credenciales no es posible acceder a la plataforma web.</w:t>
      </w:r>
    </w:p>
    <w:p w:rsidR="00D51A1D" w:rsidRDefault="00D51A1D" w:rsidP="00A61010"/>
    <w:p w:rsidR="00D51A1D" w:rsidRDefault="00D51A1D" w:rsidP="00A61010"/>
    <w:p w:rsidR="00D51A1D" w:rsidRDefault="00D51A1D" w:rsidP="00A61010"/>
    <w:p w:rsidR="00D51A1D" w:rsidRDefault="00D51A1D" w:rsidP="00A61010"/>
    <w:p w:rsidR="00D51A1D" w:rsidRDefault="00D51A1D" w:rsidP="00A61010"/>
    <w:p w:rsidR="00D51A1D" w:rsidRDefault="00D51A1D" w:rsidP="00A61010"/>
    <w:p w:rsidR="00D51A1D" w:rsidRDefault="00D51A1D" w:rsidP="00A61010"/>
    <w:p w:rsidR="00D51A1D" w:rsidRDefault="00D51A1D" w:rsidP="00A61010"/>
    <w:p w:rsidR="00D51A1D" w:rsidRDefault="00D51A1D" w:rsidP="00A61010"/>
    <w:p w:rsidR="00A61010" w:rsidRPr="00A61010" w:rsidRDefault="00A61010" w:rsidP="00A61010"/>
    <w:p w:rsidR="00460210" w:rsidRDefault="00D51A1D" w:rsidP="00460210">
      <w:pPr>
        <w:pStyle w:val="Ttulo2"/>
        <w:numPr>
          <w:ilvl w:val="0"/>
          <w:numId w:val="1"/>
        </w:numPr>
      </w:pPr>
      <w:r>
        <w:lastRenderedPageBreak/>
        <w:t>FUNCIONALIDADES</w:t>
      </w:r>
    </w:p>
    <w:p w:rsidR="00460210" w:rsidRDefault="00460210" w:rsidP="00460210"/>
    <w:p w:rsidR="00D51A1D" w:rsidRDefault="00460210" w:rsidP="00C22E43">
      <w:pPr>
        <w:jc w:val="both"/>
      </w:pPr>
      <w:r>
        <w:t xml:space="preserve">En el siguiente manual se exploraran las 10 principales funcionalidades del mapa construido en </w:t>
      </w:r>
      <w:proofErr w:type="spellStart"/>
      <w:r>
        <w:t>Leaflet</w:t>
      </w:r>
      <w:proofErr w:type="spellEnd"/>
      <w:r>
        <w:t xml:space="preserve">. </w:t>
      </w:r>
    </w:p>
    <w:p w:rsidR="00460210" w:rsidRDefault="00460210" w:rsidP="00C22E43">
      <w:pPr>
        <w:jc w:val="both"/>
      </w:pPr>
      <w:r>
        <w:t xml:space="preserve">Cada funcionalidad está marcada con un </w:t>
      </w:r>
      <w:r w:rsidR="00C22E43">
        <w:t>número</w:t>
      </w:r>
      <w:r>
        <w:t xml:space="preserve"> que será su identificador.</w:t>
      </w:r>
    </w:p>
    <w:p w:rsidR="00D51A1D" w:rsidRDefault="00D51A1D" w:rsidP="00D51A1D">
      <w:r>
        <w:rPr>
          <w:noProof/>
          <w:lang w:eastAsia="es-ES"/>
        </w:rPr>
        <w:drawing>
          <wp:inline distT="0" distB="0" distL="0" distR="0">
            <wp:extent cx="5400040" cy="2956495"/>
            <wp:effectExtent l="19050" t="0" r="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10" w:rsidRDefault="00460210" w:rsidP="00D51A1D">
      <w:r>
        <w:rPr>
          <w:noProof/>
          <w:lang w:eastAsia="es-ES"/>
        </w:rPr>
        <w:drawing>
          <wp:inline distT="0" distB="0" distL="0" distR="0">
            <wp:extent cx="5400040" cy="2968061"/>
            <wp:effectExtent l="19050" t="0" r="0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10" w:rsidRDefault="00460210" w:rsidP="00460210">
      <w:pPr>
        <w:pStyle w:val="Ttulo3"/>
      </w:pPr>
    </w:p>
    <w:p w:rsidR="00460210" w:rsidRPr="00D51A1D" w:rsidRDefault="00460210" w:rsidP="00460210">
      <w:pPr>
        <w:pStyle w:val="Ttulo3"/>
      </w:pPr>
      <w:r>
        <w:t>Funcionalidad 1: Mapa Claro</w:t>
      </w:r>
    </w:p>
    <w:p w:rsidR="00460210" w:rsidRDefault="00460210" w:rsidP="00A61010">
      <w:pPr>
        <w:jc w:val="both"/>
      </w:pPr>
      <w:r>
        <w:t xml:space="preserve">Mapa Claro pertenece a la caja herramientas nativa de </w:t>
      </w:r>
      <w:proofErr w:type="spellStart"/>
      <w:r>
        <w:t>Leaflet</w:t>
      </w:r>
      <w:proofErr w:type="spellEnd"/>
      <w:r>
        <w:t xml:space="preserve">, al hacer </w:t>
      </w:r>
      <w:proofErr w:type="spellStart"/>
      <w:r>
        <w:t>click</w:t>
      </w:r>
      <w:proofErr w:type="spellEnd"/>
      <w:r>
        <w:t xml:space="preserve"> sobre esta casilla el mapa base cambiara a modo claro. Este mapa base es el mapa base de la aplicación.</w:t>
      </w:r>
    </w:p>
    <w:p w:rsidR="00460210" w:rsidRPr="00D51A1D" w:rsidRDefault="00460210" w:rsidP="00460210">
      <w:pPr>
        <w:pStyle w:val="Ttulo3"/>
      </w:pPr>
      <w:r>
        <w:lastRenderedPageBreak/>
        <w:t>Funcionalidad 2: Mapa Oscuro</w:t>
      </w:r>
    </w:p>
    <w:p w:rsidR="00460210" w:rsidRDefault="00460210" w:rsidP="00460210">
      <w:pPr>
        <w:jc w:val="both"/>
      </w:pPr>
      <w:r>
        <w:t xml:space="preserve">Mapa Oscuro pertenece a la caja herramientas nativa de </w:t>
      </w:r>
      <w:proofErr w:type="spellStart"/>
      <w:r>
        <w:t>Leaflet</w:t>
      </w:r>
      <w:proofErr w:type="spellEnd"/>
      <w:r>
        <w:t xml:space="preserve">, al hacer </w:t>
      </w:r>
      <w:proofErr w:type="spellStart"/>
      <w:r>
        <w:t>click</w:t>
      </w:r>
      <w:proofErr w:type="spellEnd"/>
      <w:r>
        <w:t xml:space="preserve"> sobre esta casilla el mapa base cambiara a modo oscuro, esto ayudara al contraste o para cuidar la vista.</w:t>
      </w:r>
    </w:p>
    <w:p w:rsidR="00460210" w:rsidRPr="00D51A1D" w:rsidRDefault="00460210" w:rsidP="00460210">
      <w:pPr>
        <w:pStyle w:val="Ttulo3"/>
      </w:pPr>
      <w:r>
        <w:t>Funcionalidad 3: Mapa Satelital</w:t>
      </w:r>
    </w:p>
    <w:p w:rsidR="00460210" w:rsidRDefault="00460210" w:rsidP="00460210">
      <w:pPr>
        <w:jc w:val="both"/>
      </w:pPr>
      <w:r>
        <w:t xml:space="preserve">Mapa Satelital pertenece a la caja herramientas nativa de </w:t>
      </w:r>
      <w:proofErr w:type="spellStart"/>
      <w:r>
        <w:t>Leaflet</w:t>
      </w:r>
      <w:proofErr w:type="spellEnd"/>
      <w:r>
        <w:t xml:space="preserve">, al hacer </w:t>
      </w:r>
      <w:proofErr w:type="spellStart"/>
      <w:r>
        <w:t>click</w:t>
      </w:r>
      <w:proofErr w:type="spellEnd"/>
      <w:r>
        <w:t xml:space="preserve"> sobre esta casilla el mapa base cambiara a modo </w:t>
      </w:r>
      <w:r w:rsidR="0069224B">
        <w:t>satelital</w:t>
      </w:r>
      <w:r>
        <w:t xml:space="preserve">, </w:t>
      </w:r>
      <w:r w:rsidR="0069224B">
        <w:t>lo que muestra imágenes satelitales del mapa, para ayudar al contexto del mapa</w:t>
      </w:r>
      <w:r>
        <w:t>.</w:t>
      </w:r>
      <w:r w:rsidR="0069224B">
        <w:t xml:space="preserve"> </w:t>
      </w:r>
    </w:p>
    <w:p w:rsidR="0069224B" w:rsidRPr="00D51A1D" w:rsidRDefault="0069224B" w:rsidP="0069224B">
      <w:pPr>
        <w:pStyle w:val="Ttulo3"/>
      </w:pPr>
      <w:r>
        <w:t>Funcionalidad 4: Polígonos</w:t>
      </w:r>
    </w:p>
    <w:p w:rsidR="0069224B" w:rsidRDefault="0069224B" w:rsidP="0069224B">
      <w:pPr>
        <w:jc w:val="both"/>
      </w:pPr>
      <w:r>
        <w:t xml:space="preserve">Polígonos pertenece a la caja herramienta nativa de </w:t>
      </w:r>
      <w:proofErr w:type="spellStart"/>
      <w:r>
        <w:t>Leaflet</w:t>
      </w:r>
      <w:proofErr w:type="spellEnd"/>
      <w:r>
        <w:t xml:space="preserve">, al hacer </w:t>
      </w:r>
      <w:proofErr w:type="spellStart"/>
      <w:r>
        <w:t>click</w:t>
      </w:r>
      <w:proofErr w:type="spellEnd"/>
      <w:r>
        <w:t xml:space="preserve"> sobre esta casilla marca y desmarca los polígonos dibujados que son consumidos desde la base de datos de </w:t>
      </w:r>
      <w:proofErr w:type="spellStart"/>
      <w:r>
        <w:t>kobotoolbox</w:t>
      </w:r>
      <w:proofErr w:type="spellEnd"/>
      <w:r>
        <w:t>.</w:t>
      </w:r>
    </w:p>
    <w:p w:rsidR="0069224B" w:rsidRPr="00D51A1D" w:rsidRDefault="0069224B" w:rsidP="0069224B">
      <w:pPr>
        <w:pStyle w:val="Ttulo3"/>
      </w:pPr>
      <w:r>
        <w:t>Funcionalidad 5: MAPA CLARO</w:t>
      </w:r>
    </w:p>
    <w:p w:rsidR="0069224B" w:rsidRDefault="0069224B" w:rsidP="0069224B">
      <w:pPr>
        <w:jc w:val="both"/>
      </w:pPr>
      <w:r>
        <w:t>MAPA CLARO es una función similar a “Mapa claro”, solo que funciona de manera nativa con el navegador.</w:t>
      </w:r>
    </w:p>
    <w:p w:rsidR="0069224B" w:rsidRPr="00D51A1D" w:rsidRDefault="0069224B" w:rsidP="0069224B">
      <w:pPr>
        <w:pStyle w:val="Ttulo3"/>
      </w:pPr>
      <w:r>
        <w:t>Funcionalidad 6: MAPA OSCURO</w:t>
      </w:r>
    </w:p>
    <w:p w:rsidR="0069224B" w:rsidRDefault="0069224B" w:rsidP="0069224B">
      <w:pPr>
        <w:jc w:val="both"/>
      </w:pPr>
      <w:r>
        <w:t>MAPA OSCURO es una función similar a “Mapa Oscuro”, solo que funciona de manera nativa con el navegador.</w:t>
      </w:r>
    </w:p>
    <w:p w:rsidR="0069224B" w:rsidRPr="00D51A1D" w:rsidRDefault="0069224B" w:rsidP="0069224B">
      <w:pPr>
        <w:pStyle w:val="Ttulo3"/>
      </w:pPr>
      <w:r>
        <w:t>Funcionalidad 7: MAPA SATELITAL</w:t>
      </w:r>
    </w:p>
    <w:p w:rsidR="0069224B" w:rsidRDefault="0069224B" w:rsidP="0069224B">
      <w:pPr>
        <w:jc w:val="both"/>
      </w:pPr>
      <w:r>
        <w:t>MAPA SATELITAL es una función similar a “Mapa Satelital”, solo que funciona de manera nativa con el navegador.</w:t>
      </w:r>
    </w:p>
    <w:p w:rsidR="0069224B" w:rsidRPr="00D51A1D" w:rsidRDefault="0069224B" w:rsidP="0069224B">
      <w:pPr>
        <w:pStyle w:val="Ttulo3"/>
      </w:pPr>
      <w:r>
        <w:t>Funcionalidad 8: EXCEL</w:t>
      </w:r>
    </w:p>
    <w:p w:rsidR="0069224B" w:rsidRDefault="0069224B" w:rsidP="0069224B">
      <w:pPr>
        <w:jc w:val="both"/>
      </w:pPr>
      <w:r>
        <w:t>EXCEL es una funcionalidad construida especialmente para descargar los datos en formato Excel al computador del cliente, estos datos pueden ser visualizados por cualquier programa que lea la extensión .</w:t>
      </w:r>
      <w:proofErr w:type="spellStart"/>
      <w:r>
        <w:t>xlsx</w:t>
      </w:r>
      <w:proofErr w:type="spellEnd"/>
      <w:r>
        <w:t>.</w:t>
      </w:r>
    </w:p>
    <w:p w:rsidR="0069224B" w:rsidRPr="00D51A1D" w:rsidRDefault="0069224B" w:rsidP="0069224B">
      <w:pPr>
        <w:pStyle w:val="Ttulo3"/>
      </w:pPr>
      <w:r>
        <w:t>Funcionalidad 9: GEOJSON</w:t>
      </w:r>
    </w:p>
    <w:p w:rsidR="0069224B" w:rsidRDefault="0069224B" w:rsidP="0069224B">
      <w:pPr>
        <w:jc w:val="both"/>
      </w:pPr>
      <w:r>
        <w:t xml:space="preserve">GEOJSON es una funcionalidad construida especialmente para descargar los datos en formato </w:t>
      </w:r>
      <w:proofErr w:type="spellStart"/>
      <w:r>
        <w:t>GeoJson</w:t>
      </w:r>
      <w:proofErr w:type="spellEnd"/>
      <w:r>
        <w:t xml:space="preserve"> al computador del cliente, estos datos pueden ser visualizados por cualquier programa de visualización de datos geográficos. En particular, pueden ser cargarlo en la siguiente herramienta online: </w:t>
      </w:r>
      <w:hyperlink r:id="rId8" w:history="1">
        <w:r w:rsidRPr="006909DC">
          <w:rPr>
            <w:rStyle w:val="Hipervnculo"/>
          </w:rPr>
          <w:t>https://mapshaper.org/</w:t>
        </w:r>
      </w:hyperlink>
    </w:p>
    <w:p w:rsidR="0069224B" w:rsidRPr="00D51A1D" w:rsidRDefault="0069224B" w:rsidP="0069224B">
      <w:pPr>
        <w:pStyle w:val="Ttulo3"/>
      </w:pPr>
      <w:r>
        <w:t xml:space="preserve">Funcionalidad </w:t>
      </w:r>
      <w:r w:rsidR="00BD1F68">
        <w:t>10</w:t>
      </w:r>
      <w:r>
        <w:t>: Visualización de datos</w:t>
      </w:r>
    </w:p>
    <w:p w:rsidR="0069224B" w:rsidRDefault="0069224B" w:rsidP="0069224B">
      <w:pPr>
        <w:jc w:val="both"/>
      </w:pPr>
      <w:r>
        <w:t xml:space="preserve">Esta funcionalidad </w:t>
      </w:r>
      <w:r w:rsidR="00BD1F68">
        <w:t xml:space="preserve">permite al hacer </w:t>
      </w:r>
      <w:proofErr w:type="spellStart"/>
      <w:r w:rsidR="00BD1F68">
        <w:t>click</w:t>
      </w:r>
      <w:proofErr w:type="spellEnd"/>
      <w:r w:rsidR="00BD1F68">
        <w:t xml:space="preserve"> sobre un polígono del mapa, visualizar todos los datos detallados en la siguiente tabla:</w:t>
      </w:r>
    </w:p>
    <w:tbl>
      <w:tblPr>
        <w:tblW w:w="382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3820"/>
      </w:tblGrid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es-ES"/>
              </w:rPr>
              <w:t>Campo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Administrativa De Primer Nivel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Administrativa De Segundo Nivel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Administrativa De Tercer Nivel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Ordenamiento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Asentamiento Humano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Entorno Asentamiento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Area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Calculada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lastRenderedPageBreak/>
              <w:t xml:space="preserve"> Cantidad De Viviendas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De Habitantes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N Hogares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Area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Promedio Vivienda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Promedio Habitantes Viviendas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Hacinamiento Hogares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Promedio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Area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Promedio Vivienda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Viviendas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Paredes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Viviendas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Piso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Viviendas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Piso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Viviendas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Techo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Viviendas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Techo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Viviendas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Tenencia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Segura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Viviendas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Tenencia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Segura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De Hogares Red Agua Potable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De Hogares Red Agua Potable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De Hogares Aguas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Negras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De Hogares Aguas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Negras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Viviendas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Fosa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Septica</w:t>
            </w:r>
            <w:proofErr w:type="spellEnd"/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Viviendas </w:t>
            </w:r>
            <w:r w:rsidRPr="00384B5A">
              <w:rPr>
                <w:rFonts w:ascii="Calibri" w:eastAsia="Times New Roman" w:hAnsi="Calibri" w:cs="Calibri"/>
                <w:i/>
                <w:iCs/>
                <w:lang w:eastAsia="es-ES"/>
              </w:rPr>
              <w:t>Fosa</w:t>
            </w: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Septica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Hogares Red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Electrica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Hogares Red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Electrica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Telefonia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Telefonia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Acceso Internet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Porcentaje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Acceso Internet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Distancia Espacios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Publicos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Distancia Equipamiento Educativos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Distancia Equipamiento Salud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Distancia Mercados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Distancia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Estacion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Transporte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Desechos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Solidos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Metros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Area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Verde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Trama Vial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Riesgo Por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Inundacion</w:t>
            </w:r>
            <w:proofErr w:type="spellEnd"/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Riesgo Por Deslizamiento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Riesgo Por Incendio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Alerta Temprana Comunitaria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Femenina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Masculina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Femenina Discapacidad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Masculina Discapacidad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Femenina Tercera Edad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Masculina Tercera Edad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Menor Femenina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> 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Menor Masculina  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lastRenderedPageBreak/>
              <w:t> Jefatura Hogar Femenina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Cantidad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Poblacion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Activa Desocupada </w:t>
            </w:r>
          </w:p>
        </w:tc>
      </w:tr>
      <w:tr w:rsidR="00384B5A" w:rsidRPr="00384B5A" w:rsidTr="00384B5A">
        <w:trPr>
          <w:trHeight w:val="288"/>
        </w:trPr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bottom"/>
            <w:hideMark/>
          </w:tcPr>
          <w:p w:rsidR="00384B5A" w:rsidRPr="00384B5A" w:rsidRDefault="00384B5A" w:rsidP="00384B5A">
            <w:pPr>
              <w:spacing w:after="0" w:line="240" w:lineRule="auto"/>
              <w:rPr>
                <w:rFonts w:ascii="Calibri" w:eastAsia="Times New Roman" w:hAnsi="Calibri" w:cs="Calibri"/>
                <w:lang w:eastAsia="es-ES"/>
              </w:rPr>
            </w:pPr>
            <w:r w:rsidRPr="00384B5A">
              <w:rPr>
                <w:rFonts w:ascii="Calibri" w:eastAsia="Times New Roman" w:hAnsi="Calibri" w:cs="Calibri"/>
                <w:lang w:eastAsia="es-ES"/>
              </w:rPr>
              <w:t xml:space="preserve"> Ingreso Promedio </w:t>
            </w:r>
            <w:proofErr w:type="spellStart"/>
            <w:r w:rsidRPr="00384B5A">
              <w:rPr>
                <w:rFonts w:ascii="Calibri" w:eastAsia="Times New Roman" w:hAnsi="Calibri" w:cs="Calibri"/>
                <w:lang w:eastAsia="es-ES"/>
              </w:rPr>
              <w:t>Us</w:t>
            </w:r>
            <w:proofErr w:type="spellEnd"/>
            <w:r w:rsidRPr="00384B5A">
              <w:rPr>
                <w:rFonts w:ascii="Calibri" w:eastAsia="Times New Roman" w:hAnsi="Calibri" w:cs="Calibri"/>
                <w:lang w:eastAsia="es-ES"/>
              </w:rPr>
              <w:t xml:space="preserve"> </w:t>
            </w:r>
          </w:p>
        </w:tc>
      </w:tr>
    </w:tbl>
    <w:p w:rsidR="00A61010" w:rsidRPr="00A61010" w:rsidRDefault="00A61010" w:rsidP="00A61010"/>
    <w:p w:rsidR="00A61010" w:rsidRDefault="006F5C99" w:rsidP="00A61010">
      <w:pPr>
        <w:pStyle w:val="Ttulo2"/>
        <w:numPr>
          <w:ilvl w:val="0"/>
          <w:numId w:val="1"/>
        </w:numPr>
      </w:pPr>
      <w:r>
        <w:t>GITHUB</w:t>
      </w:r>
    </w:p>
    <w:p w:rsidR="002A429F" w:rsidRPr="002A429F" w:rsidRDefault="002A429F" w:rsidP="002A429F"/>
    <w:p w:rsidR="006F5C99" w:rsidRDefault="006F5C99" w:rsidP="002A429F">
      <w:pPr>
        <w:jc w:val="both"/>
      </w:pPr>
      <w:r>
        <w:t xml:space="preserve">El mapa construido en </w:t>
      </w:r>
      <w:proofErr w:type="spellStart"/>
      <w:r>
        <w:t>Leaflet</w:t>
      </w:r>
      <w:proofErr w:type="spellEnd"/>
      <w:r>
        <w:t xml:space="preserve"> se publica en el servidor de GITHUB </w:t>
      </w:r>
      <w:proofErr w:type="spellStart"/>
      <w:r>
        <w:t>Pages</w:t>
      </w:r>
      <w:proofErr w:type="spellEnd"/>
      <w:r>
        <w:t xml:space="preserve"> de la plataforma GITHUB. En particular, las credenciales para entrar al administrador en la página, se debe ingresar a </w:t>
      </w:r>
      <w:hyperlink r:id="rId9" w:history="1">
        <w:r w:rsidRPr="006909DC">
          <w:rPr>
            <w:rStyle w:val="Hipervnculo"/>
          </w:rPr>
          <w:t>https://github.com/login</w:t>
        </w:r>
      </w:hyperlink>
    </w:p>
    <w:p w:rsidR="006F5C99" w:rsidRDefault="006F5C99" w:rsidP="002A429F">
      <w:pPr>
        <w:jc w:val="both"/>
      </w:pPr>
      <w:r>
        <w:t>Con las siguientes credenciales:</w:t>
      </w:r>
    </w:p>
    <w:p w:rsidR="006F5C99" w:rsidRDefault="006F5C99" w:rsidP="006F5C99">
      <w:pPr>
        <w:jc w:val="center"/>
      </w:pPr>
      <w:proofErr w:type="spellStart"/>
      <w:r>
        <w:t>Username</w:t>
      </w:r>
      <w:proofErr w:type="spellEnd"/>
      <w:r>
        <w:t xml:space="preserve">: </w:t>
      </w:r>
      <w:r w:rsidRPr="006F5C99">
        <w:rPr>
          <w:b/>
        </w:rPr>
        <w:t>formulariokobol@gmail.com</w:t>
      </w:r>
    </w:p>
    <w:p w:rsidR="006F5C99" w:rsidRDefault="006F5C99" w:rsidP="006F5C99">
      <w:pPr>
        <w:jc w:val="center"/>
        <w:rPr>
          <w:b/>
        </w:rPr>
      </w:pPr>
      <w:proofErr w:type="spellStart"/>
      <w:r>
        <w:t>Password</w:t>
      </w:r>
      <w:proofErr w:type="spellEnd"/>
      <w:r>
        <w:t xml:space="preserve">: </w:t>
      </w:r>
      <w:r w:rsidRPr="006F5C99">
        <w:rPr>
          <w:b/>
        </w:rPr>
        <w:t>formulario123.</w:t>
      </w:r>
    </w:p>
    <w:p w:rsidR="006F5C99" w:rsidRDefault="006F5C99" w:rsidP="006F5C99">
      <w:pPr>
        <w:jc w:val="both"/>
      </w:pPr>
      <w:r>
        <w:t xml:space="preserve">Cuando este dentro, debe ir al repositorio </w:t>
      </w:r>
      <w:hyperlink r:id="rId10" w:history="1">
        <w:r w:rsidR="00006740" w:rsidRPr="006909DC">
          <w:rPr>
            <w:rStyle w:val="Hipervnculo"/>
          </w:rPr>
          <w:t>https://github.com/formulariokobol/propuesta_kobol</w:t>
        </w:r>
      </w:hyperlink>
    </w:p>
    <w:p w:rsidR="00006740" w:rsidRDefault="00006740" w:rsidP="006F5C99">
      <w:pPr>
        <w:jc w:val="both"/>
      </w:pPr>
      <w:r>
        <w:t>En este repositorio se encuentra todo el código desarrollado por la empresa consultora para la aplicación web, con su construcción.</w:t>
      </w:r>
    </w:p>
    <w:p w:rsidR="00CC5BE4" w:rsidRPr="00CC5BE4" w:rsidRDefault="00006740" w:rsidP="00006740">
      <w:pPr>
        <w:jc w:val="both"/>
      </w:pPr>
      <w:r>
        <w:t xml:space="preserve">Adicionalmente, GITHUB proporciona un servidor online para la publicación de la aplicación web en la siguiente url: </w:t>
      </w:r>
      <w:hyperlink r:id="rId11" w:history="1">
        <w:r w:rsidRPr="006909DC">
          <w:rPr>
            <w:rStyle w:val="Hipervnculo"/>
          </w:rPr>
          <w:t>https://formulariokobol.github.io/propuesta_kobol/leaflet/Propuesta1_login.html</w:t>
        </w:r>
      </w:hyperlink>
    </w:p>
    <w:p w:rsidR="00CC5BE4" w:rsidRPr="00CC5BE4" w:rsidRDefault="00CC5BE4" w:rsidP="00CC5BE4"/>
    <w:p w:rsidR="00A61010" w:rsidRPr="00A61010" w:rsidRDefault="00A61010" w:rsidP="00A61010"/>
    <w:sectPr w:rsidR="00A61010" w:rsidRPr="00A61010" w:rsidSect="002703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9A2B4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A61010"/>
    <w:rsid w:val="00006740"/>
    <w:rsid w:val="00104182"/>
    <w:rsid w:val="002703F8"/>
    <w:rsid w:val="002A429F"/>
    <w:rsid w:val="00384B5A"/>
    <w:rsid w:val="00460210"/>
    <w:rsid w:val="004C3FD7"/>
    <w:rsid w:val="00536314"/>
    <w:rsid w:val="005567E9"/>
    <w:rsid w:val="0069224B"/>
    <w:rsid w:val="006F5C99"/>
    <w:rsid w:val="00A61010"/>
    <w:rsid w:val="00AF0CB4"/>
    <w:rsid w:val="00BD1F68"/>
    <w:rsid w:val="00BE5CF9"/>
    <w:rsid w:val="00C22E43"/>
    <w:rsid w:val="00C547A3"/>
    <w:rsid w:val="00CC5BE4"/>
    <w:rsid w:val="00D51A1D"/>
    <w:rsid w:val="00DC5F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3F8"/>
  </w:style>
  <w:style w:type="paragraph" w:styleId="Ttulo1">
    <w:name w:val="heading 1"/>
    <w:basedOn w:val="Normal"/>
    <w:next w:val="Normal"/>
    <w:link w:val="Ttulo1Car"/>
    <w:uiPriority w:val="9"/>
    <w:qFormat/>
    <w:rsid w:val="00A610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610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42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10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610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10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1010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2A42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question-label">
    <w:name w:val="question-label"/>
    <w:basedOn w:val="Fuentedeprrafopredeter"/>
    <w:rsid w:val="002A429F"/>
  </w:style>
  <w:style w:type="character" w:styleId="Hipervnculo">
    <w:name w:val="Hyperlink"/>
    <w:basedOn w:val="Fuentedeprrafopredeter"/>
    <w:uiPriority w:val="99"/>
    <w:unhideWhenUsed/>
    <w:rsid w:val="0069224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11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pshaper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ormulariokobol.github.io/propuesta_kobol/leaflet/Propuesta1_login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formulariokobol/propuesta_kobo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logi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830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anin only anin</dc:creator>
  <cp:lastModifiedBy>anin only anin</cp:lastModifiedBy>
  <cp:revision>6</cp:revision>
  <dcterms:created xsi:type="dcterms:W3CDTF">2024-04-25T20:53:00Z</dcterms:created>
  <dcterms:modified xsi:type="dcterms:W3CDTF">2024-05-15T22:02:00Z</dcterms:modified>
</cp:coreProperties>
</file>