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Baked Cod with Herbed Breadcrumbs (Variation 1)</w:t>
      </w:r>
    </w:p>
    <w:p>
      <w:pPr>
        <w:jc w:val="center"/>
      </w:pPr>
      <w:r>
        <w:t>Tags: seafood, fish, dinner, healthy   |   Prep: 15 min   |   Cook: 20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 cod fillets (180–200 g each)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1 tbsp olive oil</w:t>
      </w:r>
    </w:p>
    <w:p>
      <w:pPr>
        <w:pStyle w:val="ListBullet"/>
      </w:pPr>
      <w:r>
        <w:t>0.5 tbsp lemon juice</w:t>
      </w:r>
    </w:p>
    <w:p>
      <w:pPr>
        <w:pStyle w:val="ListBullet"/>
      </w:pPr>
      <w:r>
        <w:t>breadcrumb topping: 40 g panko breadcrumbs, 2 tbsp fresh dill, 1 tbsp fresh thyme, 2 garlic cloves minced, 30 g parmesan grated, 3 tbsp olive oil, zest of 1 lemon, salt and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200 °C. Line a baking tray with baking paper.</w:t>
      </w:r>
    </w:p>
    <w:p>
      <w:pPr>
        <w:pStyle w:val="ListNumber"/>
      </w:pPr>
      <w:r>
        <w:t>Pat cod dry. Place on tray. Season with salt and pepper. Drizzle with olive oil and lemon juice.</w:t>
      </w:r>
    </w:p>
    <w:p>
      <w:pPr>
        <w:pStyle w:val="ListNumber"/>
      </w:pPr>
      <w:r>
        <w:t>Combine all breadcrumb topping ingredients in a bowl. Mix until it resembles wet sand.</w:t>
      </w:r>
    </w:p>
    <w:p>
      <w:pPr>
        <w:pStyle w:val="ListNumber"/>
      </w:pPr>
      <w:r>
        <w:t>Press the breadcrumb mixture firmly onto the top of each cod fillet.</w:t>
      </w:r>
    </w:p>
    <w:p>
      <w:pPr>
        <w:pStyle w:val="ListNumber"/>
      </w:pPr>
      <w:r>
        <w:t>Bake for 15–20 minutes until the crumbs are golden and the fish flakes easily with a fork.</w:t>
      </w:r>
    </w:p>
    <w:p>
      <w:pPr>
        <w:pStyle w:val="ListNumber"/>
      </w:pPr>
      <w:r>
        <w:t>The internal temperature should reach 63 °C. Do not overcook.</w:t>
      </w:r>
    </w:p>
    <w:p>
      <w:pPr>
        <w:pStyle w:val="ListNumber"/>
      </w:pPr>
      <w:r>
        <w:t>Serve immediately with roasted vegetables or a green salad.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Patting the fish dry ensures the breadcrumbs adhere and don't steam.</w:t>
      </w:r>
    </w:p>
    <w:p>
      <w:pPr>
        <w:pStyle w:val="ListBullet"/>
      </w:pPr>
      <w:r>
        <w:rPr>
          <w:i/>
        </w:rPr>
        <w:t>Do not skip the Parmesan — it binds the crumbs and adds savoury depth.</w:t>
      </w:r>
    </w:p>
    <w:p>
      <w:pPr>
        <w:pStyle w:val="ListBullet"/>
      </w:pPr>
      <w:r>
        <w:rPr>
          <w:i/>
        </w:rPr>
        <w:t>This works equally well with haddock, halibut, or pollock.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