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75C41" w14:textId="54F94202" w:rsidR="00CF3E08" w:rsidRDefault="00CF3E08" w:rsidP="00824519">
      <w:pPr>
        <w:spacing w:afterLines="100" w:after="312"/>
        <w:jc w:val="center"/>
        <w:rPr>
          <w:rFonts w:ascii="宋体" w:eastAsia="宋体" w:hAnsi="宋体"/>
          <w:b/>
          <w:sz w:val="32"/>
          <w:szCs w:val="30"/>
        </w:rPr>
      </w:pPr>
      <w:r w:rsidRPr="00CF3E08">
        <w:rPr>
          <w:rFonts w:ascii="宋体" w:eastAsia="宋体" w:hAnsi="宋体" w:hint="eastAsia"/>
          <w:b/>
          <w:sz w:val="32"/>
          <w:szCs w:val="30"/>
        </w:rPr>
        <w:t>第三次文献阅读</w:t>
      </w:r>
    </w:p>
    <w:p w14:paraId="7966243C" w14:textId="17C50371" w:rsidR="001D37DA" w:rsidRDefault="008955ED" w:rsidP="008955ED">
      <w:pPr>
        <w:pStyle w:val="a7"/>
        <w:numPr>
          <w:ilvl w:val="0"/>
          <w:numId w:val="1"/>
        </w:numPr>
        <w:ind w:left="902" w:firstLineChars="0"/>
        <w:rPr>
          <w:rFonts w:ascii="宋体" w:eastAsia="宋体" w:hAnsi="宋体"/>
          <w:sz w:val="28"/>
          <w:szCs w:val="28"/>
        </w:rPr>
      </w:pPr>
      <w:r>
        <w:rPr>
          <w:rFonts w:ascii="宋体" w:eastAsia="宋体" w:hAnsi="宋体" w:hint="eastAsia"/>
          <w:sz w:val="28"/>
          <w:szCs w:val="28"/>
        </w:rPr>
        <w:t>电动汽车动力电池的选择</w:t>
      </w:r>
    </w:p>
    <w:p w14:paraId="7C21B660" w14:textId="783B8D12" w:rsidR="008955ED" w:rsidRPr="00B25DDE" w:rsidRDefault="00B25DDE" w:rsidP="00B25DDE">
      <w:pPr>
        <w:pStyle w:val="a7"/>
        <w:numPr>
          <w:ilvl w:val="0"/>
          <w:numId w:val="5"/>
        </w:numPr>
        <w:ind w:firstLineChars="0"/>
        <w:rPr>
          <w:rFonts w:ascii="宋体" w:eastAsia="宋体" w:hAnsi="宋体"/>
          <w:sz w:val="24"/>
          <w:szCs w:val="24"/>
        </w:rPr>
      </w:pPr>
      <w:r>
        <w:rPr>
          <w:rFonts w:ascii="宋体" w:eastAsia="宋体" w:hAnsi="宋体" w:hint="eastAsia"/>
          <w:sz w:val="24"/>
          <w:szCs w:val="24"/>
        </w:rPr>
        <w:t>纯电动汽车(</w:t>
      </w:r>
      <w:r>
        <w:rPr>
          <w:rFonts w:ascii="宋体" w:eastAsia="宋体" w:hAnsi="宋体"/>
          <w:sz w:val="24"/>
          <w:szCs w:val="24"/>
        </w:rPr>
        <w:t>EV)</w:t>
      </w:r>
      <w:r>
        <w:rPr>
          <w:rFonts w:ascii="宋体" w:eastAsia="宋体" w:hAnsi="宋体" w:hint="eastAsia"/>
          <w:sz w:val="24"/>
          <w:szCs w:val="24"/>
        </w:rPr>
        <w:t>。</w:t>
      </w:r>
    </w:p>
    <w:p w14:paraId="6F93C96D" w14:textId="13A34A3E" w:rsidR="00AA3DB9" w:rsidRDefault="00AA3DB9" w:rsidP="00AA3DB9">
      <w:pPr>
        <w:ind w:left="780" w:firstLineChars="200" w:firstLine="480"/>
        <w:rPr>
          <w:rFonts w:ascii="宋体" w:eastAsia="宋体" w:hAnsi="宋体" w:hint="eastAsia"/>
          <w:sz w:val="24"/>
          <w:szCs w:val="24"/>
        </w:rPr>
      </w:pPr>
      <w:r>
        <w:rPr>
          <w:rFonts w:ascii="宋体" w:eastAsia="宋体" w:hAnsi="宋体" w:hint="eastAsia"/>
          <w:sz w:val="24"/>
          <w:szCs w:val="24"/>
        </w:rPr>
        <w:t>由于纯电动汽车的一次充电续驶里程完全由动力电池存储电量决定，因此需求比能量高的能量型动力电池与之配套。目前</w:t>
      </w:r>
      <w:proofErr w:type="gramStart"/>
      <w:r>
        <w:rPr>
          <w:rFonts w:ascii="宋体" w:eastAsia="宋体" w:hAnsi="宋体" w:hint="eastAsia"/>
          <w:sz w:val="24"/>
          <w:szCs w:val="24"/>
        </w:rPr>
        <w:t>锂</w:t>
      </w:r>
      <w:proofErr w:type="gramEnd"/>
      <w:r>
        <w:rPr>
          <w:rFonts w:ascii="宋体" w:eastAsia="宋体" w:hAnsi="宋体" w:hint="eastAsia"/>
          <w:sz w:val="24"/>
          <w:szCs w:val="24"/>
        </w:rPr>
        <w:t>离子电池具有最高的能量密度，因而成为纯电动车的首选配套电池。</w:t>
      </w:r>
    </w:p>
    <w:p w14:paraId="2809D2C7" w14:textId="09CDAC69" w:rsidR="008955ED" w:rsidRPr="00AA3DB9" w:rsidRDefault="00AA3DB9" w:rsidP="00AA3DB9">
      <w:pPr>
        <w:pStyle w:val="a7"/>
        <w:numPr>
          <w:ilvl w:val="0"/>
          <w:numId w:val="5"/>
        </w:numPr>
        <w:ind w:firstLineChars="0"/>
        <w:rPr>
          <w:rFonts w:ascii="宋体" w:eastAsia="宋体" w:hAnsi="宋体"/>
          <w:sz w:val="24"/>
          <w:szCs w:val="24"/>
        </w:rPr>
      </w:pPr>
      <w:r>
        <w:rPr>
          <w:rFonts w:ascii="宋体" w:eastAsia="宋体" w:hAnsi="宋体" w:hint="eastAsia"/>
          <w:sz w:val="24"/>
          <w:szCs w:val="24"/>
        </w:rPr>
        <w:t>混合动力电动汽车(</w:t>
      </w:r>
      <w:r>
        <w:rPr>
          <w:rFonts w:ascii="宋体" w:eastAsia="宋体" w:hAnsi="宋体"/>
          <w:sz w:val="24"/>
          <w:szCs w:val="24"/>
        </w:rPr>
        <w:t>HEV)</w:t>
      </w:r>
    </w:p>
    <w:p w14:paraId="2A61E47A" w14:textId="1F6DD35D" w:rsidR="008955ED" w:rsidRPr="00AA3DB9" w:rsidRDefault="00AA3DB9" w:rsidP="00AA3DB9">
      <w:pPr>
        <w:pStyle w:val="a7"/>
        <w:numPr>
          <w:ilvl w:val="0"/>
          <w:numId w:val="6"/>
        </w:numPr>
        <w:ind w:firstLineChars="0"/>
        <w:rPr>
          <w:rFonts w:ascii="宋体" w:eastAsia="宋体" w:hAnsi="宋体"/>
          <w:sz w:val="24"/>
          <w:szCs w:val="24"/>
        </w:rPr>
      </w:pPr>
      <w:r w:rsidRPr="00AA3DB9">
        <w:rPr>
          <w:rFonts w:ascii="宋体" w:eastAsia="宋体" w:hAnsi="宋体" w:hint="eastAsia"/>
          <w:sz w:val="24"/>
          <w:szCs w:val="24"/>
        </w:rPr>
        <w:t>微混。电池作用仅限于车的启停及有限的制动能量回收，无纯电动行驶模式要求，典型电池配置为：电压1</w:t>
      </w:r>
      <w:r w:rsidRPr="00AA3DB9">
        <w:rPr>
          <w:rFonts w:ascii="宋体" w:eastAsia="宋体" w:hAnsi="宋体"/>
          <w:sz w:val="24"/>
          <w:szCs w:val="24"/>
        </w:rPr>
        <w:t>2V</w:t>
      </w:r>
      <w:r w:rsidRPr="00AA3DB9">
        <w:rPr>
          <w:rFonts w:ascii="宋体" w:eastAsia="宋体" w:hAnsi="宋体" w:hint="eastAsia"/>
          <w:sz w:val="24"/>
          <w:szCs w:val="24"/>
        </w:rPr>
        <w:t>，能量需求0</w:t>
      </w:r>
      <w:r w:rsidRPr="00AA3DB9">
        <w:rPr>
          <w:rFonts w:ascii="宋体" w:eastAsia="宋体" w:hAnsi="宋体"/>
          <w:sz w:val="24"/>
          <w:szCs w:val="24"/>
        </w:rPr>
        <w:t>.6</w:t>
      </w:r>
      <w:r w:rsidRPr="00AA3DB9">
        <w:rPr>
          <w:rFonts w:ascii="宋体" w:eastAsia="宋体" w:hAnsi="宋体" w:hint="eastAsia"/>
          <w:sz w:val="24"/>
          <w:szCs w:val="24"/>
        </w:rPr>
        <w:t>~</w:t>
      </w:r>
      <w:r w:rsidRPr="00AA3DB9">
        <w:rPr>
          <w:rFonts w:ascii="宋体" w:eastAsia="宋体" w:hAnsi="宋体"/>
          <w:sz w:val="24"/>
          <w:szCs w:val="24"/>
        </w:rPr>
        <w:t>1.2</w:t>
      </w:r>
      <w:r w:rsidRPr="00AA3DB9">
        <w:rPr>
          <w:rFonts w:ascii="宋体" w:eastAsia="宋体" w:hAnsi="宋体" w:hint="eastAsia"/>
          <w:sz w:val="24"/>
          <w:szCs w:val="24"/>
        </w:rPr>
        <w:t>k</w:t>
      </w:r>
      <w:r w:rsidRPr="00AA3DB9">
        <w:rPr>
          <w:rFonts w:ascii="宋体" w:eastAsia="宋体" w:hAnsi="宋体"/>
          <w:sz w:val="24"/>
          <w:szCs w:val="24"/>
        </w:rPr>
        <w:t>Wh</w:t>
      </w:r>
      <w:r w:rsidRPr="00AA3DB9">
        <w:rPr>
          <w:rFonts w:ascii="宋体" w:eastAsia="宋体" w:hAnsi="宋体" w:hint="eastAsia"/>
          <w:sz w:val="24"/>
          <w:szCs w:val="24"/>
        </w:rPr>
        <w:t>，功率需求0</w:t>
      </w:r>
      <w:r w:rsidRPr="00AA3DB9">
        <w:rPr>
          <w:rFonts w:ascii="宋体" w:eastAsia="宋体" w:hAnsi="宋体"/>
          <w:sz w:val="24"/>
          <w:szCs w:val="24"/>
        </w:rPr>
        <w:t>.5</w:t>
      </w:r>
      <w:r w:rsidRPr="00AA3DB9">
        <w:rPr>
          <w:rFonts w:ascii="宋体" w:eastAsia="宋体" w:hAnsi="宋体" w:hint="eastAsia"/>
          <w:sz w:val="24"/>
          <w:szCs w:val="24"/>
        </w:rPr>
        <w:t>~</w:t>
      </w:r>
      <w:r w:rsidRPr="00AA3DB9">
        <w:rPr>
          <w:rFonts w:ascii="宋体" w:eastAsia="宋体" w:hAnsi="宋体"/>
          <w:sz w:val="24"/>
          <w:szCs w:val="24"/>
        </w:rPr>
        <w:t>2kW</w:t>
      </w:r>
      <w:r w:rsidRPr="00AA3DB9">
        <w:rPr>
          <w:rFonts w:ascii="宋体" w:eastAsia="宋体" w:hAnsi="宋体" w:hint="eastAsia"/>
          <w:sz w:val="24"/>
          <w:szCs w:val="24"/>
        </w:rPr>
        <w:t>。由于配套</w:t>
      </w:r>
      <w:proofErr w:type="gramStart"/>
      <w:r w:rsidRPr="00AA3DB9">
        <w:rPr>
          <w:rFonts w:ascii="宋体" w:eastAsia="宋体" w:hAnsi="宋体" w:hint="eastAsia"/>
          <w:sz w:val="24"/>
          <w:szCs w:val="24"/>
        </w:rPr>
        <w:t>电池电</w:t>
      </w:r>
      <w:proofErr w:type="gramEnd"/>
      <w:r w:rsidRPr="00AA3DB9">
        <w:rPr>
          <w:rFonts w:ascii="宋体" w:eastAsia="宋体" w:hAnsi="宋体" w:hint="eastAsia"/>
          <w:sz w:val="24"/>
          <w:szCs w:val="24"/>
        </w:rPr>
        <w:t>压低，能量需求和功率需求均较小，一般采用铅酸电池或铅酸电池+超级电容器即可。</w:t>
      </w:r>
    </w:p>
    <w:p w14:paraId="38D00573" w14:textId="41D38689" w:rsidR="00AA3DB9" w:rsidRDefault="00AA3DB9" w:rsidP="00AA3DB9">
      <w:pPr>
        <w:pStyle w:val="a7"/>
        <w:numPr>
          <w:ilvl w:val="0"/>
          <w:numId w:val="6"/>
        </w:numPr>
        <w:ind w:firstLineChars="0"/>
        <w:rPr>
          <w:rFonts w:ascii="宋体" w:eastAsia="宋体" w:hAnsi="宋体"/>
          <w:sz w:val="24"/>
          <w:szCs w:val="24"/>
        </w:rPr>
      </w:pPr>
      <w:r>
        <w:rPr>
          <w:rFonts w:ascii="宋体" w:eastAsia="宋体" w:hAnsi="宋体" w:hint="eastAsia"/>
          <w:sz w:val="24"/>
          <w:szCs w:val="24"/>
        </w:rPr>
        <w:t>中混。电池作用主要体现在启停、制动能量回收和加速助力，无纯电动形式模式要求，电压3</w:t>
      </w:r>
      <w:r>
        <w:rPr>
          <w:rFonts w:ascii="宋体" w:eastAsia="宋体" w:hAnsi="宋体"/>
          <w:sz w:val="24"/>
          <w:szCs w:val="24"/>
        </w:rPr>
        <w:t>6</w:t>
      </w:r>
      <w:r>
        <w:rPr>
          <w:rFonts w:ascii="宋体" w:eastAsia="宋体" w:hAnsi="宋体" w:hint="eastAsia"/>
          <w:sz w:val="24"/>
          <w:szCs w:val="24"/>
        </w:rPr>
        <w:t>~</w:t>
      </w:r>
      <w:r>
        <w:rPr>
          <w:rFonts w:ascii="宋体" w:eastAsia="宋体" w:hAnsi="宋体"/>
          <w:sz w:val="24"/>
          <w:szCs w:val="24"/>
        </w:rPr>
        <w:t>120V</w:t>
      </w:r>
      <w:r>
        <w:rPr>
          <w:rFonts w:ascii="宋体" w:eastAsia="宋体" w:hAnsi="宋体" w:hint="eastAsia"/>
          <w:sz w:val="24"/>
          <w:szCs w:val="24"/>
        </w:rPr>
        <w:t>，能量需求1k</w:t>
      </w:r>
      <w:r>
        <w:rPr>
          <w:rFonts w:ascii="宋体" w:eastAsia="宋体" w:hAnsi="宋体"/>
          <w:sz w:val="24"/>
          <w:szCs w:val="24"/>
        </w:rPr>
        <w:t>Wh</w:t>
      </w:r>
      <w:r>
        <w:rPr>
          <w:rFonts w:ascii="宋体" w:eastAsia="宋体" w:hAnsi="宋体" w:hint="eastAsia"/>
          <w:sz w:val="24"/>
          <w:szCs w:val="24"/>
        </w:rPr>
        <w:t>，功率需求5~</w:t>
      </w:r>
      <w:r>
        <w:rPr>
          <w:rFonts w:ascii="宋体" w:eastAsia="宋体" w:hAnsi="宋体"/>
          <w:sz w:val="24"/>
          <w:szCs w:val="24"/>
        </w:rPr>
        <w:t>10kW</w:t>
      </w:r>
      <w:r>
        <w:rPr>
          <w:rFonts w:ascii="宋体" w:eastAsia="宋体" w:hAnsi="宋体" w:hint="eastAsia"/>
          <w:sz w:val="24"/>
          <w:szCs w:val="24"/>
        </w:rPr>
        <w:t>。由于对电池功率要求较高，使用电池体系为功率型氢镍电池和</w:t>
      </w:r>
      <w:proofErr w:type="gramStart"/>
      <w:r>
        <w:rPr>
          <w:rFonts w:ascii="宋体" w:eastAsia="宋体" w:hAnsi="宋体" w:hint="eastAsia"/>
          <w:sz w:val="24"/>
          <w:szCs w:val="24"/>
        </w:rPr>
        <w:t>锂离子</w:t>
      </w:r>
      <w:proofErr w:type="gramEnd"/>
      <w:r>
        <w:rPr>
          <w:rFonts w:ascii="宋体" w:eastAsia="宋体" w:hAnsi="宋体" w:hint="eastAsia"/>
          <w:sz w:val="24"/>
          <w:szCs w:val="24"/>
        </w:rPr>
        <w:t>电池。</w:t>
      </w:r>
    </w:p>
    <w:p w14:paraId="6ADD1A52" w14:textId="3533A42F" w:rsidR="00AA3DB9" w:rsidRPr="00AA3DB9" w:rsidRDefault="00AA3DB9" w:rsidP="00AA3DB9">
      <w:pPr>
        <w:pStyle w:val="a7"/>
        <w:numPr>
          <w:ilvl w:val="0"/>
          <w:numId w:val="6"/>
        </w:numPr>
        <w:ind w:firstLineChars="0"/>
        <w:rPr>
          <w:rFonts w:ascii="宋体" w:eastAsia="宋体" w:hAnsi="宋体" w:hint="eastAsia"/>
          <w:sz w:val="24"/>
          <w:szCs w:val="24"/>
        </w:rPr>
      </w:pPr>
      <w:r>
        <w:rPr>
          <w:rFonts w:ascii="宋体" w:eastAsia="宋体" w:hAnsi="宋体" w:hint="eastAsia"/>
          <w:sz w:val="24"/>
          <w:szCs w:val="24"/>
        </w:rPr>
        <w:t>全混。</w:t>
      </w:r>
      <w:r w:rsidR="00E70A7F">
        <w:rPr>
          <w:rFonts w:ascii="宋体" w:eastAsia="宋体" w:hAnsi="宋体" w:hint="eastAsia"/>
          <w:sz w:val="24"/>
          <w:szCs w:val="24"/>
        </w:rPr>
        <w:t>除要求电池具有中混车需要满足的功能外，还要求电池能驱动整车进行较短的纯电动行驶，电池的电压一般需要达到2</w:t>
      </w:r>
      <w:r w:rsidR="00E70A7F">
        <w:rPr>
          <w:rFonts w:ascii="宋体" w:eastAsia="宋体" w:hAnsi="宋体"/>
          <w:sz w:val="24"/>
          <w:szCs w:val="24"/>
        </w:rPr>
        <w:t>00</w:t>
      </w:r>
      <w:r w:rsidR="00E70A7F">
        <w:rPr>
          <w:rFonts w:ascii="宋体" w:eastAsia="宋体" w:hAnsi="宋体" w:hint="eastAsia"/>
          <w:sz w:val="24"/>
          <w:szCs w:val="24"/>
        </w:rPr>
        <w:t>~</w:t>
      </w:r>
      <w:r w:rsidR="00E70A7F">
        <w:rPr>
          <w:rFonts w:ascii="宋体" w:eastAsia="宋体" w:hAnsi="宋体"/>
          <w:sz w:val="24"/>
          <w:szCs w:val="24"/>
        </w:rPr>
        <w:t>400V</w:t>
      </w:r>
      <w:r w:rsidR="00E70A7F">
        <w:rPr>
          <w:rFonts w:ascii="宋体" w:eastAsia="宋体" w:hAnsi="宋体" w:hint="eastAsia"/>
          <w:sz w:val="24"/>
          <w:szCs w:val="24"/>
        </w:rPr>
        <w:t>，在保持能量需求为1</w:t>
      </w:r>
      <w:r w:rsidR="00E70A7F">
        <w:rPr>
          <w:rFonts w:ascii="宋体" w:eastAsia="宋体" w:hAnsi="宋体"/>
          <w:sz w:val="24"/>
          <w:szCs w:val="24"/>
        </w:rPr>
        <w:t>kWh</w:t>
      </w:r>
      <w:r w:rsidR="00E70A7F">
        <w:rPr>
          <w:rFonts w:ascii="宋体" w:eastAsia="宋体" w:hAnsi="宋体" w:hint="eastAsia"/>
          <w:sz w:val="24"/>
          <w:szCs w:val="24"/>
        </w:rPr>
        <w:t>的同事，要求电池的输出功率能够达到3</w:t>
      </w:r>
      <w:r w:rsidR="00E70A7F">
        <w:rPr>
          <w:rFonts w:ascii="宋体" w:eastAsia="宋体" w:hAnsi="宋体"/>
          <w:sz w:val="24"/>
          <w:szCs w:val="24"/>
        </w:rPr>
        <w:t>0</w:t>
      </w:r>
      <w:r w:rsidR="00E70A7F">
        <w:rPr>
          <w:rFonts w:ascii="宋体" w:eastAsia="宋体" w:hAnsi="宋体" w:hint="eastAsia"/>
          <w:sz w:val="24"/>
          <w:szCs w:val="24"/>
        </w:rPr>
        <w:t>~</w:t>
      </w:r>
      <w:r w:rsidR="00E70A7F">
        <w:rPr>
          <w:rFonts w:ascii="宋体" w:eastAsia="宋体" w:hAnsi="宋体"/>
          <w:sz w:val="24"/>
          <w:szCs w:val="24"/>
        </w:rPr>
        <w:t>50kW</w:t>
      </w:r>
      <w:r w:rsidR="00E70A7F">
        <w:rPr>
          <w:rFonts w:ascii="宋体" w:eastAsia="宋体" w:hAnsi="宋体" w:hint="eastAsia"/>
          <w:sz w:val="24"/>
          <w:szCs w:val="24"/>
        </w:rPr>
        <w:t>。因此对电池的功率要求较高，主要选用</w:t>
      </w:r>
      <w:proofErr w:type="gramStart"/>
      <w:r w:rsidR="00E70A7F">
        <w:rPr>
          <w:rFonts w:ascii="宋体" w:eastAsia="宋体" w:hAnsi="宋体" w:hint="eastAsia"/>
          <w:sz w:val="24"/>
          <w:szCs w:val="24"/>
        </w:rPr>
        <w:t>锂</w:t>
      </w:r>
      <w:proofErr w:type="gramEnd"/>
      <w:r w:rsidR="00E70A7F">
        <w:rPr>
          <w:rFonts w:ascii="宋体" w:eastAsia="宋体" w:hAnsi="宋体" w:hint="eastAsia"/>
          <w:sz w:val="24"/>
          <w:szCs w:val="24"/>
        </w:rPr>
        <w:t>离子电池。</w:t>
      </w:r>
    </w:p>
    <w:p w14:paraId="0CFD7255" w14:textId="4C95C6AF" w:rsidR="00AA3DB9" w:rsidRPr="00E70A7F" w:rsidRDefault="00E70A7F" w:rsidP="00E70A7F">
      <w:pPr>
        <w:pStyle w:val="a7"/>
        <w:numPr>
          <w:ilvl w:val="0"/>
          <w:numId w:val="5"/>
        </w:numPr>
        <w:ind w:firstLineChars="0"/>
        <w:rPr>
          <w:rFonts w:ascii="宋体" w:eastAsia="宋体" w:hAnsi="宋体"/>
          <w:sz w:val="24"/>
          <w:szCs w:val="24"/>
        </w:rPr>
      </w:pPr>
      <w:r>
        <w:rPr>
          <w:rFonts w:ascii="宋体" w:eastAsia="宋体" w:hAnsi="宋体" w:hint="eastAsia"/>
          <w:sz w:val="24"/>
          <w:szCs w:val="24"/>
        </w:rPr>
        <w:t>插电式混合动力电动汽车（P</w:t>
      </w:r>
      <w:r>
        <w:rPr>
          <w:rFonts w:ascii="宋体" w:eastAsia="宋体" w:hAnsi="宋体"/>
          <w:sz w:val="24"/>
          <w:szCs w:val="24"/>
        </w:rPr>
        <w:t>HEV</w:t>
      </w:r>
      <w:r>
        <w:rPr>
          <w:rFonts w:ascii="宋体" w:eastAsia="宋体" w:hAnsi="宋体" w:hint="eastAsia"/>
          <w:sz w:val="24"/>
          <w:szCs w:val="24"/>
        </w:rPr>
        <w:t>）和增程式E</w:t>
      </w:r>
      <w:r>
        <w:rPr>
          <w:rFonts w:ascii="宋体" w:eastAsia="宋体" w:hAnsi="宋体"/>
          <w:sz w:val="24"/>
          <w:szCs w:val="24"/>
        </w:rPr>
        <w:t>V</w:t>
      </w:r>
      <w:r>
        <w:rPr>
          <w:rFonts w:ascii="宋体" w:eastAsia="宋体" w:hAnsi="宋体" w:hint="eastAsia"/>
          <w:sz w:val="24"/>
          <w:szCs w:val="24"/>
        </w:rPr>
        <w:t>来说，对电池技术要求为2</w:t>
      </w:r>
      <w:r>
        <w:rPr>
          <w:rFonts w:ascii="宋体" w:eastAsia="宋体" w:hAnsi="宋体"/>
          <w:sz w:val="24"/>
          <w:szCs w:val="24"/>
        </w:rPr>
        <w:t>00</w:t>
      </w:r>
      <w:r>
        <w:rPr>
          <w:rFonts w:ascii="宋体" w:eastAsia="宋体" w:hAnsi="宋体" w:hint="eastAsia"/>
          <w:sz w:val="24"/>
          <w:szCs w:val="24"/>
        </w:rPr>
        <w:t>~</w:t>
      </w:r>
      <w:r>
        <w:rPr>
          <w:rFonts w:ascii="宋体" w:eastAsia="宋体" w:hAnsi="宋体"/>
          <w:sz w:val="24"/>
          <w:szCs w:val="24"/>
        </w:rPr>
        <w:t>400V</w:t>
      </w:r>
      <w:r>
        <w:rPr>
          <w:rFonts w:ascii="宋体" w:eastAsia="宋体" w:hAnsi="宋体" w:hint="eastAsia"/>
          <w:sz w:val="24"/>
          <w:szCs w:val="24"/>
        </w:rPr>
        <w:t>，能量需求5~</w:t>
      </w:r>
      <w:r>
        <w:rPr>
          <w:rFonts w:ascii="宋体" w:eastAsia="宋体" w:hAnsi="宋体"/>
          <w:sz w:val="24"/>
          <w:szCs w:val="24"/>
        </w:rPr>
        <w:t>10</w:t>
      </w:r>
      <w:r>
        <w:rPr>
          <w:rFonts w:ascii="宋体" w:eastAsia="宋体" w:hAnsi="宋体" w:hint="eastAsia"/>
          <w:sz w:val="24"/>
          <w:szCs w:val="24"/>
        </w:rPr>
        <w:t>KWh，功率需求</w:t>
      </w:r>
      <w:r>
        <w:rPr>
          <w:rFonts w:ascii="宋体" w:eastAsia="宋体" w:hAnsi="宋体"/>
          <w:sz w:val="24"/>
          <w:szCs w:val="24"/>
        </w:rPr>
        <w:t>30</w:t>
      </w:r>
      <w:r>
        <w:rPr>
          <w:rFonts w:ascii="宋体" w:eastAsia="宋体" w:hAnsi="宋体" w:hint="eastAsia"/>
          <w:sz w:val="24"/>
          <w:szCs w:val="24"/>
        </w:rPr>
        <w:t>~</w:t>
      </w:r>
      <w:r>
        <w:rPr>
          <w:rFonts w:ascii="宋体" w:eastAsia="宋体" w:hAnsi="宋体"/>
          <w:sz w:val="24"/>
          <w:szCs w:val="24"/>
        </w:rPr>
        <w:t>70kW</w:t>
      </w:r>
      <w:r>
        <w:rPr>
          <w:rFonts w:ascii="宋体" w:eastAsia="宋体" w:hAnsi="宋体" w:hint="eastAsia"/>
          <w:sz w:val="24"/>
          <w:szCs w:val="24"/>
        </w:rPr>
        <w:t>。由于要求使用能量、功率兼顾型动力电池，一般选用</w:t>
      </w:r>
      <w:proofErr w:type="gramStart"/>
      <w:r>
        <w:rPr>
          <w:rFonts w:ascii="宋体" w:eastAsia="宋体" w:hAnsi="宋体" w:hint="eastAsia"/>
          <w:sz w:val="24"/>
          <w:szCs w:val="24"/>
        </w:rPr>
        <w:t>锂</w:t>
      </w:r>
      <w:proofErr w:type="gramEnd"/>
      <w:r>
        <w:rPr>
          <w:rFonts w:ascii="宋体" w:eastAsia="宋体" w:hAnsi="宋体" w:hint="eastAsia"/>
          <w:sz w:val="24"/>
          <w:szCs w:val="24"/>
        </w:rPr>
        <w:t>离子电池。</w:t>
      </w:r>
    </w:p>
    <w:p w14:paraId="3A70ADA8" w14:textId="77777777" w:rsidR="008955ED" w:rsidRPr="008955ED" w:rsidRDefault="008955ED" w:rsidP="008955ED">
      <w:pPr>
        <w:ind w:left="482" w:firstLineChars="200" w:firstLine="480"/>
        <w:rPr>
          <w:rFonts w:ascii="宋体" w:eastAsia="宋体" w:hAnsi="宋体" w:hint="eastAsia"/>
          <w:sz w:val="24"/>
          <w:szCs w:val="24"/>
        </w:rPr>
      </w:pPr>
    </w:p>
    <w:p w14:paraId="5C383989" w14:textId="0190A632" w:rsidR="00CF3E08" w:rsidRDefault="00824519" w:rsidP="00824519">
      <w:pPr>
        <w:pStyle w:val="a7"/>
        <w:numPr>
          <w:ilvl w:val="0"/>
          <w:numId w:val="1"/>
        </w:numPr>
        <w:ind w:firstLineChars="0"/>
        <w:jc w:val="left"/>
        <w:rPr>
          <w:rFonts w:ascii="宋体" w:eastAsia="宋体" w:hAnsi="宋体"/>
          <w:sz w:val="28"/>
          <w:szCs w:val="24"/>
        </w:rPr>
      </w:pPr>
      <w:r w:rsidRPr="00824519">
        <w:rPr>
          <w:rFonts w:ascii="宋体" w:eastAsia="宋体" w:hAnsi="宋体" w:hint="eastAsia"/>
          <w:sz w:val="28"/>
          <w:szCs w:val="24"/>
        </w:rPr>
        <w:t>锂电池</w:t>
      </w:r>
      <w:r w:rsidR="009A2EFC">
        <w:rPr>
          <w:rFonts w:ascii="宋体" w:eastAsia="宋体" w:hAnsi="宋体" w:hint="eastAsia"/>
          <w:sz w:val="28"/>
          <w:szCs w:val="24"/>
        </w:rPr>
        <w:t>电极材料</w:t>
      </w:r>
    </w:p>
    <w:p w14:paraId="731EA600" w14:textId="70B83EE3" w:rsidR="00CF3889" w:rsidRDefault="009A2EFC" w:rsidP="00824519">
      <w:pPr>
        <w:ind w:left="482" w:firstLineChars="200" w:firstLine="480"/>
        <w:jc w:val="left"/>
        <w:rPr>
          <w:rFonts w:ascii="宋体" w:eastAsia="宋体" w:hAnsi="宋体"/>
          <w:sz w:val="24"/>
          <w:szCs w:val="24"/>
        </w:rPr>
      </w:pPr>
      <w:r>
        <w:rPr>
          <w:rFonts w:ascii="宋体" w:eastAsia="宋体" w:hAnsi="宋体" w:hint="eastAsia"/>
          <w:sz w:val="24"/>
          <w:szCs w:val="24"/>
        </w:rPr>
        <w:t>目前</w:t>
      </w:r>
      <w:proofErr w:type="gramStart"/>
      <w:r>
        <w:rPr>
          <w:rFonts w:ascii="宋体" w:eastAsia="宋体" w:hAnsi="宋体" w:hint="eastAsia"/>
          <w:sz w:val="24"/>
          <w:szCs w:val="24"/>
        </w:rPr>
        <w:t>锂</w:t>
      </w:r>
      <w:proofErr w:type="gramEnd"/>
      <w:r>
        <w:rPr>
          <w:rFonts w:ascii="宋体" w:eastAsia="宋体" w:hAnsi="宋体" w:hint="eastAsia"/>
          <w:sz w:val="24"/>
          <w:szCs w:val="24"/>
        </w:rPr>
        <w:t>离子动力电池技术路线主要分为：磷酸铁锂电池（Li</w:t>
      </w:r>
      <w:r>
        <w:rPr>
          <w:rFonts w:ascii="宋体" w:eastAsia="宋体" w:hAnsi="宋体"/>
          <w:sz w:val="24"/>
          <w:szCs w:val="24"/>
        </w:rPr>
        <w:t>FePO</w:t>
      </w:r>
      <w:r w:rsidRPr="009A2EFC">
        <w:rPr>
          <w:rFonts w:ascii="宋体" w:eastAsia="宋体" w:hAnsi="宋体"/>
          <w:sz w:val="24"/>
          <w:szCs w:val="24"/>
          <w:vertAlign w:val="subscript"/>
        </w:rPr>
        <w:t>4</w:t>
      </w:r>
      <w:r>
        <w:rPr>
          <w:rFonts w:ascii="宋体" w:eastAsia="宋体" w:hAnsi="宋体"/>
          <w:sz w:val="24"/>
          <w:szCs w:val="24"/>
        </w:rPr>
        <w:t>,LFP</w:t>
      </w:r>
      <w:r>
        <w:rPr>
          <w:rFonts w:ascii="宋体" w:eastAsia="宋体" w:hAnsi="宋体" w:hint="eastAsia"/>
          <w:sz w:val="24"/>
          <w:szCs w:val="24"/>
        </w:rPr>
        <w:t>）、三元电池（Li</w:t>
      </w:r>
      <w:r>
        <w:rPr>
          <w:rFonts w:ascii="宋体" w:eastAsia="宋体" w:hAnsi="宋体"/>
          <w:sz w:val="24"/>
          <w:szCs w:val="24"/>
        </w:rPr>
        <w:t>Ni</w:t>
      </w:r>
      <w:r w:rsidRPr="009A2EFC">
        <w:rPr>
          <w:rFonts w:ascii="宋体" w:eastAsia="宋体" w:hAnsi="宋体"/>
          <w:sz w:val="24"/>
          <w:szCs w:val="24"/>
          <w:vertAlign w:val="subscript"/>
        </w:rPr>
        <w:t>x</w:t>
      </w:r>
      <w:r>
        <w:rPr>
          <w:rFonts w:ascii="宋体" w:eastAsia="宋体" w:hAnsi="宋体"/>
          <w:sz w:val="24"/>
          <w:szCs w:val="24"/>
        </w:rPr>
        <w:t>Co</w:t>
      </w:r>
      <w:r w:rsidRPr="009A2EFC">
        <w:rPr>
          <w:rFonts w:ascii="宋体" w:eastAsia="宋体" w:hAnsi="宋体"/>
          <w:sz w:val="24"/>
          <w:szCs w:val="24"/>
          <w:vertAlign w:val="subscript"/>
        </w:rPr>
        <w:t>y</w:t>
      </w:r>
      <w:r>
        <w:rPr>
          <w:rFonts w:ascii="宋体" w:eastAsia="宋体" w:hAnsi="宋体"/>
          <w:sz w:val="24"/>
          <w:szCs w:val="24"/>
        </w:rPr>
        <w:t>M</w:t>
      </w:r>
      <w:r w:rsidRPr="009A2EFC">
        <w:rPr>
          <w:rFonts w:ascii="宋体" w:eastAsia="宋体" w:hAnsi="宋体"/>
          <w:sz w:val="24"/>
          <w:szCs w:val="24"/>
          <w:vertAlign w:val="subscript"/>
        </w:rPr>
        <w:t>1-x-y</w:t>
      </w:r>
      <w:r>
        <w:rPr>
          <w:rFonts w:ascii="宋体" w:eastAsia="宋体" w:hAnsi="宋体"/>
          <w:sz w:val="24"/>
          <w:szCs w:val="24"/>
        </w:rPr>
        <w:t>O</w:t>
      </w:r>
      <w:r w:rsidRPr="009A2EFC">
        <w:rPr>
          <w:rFonts w:ascii="宋体" w:eastAsia="宋体" w:hAnsi="宋体"/>
          <w:sz w:val="24"/>
          <w:szCs w:val="24"/>
          <w:vertAlign w:val="subscript"/>
        </w:rPr>
        <w:t>2</w:t>
      </w:r>
      <w:r>
        <w:rPr>
          <w:rFonts w:ascii="宋体" w:eastAsia="宋体" w:hAnsi="宋体" w:hint="eastAsia"/>
          <w:sz w:val="24"/>
          <w:szCs w:val="24"/>
        </w:rPr>
        <w:t>）、锰酸锂电池（Li</w:t>
      </w:r>
      <w:r>
        <w:rPr>
          <w:rFonts w:ascii="宋体" w:eastAsia="宋体" w:hAnsi="宋体"/>
          <w:sz w:val="24"/>
          <w:szCs w:val="24"/>
        </w:rPr>
        <w:t>Mn</w:t>
      </w:r>
      <w:r w:rsidRPr="009A2EFC">
        <w:rPr>
          <w:rFonts w:ascii="宋体" w:eastAsia="宋体" w:hAnsi="宋体"/>
          <w:sz w:val="24"/>
          <w:szCs w:val="24"/>
          <w:vertAlign w:val="subscript"/>
        </w:rPr>
        <w:t>2</w:t>
      </w:r>
      <w:r>
        <w:rPr>
          <w:rFonts w:ascii="宋体" w:eastAsia="宋体" w:hAnsi="宋体" w:hint="eastAsia"/>
          <w:sz w:val="24"/>
          <w:szCs w:val="24"/>
        </w:rPr>
        <w:t>O</w:t>
      </w:r>
      <w:r w:rsidRPr="009A2EFC">
        <w:rPr>
          <w:rFonts w:ascii="宋体" w:eastAsia="宋体" w:hAnsi="宋体"/>
          <w:sz w:val="24"/>
          <w:szCs w:val="24"/>
          <w:vertAlign w:val="subscript"/>
        </w:rPr>
        <w:t>4</w:t>
      </w:r>
      <w:r w:rsidR="005052D3">
        <w:rPr>
          <w:rFonts w:ascii="宋体" w:eastAsia="宋体" w:hAnsi="宋体"/>
          <w:sz w:val="24"/>
          <w:szCs w:val="24"/>
        </w:rPr>
        <w:t>,LMO</w:t>
      </w:r>
      <w:r>
        <w:rPr>
          <w:rFonts w:ascii="宋体" w:eastAsia="宋体" w:hAnsi="宋体" w:hint="eastAsia"/>
          <w:sz w:val="24"/>
          <w:szCs w:val="24"/>
        </w:rPr>
        <w:t>）</w:t>
      </w:r>
      <w:r w:rsidR="005052D3">
        <w:rPr>
          <w:rFonts w:ascii="宋体" w:eastAsia="宋体" w:hAnsi="宋体" w:hint="eastAsia"/>
          <w:sz w:val="24"/>
          <w:szCs w:val="24"/>
        </w:rPr>
        <w:t>和钛酸锂电池（Li</w:t>
      </w:r>
      <w:r w:rsidR="005052D3" w:rsidRPr="005052D3">
        <w:rPr>
          <w:rFonts w:ascii="宋体" w:eastAsia="宋体" w:hAnsi="宋体"/>
          <w:sz w:val="24"/>
          <w:szCs w:val="24"/>
          <w:vertAlign w:val="subscript"/>
        </w:rPr>
        <w:t>4</w:t>
      </w:r>
      <w:r w:rsidR="005052D3">
        <w:rPr>
          <w:rFonts w:ascii="宋体" w:eastAsia="宋体" w:hAnsi="宋体" w:hint="eastAsia"/>
          <w:sz w:val="24"/>
          <w:szCs w:val="24"/>
        </w:rPr>
        <w:t>T</w:t>
      </w:r>
      <w:r w:rsidR="005052D3">
        <w:rPr>
          <w:rFonts w:ascii="宋体" w:eastAsia="宋体" w:hAnsi="宋体"/>
          <w:sz w:val="24"/>
          <w:szCs w:val="24"/>
        </w:rPr>
        <w:t>i</w:t>
      </w:r>
      <w:r w:rsidR="005052D3" w:rsidRPr="005052D3">
        <w:rPr>
          <w:rFonts w:ascii="宋体" w:eastAsia="宋体" w:hAnsi="宋体"/>
          <w:sz w:val="24"/>
          <w:szCs w:val="24"/>
          <w:vertAlign w:val="subscript"/>
        </w:rPr>
        <w:t>5</w:t>
      </w:r>
      <w:r w:rsidR="005052D3">
        <w:rPr>
          <w:rFonts w:ascii="宋体" w:eastAsia="宋体" w:hAnsi="宋体" w:hint="eastAsia"/>
          <w:sz w:val="24"/>
          <w:szCs w:val="24"/>
        </w:rPr>
        <w:t>O</w:t>
      </w:r>
      <w:r w:rsidR="005052D3" w:rsidRPr="005052D3">
        <w:rPr>
          <w:rFonts w:ascii="宋体" w:eastAsia="宋体" w:hAnsi="宋体"/>
          <w:sz w:val="24"/>
          <w:szCs w:val="24"/>
          <w:vertAlign w:val="subscript"/>
        </w:rPr>
        <w:t>12</w:t>
      </w:r>
      <w:r w:rsidR="005052D3">
        <w:rPr>
          <w:rFonts w:ascii="宋体" w:eastAsia="宋体" w:hAnsi="宋体" w:hint="eastAsia"/>
          <w:sz w:val="24"/>
          <w:szCs w:val="24"/>
        </w:rPr>
        <w:t>,</w:t>
      </w:r>
      <w:r w:rsidR="005052D3">
        <w:rPr>
          <w:rFonts w:ascii="宋体" w:eastAsia="宋体" w:hAnsi="宋体"/>
          <w:sz w:val="24"/>
          <w:szCs w:val="24"/>
        </w:rPr>
        <w:t>LTO</w:t>
      </w:r>
      <w:r w:rsidR="005052D3">
        <w:rPr>
          <w:rFonts w:ascii="宋体" w:eastAsia="宋体" w:hAnsi="宋体" w:hint="eastAsia"/>
          <w:sz w:val="24"/>
          <w:szCs w:val="24"/>
        </w:rPr>
        <w:t>）四种。其中三元电池分为镍钴锰三元电池（Li</w:t>
      </w:r>
      <w:r w:rsidR="005052D3">
        <w:rPr>
          <w:rFonts w:ascii="宋体" w:eastAsia="宋体" w:hAnsi="宋体"/>
          <w:sz w:val="24"/>
          <w:szCs w:val="24"/>
        </w:rPr>
        <w:t>Ni</w:t>
      </w:r>
      <w:r w:rsidR="005052D3" w:rsidRPr="005052D3">
        <w:rPr>
          <w:rFonts w:ascii="宋体" w:eastAsia="宋体" w:hAnsi="宋体"/>
          <w:sz w:val="24"/>
          <w:szCs w:val="24"/>
          <w:vertAlign w:val="subscript"/>
        </w:rPr>
        <w:t>1-x-y</w:t>
      </w:r>
      <w:r w:rsidR="005052D3">
        <w:rPr>
          <w:rFonts w:ascii="宋体" w:eastAsia="宋体" w:hAnsi="宋体"/>
          <w:sz w:val="24"/>
          <w:szCs w:val="24"/>
        </w:rPr>
        <w:t>Co</w:t>
      </w:r>
      <w:r w:rsidR="005052D3" w:rsidRPr="005052D3">
        <w:rPr>
          <w:rFonts w:ascii="宋体" w:eastAsia="宋体" w:hAnsi="宋体"/>
          <w:sz w:val="24"/>
          <w:szCs w:val="24"/>
          <w:vertAlign w:val="subscript"/>
        </w:rPr>
        <w:t>x</w:t>
      </w:r>
      <w:r w:rsidR="005052D3">
        <w:rPr>
          <w:rFonts w:ascii="宋体" w:eastAsia="宋体" w:hAnsi="宋体"/>
          <w:sz w:val="24"/>
          <w:szCs w:val="24"/>
        </w:rPr>
        <w:t>Mn</w:t>
      </w:r>
      <w:r w:rsidR="005052D3" w:rsidRPr="005052D3">
        <w:rPr>
          <w:rFonts w:ascii="宋体" w:eastAsia="宋体" w:hAnsi="宋体"/>
          <w:sz w:val="24"/>
          <w:szCs w:val="24"/>
          <w:vertAlign w:val="subscript"/>
        </w:rPr>
        <w:t>y</w:t>
      </w:r>
      <w:r w:rsidR="005052D3">
        <w:rPr>
          <w:rFonts w:ascii="宋体" w:eastAsia="宋体" w:hAnsi="宋体"/>
          <w:sz w:val="24"/>
          <w:szCs w:val="24"/>
        </w:rPr>
        <w:t>O</w:t>
      </w:r>
      <w:r w:rsidR="005052D3" w:rsidRPr="005052D3">
        <w:rPr>
          <w:rFonts w:ascii="宋体" w:eastAsia="宋体" w:hAnsi="宋体"/>
          <w:sz w:val="24"/>
          <w:szCs w:val="24"/>
          <w:vertAlign w:val="subscript"/>
        </w:rPr>
        <w:t>2</w:t>
      </w:r>
      <w:r w:rsidR="005052D3">
        <w:rPr>
          <w:rFonts w:ascii="宋体" w:eastAsia="宋体" w:hAnsi="宋体"/>
          <w:sz w:val="24"/>
          <w:szCs w:val="24"/>
        </w:rPr>
        <w:t>,NCM</w:t>
      </w:r>
      <w:r w:rsidR="005052D3">
        <w:rPr>
          <w:rFonts w:ascii="宋体" w:eastAsia="宋体" w:hAnsi="宋体" w:hint="eastAsia"/>
          <w:sz w:val="24"/>
          <w:szCs w:val="24"/>
        </w:rPr>
        <w:t>）、镍钴铝三元电池（Li</w:t>
      </w:r>
      <w:r w:rsidR="005052D3">
        <w:rPr>
          <w:rFonts w:ascii="宋体" w:eastAsia="宋体" w:hAnsi="宋体"/>
          <w:sz w:val="24"/>
          <w:szCs w:val="24"/>
        </w:rPr>
        <w:t>Ni</w:t>
      </w:r>
      <w:r w:rsidR="005052D3" w:rsidRPr="005052D3">
        <w:rPr>
          <w:rFonts w:ascii="宋体" w:eastAsia="宋体" w:hAnsi="宋体"/>
          <w:sz w:val="24"/>
          <w:szCs w:val="24"/>
          <w:vertAlign w:val="subscript"/>
        </w:rPr>
        <w:t>1-x-y</w:t>
      </w:r>
      <w:r w:rsidR="005052D3">
        <w:rPr>
          <w:rFonts w:ascii="宋体" w:eastAsia="宋体" w:hAnsi="宋体"/>
          <w:sz w:val="24"/>
          <w:szCs w:val="24"/>
        </w:rPr>
        <w:t>Co</w:t>
      </w:r>
      <w:r w:rsidR="005052D3" w:rsidRPr="005052D3">
        <w:rPr>
          <w:rFonts w:ascii="宋体" w:eastAsia="宋体" w:hAnsi="宋体"/>
          <w:sz w:val="24"/>
          <w:szCs w:val="24"/>
          <w:vertAlign w:val="subscript"/>
        </w:rPr>
        <w:t>x</w:t>
      </w:r>
      <w:r w:rsidR="005052D3">
        <w:rPr>
          <w:rFonts w:ascii="宋体" w:eastAsia="宋体" w:hAnsi="宋体"/>
          <w:sz w:val="24"/>
          <w:szCs w:val="24"/>
        </w:rPr>
        <w:t>Al</w:t>
      </w:r>
      <w:r w:rsidR="005052D3" w:rsidRPr="005052D3">
        <w:rPr>
          <w:rFonts w:ascii="宋体" w:eastAsia="宋体" w:hAnsi="宋体"/>
          <w:sz w:val="24"/>
          <w:szCs w:val="24"/>
          <w:vertAlign w:val="subscript"/>
        </w:rPr>
        <w:t>y</w:t>
      </w:r>
      <w:r w:rsidR="005052D3">
        <w:rPr>
          <w:rFonts w:ascii="宋体" w:eastAsia="宋体" w:hAnsi="宋体"/>
          <w:sz w:val="24"/>
          <w:szCs w:val="24"/>
        </w:rPr>
        <w:t>O</w:t>
      </w:r>
      <w:r w:rsidR="005052D3" w:rsidRPr="005052D3">
        <w:rPr>
          <w:rFonts w:ascii="宋体" w:eastAsia="宋体" w:hAnsi="宋体"/>
          <w:sz w:val="24"/>
          <w:szCs w:val="24"/>
          <w:vertAlign w:val="subscript"/>
        </w:rPr>
        <w:t>2</w:t>
      </w:r>
      <w:r w:rsidR="005052D3">
        <w:rPr>
          <w:rFonts w:ascii="宋体" w:eastAsia="宋体" w:hAnsi="宋体"/>
          <w:sz w:val="24"/>
          <w:szCs w:val="24"/>
        </w:rPr>
        <w:t>,NCA</w:t>
      </w:r>
      <w:r w:rsidR="005052D3">
        <w:rPr>
          <w:rFonts w:ascii="宋体" w:eastAsia="宋体" w:hAnsi="宋体" w:hint="eastAsia"/>
          <w:sz w:val="24"/>
          <w:szCs w:val="24"/>
        </w:rPr>
        <w:t>）。</w:t>
      </w:r>
    </w:p>
    <w:p w14:paraId="14FD6D5D" w14:textId="1F7EA1C6" w:rsidR="00824519" w:rsidRDefault="00E82072" w:rsidP="00824519">
      <w:pPr>
        <w:ind w:left="482" w:firstLineChars="200" w:firstLine="480"/>
        <w:jc w:val="left"/>
        <w:rPr>
          <w:rFonts w:ascii="宋体" w:eastAsia="宋体" w:hAnsi="宋体"/>
          <w:sz w:val="24"/>
          <w:szCs w:val="24"/>
        </w:rPr>
      </w:pPr>
      <w:r>
        <w:rPr>
          <w:rFonts w:ascii="宋体" w:eastAsia="宋体" w:hAnsi="宋体" w:hint="eastAsia"/>
          <w:sz w:val="24"/>
          <w:szCs w:val="24"/>
        </w:rPr>
        <w:t>目前整体来看，在客车领域L</w:t>
      </w:r>
      <w:r>
        <w:rPr>
          <w:rFonts w:ascii="宋体" w:eastAsia="宋体" w:hAnsi="宋体"/>
          <w:sz w:val="24"/>
          <w:szCs w:val="24"/>
        </w:rPr>
        <w:t>FP</w:t>
      </w:r>
      <w:r>
        <w:rPr>
          <w:rFonts w:ascii="宋体" w:eastAsia="宋体" w:hAnsi="宋体" w:hint="eastAsia"/>
          <w:sz w:val="24"/>
          <w:szCs w:val="24"/>
        </w:rPr>
        <w:t>电池占有绝对优势，在乘用车领域三元电池占主导地位，在插电式混合动力客车市场L</w:t>
      </w:r>
      <w:r>
        <w:rPr>
          <w:rFonts w:ascii="宋体" w:eastAsia="宋体" w:hAnsi="宋体"/>
          <w:sz w:val="24"/>
          <w:szCs w:val="24"/>
        </w:rPr>
        <w:t>MO</w:t>
      </w:r>
      <w:r>
        <w:rPr>
          <w:rFonts w:ascii="宋体" w:eastAsia="宋体" w:hAnsi="宋体" w:hint="eastAsia"/>
          <w:sz w:val="24"/>
          <w:szCs w:val="24"/>
        </w:rPr>
        <w:t>为主，在纯电动</w:t>
      </w:r>
      <w:proofErr w:type="gramStart"/>
      <w:r>
        <w:rPr>
          <w:rFonts w:ascii="宋体" w:eastAsia="宋体" w:hAnsi="宋体" w:hint="eastAsia"/>
          <w:sz w:val="24"/>
          <w:szCs w:val="24"/>
        </w:rPr>
        <w:t>快充类客车</w:t>
      </w:r>
      <w:proofErr w:type="gramEnd"/>
      <w:r>
        <w:rPr>
          <w:rFonts w:ascii="宋体" w:eastAsia="宋体" w:hAnsi="宋体" w:hint="eastAsia"/>
          <w:sz w:val="24"/>
          <w:szCs w:val="24"/>
        </w:rPr>
        <w:t>市场L</w:t>
      </w:r>
      <w:r>
        <w:rPr>
          <w:rFonts w:ascii="宋体" w:eastAsia="宋体" w:hAnsi="宋体"/>
          <w:sz w:val="24"/>
          <w:szCs w:val="24"/>
        </w:rPr>
        <w:t>TO</w:t>
      </w:r>
      <w:r>
        <w:rPr>
          <w:rFonts w:ascii="宋体" w:eastAsia="宋体" w:hAnsi="宋体" w:hint="eastAsia"/>
          <w:sz w:val="24"/>
          <w:szCs w:val="24"/>
        </w:rPr>
        <w:t>为主。</w:t>
      </w:r>
      <w:r w:rsidR="00927F16" w:rsidRPr="00927F16">
        <w:rPr>
          <w:rFonts w:ascii="宋体" w:eastAsia="宋体" w:hAnsi="宋体"/>
          <w:sz w:val="24"/>
          <w:szCs w:val="24"/>
          <w:vertAlign w:val="superscript"/>
        </w:rPr>
        <w:fldChar w:fldCharType="begin"/>
      </w:r>
      <w:r w:rsidR="00927F16" w:rsidRPr="00927F16">
        <w:rPr>
          <w:rFonts w:ascii="宋体" w:eastAsia="宋体" w:hAnsi="宋体"/>
          <w:sz w:val="24"/>
          <w:szCs w:val="24"/>
          <w:vertAlign w:val="superscript"/>
        </w:rPr>
        <w:instrText xml:space="preserve"> </w:instrText>
      </w:r>
      <w:r w:rsidR="00927F16" w:rsidRPr="00927F16">
        <w:rPr>
          <w:rFonts w:ascii="宋体" w:eastAsia="宋体" w:hAnsi="宋体" w:hint="eastAsia"/>
          <w:sz w:val="24"/>
          <w:szCs w:val="24"/>
          <w:vertAlign w:val="superscript"/>
        </w:rPr>
        <w:instrText>REF _Ref536113508 \r \h</w:instrText>
      </w:r>
      <w:r w:rsidR="00927F16" w:rsidRPr="00927F16">
        <w:rPr>
          <w:rFonts w:ascii="宋体" w:eastAsia="宋体" w:hAnsi="宋体"/>
          <w:sz w:val="24"/>
          <w:szCs w:val="24"/>
          <w:vertAlign w:val="superscript"/>
        </w:rPr>
        <w:instrText xml:space="preserve"> </w:instrText>
      </w:r>
      <w:r w:rsidR="00927F16">
        <w:rPr>
          <w:rFonts w:ascii="宋体" w:eastAsia="宋体" w:hAnsi="宋体"/>
          <w:sz w:val="24"/>
          <w:szCs w:val="24"/>
          <w:vertAlign w:val="superscript"/>
        </w:rPr>
        <w:instrText xml:space="preserve"> \* MERGEFORMAT </w:instrText>
      </w:r>
      <w:r w:rsidR="00927F16" w:rsidRPr="00927F16">
        <w:rPr>
          <w:rFonts w:ascii="宋体" w:eastAsia="宋体" w:hAnsi="宋体"/>
          <w:sz w:val="24"/>
          <w:szCs w:val="24"/>
          <w:vertAlign w:val="superscript"/>
        </w:rPr>
      </w:r>
      <w:r w:rsidR="00927F16" w:rsidRPr="00927F16">
        <w:rPr>
          <w:rFonts w:ascii="宋体" w:eastAsia="宋体" w:hAnsi="宋体"/>
          <w:sz w:val="24"/>
          <w:szCs w:val="24"/>
          <w:vertAlign w:val="superscript"/>
        </w:rPr>
        <w:fldChar w:fldCharType="separate"/>
      </w:r>
      <w:r w:rsidR="00927F16" w:rsidRPr="00927F16">
        <w:rPr>
          <w:rFonts w:ascii="宋体" w:eastAsia="宋体" w:hAnsi="宋体"/>
          <w:sz w:val="24"/>
          <w:szCs w:val="24"/>
          <w:vertAlign w:val="superscript"/>
        </w:rPr>
        <w:t>[1]</w:t>
      </w:r>
      <w:r w:rsidR="00927F16" w:rsidRPr="00927F16">
        <w:rPr>
          <w:rFonts w:ascii="宋体" w:eastAsia="宋体" w:hAnsi="宋体"/>
          <w:sz w:val="24"/>
          <w:szCs w:val="24"/>
          <w:vertAlign w:val="superscript"/>
        </w:rPr>
        <w:fldChar w:fldCharType="end"/>
      </w:r>
    </w:p>
    <w:p w14:paraId="178AD70D" w14:textId="77777777" w:rsidR="00AC09E1" w:rsidRDefault="00AC09E1" w:rsidP="00824519">
      <w:pPr>
        <w:ind w:left="482" w:firstLineChars="200" w:firstLine="480"/>
        <w:jc w:val="left"/>
        <w:rPr>
          <w:rFonts w:ascii="宋体" w:eastAsia="宋体" w:hAnsi="宋体"/>
          <w:sz w:val="24"/>
          <w:szCs w:val="24"/>
        </w:rPr>
      </w:pPr>
    </w:p>
    <w:p w14:paraId="1BA0EF02" w14:textId="20C7E085" w:rsidR="00793409" w:rsidRDefault="00793409" w:rsidP="00824519">
      <w:pPr>
        <w:ind w:left="482" w:firstLineChars="200" w:firstLine="480"/>
        <w:jc w:val="left"/>
        <w:rPr>
          <w:rFonts w:ascii="宋体" w:eastAsia="宋体" w:hAnsi="宋体"/>
          <w:sz w:val="24"/>
          <w:szCs w:val="24"/>
        </w:rPr>
      </w:pPr>
      <w:r>
        <w:rPr>
          <w:rFonts w:ascii="宋体" w:eastAsia="宋体" w:hAnsi="宋体" w:hint="eastAsia"/>
          <w:sz w:val="24"/>
          <w:szCs w:val="24"/>
        </w:rPr>
        <w:t>磷酸铁锂电池是用L</w:t>
      </w:r>
      <w:r>
        <w:rPr>
          <w:rFonts w:ascii="宋体" w:eastAsia="宋体" w:hAnsi="宋体"/>
          <w:sz w:val="24"/>
          <w:szCs w:val="24"/>
        </w:rPr>
        <w:t>FP</w:t>
      </w:r>
      <w:r>
        <w:rPr>
          <w:rFonts w:ascii="宋体" w:eastAsia="宋体" w:hAnsi="宋体" w:hint="eastAsia"/>
          <w:sz w:val="24"/>
          <w:szCs w:val="24"/>
        </w:rPr>
        <w:t>作正极，石墨作负极的锂离子电池，标称电压3</w:t>
      </w:r>
      <w:r>
        <w:rPr>
          <w:rFonts w:ascii="宋体" w:eastAsia="宋体" w:hAnsi="宋体"/>
          <w:sz w:val="24"/>
          <w:szCs w:val="24"/>
        </w:rPr>
        <w:t>.2V</w:t>
      </w:r>
      <w:r>
        <w:rPr>
          <w:rFonts w:ascii="宋体" w:eastAsia="宋体" w:hAnsi="宋体" w:hint="eastAsia"/>
          <w:sz w:val="24"/>
          <w:szCs w:val="24"/>
        </w:rPr>
        <w:t>，目前</w:t>
      </w:r>
      <w:proofErr w:type="gramStart"/>
      <w:r>
        <w:rPr>
          <w:rFonts w:ascii="宋体" w:eastAsia="宋体" w:hAnsi="宋体" w:hint="eastAsia"/>
          <w:sz w:val="24"/>
          <w:szCs w:val="24"/>
        </w:rPr>
        <w:t>单体电</w:t>
      </w:r>
      <w:proofErr w:type="gramEnd"/>
      <w:r>
        <w:rPr>
          <w:rFonts w:ascii="宋体" w:eastAsia="宋体" w:hAnsi="宋体" w:hint="eastAsia"/>
          <w:sz w:val="24"/>
          <w:szCs w:val="24"/>
        </w:rPr>
        <w:t>芯能量密度约为1</w:t>
      </w:r>
      <w:r>
        <w:rPr>
          <w:rFonts w:ascii="宋体" w:eastAsia="宋体" w:hAnsi="宋体"/>
          <w:sz w:val="24"/>
          <w:szCs w:val="24"/>
        </w:rPr>
        <w:t>15</w:t>
      </w:r>
      <m:oMath>
        <m:r>
          <m:rPr>
            <m:sty m:val="p"/>
          </m:rPr>
          <w:rPr>
            <w:rFonts w:ascii="Cambria Math" w:eastAsia="宋体" w:hAnsi="Cambria Math"/>
            <w:sz w:val="24"/>
            <w:szCs w:val="24"/>
          </w:rPr>
          <m:t>Wh∙</m:t>
        </m:r>
        <m:sSup>
          <m:sSupPr>
            <m:ctrlPr>
              <w:rPr>
                <w:rFonts w:ascii="Cambria Math" w:eastAsia="宋体" w:hAnsi="Cambria Math"/>
                <w:sz w:val="24"/>
                <w:szCs w:val="24"/>
              </w:rPr>
            </m:ctrlPr>
          </m:sSupPr>
          <m:e>
            <m:r>
              <w:rPr>
                <w:rFonts w:ascii="Cambria Math" w:eastAsia="宋体" w:hAnsi="Cambria Math"/>
                <w:sz w:val="24"/>
                <w:szCs w:val="24"/>
              </w:rPr>
              <m:t>kg</m:t>
            </m:r>
          </m:e>
          <m:sup>
            <m:r>
              <w:rPr>
                <w:rFonts w:ascii="Cambria Math" w:eastAsia="宋体" w:hAnsi="Cambria Math"/>
                <w:sz w:val="24"/>
                <w:szCs w:val="24"/>
              </w:rPr>
              <m:t>-1</m:t>
            </m:r>
          </m:sup>
        </m:sSup>
      </m:oMath>
      <w:r>
        <w:rPr>
          <w:rFonts w:ascii="宋体" w:eastAsia="宋体" w:hAnsi="宋体" w:hint="eastAsia"/>
          <w:sz w:val="24"/>
          <w:szCs w:val="24"/>
        </w:rPr>
        <w:t>，预计最大能量密度为1</w:t>
      </w:r>
      <w:r>
        <w:rPr>
          <w:rFonts w:ascii="宋体" w:eastAsia="宋体" w:hAnsi="宋体"/>
          <w:sz w:val="24"/>
          <w:szCs w:val="24"/>
        </w:rPr>
        <w:t>50</w:t>
      </w:r>
      <m:oMath>
        <m:r>
          <m:rPr>
            <m:sty m:val="p"/>
          </m:rPr>
          <w:rPr>
            <w:rFonts w:ascii="Cambria Math" w:eastAsia="宋体" w:hAnsi="Cambria Math"/>
            <w:sz w:val="24"/>
            <w:szCs w:val="24"/>
          </w:rPr>
          <m:t xml:space="preserve"> Wh∙</m:t>
        </m:r>
        <m:sSup>
          <m:sSupPr>
            <m:ctrlPr>
              <w:rPr>
                <w:rFonts w:ascii="Cambria Math" w:eastAsia="宋体" w:hAnsi="Cambria Math"/>
                <w:sz w:val="24"/>
                <w:szCs w:val="24"/>
              </w:rPr>
            </m:ctrlPr>
          </m:sSupPr>
          <m:e>
            <m:r>
              <w:rPr>
                <w:rFonts w:ascii="Cambria Math" w:eastAsia="宋体" w:hAnsi="Cambria Math"/>
                <w:sz w:val="24"/>
                <w:szCs w:val="24"/>
              </w:rPr>
              <m:t>kg</m:t>
            </m:r>
          </m:e>
          <m:sup>
            <m:r>
              <w:rPr>
                <w:rFonts w:ascii="Cambria Math" w:eastAsia="宋体" w:hAnsi="Cambria Math"/>
                <w:sz w:val="24"/>
                <w:szCs w:val="24"/>
              </w:rPr>
              <m:t>-1</m:t>
            </m:r>
          </m:sup>
        </m:sSup>
      </m:oMath>
      <w:r>
        <w:rPr>
          <w:rFonts w:ascii="宋体" w:eastAsia="宋体" w:hAnsi="宋体" w:hint="eastAsia"/>
          <w:sz w:val="24"/>
          <w:szCs w:val="24"/>
        </w:rPr>
        <w:t>，具有以下优点：</w:t>
      </w:r>
    </w:p>
    <w:p w14:paraId="2C0D8927" w14:textId="2DCB830C" w:rsidR="00CF3889" w:rsidRDefault="00793409" w:rsidP="00793409">
      <w:pPr>
        <w:pStyle w:val="a7"/>
        <w:numPr>
          <w:ilvl w:val="0"/>
          <w:numId w:val="4"/>
        </w:numPr>
        <w:ind w:firstLineChars="0"/>
        <w:jc w:val="left"/>
        <w:rPr>
          <w:rFonts w:ascii="宋体" w:eastAsia="宋体" w:hAnsi="宋体"/>
          <w:sz w:val="24"/>
          <w:szCs w:val="24"/>
        </w:rPr>
      </w:pPr>
      <w:r w:rsidRPr="00793409">
        <w:rPr>
          <w:rFonts w:ascii="宋体" w:eastAsia="宋体" w:hAnsi="宋体" w:hint="eastAsia"/>
          <w:sz w:val="24"/>
          <w:szCs w:val="24"/>
        </w:rPr>
        <w:t>稳定性高，安全性能好，穿刺、短路不爆炸，过充不燃烧不爆炸，过放无泄漏；</w:t>
      </w:r>
    </w:p>
    <w:p w14:paraId="57647B08" w14:textId="40B000A3" w:rsidR="00793409" w:rsidRDefault="00793409" w:rsidP="00793409">
      <w:pPr>
        <w:pStyle w:val="a7"/>
        <w:numPr>
          <w:ilvl w:val="0"/>
          <w:numId w:val="4"/>
        </w:numPr>
        <w:ind w:firstLineChars="0"/>
        <w:jc w:val="left"/>
        <w:rPr>
          <w:rFonts w:ascii="宋体" w:eastAsia="宋体" w:hAnsi="宋体"/>
          <w:sz w:val="24"/>
          <w:szCs w:val="24"/>
        </w:rPr>
      </w:pPr>
      <w:r>
        <w:rPr>
          <w:rFonts w:ascii="宋体" w:eastAsia="宋体" w:hAnsi="宋体" w:hint="eastAsia"/>
          <w:sz w:val="24"/>
          <w:szCs w:val="24"/>
        </w:rPr>
        <w:t>循环寿命长，1</w:t>
      </w:r>
      <w:r>
        <w:rPr>
          <w:rFonts w:ascii="宋体" w:eastAsia="宋体" w:hAnsi="宋体"/>
          <w:sz w:val="24"/>
          <w:szCs w:val="24"/>
        </w:rPr>
        <w:t>C</w:t>
      </w:r>
      <w:r>
        <w:rPr>
          <w:rFonts w:ascii="宋体" w:eastAsia="宋体" w:hAnsi="宋体" w:hint="eastAsia"/>
          <w:sz w:val="24"/>
          <w:szCs w:val="24"/>
        </w:rPr>
        <w:t>充放循环寿命达2</w:t>
      </w:r>
      <w:r>
        <w:rPr>
          <w:rFonts w:ascii="宋体" w:eastAsia="宋体" w:hAnsi="宋体"/>
          <w:sz w:val="24"/>
          <w:szCs w:val="24"/>
        </w:rPr>
        <w:t>000</w:t>
      </w:r>
      <w:r>
        <w:rPr>
          <w:rFonts w:ascii="宋体" w:eastAsia="宋体" w:hAnsi="宋体" w:hint="eastAsia"/>
          <w:sz w:val="24"/>
          <w:szCs w:val="24"/>
        </w:rPr>
        <w:t>次；</w:t>
      </w:r>
    </w:p>
    <w:p w14:paraId="68637CAA" w14:textId="0014903F" w:rsidR="00793409" w:rsidRDefault="00793409" w:rsidP="00793409">
      <w:pPr>
        <w:pStyle w:val="a7"/>
        <w:numPr>
          <w:ilvl w:val="0"/>
          <w:numId w:val="4"/>
        </w:numPr>
        <w:ind w:firstLineChars="0"/>
        <w:jc w:val="left"/>
        <w:rPr>
          <w:rFonts w:ascii="宋体" w:eastAsia="宋体" w:hAnsi="宋体"/>
          <w:sz w:val="24"/>
          <w:szCs w:val="24"/>
        </w:rPr>
      </w:pPr>
      <w:r>
        <w:rPr>
          <w:rFonts w:ascii="宋体" w:eastAsia="宋体" w:hAnsi="宋体" w:hint="eastAsia"/>
          <w:sz w:val="24"/>
          <w:szCs w:val="24"/>
        </w:rPr>
        <w:t>大容量L</w:t>
      </w:r>
      <w:r>
        <w:rPr>
          <w:rFonts w:ascii="宋体" w:eastAsia="宋体" w:hAnsi="宋体"/>
          <w:sz w:val="24"/>
          <w:szCs w:val="24"/>
        </w:rPr>
        <w:t>FP</w:t>
      </w:r>
      <w:r>
        <w:rPr>
          <w:rFonts w:ascii="宋体" w:eastAsia="宋体" w:hAnsi="宋体" w:hint="eastAsia"/>
          <w:sz w:val="24"/>
          <w:szCs w:val="24"/>
        </w:rPr>
        <w:t>电池更易串联使用，以满足电动车频繁充放电的需要</w:t>
      </w:r>
    </w:p>
    <w:p w14:paraId="4878E7F5" w14:textId="6CA01D16" w:rsidR="00F70ABD" w:rsidRPr="00F70ABD" w:rsidRDefault="00793409" w:rsidP="00F70ABD">
      <w:pPr>
        <w:pStyle w:val="a7"/>
        <w:numPr>
          <w:ilvl w:val="0"/>
          <w:numId w:val="4"/>
        </w:numPr>
        <w:ind w:firstLineChars="0"/>
        <w:jc w:val="left"/>
        <w:rPr>
          <w:rFonts w:ascii="宋体" w:eastAsia="宋体" w:hAnsi="宋体"/>
          <w:sz w:val="24"/>
          <w:szCs w:val="24"/>
        </w:rPr>
      </w:pPr>
      <w:r>
        <w:rPr>
          <w:rFonts w:ascii="宋体" w:eastAsia="宋体" w:hAnsi="宋体" w:hint="eastAsia"/>
          <w:sz w:val="24"/>
          <w:szCs w:val="24"/>
        </w:rPr>
        <w:t>技术成熟，价格便宜</w:t>
      </w:r>
    </w:p>
    <w:p w14:paraId="1821D31E" w14:textId="660498B5" w:rsidR="00793409" w:rsidRDefault="00793409" w:rsidP="00F66A86">
      <w:pPr>
        <w:ind w:left="962"/>
        <w:jc w:val="left"/>
        <w:rPr>
          <w:rFonts w:ascii="宋体" w:eastAsia="宋体" w:hAnsi="宋体"/>
          <w:sz w:val="24"/>
          <w:szCs w:val="24"/>
        </w:rPr>
      </w:pPr>
      <w:r>
        <w:rPr>
          <w:rFonts w:ascii="宋体" w:eastAsia="宋体" w:hAnsi="宋体" w:hint="eastAsia"/>
          <w:sz w:val="24"/>
          <w:szCs w:val="24"/>
        </w:rPr>
        <w:lastRenderedPageBreak/>
        <w:t>其主要缺点如下：比能量、比功率密度较低，低温性能差，制造成本高，电机加工性能不良，电池成品率低等问题。</w:t>
      </w:r>
    </w:p>
    <w:p w14:paraId="05468AFC" w14:textId="4283A280" w:rsidR="00AC09E1" w:rsidRDefault="00AC09E1" w:rsidP="00AC09E1">
      <w:pPr>
        <w:ind w:left="964"/>
        <w:jc w:val="left"/>
        <w:rPr>
          <w:rFonts w:ascii="宋体" w:eastAsia="宋体" w:hAnsi="宋体"/>
          <w:sz w:val="24"/>
          <w:szCs w:val="24"/>
        </w:rPr>
      </w:pPr>
    </w:p>
    <w:p w14:paraId="1DF32EC5" w14:textId="7726C629" w:rsidR="00793409" w:rsidRDefault="00AC09E1" w:rsidP="00793409">
      <w:pPr>
        <w:ind w:left="962"/>
        <w:jc w:val="left"/>
        <w:rPr>
          <w:rFonts w:ascii="宋体" w:eastAsia="宋体" w:hAnsi="宋体"/>
          <w:sz w:val="24"/>
          <w:szCs w:val="24"/>
        </w:rPr>
      </w:pPr>
      <w:r>
        <w:rPr>
          <w:rFonts w:ascii="宋体" w:eastAsia="宋体" w:hAnsi="宋体" w:hint="eastAsia"/>
          <w:sz w:val="24"/>
          <w:szCs w:val="24"/>
        </w:rPr>
        <w:t>三元电池则具备能量密度高（1</w:t>
      </w:r>
      <w:r>
        <w:rPr>
          <w:rFonts w:ascii="宋体" w:eastAsia="宋体" w:hAnsi="宋体"/>
          <w:sz w:val="24"/>
          <w:szCs w:val="24"/>
        </w:rPr>
        <w:t>50</w:t>
      </w:r>
      <w:r>
        <w:rPr>
          <w:rFonts w:ascii="宋体" w:eastAsia="宋体" w:hAnsi="宋体" w:hint="eastAsia"/>
          <w:sz w:val="24"/>
          <w:szCs w:val="24"/>
        </w:rPr>
        <w:t>~</w:t>
      </w:r>
      <w:r>
        <w:rPr>
          <w:rFonts w:ascii="宋体" w:eastAsia="宋体" w:hAnsi="宋体"/>
          <w:sz w:val="24"/>
          <w:szCs w:val="24"/>
        </w:rPr>
        <w:t>300</w:t>
      </w:r>
      <m:oMath>
        <m:r>
          <m:rPr>
            <m:sty m:val="p"/>
          </m:rPr>
          <w:rPr>
            <w:rFonts w:ascii="Cambria Math" w:eastAsia="宋体" w:hAnsi="Cambria Math"/>
            <w:sz w:val="24"/>
            <w:szCs w:val="24"/>
          </w:rPr>
          <m:t xml:space="preserve"> Wh∙</m:t>
        </m:r>
        <m:sSup>
          <m:sSupPr>
            <m:ctrlPr>
              <w:rPr>
                <w:rFonts w:ascii="Cambria Math" w:eastAsia="宋体" w:hAnsi="Cambria Math"/>
                <w:sz w:val="24"/>
                <w:szCs w:val="24"/>
              </w:rPr>
            </m:ctrlPr>
          </m:sSupPr>
          <m:e>
            <m:r>
              <w:rPr>
                <w:rFonts w:ascii="Cambria Math" w:eastAsia="宋体" w:hAnsi="Cambria Math"/>
                <w:sz w:val="24"/>
                <w:szCs w:val="24"/>
              </w:rPr>
              <m:t>kg</m:t>
            </m:r>
          </m:e>
          <m:sup>
            <m:r>
              <w:rPr>
                <w:rFonts w:ascii="Cambria Math" w:eastAsia="宋体" w:hAnsi="Cambria Math"/>
                <w:sz w:val="24"/>
                <w:szCs w:val="24"/>
              </w:rPr>
              <m:t>-1</m:t>
            </m:r>
          </m:sup>
        </m:sSup>
      </m:oMath>
      <w:r>
        <w:rPr>
          <w:rFonts w:ascii="宋体" w:eastAsia="宋体" w:hAnsi="宋体" w:hint="eastAsia"/>
          <w:sz w:val="24"/>
          <w:szCs w:val="24"/>
        </w:rPr>
        <w:t>）、电压平台高（3</w:t>
      </w:r>
      <w:r>
        <w:rPr>
          <w:rFonts w:ascii="宋体" w:eastAsia="宋体" w:hAnsi="宋体"/>
          <w:sz w:val="24"/>
          <w:szCs w:val="24"/>
        </w:rPr>
        <w:t>.6</w:t>
      </w:r>
      <w:r>
        <w:rPr>
          <w:rFonts w:ascii="宋体" w:eastAsia="宋体" w:hAnsi="宋体" w:hint="eastAsia"/>
          <w:sz w:val="24"/>
          <w:szCs w:val="24"/>
        </w:rPr>
        <w:t>~</w:t>
      </w:r>
      <w:r>
        <w:rPr>
          <w:rFonts w:ascii="宋体" w:eastAsia="宋体" w:hAnsi="宋体"/>
          <w:sz w:val="24"/>
          <w:szCs w:val="24"/>
        </w:rPr>
        <w:t>3.7V</w:t>
      </w:r>
      <w:r>
        <w:rPr>
          <w:rFonts w:ascii="宋体" w:eastAsia="宋体" w:hAnsi="宋体" w:hint="eastAsia"/>
          <w:sz w:val="24"/>
          <w:szCs w:val="24"/>
        </w:rPr>
        <w:t>）、振实密度高（2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2.4</w:t>
      </w:r>
      <m:oMath>
        <m:r>
          <m:rPr>
            <m:sty m:val="p"/>
          </m:rPr>
          <w:rPr>
            <w:rFonts w:ascii="Cambria Math" w:eastAsia="宋体" w:hAnsi="Cambria Math"/>
            <w:sz w:val="24"/>
            <w:szCs w:val="24"/>
          </w:rPr>
          <m:t xml:space="preserve"> g∙</m:t>
        </m:r>
        <m:sSup>
          <m:sSupPr>
            <m:ctrlPr>
              <w:rPr>
                <w:rFonts w:ascii="Cambria Math" w:eastAsia="宋体" w:hAnsi="Cambria Math"/>
                <w:sz w:val="24"/>
                <w:szCs w:val="24"/>
              </w:rPr>
            </m:ctrlPr>
          </m:sSupPr>
          <m:e>
            <m:r>
              <w:rPr>
                <w:rFonts w:ascii="Cambria Math" w:eastAsia="宋体" w:hAnsi="Cambria Math"/>
                <w:sz w:val="24"/>
                <w:szCs w:val="24"/>
              </w:rPr>
              <m:t>cm</m:t>
            </m:r>
          </m:e>
          <m:sup>
            <m:r>
              <w:rPr>
                <w:rFonts w:ascii="Cambria Math" w:eastAsia="宋体" w:hAnsi="Cambria Math"/>
                <w:sz w:val="24"/>
                <w:szCs w:val="24"/>
              </w:rPr>
              <m:t>-3</m:t>
            </m:r>
          </m:sup>
        </m:sSup>
      </m:oMath>
      <w:r>
        <w:rPr>
          <w:rFonts w:ascii="宋体" w:eastAsia="宋体" w:hAnsi="宋体" w:hint="eastAsia"/>
          <w:sz w:val="24"/>
          <w:szCs w:val="24"/>
        </w:rPr>
        <w:t>）、循环性能好（1</w:t>
      </w:r>
      <w:r>
        <w:rPr>
          <w:rFonts w:ascii="宋体" w:eastAsia="宋体" w:hAnsi="宋体"/>
          <w:sz w:val="24"/>
          <w:szCs w:val="24"/>
        </w:rPr>
        <w:t>500</w:t>
      </w:r>
      <w:r>
        <w:rPr>
          <w:rFonts w:ascii="宋体" w:eastAsia="宋体" w:hAnsi="宋体" w:hint="eastAsia"/>
          <w:sz w:val="24"/>
          <w:szCs w:val="24"/>
        </w:rPr>
        <w:t>~</w:t>
      </w:r>
      <w:r>
        <w:rPr>
          <w:rFonts w:ascii="宋体" w:eastAsia="宋体" w:hAnsi="宋体"/>
          <w:sz w:val="24"/>
          <w:szCs w:val="24"/>
        </w:rPr>
        <w:t>2000</w:t>
      </w:r>
      <w:r>
        <w:rPr>
          <w:rFonts w:ascii="宋体" w:eastAsia="宋体" w:hAnsi="宋体" w:hint="eastAsia"/>
          <w:sz w:val="24"/>
          <w:szCs w:val="24"/>
        </w:rPr>
        <w:t>次）电化学稳定等特性，且低温性能</w:t>
      </w:r>
      <w:r w:rsidR="00857AE8">
        <w:rPr>
          <w:rFonts w:ascii="宋体" w:eastAsia="宋体" w:hAnsi="宋体" w:hint="eastAsia"/>
          <w:sz w:val="24"/>
          <w:szCs w:val="24"/>
        </w:rPr>
        <w:t>较</w:t>
      </w:r>
      <w:r>
        <w:rPr>
          <w:rFonts w:ascii="宋体" w:eastAsia="宋体" w:hAnsi="宋体" w:hint="eastAsia"/>
          <w:sz w:val="24"/>
          <w:szCs w:val="24"/>
        </w:rPr>
        <w:t>好。</w:t>
      </w:r>
    </w:p>
    <w:p w14:paraId="58206CFE" w14:textId="7FB5522B" w:rsidR="00AC09E1" w:rsidRDefault="00AC09E1" w:rsidP="00793409">
      <w:pPr>
        <w:ind w:left="962"/>
        <w:jc w:val="left"/>
        <w:rPr>
          <w:rFonts w:ascii="宋体" w:eastAsia="宋体" w:hAnsi="宋体"/>
          <w:sz w:val="24"/>
          <w:szCs w:val="24"/>
        </w:rPr>
      </w:pPr>
      <w:r>
        <w:rPr>
          <w:rFonts w:ascii="宋体" w:eastAsia="宋体" w:hAnsi="宋体" w:hint="eastAsia"/>
          <w:sz w:val="24"/>
          <w:szCs w:val="24"/>
        </w:rPr>
        <w:t>但其缺点包括：安全性较差，不可逆容量损失大，电芯产气严重，锂离子扩散系数和电子电导率低，高温存储和低温循环性能</w:t>
      </w:r>
      <w:r w:rsidR="00E034D0">
        <w:rPr>
          <w:rFonts w:ascii="宋体" w:eastAsia="宋体" w:hAnsi="宋体" w:hint="eastAsia"/>
          <w:sz w:val="24"/>
          <w:szCs w:val="24"/>
        </w:rPr>
        <w:t>差</w:t>
      </w:r>
      <w:r>
        <w:rPr>
          <w:rFonts w:ascii="宋体" w:eastAsia="宋体" w:hAnsi="宋体" w:hint="eastAsia"/>
          <w:sz w:val="24"/>
          <w:szCs w:val="24"/>
        </w:rPr>
        <w:t>。</w:t>
      </w:r>
    </w:p>
    <w:p w14:paraId="6A1E2DCF" w14:textId="22D05783" w:rsidR="00656009" w:rsidRDefault="00656009" w:rsidP="00793409">
      <w:pPr>
        <w:ind w:left="962"/>
        <w:jc w:val="left"/>
        <w:rPr>
          <w:rFonts w:ascii="宋体" w:eastAsia="宋体" w:hAnsi="宋体"/>
          <w:sz w:val="24"/>
          <w:szCs w:val="24"/>
        </w:rPr>
      </w:pPr>
    </w:p>
    <w:p w14:paraId="2DB9F2FD" w14:textId="0BCE5C5C" w:rsidR="00656009" w:rsidRDefault="00656009" w:rsidP="00793409">
      <w:pPr>
        <w:ind w:left="962"/>
        <w:jc w:val="left"/>
        <w:rPr>
          <w:rFonts w:ascii="宋体" w:eastAsia="宋体" w:hAnsi="宋体"/>
          <w:sz w:val="24"/>
          <w:szCs w:val="24"/>
        </w:rPr>
      </w:pPr>
      <w:r>
        <w:rPr>
          <w:rFonts w:ascii="宋体" w:eastAsia="宋体" w:hAnsi="宋体" w:hint="eastAsia"/>
          <w:sz w:val="24"/>
          <w:szCs w:val="24"/>
        </w:rPr>
        <w:t>锰酸锂电池的振实密度高，成本相对低廉</w:t>
      </w:r>
      <w:r w:rsidR="00883EF9">
        <w:rPr>
          <w:rFonts w:ascii="宋体" w:eastAsia="宋体" w:hAnsi="宋体" w:hint="eastAsia"/>
          <w:sz w:val="24"/>
          <w:szCs w:val="24"/>
        </w:rPr>
        <w:t>。</w:t>
      </w:r>
      <w:r>
        <w:rPr>
          <w:rFonts w:ascii="宋体" w:eastAsia="宋体" w:hAnsi="宋体" w:hint="eastAsia"/>
          <w:sz w:val="24"/>
          <w:szCs w:val="24"/>
        </w:rPr>
        <w:t>但其耐高温性能差，长时间使用后温度急剧升高，电池的寿命衰减相对严重。</w:t>
      </w:r>
    </w:p>
    <w:p w14:paraId="26C813A1" w14:textId="64A5DD47" w:rsidR="00CF1935" w:rsidRDefault="00CF1935" w:rsidP="00793409">
      <w:pPr>
        <w:ind w:left="962"/>
        <w:jc w:val="left"/>
        <w:rPr>
          <w:rFonts w:ascii="宋体" w:eastAsia="宋体" w:hAnsi="宋体"/>
          <w:sz w:val="24"/>
          <w:szCs w:val="24"/>
        </w:rPr>
      </w:pPr>
    </w:p>
    <w:p w14:paraId="4A26EC2C" w14:textId="2B6C7896" w:rsidR="00CF1935" w:rsidRDefault="00CF1935" w:rsidP="00793409">
      <w:pPr>
        <w:ind w:left="962"/>
        <w:jc w:val="left"/>
        <w:rPr>
          <w:rFonts w:ascii="宋体" w:eastAsia="宋体" w:hAnsi="宋体"/>
          <w:sz w:val="24"/>
          <w:szCs w:val="24"/>
        </w:rPr>
      </w:pPr>
      <w:r>
        <w:rPr>
          <w:rFonts w:ascii="宋体" w:eastAsia="宋体" w:hAnsi="宋体" w:hint="eastAsia"/>
          <w:sz w:val="24"/>
          <w:szCs w:val="24"/>
        </w:rPr>
        <w:t>钛酸锂电池</w:t>
      </w:r>
      <w:r w:rsidR="00516007">
        <w:rPr>
          <w:rFonts w:ascii="宋体" w:eastAsia="宋体" w:hAnsi="宋体" w:hint="eastAsia"/>
          <w:sz w:val="24"/>
          <w:szCs w:val="24"/>
        </w:rPr>
        <w:t>体积小，</w:t>
      </w:r>
      <w:r w:rsidR="00603931">
        <w:rPr>
          <w:rFonts w:ascii="宋体" w:eastAsia="宋体" w:hAnsi="宋体" w:hint="eastAsia"/>
          <w:sz w:val="24"/>
          <w:szCs w:val="24"/>
        </w:rPr>
        <w:t>充放电迅速，循环寿命长，并且工作环境温度范围宽，尤其是在耐低温方面具有重要优势。钛酸</w:t>
      </w:r>
      <w:proofErr w:type="gramStart"/>
      <w:r w:rsidR="00603931">
        <w:rPr>
          <w:rFonts w:ascii="宋体" w:eastAsia="宋体" w:hAnsi="宋体" w:hint="eastAsia"/>
          <w:sz w:val="24"/>
          <w:szCs w:val="24"/>
        </w:rPr>
        <w:t>锂</w:t>
      </w:r>
      <w:r w:rsidR="00705EA4">
        <w:rPr>
          <w:rFonts w:ascii="宋体" w:eastAsia="宋体" w:hAnsi="宋体" w:hint="eastAsia"/>
          <w:sz w:val="24"/>
          <w:szCs w:val="24"/>
        </w:rPr>
        <w:t>材料</w:t>
      </w:r>
      <w:proofErr w:type="gramEnd"/>
      <w:r w:rsidR="00705EA4">
        <w:rPr>
          <w:rFonts w:ascii="宋体" w:eastAsia="宋体" w:hAnsi="宋体" w:hint="eastAsia"/>
          <w:sz w:val="24"/>
          <w:szCs w:val="24"/>
        </w:rPr>
        <w:t>的</w:t>
      </w:r>
      <w:r w:rsidR="00584D77">
        <w:rPr>
          <w:rFonts w:ascii="宋体" w:eastAsia="宋体" w:hAnsi="宋体" w:hint="eastAsia"/>
          <w:sz w:val="24"/>
          <w:szCs w:val="24"/>
        </w:rPr>
        <w:t>电池</w:t>
      </w:r>
      <w:r w:rsidR="00603931">
        <w:rPr>
          <w:rFonts w:ascii="宋体" w:eastAsia="宋体" w:hAnsi="宋体" w:hint="eastAsia"/>
          <w:sz w:val="24"/>
          <w:szCs w:val="24"/>
        </w:rPr>
        <w:t>负极在-</w:t>
      </w:r>
      <w:r w:rsidR="00603931">
        <w:rPr>
          <w:rFonts w:ascii="宋体" w:eastAsia="宋体" w:hAnsi="宋体"/>
          <w:sz w:val="24"/>
          <w:szCs w:val="24"/>
        </w:rPr>
        <w:t>30</w:t>
      </w:r>
      <w:r w:rsidR="00603931">
        <w:rPr>
          <w:rFonts w:ascii="宋体" w:eastAsia="宋体" w:hAnsi="宋体" w:hint="eastAsia"/>
          <w:sz w:val="24"/>
          <w:szCs w:val="24"/>
        </w:rPr>
        <w:t>℃下充电也不容易出现</w:t>
      </w:r>
      <w:proofErr w:type="gramStart"/>
      <w:r w:rsidR="00603931">
        <w:rPr>
          <w:rFonts w:ascii="宋体" w:eastAsia="宋体" w:hAnsi="宋体" w:hint="eastAsia"/>
          <w:sz w:val="24"/>
          <w:szCs w:val="24"/>
        </w:rPr>
        <w:t>锂枝晶</w:t>
      </w:r>
      <w:proofErr w:type="gramEnd"/>
      <w:r w:rsidR="00D6607B">
        <w:rPr>
          <w:rFonts w:ascii="宋体" w:eastAsia="宋体" w:hAnsi="宋体" w:hint="eastAsia"/>
          <w:sz w:val="24"/>
          <w:szCs w:val="24"/>
        </w:rPr>
        <w:t>。</w:t>
      </w:r>
      <w:proofErr w:type="gramStart"/>
      <w:r w:rsidR="006C3579">
        <w:rPr>
          <w:rFonts w:ascii="宋体" w:eastAsia="宋体" w:hAnsi="宋体" w:hint="eastAsia"/>
          <w:sz w:val="24"/>
          <w:szCs w:val="24"/>
        </w:rPr>
        <w:t>但钛酸</w:t>
      </w:r>
      <w:proofErr w:type="gramEnd"/>
      <w:r w:rsidR="006C3579">
        <w:rPr>
          <w:rFonts w:ascii="宋体" w:eastAsia="宋体" w:hAnsi="宋体" w:hint="eastAsia"/>
          <w:sz w:val="24"/>
          <w:szCs w:val="24"/>
        </w:rPr>
        <w:t>锂电池仍然存在以下缺点：</w:t>
      </w:r>
    </w:p>
    <w:p w14:paraId="47E471F7" w14:textId="7E5F799B" w:rsidR="006C3579" w:rsidRPr="00656009" w:rsidRDefault="006C3579" w:rsidP="00793409">
      <w:pPr>
        <w:ind w:left="962"/>
        <w:jc w:val="left"/>
        <w:rPr>
          <w:rFonts w:ascii="宋体" w:eastAsia="宋体" w:hAnsi="宋体" w:hint="eastAsia"/>
          <w:sz w:val="24"/>
          <w:szCs w:val="24"/>
        </w:rPr>
      </w:pPr>
      <w:r>
        <w:rPr>
          <w:rFonts w:ascii="宋体" w:eastAsia="宋体" w:hAnsi="宋体" w:hint="eastAsia"/>
          <w:sz w:val="24"/>
          <w:szCs w:val="24"/>
        </w:rPr>
        <w:t>能量密度相对其他类型</w:t>
      </w:r>
      <w:proofErr w:type="gramStart"/>
      <w:r>
        <w:rPr>
          <w:rFonts w:ascii="宋体" w:eastAsia="宋体" w:hAnsi="宋体" w:hint="eastAsia"/>
          <w:sz w:val="24"/>
          <w:szCs w:val="24"/>
        </w:rPr>
        <w:t>锂</w:t>
      </w:r>
      <w:proofErr w:type="gramEnd"/>
      <w:r>
        <w:rPr>
          <w:rFonts w:ascii="宋体" w:eastAsia="宋体" w:hAnsi="宋体" w:hint="eastAsia"/>
          <w:sz w:val="24"/>
          <w:szCs w:val="24"/>
        </w:rPr>
        <w:t>离子动力电池低；在电池制作中易出现胀气问题；价格相对偏高；电池一致性存在差异。</w:t>
      </w:r>
    </w:p>
    <w:p w14:paraId="41ABFE1B" w14:textId="0D290472" w:rsidR="006342A5" w:rsidRPr="00793409" w:rsidRDefault="006342A5" w:rsidP="006342A5">
      <w:pPr>
        <w:widowControl/>
        <w:jc w:val="left"/>
        <w:rPr>
          <w:rFonts w:ascii="宋体" w:eastAsia="宋体" w:hAnsi="宋体" w:hint="eastAsia"/>
          <w:sz w:val="24"/>
          <w:szCs w:val="24"/>
        </w:rPr>
      </w:pPr>
    </w:p>
    <w:p w14:paraId="3704D20F" w14:textId="1244400B" w:rsidR="00434BDE" w:rsidRPr="00434BDE" w:rsidRDefault="00434BDE" w:rsidP="00434BDE">
      <w:pPr>
        <w:pStyle w:val="a7"/>
        <w:numPr>
          <w:ilvl w:val="0"/>
          <w:numId w:val="1"/>
        </w:numPr>
        <w:ind w:firstLineChars="0"/>
        <w:jc w:val="left"/>
        <w:rPr>
          <w:rFonts w:ascii="宋体" w:eastAsia="宋体" w:hAnsi="宋体"/>
          <w:sz w:val="28"/>
          <w:szCs w:val="24"/>
        </w:rPr>
      </w:pPr>
      <w:r>
        <w:rPr>
          <w:rFonts w:ascii="宋体" w:eastAsia="宋体" w:hAnsi="宋体" w:hint="eastAsia"/>
          <w:sz w:val="28"/>
          <w:szCs w:val="24"/>
        </w:rPr>
        <w:t>锂电池封装路线</w:t>
      </w:r>
    </w:p>
    <w:p w14:paraId="2A28EB92" w14:textId="5F599E1E" w:rsidR="00757D78" w:rsidRDefault="006F4A29" w:rsidP="00824519">
      <w:pPr>
        <w:ind w:left="482" w:firstLineChars="200" w:firstLine="480"/>
        <w:jc w:val="left"/>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58240" behindDoc="0" locked="0" layoutInCell="1" allowOverlap="1" wp14:anchorId="570BE33A" wp14:editId="491CF6A3">
            <wp:simplePos x="0" y="0"/>
            <wp:positionH relativeFrom="margin">
              <wp:align>center</wp:align>
            </wp:positionH>
            <wp:positionV relativeFrom="paragraph">
              <wp:posOffset>447040</wp:posOffset>
            </wp:positionV>
            <wp:extent cx="3162300" cy="18751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封装.jpg"/>
                    <pic:cNvPicPr/>
                  </pic:nvPicPr>
                  <pic:blipFill>
                    <a:blip r:embed="rId7">
                      <a:extLst>
                        <a:ext uri="{28A0092B-C50C-407E-A947-70E740481C1C}">
                          <a14:useLocalDpi xmlns:a14="http://schemas.microsoft.com/office/drawing/2010/main" val="0"/>
                        </a:ext>
                      </a:extLst>
                    </a:blip>
                    <a:stretch>
                      <a:fillRect/>
                    </a:stretch>
                  </pic:blipFill>
                  <pic:spPr>
                    <a:xfrm>
                      <a:off x="0" y="0"/>
                      <a:ext cx="3162300" cy="1875155"/>
                    </a:xfrm>
                    <a:prstGeom prst="rect">
                      <a:avLst/>
                    </a:prstGeom>
                  </pic:spPr>
                </pic:pic>
              </a:graphicData>
            </a:graphic>
            <wp14:sizeRelH relativeFrom="page">
              <wp14:pctWidth>0</wp14:pctWidth>
            </wp14:sizeRelH>
            <wp14:sizeRelV relativeFrom="page">
              <wp14:pctHeight>0</wp14:pctHeight>
            </wp14:sizeRelV>
          </wp:anchor>
        </w:drawing>
      </w:r>
      <w:r w:rsidR="00F70ABD">
        <w:rPr>
          <w:rFonts w:ascii="宋体" w:eastAsia="宋体" w:hAnsi="宋体" w:hint="eastAsia"/>
          <w:sz w:val="24"/>
          <w:szCs w:val="24"/>
        </w:rPr>
        <w:t>目前</w:t>
      </w:r>
      <w:proofErr w:type="gramStart"/>
      <w:r w:rsidR="00F70ABD">
        <w:rPr>
          <w:rFonts w:ascii="宋体" w:eastAsia="宋体" w:hAnsi="宋体" w:hint="eastAsia"/>
          <w:sz w:val="24"/>
          <w:szCs w:val="24"/>
        </w:rPr>
        <w:t>锂</w:t>
      </w:r>
      <w:proofErr w:type="gramEnd"/>
      <w:r w:rsidR="00F70ABD">
        <w:rPr>
          <w:rFonts w:ascii="宋体" w:eastAsia="宋体" w:hAnsi="宋体" w:hint="eastAsia"/>
          <w:sz w:val="24"/>
          <w:szCs w:val="24"/>
        </w:rPr>
        <w:t>离子动力电池主流封装路线有三种：圆柱电池、方形电池和软包电池。</w:t>
      </w:r>
    </w:p>
    <w:p w14:paraId="3E47B51E" w14:textId="29EB1869" w:rsidR="00757D78" w:rsidRDefault="00360697" w:rsidP="00824519">
      <w:pPr>
        <w:ind w:left="482" w:firstLineChars="200" w:firstLine="480"/>
        <w:jc w:val="left"/>
        <w:rPr>
          <w:rFonts w:ascii="宋体" w:eastAsia="宋体" w:hAnsi="宋体"/>
          <w:sz w:val="24"/>
          <w:szCs w:val="24"/>
        </w:rPr>
      </w:pPr>
      <w:r>
        <w:rPr>
          <w:rFonts w:ascii="宋体" w:eastAsia="宋体" w:hAnsi="宋体" w:hint="eastAsia"/>
          <w:sz w:val="24"/>
          <w:szCs w:val="24"/>
        </w:rPr>
        <w:t>不同封装形式的优缺点如下所示：</w:t>
      </w:r>
    </w:p>
    <w:tbl>
      <w:tblPr>
        <w:tblStyle w:val="a9"/>
        <w:tblW w:w="8160" w:type="dxa"/>
        <w:tblInd w:w="482" w:type="dxa"/>
        <w:tblLook w:val="04A0" w:firstRow="1" w:lastRow="0" w:firstColumn="1" w:lastColumn="0" w:noHBand="0" w:noVBand="1"/>
      </w:tblPr>
      <w:tblGrid>
        <w:gridCol w:w="1073"/>
        <w:gridCol w:w="1134"/>
        <w:gridCol w:w="850"/>
        <w:gridCol w:w="2410"/>
        <w:gridCol w:w="2693"/>
      </w:tblGrid>
      <w:tr w:rsidR="00360697" w:rsidRPr="004D6E8A" w14:paraId="63B8A2E0" w14:textId="77777777" w:rsidTr="00484632">
        <w:tc>
          <w:tcPr>
            <w:tcW w:w="1073" w:type="dxa"/>
          </w:tcPr>
          <w:p w14:paraId="410E6C2F" w14:textId="3C375A71"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封装</w:t>
            </w:r>
          </w:p>
        </w:tc>
        <w:tc>
          <w:tcPr>
            <w:tcW w:w="1134" w:type="dxa"/>
          </w:tcPr>
          <w:p w14:paraId="61591CB7" w14:textId="329571C0"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工艺</w:t>
            </w:r>
          </w:p>
        </w:tc>
        <w:tc>
          <w:tcPr>
            <w:tcW w:w="850" w:type="dxa"/>
          </w:tcPr>
          <w:p w14:paraId="32AF89EC" w14:textId="2A399E48"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外壳</w:t>
            </w:r>
          </w:p>
        </w:tc>
        <w:tc>
          <w:tcPr>
            <w:tcW w:w="2410" w:type="dxa"/>
          </w:tcPr>
          <w:p w14:paraId="134AFCBA" w14:textId="7F79E73A"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优点</w:t>
            </w:r>
          </w:p>
        </w:tc>
        <w:tc>
          <w:tcPr>
            <w:tcW w:w="2693" w:type="dxa"/>
          </w:tcPr>
          <w:p w14:paraId="3ECE24D1" w14:textId="02A88952"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缺点</w:t>
            </w:r>
          </w:p>
        </w:tc>
      </w:tr>
      <w:tr w:rsidR="00360697" w:rsidRPr="004D6E8A" w14:paraId="4ED5FE03" w14:textId="77777777" w:rsidTr="00484632">
        <w:tc>
          <w:tcPr>
            <w:tcW w:w="1073" w:type="dxa"/>
          </w:tcPr>
          <w:p w14:paraId="3D4D5673" w14:textId="272FEFC3"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圆柱电池</w:t>
            </w:r>
          </w:p>
        </w:tc>
        <w:tc>
          <w:tcPr>
            <w:tcW w:w="1134" w:type="dxa"/>
          </w:tcPr>
          <w:p w14:paraId="5AFA42E8" w14:textId="7CD3754F"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圆柱卷绕</w:t>
            </w:r>
          </w:p>
        </w:tc>
        <w:tc>
          <w:tcPr>
            <w:tcW w:w="850" w:type="dxa"/>
          </w:tcPr>
          <w:p w14:paraId="4DE5A2E9" w14:textId="6865706F"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钢壳</w:t>
            </w:r>
          </w:p>
        </w:tc>
        <w:tc>
          <w:tcPr>
            <w:tcW w:w="2410" w:type="dxa"/>
          </w:tcPr>
          <w:p w14:paraId="7DA79C4F" w14:textId="5B30F2F7"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工艺成熟，生产效率高，成本低，可靠性强，一致性好</w:t>
            </w:r>
          </w:p>
        </w:tc>
        <w:tc>
          <w:tcPr>
            <w:tcW w:w="2693" w:type="dxa"/>
          </w:tcPr>
          <w:p w14:paraId="22247079" w14:textId="37C6FB76"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成组能量效率低，充电功率不足，循环寿命较短，空间利用率低，散热差</w:t>
            </w:r>
          </w:p>
        </w:tc>
      </w:tr>
      <w:tr w:rsidR="00360697" w:rsidRPr="004D6E8A" w14:paraId="5B82FE90" w14:textId="77777777" w:rsidTr="00484632">
        <w:tc>
          <w:tcPr>
            <w:tcW w:w="1073" w:type="dxa"/>
          </w:tcPr>
          <w:p w14:paraId="027E9A20" w14:textId="226EDC29"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方形电池</w:t>
            </w:r>
          </w:p>
        </w:tc>
        <w:tc>
          <w:tcPr>
            <w:tcW w:w="1134" w:type="dxa"/>
          </w:tcPr>
          <w:p w14:paraId="4DEB79B8" w14:textId="57486563"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方形卷绕</w:t>
            </w:r>
          </w:p>
        </w:tc>
        <w:tc>
          <w:tcPr>
            <w:tcW w:w="850" w:type="dxa"/>
          </w:tcPr>
          <w:p w14:paraId="5DA9553F" w14:textId="0B4FAC84"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铝壳</w:t>
            </w:r>
          </w:p>
        </w:tc>
        <w:tc>
          <w:tcPr>
            <w:tcW w:w="2410" w:type="dxa"/>
          </w:tcPr>
          <w:p w14:paraId="443834B8" w14:textId="0CC6D089"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结构</w:t>
            </w:r>
            <w:r w:rsidR="00003AE0">
              <w:rPr>
                <w:rFonts w:ascii="宋体" w:eastAsia="宋体" w:hAnsi="宋体" w:hint="eastAsia"/>
                <w:sz w:val="18"/>
                <w:szCs w:val="18"/>
              </w:rPr>
              <w:t>简单</w:t>
            </w:r>
            <w:r w:rsidRPr="004D6E8A">
              <w:rPr>
                <w:rFonts w:ascii="宋体" w:eastAsia="宋体" w:hAnsi="宋体" w:hint="eastAsia"/>
                <w:sz w:val="18"/>
                <w:szCs w:val="18"/>
              </w:rPr>
              <w:t>，安全性好，循环寿命长，封装可靠性高，耐受性好，生产效率高，易形成规模效应，产品合格率高</w:t>
            </w:r>
          </w:p>
        </w:tc>
        <w:tc>
          <w:tcPr>
            <w:tcW w:w="2693" w:type="dxa"/>
          </w:tcPr>
          <w:p w14:paraId="3B4B40B9" w14:textId="5458ED0D"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设计外观固定，单体能量密度低，保护系统复杂，成本高</w:t>
            </w:r>
          </w:p>
        </w:tc>
      </w:tr>
      <w:tr w:rsidR="00360697" w:rsidRPr="004D6E8A" w14:paraId="75B080DC" w14:textId="77777777" w:rsidTr="00484632">
        <w:tc>
          <w:tcPr>
            <w:tcW w:w="1073" w:type="dxa"/>
          </w:tcPr>
          <w:p w14:paraId="4B6CCBD4" w14:textId="76D24CA6"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软包电池</w:t>
            </w:r>
          </w:p>
        </w:tc>
        <w:tc>
          <w:tcPr>
            <w:tcW w:w="1134" w:type="dxa"/>
          </w:tcPr>
          <w:p w14:paraId="27D464FA" w14:textId="0F667364"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方形叠片</w:t>
            </w:r>
          </w:p>
        </w:tc>
        <w:tc>
          <w:tcPr>
            <w:tcW w:w="850" w:type="dxa"/>
          </w:tcPr>
          <w:p w14:paraId="1A327FF2" w14:textId="0A9A02AC"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铝塑膜</w:t>
            </w:r>
          </w:p>
        </w:tc>
        <w:tc>
          <w:tcPr>
            <w:tcW w:w="2410" w:type="dxa"/>
          </w:tcPr>
          <w:p w14:paraId="1E633870" w14:textId="0F239592"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安全性好，重量轻，循环寿命长，内阻小，散热性好，设计灵活</w:t>
            </w:r>
          </w:p>
        </w:tc>
        <w:tc>
          <w:tcPr>
            <w:tcW w:w="2693" w:type="dxa"/>
          </w:tcPr>
          <w:p w14:paraId="5F78EC24" w14:textId="6E1D5113" w:rsidR="00360697" w:rsidRPr="004D6E8A" w:rsidRDefault="00360697" w:rsidP="00824519">
            <w:pPr>
              <w:jc w:val="left"/>
              <w:rPr>
                <w:rFonts w:ascii="宋体" w:eastAsia="宋体" w:hAnsi="宋体"/>
                <w:sz w:val="18"/>
                <w:szCs w:val="18"/>
              </w:rPr>
            </w:pPr>
            <w:r w:rsidRPr="004D6E8A">
              <w:rPr>
                <w:rFonts w:ascii="宋体" w:eastAsia="宋体" w:hAnsi="宋体" w:hint="eastAsia"/>
                <w:sz w:val="18"/>
                <w:szCs w:val="18"/>
              </w:rPr>
              <w:t>生产效率较低，一致性较差，成本高，易发生漏液，阶段温度耐受性差，机械强度低</w:t>
            </w:r>
          </w:p>
        </w:tc>
      </w:tr>
    </w:tbl>
    <w:p w14:paraId="3B144F69" w14:textId="59481334" w:rsidR="00360697" w:rsidRDefault="00360697" w:rsidP="00824519">
      <w:pPr>
        <w:ind w:left="482" w:firstLineChars="200" w:firstLine="480"/>
        <w:jc w:val="left"/>
        <w:rPr>
          <w:rFonts w:ascii="宋体" w:eastAsia="宋体" w:hAnsi="宋体" w:hint="eastAsia"/>
          <w:sz w:val="24"/>
          <w:szCs w:val="24"/>
        </w:rPr>
      </w:pPr>
    </w:p>
    <w:p w14:paraId="36BE79A4" w14:textId="21951997" w:rsidR="001A644C" w:rsidRPr="00A75DED" w:rsidRDefault="00A75DED" w:rsidP="001A644C">
      <w:pPr>
        <w:pStyle w:val="a7"/>
        <w:numPr>
          <w:ilvl w:val="0"/>
          <w:numId w:val="1"/>
        </w:numPr>
        <w:ind w:firstLineChars="0"/>
        <w:jc w:val="left"/>
        <w:rPr>
          <w:rFonts w:ascii="宋体" w:eastAsia="宋体" w:hAnsi="宋体"/>
          <w:sz w:val="32"/>
          <w:szCs w:val="24"/>
        </w:rPr>
      </w:pPr>
      <w:r w:rsidRPr="00A75DED">
        <w:rPr>
          <w:rFonts w:ascii="宋体" w:eastAsia="宋体" w:hAnsi="宋体"/>
          <w:noProof/>
          <w:sz w:val="32"/>
          <w:szCs w:val="24"/>
        </w:rPr>
        <w:drawing>
          <wp:anchor distT="0" distB="0" distL="114300" distR="114300" simplePos="0" relativeHeight="251659264" behindDoc="0" locked="0" layoutInCell="1" allowOverlap="1" wp14:anchorId="677956B0" wp14:editId="10C3C759">
            <wp:simplePos x="0" y="0"/>
            <wp:positionH relativeFrom="margin">
              <wp:posOffset>1099185</wp:posOffset>
            </wp:positionH>
            <wp:positionV relativeFrom="paragraph">
              <wp:posOffset>370205</wp:posOffset>
            </wp:positionV>
            <wp:extent cx="3643630" cy="17716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锂电池低温性能 张欢欢.jpg"/>
                    <pic:cNvPicPr/>
                  </pic:nvPicPr>
                  <pic:blipFill>
                    <a:blip r:embed="rId8">
                      <a:extLst>
                        <a:ext uri="{28A0092B-C50C-407E-A947-70E740481C1C}">
                          <a14:useLocalDpi xmlns:a14="http://schemas.microsoft.com/office/drawing/2010/main" val="0"/>
                        </a:ext>
                      </a:extLst>
                    </a:blip>
                    <a:stretch>
                      <a:fillRect/>
                    </a:stretch>
                  </pic:blipFill>
                  <pic:spPr>
                    <a:xfrm>
                      <a:off x="0" y="0"/>
                      <a:ext cx="3643630" cy="1771650"/>
                    </a:xfrm>
                    <a:prstGeom prst="rect">
                      <a:avLst/>
                    </a:prstGeom>
                  </pic:spPr>
                </pic:pic>
              </a:graphicData>
            </a:graphic>
            <wp14:sizeRelH relativeFrom="page">
              <wp14:pctWidth>0</wp14:pctWidth>
            </wp14:sizeRelH>
            <wp14:sizeRelV relativeFrom="page">
              <wp14:pctHeight>0</wp14:pctHeight>
            </wp14:sizeRelV>
          </wp:anchor>
        </w:drawing>
      </w:r>
      <w:r w:rsidR="001A644C" w:rsidRPr="00A75DED">
        <w:rPr>
          <w:rFonts w:ascii="宋体" w:eastAsia="宋体" w:hAnsi="宋体" w:hint="eastAsia"/>
          <w:sz w:val="32"/>
          <w:szCs w:val="24"/>
        </w:rPr>
        <w:t>锂电池低温性能</w:t>
      </w:r>
    </w:p>
    <w:p w14:paraId="16EA783A" w14:textId="5B9C988C" w:rsidR="00CF3889" w:rsidRDefault="00CF3889" w:rsidP="00824519">
      <w:pPr>
        <w:ind w:left="482" w:firstLineChars="200" w:firstLine="480"/>
        <w:jc w:val="left"/>
        <w:rPr>
          <w:rFonts w:ascii="宋体" w:eastAsia="宋体" w:hAnsi="宋体"/>
          <w:sz w:val="24"/>
          <w:szCs w:val="24"/>
        </w:rPr>
      </w:pPr>
    </w:p>
    <w:p w14:paraId="42075AA8" w14:textId="0FEF8F7C" w:rsidR="00CF3889" w:rsidRDefault="008F3B6A" w:rsidP="00824519">
      <w:pPr>
        <w:ind w:left="482" w:firstLineChars="200" w:firstLine="480"/>
        <w:jc w:val="left"/>
        <w:rPr>
          <w:rFonts w:ascii="宋体" w:eastAsia="宋体" w:hAnsi="宋体"/>
          <w:sz w:val="24"/>
          <w:szCs w:val="24"/>
        </w:rPr>
      </w:pPr>
      <w:r>
        <w:rPr>
          <w:rFonts w:ascii="宋体" w:eastAsia="宋体" w:hAnsi="宋体"/>
          <w:noProof/>
          <w:sz w:val="24"/>
          <w:szCs w:val="24"/>
        </w:rPr>
        <w:drawing>
          <wp:anchor distT="0" distB="0" distL="114300" distR="114300" simplePos="0" relativeHeight="251661312" behindDoc="0" locked="0" layoutInCell="1" allowOverlap="1" wp14:anchorId="42431A49" wp14:editId="53924CCF">
            <wp:simplePos x="0" y="0"/>
            <wp:positionH relativeFrom="column">
              <wp:posOffset>3055620</wp:posOffset>
            </wp:positionH>
            <wp:positionV relativeFrom="paragraph">
              <wp:posOffset>830580</wp:posOffset>
            </wp:positionV>
            <wp:extent cx="2925445" cy="1524000"/>
            <wp:effectExtent l="0" t="0" r="825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杨莹莹2.jpg"/>
                    <pic:cNvPicPr/>
                  </pic:nvPicPr>
                  <pic:blipFill>
                    <a:blip r:embed="rId9">
                      <a:extLst>
                        <a:ext uri="{28A0092B-C50C-407E-A947-70E740481C1C}">
                          <a14:useLocalDpi xmlns:a14="http://schemas.microsoft.com/office/drawing/2010/main" val="0"/>
                        </a:ext>
                      </a:extLst>
                    </a:blip>
                    <a:stretch>
                      <a:fillRect/>
                    </a:stretch>
                  </pic:blipFill>
                  <pic:spPr>
                    <a:xfrm>
                      <a:off x="0" y="0"/>
                      <a:ext cx="2925445" cy="15240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noProof/>
          <w:sz w:val="24"/>
          <w:szCs w:val="24"/>
        </w:rPr>
        <w:drawing>
          <wp:anchor distT="0" distB="0" distL="114300" distR="114300" simplePos="0" relativeHeight="251660288" behindDoc="0" locked="0" layoutInCell="1" allowOverlap="1" wp14:anchorId="7597A84F" wp14:editId="669A1C4B">
            <wp:simplePos x="0" y="0"/>
            <wp:positionH relativeFrom="margin">
              <wp:align>left</wp:align>
            </wp:positionH>
            <wp:positionV relativeFrom="paragraph">
              <wp:posOffset>687705</wp:posOffset>
            </wp:positionV>
            <wp:extent cx="2912745" cy="1752600"/>
            <wp:effectExtent l="0" t="0" r="190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杨莹莹.jpg"/>
                    <pic:cNvPicPr/>
                  </pic:nvPicPr>
                  <pic:blipFill>
                    <a:blip r:embed="rId10">
                      <a:extLst>
                        <a:ext uri="{28A0092B-C50C-407E-A947-70E740481C1C}">
                          <a14:useLocalDpi xmlns:a14="http://schemas.microsoft.com/office/drawing/2010/main" val="0"/>
                        </a:ext>
                      </a:extLst>
                    </a:blip>
                    <a:stretch>
                      <a:fillRect/>
                    </a:stretch>
                  </pic:blipFill>
                  <pic:spPr>
                    <a:xfrm>
                      <a:off x="0" y="0"/>
                      <a:ext cx="2916425" cy="1754781"/>
                    </a:xfrm>
                    <a:prstGeom prst="rect">
                      <a:avLst/>
                    </a:prstGeom>
                  </pic:spPr>
                </pic:pic>
              </a:graphicData>
            </a:graphic>
            <wp14:sizeRelH relativeFrom="page">
              <wp14:pctWidth>0</wp14:pctWidth>
            </wp14:sizeRelH>
            <wp14:sizeRelV relativeFrom="page">
              <wp14:pctHeight>0</wp14:pctHeight>
            </wp14:sizeRelV>
          </wp:anchor>
        </w:drawing>
      </w:r>
      <w:r w:rsidR="00927F16">
        <w:rPr>
          <w:rFonts w:ascii="宋体" w:eastAsia="宋体" w:hAnsi="宋体" w:hint="eastAsia"/>
          <w:sz w:val="24"/>
          <w:szCs w:val="24"/>
        </w:rPr>
        <w:t>在文献</w:t>
      </w:r>
      <w:r w:rsidR="00927F16">
        <w:rPr>
          <w:rFonts w:ascii="宋体" w:eastAsia="宋体" w:hAnsi="宋体"/>
          <w:sz w:val="24"/>
          <w:szCs w:val="24"/>
        </w:rPr>
        <w:fldChar w:fldCharType="begin"/>
      </w:r>
      <w:r w:rsidR="00927F16">
        <w:rPr>
          <w:rFonts w:ascii="宋体" w:eastAsia="宋体" w:hAnsi="宋体"/>
          <w:sz w:val="24"/>
          <w:szCs w:val="24"/>
        </w:rPr>
        <w:instrText xml:space="preserve"> </w:instrText>
      </w:r>
      <w:r w:rsidR="00927F16">
        <w:rPr>
          <w:rFonts w:ascii="宋体" w:eastAsia="宋体" w:hAnsi="宋体" w:hint="eastAsia"/>
          <w:sz w:val="24"/>
          <w:szCs w:val="24"/>
        </w:rPr>
        <w:instrText>REF _Ref1583388 \r \h</w:instrText>
      </w:r>
      <w:r w:rsidR="00927F16">
        <w:rPr>
          <w:rFonts w:ascii="宋体" w:eastAsia="宋体" w:hAnsi="宋体"/>
          <w:sz w:val="24"/>
          <w:szCs w:val="24"/>
        </w:rPr>
        <w:instrText xml:space="preserve"> </w:instrText>
      </w:r>
      <w:r w:rsidR="00927F16">
        <w:rPr>
          <w:rFonts w:ascii="宋体" w:eastAsia="宋体" w:hAnsi="宋体"/>
          <w:sz w:val="24"/>
          <w:szCs w:val="24"/>
        </w:rPr>
      </w:r>
      <w:r w:rsidR="00927F16">
        <w:rPr>
          <w:rFonts w:ascii="宋体" w:eastAsia="宋体" w:hAnsi="宋体"/>
          <w:sz w:val="24"/>
          <w:szCs w:val="24"/>
        </w:rPr>
        <w:fldChar w:fldCharType="separate"/>
      </w:r>
      <w:r w:rsidR="00927F16">
        <w:rPr>
          <w:rFonts w:ascii="宋体" w:eastAsia="宋体" w:hAnsi="宋体"/>
          <w:sz w:val="24"/>
          <w:szCs w:val="24"/>
        </w:rPr>
        <w:t>[2]</w:t>
      </w:r>
      <w:r w:rsidR="00927F16">
        <w:rPr>
          <w:rFonts w:ascii="宋体" w:eastAsia="宋体" w:hAnsi="宋体"/>
          <w:sz w:val="24"/>
          <w:szCs w:val="24"/>
        </w:rPr>
        <w:fldChar w:fldCharType="end"/>
      </w:r>
      <w:r w:rsidR="00927F16">
        <w:rPr>
          <w:rFonts w:ascii="宋体" w:eastAsia="宋体" w:hAnsi="宋体" w:hint="eastAsia"/>
          <w:sz w:val="24"/>
          <w:szCs w:val="24"/>
        </w:rPr>
        <w:t>中，作者选取了两款容量、额定电压相当的三元和磷酸铁锂电池包。随着环境温度与S</w:t>
      </w:r>
      <w:r w:rsidR="00927F16">
        <w:rPr>
          <w:rFonts w:ascii="宋体" w:eastAsia="宋体" w:hAnsi="宋体"/>
          <w:sz w:val="24"/>
          <w:szCs w:val="24"/>
        </w:rPr>
        <w:t>OC</w:t>
      </w:r>
      <w:r w:rsidR="00927F16">
        <w:rPr>
          <w:rFonts w:ascii="宋体" w:eastAsia="宋体" w:hAnsi="宋体" w:hint="eastAsia"/>
          <w:sz w:val="24"/>
          <w:szCs w:val="24"/>
        </w:rPr>
        <w:t>的降低，两款电池放电功率下降，通过比较可以发现三元材料</w:t>
      </w:r>
      <w:proofErr w:type="gramStart"/>
      <w:r w:rsidR="00275389">
        <w:rPr>
          <w:rFonts w:ascii="宋体" w:eastAsia="宋体" w:hAnsi="宋体" w:hint="eastAsia"/>
          <w:sz w:val="24"/>
          <w:szCs w:val="24"/>
        </w:rPr>
        <w:t>锂</w:t>
      </w:r>
      <w:proofErr w:type="gramEnd"/>
      <w:r w:rsidR="00275389">
        <w:rPr>
          <w:rFonts w:ascii="宋体" w:eastAsia="宋体" w:hAnsi="宋体" w:hint="eastAsia"/>
          <w:sz w:val="24"/>
          <w:szCs w:val="24"/>
        </w:rPr>
        <w:t>离子电池的低温放电功率明显高于磷酸铁锂电池。</w:t>
      </w:r>
    </w:p>
    <w:p w14:paraId="0919E92D" w14:textId="1ED08AD4" w:rsidR="00CF3889" w:rsidRDefault="00113BAC" w:rsidP="00824519">
      <w:pPr>
        <w:ind w:left="482" w:firstLineChars="200" w:firstLine="480"/>
        <w:jc w:val="left"/>
        <w:rPr>
          <w:rFonts w:ascii="宋体" w:eastAsia="宋体" w:hAnsi="宋体"/>
          <w:sz w:val="24"/>
          <w:szCs w:val="24"/>
        </w:rPr>
      </w:pPr>
      <w:r>
        <w:rPr>
          <w:rFonts w:ascii="宋体" w:eastAsia="宋体" w:hAnsi="宋体" w:hint="eastAsia"/>
          <w:sz w:val="24"/>
          <w:szCs w:val="24"/>
        </w:rPr>
        <w:t>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_Ref1586192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[3]</w:t>
      </w:r>
      <w:r>
        <w:rPr>
          <w:rFonts w:ascii="宋体" w:eastAsia="宋体" w:hAnsi="宋体"/>
          <w:sz w:val="24"/>
          <w:szCs w:val="24"/>
        </w:rPr>
        <w:fldChar w:fldCharType="end"/>
      </w:r>
      <w:r>
        <w:rPr>
          <w:rFonts w:ascii="宋体" w:eastAsia="宋体" w:hAnsi="宋体" w:hint="eastAsia"/>
          <w:sz w:val="24"/>
          <w:szCs w:val="24"/>
        </w:rPr>
        <w:t>中，作者对</w:t>
      </w:r>
      <w:r w:rsidR="00F76F37">
        <w:rPr>
          <w:rFonts w:ascii="宋体" w:eastAsia="宋体" w:hAnsi="宋体" w:hint="eastAsia"/>
          <w:sz w:val="24"/>
          <w:szCs w:val="24"/>
        </w:rPr>
        <w:t>三元材料的</w:t>
      </w:r>
      <w:r>
        <w:rPr>
          <w:rFonts w:ascii="宋体" w:eastAsia="宋体" w:hAnsi="宋体" w:hint="eastAsia"/>
          <w:sz w:val="24"/>
          <w:szCs w:val="24"/>
        </w:rPr>
        <w:t>1</w:t>
      </w:r>
      <w:r>
        <w:rPr>
          <w:rFonts w:ascii="宋体" w:eastAsia="宋体" w:hAnsi="宋体"/>
          <w:sz w:val="24"/>
          <w:szCs w:val="24"/>
        </w:rPr>
        <w:t>8650</w:t>
      </w:r>
      <w:r>
        <w:rPr>
          <w:rFonts w:ascii="宋体" w:eastAsia="宋体" w:hAnsi="宋体" w:hint="eastAsia"/>
          <w:sz w:val="24"/>
          <w:szCs w:val="24"/>
        </w:rPr>
        <w:t>型圆柱</w:t>
      </w:r>
      <w:proofErr w:type="gramStart"/>
      <w:r>
        <w:rPr>
          <w:rFonts w:ascii="宋体" w:eastAsia="宋体" w:hAnsi="宋体" w:hint="eastAsia"/>
          <w:sz w:val="24"/>
          <w:szCs w:val="24"/>
        </w:rPr>
        <w:t>锂</w:t>
      </w:r>
      <w:proofErr w:type="gramEnd"/>
      <w:r>
        <w:rPr>
          <w:rFonts w:ascii="宋体" w:eastAsia="宋体" w:hAnsi="宋体" w:hint="eastAsia"/>
          <w:sz w:val="24"/>
          <w:szCs w:val="24"/>
        </w:rPr>
        <w:t>离子电池进行了充放电试验。</w:t>
      </w:r>
    </w:p>
    <w:p w14:paraId="73D4F200" w14:textId="70A260FC" w:rsidR="00CF3889" w:rsidRDefault="008F3B6A" w:rsidP="00824519">
      <w:pPr>
        <w:ind w:left="482" w:firstLineChars="200" w:firstLine="480"/>
        <w:jc w:val="left"/>
        <w:rPr>
          <w:rFonts w:ascii="宋体" w:eastAsia="宋体" w:hAnsi="宋体"/>
          <w:sz w:val="24"/>
          <w:szCs w:val="24"/>
        </w:rPr>
      </w:pPr>
      <w:r>
        <w:rPr>
          <w:rFonts w:ascii="宋体" w:eastAsia="宋体" w:hAnsi="宋体" w:hint="eastAsia"/>
          <w:sz w:val="24"/>
          <w:szCs w:val="24"/>
        </w:rPr>
        <w:t>可以看出，</w:t>
      </w:r>
      <w:r w:rsidR="00983ED2">
        <w:rPr>
          <w:rFonts w:ascii="宋体" w:eastAsia="宋体" w:hAnsi="宋体" w:hint="eastAsia"/>
          <w:sz w:val="24"/>
          <w:szCs w:val="24"/>
        </w:rPr>
        <w:t>在低温环境下，锂离子电池容量显著降低，电池放电电压大幅降低，在</w:t>
      </w:r>
      <w:proofErr w:type="gramStart"/>
      <w:r w:rsidR="00983ED2">
        <w:rPr>
          <w:rFonts w:ascii="宋体" w:eastAsia="宋体" w:hAnsi="宋体" w:hint="eastAsia"/>
          <w:sz w:val="24"/>
          <w:szCs w:val="24"/>
        </w:rPr>
        <w:t>极</w:t>
      </w:r>
      <w:proofErr w:type="gramEnd"/>
      <w:r w:rsidR="00983ED2">
        <w:rPr>
          <w:rFonts w:ascii="宋体" w:eastAsia="宋体" w:hAnsi="宋体" w:hint="eastAsia"/>
          <w:sz w:val="24"/>
          <w:szCs w:val="24"/>
        </w:rPr>
        <w:t>低温度下甚至无法放电。</w:t>
      </w:r>
      <w:r w:rsidR="00AF67E1">
        <w:rPr>
          <w:rFonts w:ascii="宋体" w:eastAsia="宋体" w:hAnsi="宋体" w:hint="eastAsia"/>
          <w:sz w:val="24"/>
          <w:szCs w:val="24"/>
        </w:rPr>
        <w:t>同时作者指出，低温下电池充电不仅时间长，充电效率低、充电电压高、充电容量小，还会对电池造成不可逆性损伤。</w:t>
      </w:r>
    </w:p>
    <w:p w14:paraId="10932221" w14:textId="141780B4" w:rsidR="00CF3889" w:rsidRDefault="00CF3889" w:rsidP="00824519">
      <w:pPr>
        <w:ind w:left="482" w:firstLineChars="200" w:firstLine="480"/>
        <w:jc w:val="left"/>
        <w:rPr>
          <w:rFonts w:ascii="宋体" w:eastAsia="宋体" w:hAnsi="宋体"/>
          <w:sz w:val="24"/>
          <w:szCs w:val="24"/>
        </w:rPr>
      </w:pPr>
    </w:p>
    <w:p w14:paraId="4B080A2F" w14:textId="602A1A68" w:rsidR="003D31E7" w:rsidRDefault="008E79F8" w:rsidP="003D31E7">
      <w:pPr>
        <w:ind w:left="482" w:firstLineChars="200" w:firstLine="480"/>
        <w:jc w:val="left"/>
        <w:rPr>
          <w:rFonts w:ascii="宋体" w:eastAsia="宋体" w:hAnsi="宋体" w:hint="eastAsia"/>
          <w:sz w:val="24"/>
          <w:szCs w:val="24"/>
        </w:rPr>
      </w:pPr>
      <w:r>
        <w:rPr>
          <w:rFonts w:ascii="宋体" w:eastAsia="宋体" w:hAnsi="宋体" w:hint="eastAsia"/>
          <w:sz w:val="24"/>
          <w:szCs w:val="24"/>
        </w:rPr>
        <w:t>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_Ref1587126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[4]</w:t>
      </w:r>
      <w:r>
        <w:rPr>
          <w:rFonts w:ascii="宋体" w:eastAsia="宋体" w:hAnsi="宋体"/>
          <w:sz w:val="24"/>
          <w:szCs w:val="24"/>
        </w:rPr>
        <w:fldChar w:fldCharType="end"/>
      </w:r>
      <w:r>
        <w:rPr>
          <w:rFonts w:ascii="宋体" w:eastAsia="宋体" w:hAnsi="宋体" w:hint="eastAsia"/>
          <w:sz w:val="24"/>
          <w:szCs w:val="24"/>
        </w:rPr>
        <w:t>中，作者对</w:t>
      </w:r>
      <w:r w:rsidR="00564B05">
        <w:rPr>
          <w:rFonts w:ascii="宋体" w:eastAsia="宋体" w:hAnsi="宋体" w:hint="eastAsia"/>
          <w:sz w:val="24"/>
          <w:szCs w:val="24"/>
        </w:rPr>
        <w:t>软包封装</w:t>
      </w:r>
      <w:r w:rsidR="00564B05">
        <w:rPr>
          <w:rFonts w:ascii="宋体" w:eastAsia="宋体" w:hAnsi="宋体" w:hint="eastAsia"/>
          <w:sz w:val="24"/>
          <w:szCs w:val="24"/>
        </w:rPr>
        <w:t>的</w:t>
      </w:r>
      <w:r>
        <w:rPr>
          <w:rFonts w:ascii="宋体" w:eastAsia="宋体" w:hAnsi="宋体" w:hint="eastAsia"/>
          <w:sz w:val="24"/>
          <w:szCs w:val="24"/>
        </w:rPr>
        <w:t>磷酸铁锂电池做了</w:t>
      </w:r>
      <w:r>
        <w:rPr>
          <w:rFonts w:ascii="宋体" w:eastAsia="宋体" w:hAnsi="宋体"/>
          <w:noProof/>
          <w:sz w:val="24"/>
          <w:szCs w:val="24"/>
        </w:rPr>
        <w:drawing>
          <wp:anchor distT="0" distB="0" distL="114300" distR="114300" simplePos="0" relativeHeight="251663360" behindDoc="0" locked="0" layoutInCell="1" allowOverlap="1" wp14:anchorId="4911EE58" wp14:editId="530932E0">
            <wp:simplePos x="0" y="0"/>
            <wp:positionH relativeFrom="column">
              <wp:posOffset>2628265</wp:posOffset>
            </wp:positionH>
            <wp:positionV relativeFrom="paragraph">
              <wp:posOffset>314325</wp:posOffset>
            </wp:positionV>
            <wp:extent cx="2933700" cy="17526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聂开俊2.jpg"/>
                    <pic:cNvPicPr/>
                  </pic:nvPicPr>
                  <pic:blipFill>
                    <a:blip r:embed="rId11">
                      <a:extLst>
                        <a:ext uri="{28A0092B-C50C-407E-A947-70E740481C1C}">
                          <a14:useLocalDpi xmlns:a14="http://schemas.microsoft.com/office/drawing/2010/main" val="0"/>
                        </a:ext>
                      </a:extLst>
                    </a:blip>
                    <a:stretch>
                      <a:fillRect/>
                    </a:stretch>
                  </pic:blipFill>
                  <pic:spPr>
                    <a:xfrm>
                      <a:off x="0" y="0"/>
                      <a:ext cx="2933700" cy="17526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noProof/>
          <w:sz w:val="24"/>
          <w:szCs w:val="24"/>
        </w:rPr>
        <w:drawing>
          <wp:anchor distT="0" distB="0" distL="114300" distR="114300" simplePos="0" relativeHeight="251662336" behindDoc="0" locked="0" layoutInCell="1" allowOverlap="1" wp14:anchorId="10AF6FBC" wp14:editId="64AFA382">
            <wp:simplePos x="0" y="0"/>
            <wp:positionH relativeFrom="margin">
              <wp:align>left</wp:align>
            </wp:positionH>
            <wp:positionV relativeFrom="paragraph">
              <wp:posOffset>57150</wp:posOffset>
            </wp:positionV>
            <wp:extent cx="2771140" cy="20948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聂开俊.jpg"/>
                    <pic:cNvPicPr/>
                  </pic:nvPicPr>
                  <pic:blipFill>
                    <a:blip r:embed="rId12">
                      <a:extLst>
                        <a:ext uri="{28A0092B-C50C-407E-A947-70E740481C1C}">
                          <a14:useLocalDpi xmlns:a14="http://schemas.microsoft.com/office/drawing/2010/main" val="0"/>
                        </a:ext>
                      </a:extLst>
                    </a:blip>
                    <a:stretch>
                      <a:fillRect/>
                    </a:stretch>
                  </pic:blipFill>
                  <pic:spPr>
                    <a:xfrm>
                      <a:off x="0" y="0"/>
                      <a:ext cx="2771140" cy="209486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1</w:t>
      </w:r>
      <w:r>
        <w:rPr>
          <w:rFonts w:ascii="宋体" w:eastAsia="宋体" w:hAnsi="宋体"/>
          <w:sz w:val="24"/>
          <w:szCs w:val="24"/>
        </w:rPr>
        <w:t>C</w:t>
      </w:r>
      <w:r>
        <w:rPr>
          <w:rFonts w:ascii="宋体" w:eastAsia="宋体" w:hAnsi="宋体" w:hint="eastAsia"/>
          <w:sz w:val="24"/>
          <w:szCs w:val="24"/>
        </w:rPr>
        <w:t>放电试验。</w:t>
      </w:r>
      <w:r w:rsidR="00430D45">
        <w:rPr>
          <w:rFonts w:ascii="宋体" w:eastAsia="宋体" w:hAnsi="宋体" w:hint="eastAsia"/>
          <w:sz w:val="24"/>
          <w:szCs w:val="24"/>
        </w:rPr>
        <w:t>可</w:t>
      </w:r>
      <w:r w:rsidR="00430D45">
        <w:rPr>
          <w:rFonts w:ascii="宋体" w:eastAsia="宋体" w:hAnsi="宋体" w:hint="eastAsia"/>
          <w:sz w:val="24"/>
          <w:szCs w:val="24"/>
        </w:rPr>
        <w:lastRenderedPageBreak/>
        <w:t>以看出，温度越低，电池放电特性曲线越陡，放电电压越低，并且可用充</w:t>
      </w:r>
      <w:r w:rsidR="003D31E7">
        <w:rPr>
          <w:rFonts w:ascii="宋体" w:eastAsia="宋体" w:hAnsi="宋体" w:hint="eastAsia"/>
          <w:noProof/>
          <w:sz w:val="24"/>
          <w:szCs w:val="24"/>
        </w:rPr>
        <w:drawing>
          <wp:anchor distT="0" distB="0" distL="114300" distR="114300" simplePos="0" relativeHeight="251664384" behindDoc="0" locked="0" layoutInCell="1" allowOverlap="1" wp14:anchorId="7657EE97" wp14:editId="3066507A">
            <wp:simplePos x="0" y="0"/>
            <wp:positionH relativeFrom="margin">
              <wp:align>center</wp:align>
            </wp:positionH>
            <wp:positionV relativeFrom="paragraph">
              <wp:posOffset>485775</wp:posOffset>
            </wp:positionV>
            <wp:extent cx="3048000" cy="3748216"/>
            <wp:effectExtent l="0" t="0" r="0"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宋宏明.jpg"/>
                    <pic:cNvPicPr/>
                  </pic:nvPicPr>
                  <pic:blipFill>
                    <a:blip r:embed="rId13">
                      <a:extLst>
                        <a:ext uri="{28A0092B-C50C-407E-A947-70E740481C1C}">
                          <a14:useLocalDpi xmlns:a14="http://schemas.microsoft.com/office/drawing/2010/main" val="0"/>
                        </a:ext>
                      </a:extLst>
                    </a:blip>
                    <a:stretch>
                      <a:fillRect/>
                    </a:stretch>
                  </pic:blipFill>
                  <pic:spPr>
                    <a:xfrm>
                      <a:off x="0" y="0"/>
                      <a:ext cx="3048000" cy="3748216"/>
                    </a:xfrm>
                    <a:prstGeom prst="rect">
                      <a:avLst/>
                    </a:prstGeom>
                  </pic:spPr>
                </pic:pic>
              </a:graphicData>
            </a:graphic>
            <wp14:sizeRelH relativeFrom="page">
              <wp14:pctWidth>0</wp14:pctWidth>
            </wp14:sizeRelH>
            <wp14:sizeRelV relativeFrom="page">
              <wp14:pctHeight>0</wp14:pctHeight>
            </wp14:sizeRelV>
          </wp:anchor>
        </w:drawing>
      </w:r>
      <w:r w:rsidR="00430D45">
        <w:rPr>
          <w:rFonts w:ascii="宋体" w:eastAsia="宋体" w:hAnsi="宋体" w:hint="eastAsia"/>
          <w:sz w:val="24"/>
          <w:szCs w:val="24"/>
        </w:rPr>
        <w:t>放电容量越小。</w:t>
      </w:r>
    </w:p>
    <w:p w14:paraId="2A6414BA" w14:textId="77777777" w:rsidR="003D31E7" w:rsidRDefault="003D31E7" w:rsidP="00824519">
      <w:pPr>
        <w:ind w:left="482" w:firstLineChars="200" w:firstLine="480"/>
        <w:jc w:val="left"/>
        <w:rPr>
          <w:rFonts w:ascii="宋体" w:eastAsia="宋体" w:hAnsi="宋体"/>
          <w:sz w:val="24"/>
          <w:szCs w:val="24"/>
        </w:rPr>
      </w:pPr>
    </w:p>
    <w:p w14:paraId="44E7258B" w14:textId="4A43E990" w:rsidR="008E79F8" w:rsidRDefault="00DD2392" w:rsidP="00824519">
      <w:pPr>
        <w:ind w:left="482" w:firstLineChars="200" w:firstLine="480"/>
        <w:jc w:val="left"/>
        <w:rPr>
          <w:rFonts w:ascii="宋体" w:eastAsia="宋体" w:hAnsi="宋体" w:hint="eastAsia"/>
          <w:sz w:val="24"/>
          <w:szCs w:val="24"/>
        </w:rPr>
      </w:pPr>
      <w:r>
        <w:rPr>
          <w:rFonts w:ascii="宋体" w:eastAsia="宋体" w:hAnsi="宋体" w:hint="eastAsia"/>
          <w:sz w:val="24"/>
          <w:szCs w:val="24"/>
        </w:rPr>
        <w:t>在文献</w:t>
      </w:r>
      <w:r w:rsidR="00675AFC">
        <w:rPr>
          <w:rFonts w:ascii="宋体" w:eastAsia="宋体" w:hAnsi="宋体"/>
          <w:sz w:val="24"/>
          <w:szCs w:val="24"/>
        </w:rPr>
        <w:fldChar w:fldCharType="begin"/>
      </w:r>
      <w:r w:rsidR="00675AFC">
        <w:rPr>
          <w:rFonts w:ascii="宋体" w:eastAsia="宋体" w:hAnsi="宋体"/>
          <w:sz w:val="24"/>
          <w:szCs w:val="24"/>
        </w:rPr>
        <w:instrText xml:space="preserve"> </w:instrText>
      </w:r>
      <w:r w:rsidR="00675AFC">
        <w:rPr>
          <w:rFonts w:ascii="宋体" w:eastAsia="宋体" w:hAnsi="宋体" w:hint="eastAsia"/>
          <w:sz w:val="24"/>
          <w:szCs w:val="24"/>
        </w:rPr>
        <w:instrText>REF _Ref1646571 \r \h</w:instrText>
      </w:r>
      <w:r w:rsidR="00675AFC">
        <w:rPr>
          <w:rFonts w:ascii="宋体" w:eastAsia="宋体" w:hAnsi="宋体"/>
          <w:sz w:val="24"/>
          <w:szCs w:val="24"/>
        </w:rPr>
        <w:instrText xml:space="preserve"> </w:instrText>
      </w:r>
      <w:r w:rsidR="00675AFC">
        <w:rPr>
          <w:rFonts w:ascii="宋体" w:eastAsia="宋体" w:hAnsi="宋体"/>
          <w:sz w:val="24"/>
          <w:szCs w:val="24"/>
        </w:rPr>
      </w:r>
      <w:r w:rsidR="00675AFC">
        <w:rPr>
          <w:rFonts w:ascii="宋体" w:eastAsia="宋体" w:hAnsi="宋体"/>
          <w:sz w:val="24"/>
          <w:szCs w:val="24"/>
        </w:rPr>
        <w:fldChar w:fldCharType="separate"/>
      </w:r>
      <w:r w:rsidR="00675AFC">
        <w:rPr>
          <w:rFonts w:ascii="宋体" w:eastAsia="宋体" w:hAnsi="宋体"/>
          <w:sz w:val="24"/>
          <w:szCs w:val="24"/>
        </w:rPr>
        <w:t>[5]</w:t>
      </w:r>
      <w:r w:rsidR="00675AFC">
        <w:rPr>
          <w:rFonts w:ascii="宋体" w:eastAsia="宋体" w:hAnsi="宋体"/>
          <w:sz w:val="24"/>
          <w:szCs w:val="24"/>
        </w:rPr>
        <w:fldChar w:fldCharType="end"/>
      </w:r>
      <w:r w:rsidR="00675AFC">
        <w:rPr>
          <w:rFonts w:ascii="宋体" w:eastAsia="宋体" w:hAnsi="宋体" w:hint="eastAsia"/>
          <w:sz w:val="24"/>
          <w:szCs w:val="24"/>
        </w:rPr>
        <w:t>中，作者对2</w:t>
      </w:r>
      <w:r w:rsidR="00675AFC">
        <w:rPr>
          <w:rFonts w:ascii="宋体" w:eastAsia="宋体" w:hAnsi="宋体"/>
          <w:sz w:val="24"/>
          <w:szCs w:val="24"/>
        </w:rPr>
        <w:t>.4V/20Ah</w:t>
      </w:r>
      <w:r w:rsidR="00675AFC">
        <w:rPr>
          <w:rFonts w:ascii="宋体" w:eastAsia="宋体" w:hAnsi="宋体" w:hint="eastAsia"/>
          <w:sz w:val="24"/>
          <w:szCs w:val="24"/>
        </w:rPr>
        <w:t>钛酸锂电池单体进行了不同温度下充放电试验。</w:t>
      </w:r>
    </w:p>
    <w:p w14:paraId="53B1787D" w14:textId="13961631" w:rsidR="008E79F8" w:rsidRDefault="00F47883" w:rsidP="00824519">
      <w:pPr>
        <w:ind w:left="482" w:firstLineChars="200" w:firstLine="480"/>
        <w:jc w:val="left"/>
        <w:rPr>
          <w:rFonts w:ascii="宋体" w:eastAsia="宋体" w:hAnsi="宋体" w:hint="eastAsia"/>
          <w:sz w:val="24"/>
          <w:szCs w:val="24"/>
        </w:rPr>
      </w:pPr>
      <w:r>
        <w:rPr>
          <w:rFonts w:ascii="宋体" w:eastAsia="宋体" w:hAnsi="宋体" w:hint="eastAsia"/>
          <w:sz w:val="24"/>
          <w:szCs w:val="24"/>
        </w:rPr>
        <w:t>可以看到，在温度达到-</w:t>
      </w:r>
      <w:r>
        <w:rPr>
          <w:rFonts w:ascii="宋体" w:eastAsia="宋体" w:hAnsi="宋体"/>
          <w:sz w:val="24"/>
          <w:szCs w:val="24"/>
        </w:rPr>
        <w:t>20</w:t>
      </w:r>
      <w:r>
        <w:rPr>
          <w:rFonts w:ascii="宋体" w:eastAsia="宋体" w:hAnsi="宋体" w:hint="eastAsia"/>
          <w:sz w:val="24"/>
          <w:szCs w:val="24"/>
        </w:rPr>
        <w:t>℃以下时，电池可充放电量存在骤降，但其低温方面能力相对其他类型锂电池仍有明显优势。</w:t>
      </w:r>
    </w:p>
    <w:p w14:paraId="68F6096C" w14:textId="41D45677" w:rsidR="008E79F8" w:rsidRDefault="008E79F8" w:rsidP="00824519">
      <w:pPr>
        <w:ind w:left="482" w:firstLineChars="200" w:firstLine="480"/>
        <w:jc w:val="left"/>
        <w:rPr>
          <w:rFonts w:ascii="宋体" w:eastAsia="宋体" w:hAnsi="宋体"/>
          <w:sz w:val="24"/>
          <w:szCs w:val="24"/>
        </w:rPr>
      </w:pPr>
    </w:p>
    <w:p w14:paraId="0A05F218" w14:textId="3EDEFA5A" w:rsidR="008E79F8" w:rsidRPr="00C154C7" w:rsidRDefault="00C154C7" w:rsidP="00C154C7">
      <w:pPr>
        <w:pStyle w:val="a7"/>
        <w:numPr>
          <w:ilvl w:val="0"/>
          <w:numId w:val="1"/>
        </w:numPr>
        <w:ind w:firstLineChars="0"/>
        <w:jc w:val="left"/>
        <w:rPr>
          <w:rFonts w:ascii="宋体" w:eastAsia="宋体" w:hAnsi="宋体" w:hint="eastAsia"/>
          <w:sz w:val="28"/>
          <w:szCs w:val="28"/>
        </w:rPr>
      </w:pPr>
      <w:proofErr w:type="gramStart"/>
      <w:r>
        <w:rPr>
          <w:rFonts w:ascii="宋体" w:eastAsia="宋体" w:hAnsi="宋体" w:hint="eastAsia"/>
          <w:sz w:val="28"/>
          <w:szCs w:val="28"/>
        </w:rPr>
        <w:t>锂</w:t>
      </w:r>
      <w:proofErr w:type="gramEnd"/>
      <w:r>
        <w:rPr>
          <w:rFonts w:ascii="宋体" w:eastAsia="宋体" w:hAnsi="宋体" w:hint="eastAsia"/>
          <w:sz w:val="28"/>
          <w:szCs w:val="28"/>
        </w:rPr>
        <w:t>离子电池模型</w:t>
      </w:r>
    </w:p>
    <w:p w14:paraId="2B5DB0AF" w14:textId="71D623CB" w:rsidR="008E79F8" w:rsidRDefault="00AD58ED" w:rsidP="00824519">
      <w:pPr>
        <w:ind w:left="482" w:firstLineChars="200" w:firstLine="480"/>
        <w:jc w:val="left"/>
        <w:rPr>
          <w:rFonts w:ascii="宋体" w:eastAsia="宋体" w:hAnsi="宋体"/>
          <w:sz w:val="24"/>
          <w:szCs w:val="24"/>
        </w:rPr>
      </w:pPr>
      <w:r>
        <w:rPr>
          <w:rFonts w:ascii="宋体" w:eastAsia="宋体" w:hAnsi="宋体" w:hint="eastAsia"/>
          <w:sz w:val="24"/>
          <w:szCs w:val="24"/>
        </w:rPr>
        <w:t>目前</w:t>
      </w:r>
      <w:proofErr w:type="gramStart"/>
      <w:r>
        <w:rPr>
          <w:rFonts w:ascii="宋体" w:eastAsia="宋体" w:hAnsi="宋体" w:hint="eastAsia"/>
          <w:sz w:val="24"/>
          <w:szCs w:val="24"/>
        </w:rPr>
        <w:t>锂</w:t>
      </w:r>
      <w:proofErr w:type="gramEnd"/>
      <w:r>
        <w:rPr>
          <w:rFonts w:ascii="宋体" w:eastAsia="宋体" w:hAnsi="宋体" w:hint="eastAsia"/>
          <w:sz w:val="24"/>
          <w:szCs w:val="24"/>
        </w:rPr>
        <w:t>离子电池模型主要有：电化学模型、神经网络模型、交流阻抗模型、等效电路模型等。</w:t>
      </w:r>
    </w:p>
    <w:p w14:paraId="3F2824D2" w14:textId="61964279" w:rsidR="00AE2AC5" w:rsidRDefault="00AE2AC5" w:rsidP="00AE2AC5">
      <w:pPr>
        <w:pStyle w:val="a7"/>
        <w:numPr>
          <w:ilvl w:val="0"/>
          <w:numId w:val="7"/>
        </w:numPr>
        <w:ind w:firstLineChars="0"/>
        <w:jc w:val="left"/>
        <w:rPr>
          <w:rFonts w:ascii="宋体" w:eastAsia="宋体" w:hAnsi="宋体"/>
          <w:sz w:val="24"/>
          <w:szCs w:val="24"/>
        </w:rPr>
      </w:pPr>
      <w:r>
        <w:rPr>
          <w:rFonts w:ascii="宋体" w:eastAsia="宋体" w:hAnsi="宋体" w:hint="eastAsia"/>
          <w:sz w:val="24"/>
          <w:szCs w:val="24"/>
        </w:rPr>
        <w:t>电化学模型</w:t>
      </w:r>
    </w:p>
    <w:p w14:paraId="5C8102D5" w14:textId="13447EED" w:rsidR="00AE2AC5" w:rsidRDefault="00AE2AC5" w:rsidP="00AE2AC5">
      <w:pPr>
        <w:pStyle w:val="a7"/>
        <w:ind w:left="1382" w:firstLineChars="0" w:firstLine="0"/>
        <w:jc w:val="left"/>
        <w:rPr>
          <w:rFonts w:ascii="宋体" w:eastAsia="宋体" w:hAnsi="宋体"/>
          <w:sz w:val="24"/>
          <w:szCs w:val="24"/>
        </w:rPr>
      </w:pPr>
      <w:r>
        <w:rPr>
          <w:rFonts w:ascii="宋体" w:eastAsia="宋体" w:hAnsi="宋体" w:hint="eastAsia"/>
          <w:sz w:val="24"/>
          <w:szCs w:val="24"/>
        </w:rPr>
        <w:t>电化学模型通过数学表达式来模拟电池内部的电化学过程，由Sh</w:t>
      </w:r>
      <w:r>
        <w:rPr>
          <w:rFonts w:ascii="宋体" w:eastAsia="宋体" w:hAnsi="宋体"/>
          <w:sz w:val="24"/>
          <w:szCs w:val="24"/>
        </w:rPr>
        <w:t>epherd</w:t>
      </w:r>
      <w:r>
        <w:rPr>
          <w:rFonts w:ascii="宋体" w:eastAsia="宋体" w:hAnsi="宋体" w:hint="eastAsia"/>
          <w:sz w:val="24"/>
          <w:szCs w:val="24"/>
        </w:rPr>
        <w:t>模型、</w:t>
      </w:r>
      <w:proofErr w:type="spellStart"/>
      <w:r>
        <w:rPr>
          <w:rFonts w:ascii="宋体" w:eastAsia="宋体" w:hAnsi="宋体" w:hint="eastAsia"/>
          <w:sz w:val="24"/>
          <w:szCs w:val="24"/>
        </w:rPr>
        <w:t>U</w:t>
      </w:r>
      <w:r>
        <w:rPr>
          <w:rFonts w:ascii="宋体" w:eastAsia="宋体" w:hAnsi="宋体"/>
          <w:sz w:val="24"/>
          <w:szCs w:val="24"/>
        </w:rPr>
        <w:t>nnewehr</w:t>
      </w:r>
      <w:proofErr w:type="spellEnd"/>
      <w:r>
        <w:rPr>
          <w:rFonts w:ascii="宋体" w:eastAsia="宋体" w:hAnsi="宋体" w:hint="eastAsia"/>
          <w:sz w:val="24"/>
          <w:szCs w:val="24"/>
        </w:rPr>
        <w:t>模型、</w:t>
      </w:r>
      <w:proofErr w:type="spellStart"/>
      <w:r>
        <w:rPr>
          <w:rFonts w:ascii="宋体" w:eastAsia="宋体" w:hAnsi="宋体" w:hint="eastAsia"/>
          <w:sz w:val="24"/>
          <w:szCs w:val="24"/>
        </w:rPr>
        <w:t>Nerst</w:t>
      </w:r>
      <w:proofErr w:type="spellEnd"/>
      <w:r>
        <w:rPr>
          <w:rFonts w:ascii="宋体" w:eastAsia="宋体" w:hAnsi="宋体" w:hint="eastAsia"/>
          <w:sz w:val="24"/>
          <w:szCs w:val="24"/>
        </w:rPr>
        <w:t>模型组合得到，也被称为联合模型。表达式可表示为</w:t>
      </w:r>
    </w:p>
    <w:p w14:paraId="45C615C6" w14:textId="7B86A47D" w:rsidR="00AE2AC5" w:rsidRPr="00AE2AC5" w:rsidRDefault="00AE2AC5" w:rsidP="00AE2AC5">
      <w:pPr>
        <w:pStyle w:val="a7"/>
        <w:ind w:left="1382" w:firstLineChars="0" w:firstLine="0"/>
        <w:jc w:val="lef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0</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num>
            <m:den>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hint="eastAsia"/>
                      <w:sz w:val="24"/>
                      <w:szCs w:val="24"/>
                    </w:rPr>
                    <m:t>k</m:t>
                  </m:r>
                </m:sub>
              </m:sSub>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3</m:t>
              </m:r>
            </m:sub>
          </m:sSub>
          <m:func>
            <m:funcPr>
              <m:ctrlPr>
                <w:rPr>
                  <w:rFonts w:ascii="Cambria Math" w:eastAsia="宋体" w:hAnsi="Cambria Math"/>
                  <w:sz w:val="24"/>
                  <w:szCs w:val="24"/>
                </w:rPr>
              </m:ctrlPr>
            </m:funcPr>
            <m:fName>
              <m:r>
                <m:rPr>
                  <m:sty m:val="p"/>
                </m:rPr>
                <w:rPr>
                  <w:rFonts w:ascii="Cambria Math" w:eastAsia="宋体" w:hAnsi="Cambria Math"/>
                  <w:sz w:val="24"/>
                  <w:szCs w:val="24"/>
                </w:rPr>
                <m:t>ln</m:t>
              </m:r>
            </m:fName>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e>
              </m:d>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4</m:t>
              </m:r>
            </m:sub>
          </m:sSub>
          <m:r>
            <m:rPr>
              <m:sty m:val="p"/>
            </m:rPr>
            <w:rPr>
              <w:rFonts w:ascii="Cambria Math" w:eastAsia="宋体" w:hAnsi="Cambria Math"/>
              <w:sz w:val="24"/>
              <w:szCs w:val="24"/>
            </w:rPr>
            <m:t>ln⁡</m:t>
          </m:r>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oMath>
      </m:oMathPara>
    </w:p>
    <w:p w14:paraId="77615A2D" w14:textId="514E9D35" w:rsidR="00AE2AC5" w:rsidRDefault="00AE2AC5" w:rsidP="00AE2AC5">
      <w:pPr>
        <w:pStyle w:val="a7"/>
        <w:ind w:left="1382" w:firstLineChars="0" w:firstLine="0"/>
        <w:jc w:val="left"/>
        <w:rPr>
          <w:rFonts w:ascii="宋体" w:eastAsia="宋体" w:hAnsi="宋体"/>
          <w:sz w:val="24"/>
          <w:szCs w:val="24"/>
        </w:rPr>
      </w:pPr>
      <w:r>
        <w:rPr>
          <w:rFonts w:ascii="宋体" w:eastAsia="宋体" w:hAnsi="宋体" w:hint="eastAsia"/>
          <w:sz w:val="24"/>
          <w:szCs w:val="24"/>
        </w:rPr>
        <w:t>该模型简单易行，参数辨识容易，但模型中只有欧姆内阻，没有极化内阻，在充放电过程中由于极化内阻和双层电容上的电压变化引起的电池端电压变化很难在模型中体现出来。</w:t>
      </w:r>
    </w:p>
    <w:p w14:paraId="4FF1D3F1" w14:textId="77777777" w:rsidR="003D5404" w:rsidRPr="00AE2AC5" w:rsidRDefault="003D5404" w:rsidP="00AE2AC5">
      <w:pPr>
        <w:pStyle w:val="a7"/>
        <w:ind w:left="1382" w:firstLineChars="0" w:firstLine="0"/>
        <w:jc w:val="left"/>
        <w:rPr>
          <w:rFonts w:ascii="宋体" w:eastAsia="宋体" w:hAnsi="宋体" w:hint="eastAsia"/>
          <w:sz w:val="24"/>
          <w:szCs w:val="24"/>
        </w:rPr>
      </w:pPr>
    </w:p>
    <w:p w14:paraId="510CB91A" w14:textId="23A256BF" w:rsidR="00AD58ED" w:rsidRDefault="003D5404" w:rsidP="003579ED">
      <w:pPr>
        <w:pStyle w:val="a7"/>
        <w:numPr>
          <w:ilvl w:val="0"/>
          <w:numId w:val="7"/>
        </w:numPr>
        <w:ind w:firstLineChars="0"/>
        <w:jc w:val="left"/>
        <w:rPr>
          <w:rFonts w:ascii="宋体" w:eastAsia="宋体" w:hAnsi="宋体"/>
          <w:sz w:val="24"/>
          <w:szCs w:val="24"/>
        </w:rPr>
      </w:pPr>
      <w:r>
        <w:rPr>
          <w:rFonts w:ascii="宋体" w:eastAsia="宋体" w:hAnsi="宋体" w:hint="eastAsia"/>
          <w:sz w:val="24"/>
          <w:szCs w:val="24"/>
        </w:rPr>
        <w:t>神经网络模型</w:t>
      </w:r>
    </w:p>
    <w:p w14:paraId="25E698BB" w14:textId="0095CF24" w:rsidR="003D5404" w:rsidRDefault="003D5404" w:rsidP="003D5404">
      <w:pPr>
        <w:pStyle w:val="a7"/>
        <w:ind w:left="1382" w:firstLineChars="0" w:firstLine="0"/>
        <w:jc w:val="left"/>
        <w:rPr>
          <w:rFonts w:ascii="宋体" w:eastAsia="宋体" w:hAnsi="宋体"/>
          <w:sz w:val="24"/>
          <w:szCs w:val="24"/>
        </w:rPr>
      </w:pPr>
      <w:r>
        <w:rPr>
          <w:rFonts w:ascii="宋体" w:eastAsia="宋体" w:hAnsi="宋体" w:hint="eastAsia"/>
          <w:sz w:val="24"/>
          <w:szCs w:val="24"/>
        </w:rPr>
        <w:t>神经网络模型具有高度非线性、自学习、容错性等优点，将电流、S</w:t>
      </w:r>
      <w:r>
        <w:rPr>
          <w:rFonts w:ascii="宋体" w:eastAsia="宋体" w:hAnsi="宋体"/>
          <w:sz w:val="24"/>
          <w:szCs w:val="24"/>
        </w:rPr>
        <w:t>OC</w:t>
      </w:r>
      <w:r>
        <w:rPr>
          <w:rFonts w:ascii="宋体" w:eastAsia="宋体" w:hAnsi="宋体" w:hint="eastAsia"/>
          <w:sz w:val="24"/>
          <w:szCs w:val="24"/>
        </w:rPr>
        <w:t>、温度、自放电因素等实验数据送给神经网络输入层，经</w:t>
      </w:r>
      <w:r>
        <w:rPr>
          <w:rFonts w:ascii="宋体" w:eastAsia="宋体" w:hAnsi="宋体" w:hint="eastAsia"/>
          <w:sz w:val="24"/>
          <w:szCs w:val="24"/>
        </w:rPr>
        <w:lastRenderedPageBreak/>
        <w:t>过学习和训练，可得到相应的预测输出数据。其优点在于充分利用了神经网络的非线性和自学习能力，可用来描述电池复杂非线性工作特性，不足之处在于训练结果受实验数据样本大小和训练方法的影响很大，</w:t>
      </w:r>
      <w:r w:rsidR="00335571">
        <w:rPr>
          <w:rFonts w:ascii="宋体" w:eastAsia="宋体" w:hAnsi="宋体" w:hint="eastAsia"/>
          <w:sz w:val="24"/>
          <w:szCs w:val="24"/>
        </w:rPr>
        <w:t>因此神经网络更适用于批量生产的成熟产品。</w:t>
      </w:r>
    </w:p>
    <w:p w14:paraId="0E38512D" w14:textId="77777777" w:rsidR="002C7DFD" w:rsidRPr="003579ED" w:rsidRDefault="002C7DFD" w:rsidP="003D5404">
      <w:pPr>
        <w:pStyle w:val="a7"/>
        <w:ind w:left="1382" w:firstLineChars="0" w:firstLine="0"/>
        <w:jc w:val="left"/>
        <w:rPr>
          <w:rFonts w:ascii="宋体" w:eastAsia="宋体" w:hAnsi="宋体" w:hint="eastAsia"/>
          <w:sz w:val="24"/>
          <w:szCs w:val="24"/>
        </w:rPr>
      </w:pPr>
    </w:p>
    <w:p w14:paraId="7BDCDD65" w14:textId="0E95803F" w:rsidR="00AD58ED" w:rsidRDefault="002C7DFD" w:rsidP="000346EE">
      <w:pPr>
        <w:pStyle w:val="a7"/>
        <w:numPr>
          <w:ilvl w:val="0"/>
          <w:numId w:val="7"/>
        </w:numPr>
        <w:ind w:firstLineChars="0"/>
        <w:jc w:val="left"/>
        <w:rPr>
          <w:rFonts w:ascii="宋体" w:eastAsia="宋体" w:hAnsi="宋体"/>
          <w:sz w:val="24"/>
          <w:szCs w:val="24"/>
        </w:rPr>
      </w:pPr>
      <w:r>
        <w:rPr>
          <w:rFonts w:ascii="宋体" w:eastAsia="宋体" w:hAnsi="宋体" w:hint="eastAsia"/>
          <w:sz w:val="24"/>
          <w:szCs w:val="24"/>
        </w:rPr>
        <w:t>交流阻抗模型</w:t>
      </w:r>
    </w:p>
    <w:p w14:paraId="1865AFD4" w14:textId="129DA2B3" w:rsidR="000346EE" w:rsidRPr="000346EE" w:rsidRDefault="000346EE" w:rsidP="000346EE">
      <w:pPr>
        <w:pStyle w:val="a7"/>
        <w:ind w:left="1382" w:firstLineChars="0" w:firstLine="0"/>
        <w:jc w:val="left"/>
        <w:rPr>
          <w:rFonts w:ascii="宋体" w:eastAsia="宋体" w:hAnsi="宋体" w:hint="eastAsia"/>
          <w:sz w:val="24"/>
          <w:szCs w:val="24"/>
        </w:rPr>
      </w:pPr>
      <w:r>
        <w:rPr>
          <w:rFonts w:ascii="宋体" w:eastAsia="宋体" w:hAnsi="宋体" w:hint="eastAsia"/>
          <w:sz w:val="24"/>
          <w:szCs w:val="24"/>
        </w:rPr>
        <w:t>电化学阻抗谱法对于研究</w:t>
      </w:r>
      <w:proofErr w:type="gramStart"/>
      <w:r>
        <w:rPr>
          <w:rFonts w:ascii="宋体" w:eastAsia="宋体" w:hAnsi="宋体" w:hint="eastAsia"/>
          <w:sz w:val="24"/>
          <w:szCs w:val="24"/>
        </w:rPr>
        <w:t>锂</w:t>
      </w:r>
      <w:proofErr w:type="gramEnd"/>
      <w:r>
        <w:rPr>
          <w:rFonts w:ascii="宋体" w:eastAsia="宋体" w:hAnsi="宋体" w:hint="eastAsia"/>
          <w:sz w:val="24"/>
          <w:szCs w:val="24"/>
        </w:rPr>
        <w:t>离子在碳和过渡金属氧化物</w:t>
      </w:r>
      <w:proofErr w:type="gramStart"/>
      <w:r>
        <w:rPr>
          <w:rFonts w:ascii="宋体" w:eastAsia="宋体" w:hAnsi="宋体" w:hint="eastAsia"/>
          <w:sz w:val="24"/>
          <w:szCs w:val="24"/>
        </w:rPr>
        <w:t>脱嵌过程</w:t>
      </w:r>
      <w:proofErr w:type="gramEnd"/>
      <w:r>
        <w:rPr>
          <w:rFonts w:ascii="宋体" w:eastAsia="宋体" w:hAnsi="宋体" w:hint="eastAsia"/>
          <w:sz w:val="24"/>
          <w:szCs w:val="24"/>
        </w:rPr>
        <w:t>的动力学行为是有效的。</w:t>
      </w:r>
      <w:r w:rsidR="007F6AF0">
        <w:rPr>
          <w:rFonts w:ascii="宋体" w:eastAsia="宋体" w:hAnsi="宋体" w:hint="eastAsia"/>
          <w:sz w:val="24"/>
          <w:szCs w:val="24"/>
        </w:rPr>
        <w:t>其通过采用电化学阻抗谱的方法，通过对电池内部结构和工作原理的分析，结合电极动力学原理，采用基于电子运动理论的电极等效电路，得到频域交流等效阻抗模型，然后用一个等小的复阻抗来匹配这个阻抗谱。这个过程需专科电化学阻抗谱分析软件与电化学测量仪器来测量电池的电化学阻抗谱，并进行数据分析，才能得到相应的电池阻抗模型，使用不方便。</w:t>
      </w:r>
    </w:p>
    <w:p w14:paraId="523A16A1" w14:textId="67A16BE2" w:rsidR="00AD58ED" w:rsidRDefault="00AD58ED" w:rsidP="00824519">
      <w:pPr>
        <w:ind w:left="482" w:firstLineChars="200" w:firstLine="480"/>
        <w:jc w:val="left"/>
        <w:rPr>
          <w:rFonts w:ascii="宋体" w:eastAsia="宋体" w:hAnsi="宋体"/>
          <w:sz w:val="24"/>
          <w:szCs w:val="24"/>
        </w:rPr>
      </w:pPr>
    </w:p>
    <w:p w14:paraId="36B49F1C" w14:textId="2EA17B9F" w:rsidR="001E6AA4" w:rsidRDefault="001E6AA4" w:rsidP="001E6AA4">
      <w:pPr>
        <w:pStyle w:val="a7"/>
        <w:numPr>
          <w:ilvl w:val="0"/>
          <w:numId w:val="7"/>
        </w:numPr>
        <w:ind w:firstLineChars="0"/>
        <w:jc w:val="left"/>
        <w:rPr>
          <w:rFonts w:ascii="宋体" w:eastAsia="宋体" w:hAnsi="宋体"/>
          <w:sz w:val="24"/>
          <w:szCs w:val="24"/>
        </w:rPr>
      </w:pPr>
      <w:r>
        <w:rPr>
          <w:rFonts w:ascii="宋体" w:eastAsia="宋体" w:hAnsi="宋体" w:hint="eastAsia"/>
          <w:sz w:val="24"/>
          <w:szCs w:val="24"/>
        </w:rPr>
        <w:t>等效电路模型</w:t>
      </w:r>
    </w:p>
    <w:p w14:paraId="04105915" w14:textId="34DABA4B" w:rsidR="009659C7" w:rsidRDefault="00470F6B" w:rsidP="003530C9">
      <w:pPr>
        <w:pStyle w:val="a7"/>
        <w:numPr>
          <w:ilvl w:val="0"/>
          <w:numId w:val="8"/>
        </w:numPr>
        <w:ind w:firstLineChars="0"/>
        <w:jc w:val="left"/>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5408" behindDoc="0" locked="0" layoutInCell="1" allowOverlap="1" wp14:anchorId="0D6E116C" wp14:editId="46298CC3">
            <wp:simplePos x="0" y="0"/>
            <wp:positionH relativeFrom="margin">
              <wp:align>center</wp:align>
            </wp:positionH>
            <wp:positionV relativeFrom="paragraph">
              <wp:posOffset>254635</wp:posOffset>
            </wp:positionV>
            <wp:extent cx="2647950" cy="14801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nt.jpg"/>
                    <pic:cNvPicPr/>
                  </pic:nvPicPr>
                  <pic:blipFill>
                    <a:blip r:embed="rId14">
                      <a:extLst>
                        <a:ext uri="{28A0092B-C50C-407E-A947-70E740481C1C}">
                          <a14:useLocalDpi xmlns:a14="http://schemas.microsoft.com/office/drawing/2010/main" val="0"/>
                        </a:ext>
                      </a:extLst>
                    </a:blip>
                    <a:stretch>
                      <a:fillRect/>
                    </a:stretch>
                  </pic:blipFill>
                  <pic:spPr>
                    <a:xfrm>
                      <a:off x="0" y="0"/>
                      <a:ext cx="2647950" cy="14801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530C9">
        <w:rPr>
          <w:rFonts w:ascii="宋体" w:eastAsia="宋体" w:hAnsi="宋体"/>
          <w:sz w:val="24"/>
          <w:szCs w:val="24"/>
        </w:rPr>
        <w:t>R</w:t>
      </w:r>
      <w:r w:rsidR="003530C9">
        <w:rPr>
          <w:rFonts w:ascii="宋体" w:eastAsia="宋体" w:hAnsi="宋体" w:hint="eastAsia"/>
          <w:sz w:val="24"/>
          <w:szCs w:val="24"/>
        </w:rPr>
        <w:t>int</w:t>
      </w:r>
      <w:proofErr w:type="spellEnd"/>
      <w:r w:rsidR="003530C9">
        <w:rPr>
          <w:rFonts w:ascii="宋体" w:eastAsia="宋体" w:hAnsi="宋体" w:hint="eastAsia"/>
          <w:sz w:val="24"/>
          <w:szCs w:val="24"/>
        </w:rPr>
        <w:t>模型</w:t>
      </w:r>
    </w:p>
    <w:p w14:paraId="3CF439AC" w14:textId="46C73797" w:rsidR="003530C9" w:rsidRDefault="00470F6B" w:rsidP="00975475">
      <w:pPr>
        <w:pStyle w:val="a7"/>
        <w:ind w:left="1742" w:firstLineChars="0" w:firstLine="0"/>
        <w:jc w:val="left"/>
        <w:rPr>
          <w:rFonts w:ascii="宋体" w:eastAsia="宋体" w:hAnsi="宋体"/>
          <w:sz w:val="24"/>
          <w:szCs w:val="24"/>
        </w:rPr>
      </w:pPr>
      <w:proofErr w:type="spellStart"/>
      <w:r>
        <w:rPr>
          <w:rFonts w:ascii="宋体" w:eastAsia="宋体" w:hAnsi="宋体" w:hint="eastAsia"/>
          <w:sz w:val="24"/>
          <w:szCs w:val="24"/>
        </w:rPr>
        <w:t>Rint</w:t>
      </w:r>
      <w:proofErr w:type="spellEnd"/>
      <w:r>
        <w:rPr>
          <w:rFonts w:ascii="宋体" w:eastAsia="宋体" w:hAnsi="宋体" w:hint="eastAsia"/>
          <w:sz w:val="24"/>
          <w:szCs w:val="24"/>
        </w:rPr>
        <w:t>模型也称为简化静态模型，通过理想电压源和电阻的串联来等效的动力电池拓扑结构。这种理想模型没有考虑动力电池的极化现象，与实际动力电池特性偏差较大。</w:t>
      </w:r>
    </w:p>
    <w:p w14:paraId="63AC68F4" w14:textId="35536A56" w:rsidR="007155BF" w:rsidRDefault="009248A4" w:rsidP="007155BF">
      <w:pPr>
        <w:pStyle w:val="a7"/>
        <w:numPr>
          <w:ilvl w:val="0"/>
          <w:numId w:val="8"/>
        </w:numPr>
        <w:ind w:firstLineChars="0"/>
        <w:jc w:val="left"/>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6432" behindDoc="0" locked="0" layoutInCell="1" allowOverlap="1" wp14:anchorId="17DA0A53" wp14:editId="5C233D22">
            <wp:simplePos x="0" y="0"/>
            <wp:positionH relativeFrom="margin">
              <wp:align>center</wp:align>
            </wp:positionH>
            <wp:positionV relativeFrom="paragraph">
              <wp:posOffset>229235</wp:posOffset>
            </wp:positionV>
            <wp:extent cx="2078355" cy="1485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venin.jpg"/>
                    <pic:cNvPicPr/>
                  </pic:nvPicPr>
                  <pic:blipFill>
                    <a:blip r:embed="rId15">
                      <a:extLst>
                        <a:ext uri="{28A0092B-C50C-407E-A947-70E740481C1C}">
                          <a14:useLocalDpi xmlns:a14="http://schemas.microsoft.com/office/drawing/2010/main" val="0"/>
                        </a:ext>
                      </a:extLst>
                    </a:blip>
                    <a:stretch>
                      <a:fillRect/>
                    </a:stretch>
                  </pic:blipFill>
                  <pic:spPr>
                    <a:xfrm>
                      <a:off x="0" y="0"/>
                      <a:ext cx="2078355" cy="1485900"/>
                    </a:xfrm>
                    <a:prstGeom prst="rect">
                      <a:avLst/>
                    </a:prstGeom>
                  </pic:spPr>
                </pic:pic>
              </a:graphicData>
            </a:graphic>
            <wp14:sizeRelH relativeFrom="page">
              <wp14:pctWidth>0</wp14:pctWidth>
            </wp14:sizeRelH>
            <wp14:sizeRelV relativeFrom="page">
              <wp14:pctHeight>0</wp14:pctHeight>
            </wp14:sizeRelV>
          </wp:anchor>
        </w:drawing>
      </w:r>
      <w:r w:rsidR="007155BF">
        <w:rPr>
          <w:rFonts w:ascii="宋体" w:eastAsia="宋体" w:hAnsi="宋体"/>
          <w:sz w:val="24"/>
          <w:szCs w:val="24"/>
        </w:rPr>
        <w:t>T</w:t>
      </w:r>
      <w:r w:rsidR="007155BF">
        <w:rPr>
          <w:rFonts w:ascii="宋体" w:eastAsia="宋体" w:hAnsi="宋体" w:hint="eastAsia"/>
          <w:sz w:val="24"/>
          <w:szCs w:val="24"/>
        </w:rPr>
        <w:t>hevenin</w:t>
      </w:r>
      <w:r w:rsidR="007155BF">
        <w:rPr>
          <w:rFonts w:ascii="宋体" w:eastAsia="宋体" w:hAnsi="宋体" w:hint="eastAsia"/>
          <w:sz w:val="24"/>
          <w:szCs w:val="24"/>
        </w:rPr>
        <w:t>模型</w:t>
      </w:r>
    </w:p>
    <w:p w14:paraId="4DC0236E" w14:textId="45A303AC" w:rsidR="00010D60" w:rsidRDefault="009248A4" w:rsidP="00010D60">
      <w:pPr>
        <w:pStyle w:val="a7"/>
        <w:ind w:left="1742" w:firstLineChars="0" w:firstLine="0"/>
        <w:jc w:val="lef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hevenin</w:t>
      </w:r>
      <w:r>
        <w:rPr>
          <w:rFonts w:ascii="宋体" w:eastAsia="宋体" w:hAnsi="宋体" w:hint="eastAsia"/>
          <w:sz w:val="24"/>
          <w:szCs w:val="24"/>
        </w:rPr>
        <w:t>模型在</w:t>
      </w:r>
      <w:proofErr w:type="spellStart"/>
      <w:r>
        <w:rPr>
          <w:rFonts w:ascii="宋体" w:eastAsia="宋体" w:hAnsi="宋体" w:hint="eastAsia"/>
          <w:sz w:val="24"/>
          <w:szCs w:val="24"/>
        </w:rPr>
        <w:t>Rint</w:t>
      </w:r>
      <w:proofErr w:type="spellEnd"/>
      <w:r>
        <w:rPr>
          <w:rFonts w:ascii="宋体" w:eastAsia="宋体" w:hAnsi="宋体" w:hint="eastAsia"/>
          <w:sz w:val="24"/>
          <w:szCs w:val="24"/>
        </w:rPr>
        <w:t>模型基础上加了R</w:t>
      </w:r>
      <w:r>
        <w:rPr>
          <w:rFonts w:ascii="宋体" w:eastAsia="宋体" w:hAnsi="宋体"/>
          <w:sz w:val="24"/>
          <w:szCs w:val="24"/>
        </w:rPr>
        <w:t>C</w:t>
      </w:r>
      <w:r>
        <w:rPr>
          <w:rFonts w:ascii="宋体" w:eastAsia="宋体" w:hAnsi="宋体" w:hint="eastAsia"/>
          <w:sz w:val="24"/>
          <w:szCs w:val="24"/>
        </w:rPr>
        <w:t>支路，用于模拟动力电池随时间的回弹特性。该模型考虑了电池极化现象。</w:t>
      </w:r>
    </w:p>
    <w:p w14:paraId="37E95B62" w14:textId="660A5B42" w:rsidR="009248A4" w:rsidRPr="00B95A1D" w:rsidRDefault="009536C2" w:rsidP="00010D60">
      <w:pPr>
        <w:pStyle w:val="a7"/>
        <w:ind w:left="1742" w:firstLineChars="0" w:firstLine="0"/>
        <w:jc w:val="lef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L</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OC</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0</m:t>
              </m:r>
            </m:sub>
          </m:sSub>
          <m:r>
            <w:rPr>
              <w:rFonts w:ascii="Cambria Math" w:eastAsia="宋体" w:hAnsi="Cambria Math"/>
              <w:sz w:val="24"/>
              <w:szCs w:val="24"/>
            </w:rPr>
            <m:t>*</m:t>
          </m:r>
          <m:r>
            <w:rPr>
              <w:rFonts w:ascii="Cambria Math" w:eastAsia="宋体" w:hAnsi="Cambria Math" w:hint="eastAsia"/>
              <w:sz w:val="24"/>
              <w:szCs w:val="24"/>
            </w:rPr>
            <m:t>i</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P</m:t>
              </m:r>
            </m:sub>
          </m:sSub>
        </m:oMath>
      </m:oMathPara>
    </w:p>
    <w:p w14:paraId="365BF32E" w14:textId="0EEB3264" w:rsidR="00B95A1D" w:rsidRPr="00010D60" w:rsidRDefault="00B95A1D" w:rsidP="00010D60">
      <w:pPr>
        <w:pStyle w:val="a7"/>
        <w:ind w:left="1742" w:firstLineChars="0" w:firstLine="0"/>
        <w:jc w:val="left"/>
        <w:rPr>
          <w:rFonts w:ascii="宋体" w:eastAsia="宋体" w:hAnsi="宋体" w:hint="eastAsia"/>
          <w:sz w:val="24"/>
          <w:szCs w:val="24"/>
        </w:rPr>
      </w:pPr>
    </w:p>
    <w:p w14:paraId="2A6B587D" w14:textId="46D99280" w:rsidR="007155BF" w:rsidRDefault="00B41A18" w:rsidP="007155BF">
      <w:pPr>
        <w:pStyle w:val="a7"/>
        <w:numPr>
          <w:ilvl w:val="0"/>
          <w:numId w:val="8"/>
        </w:numPr>
        <w:ind w:firstLineChars="0"/>
        <w:jc w:val="left"/>
        <w:rPr>
          <w:rFonts w:ascii="宋体" w:eastAsia="宋体" w:hAnsi="宋体"/>
          <w:sz w:val="24"/>
          <w:szCs w:val="24"/>
        </w:rPr>
      </w:pPr>
      <w:r>
        <w:rPr>
          <w:rFonts w:ascii="宋体" w:eastAsia="宋体" w:hAnsi="宋体" w:hint="eastAsia"/>
          <w:noProof/>
          <w:sz w:val="24"/>
          <w:szCs w:val="24"/>
        </w:rPr>
        <w:lastRenderedPageBreak/>
        <w:drawing>
          <wp:anchor distT="0" distB="0" distL="114300" distR="114300" simplePos="0" relativeHeight="251667456" behindDoc="0" locked="0" layoutInCell="1" allowOverlap="1" wp14:anchorId="18F9FA09" wp14:editId="1AC5CCB0">
            <wp:simplePos x="0" y="0"/>
            <wp:positionH relativeFrom="margin">
              <wp:align>center</wp:align>
            </wp:positionH>
            <wp:positionV relativeFrom="paragraph">
              <wp:posOffset>247650</wp:posOffset>
            </wp:positionV>
            <wp:extent cx="2646045" cy="1676400"/>
            <wp:effectExtent l="0" t="0" r="190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NGV.jpg"/>
                    <pic:cNvPicPr/>
                  </pic:nvPicPr>
                  <pic:blipFill>
                    <a:blip r:embed="rId16">
                      <a:extLst>
                        <a:ext uri="{28A0092B-C50C-407E-A947-70E740481C1C}">
                          <a14:useLocalDpi xmlns:a14="http://schemas.microsoft.com/office/drawing/2010/main" val="0"/>
                        </a:ext>
                      </a:extLst>
                    </a:blip>
                    <a:stretch>
                      <a:fillRect/>
                    </a:stretch>
                  </pic:blipFill>
                  <pic:spPr>
                    <a:xfrm>
                      <a:off x="0" y="0"/>
                      <a:ext cx="2646045" cy="1676400"/>
                    </a:xfrm>
                    <a:prstGeom prst="rect">
                      <a:avLst/>
                    </a:prstGeom>
                  </pic:spPr>
                </pic:pic>
              </a:graphicData>
            </a:graphic>
            <wp14:sizeRelH relativeFrom="page">
              <wp14:pctWidth>0</wp14:pctWidth>
            </wp14:sizeRelH>
            <wp14:sizeRelV relativeFrom="page">
              <wp14:pctHeight>0</wp14:pctHeight>
            </wp14:sizeRelV>
          </wp:anchor>
        </w:drawing>
      </w:r>
      <w:r w:rsidR="00B95A1D">
        <w:rPr>
          <w:rFonts w:ascii="宋体" w:eastAsia="宋体" w:hAnsi="宋体" w:hint="eastAsia"/>
          <w:sz w:val="24"/>
          <w:szCs w:val="24"/>
        </w:rPr>
        <w:t>P</w:t>
      </w:r>
      <w:r w:rsidR="00B95A1D">
        <w:rPr>
          <w:rFonts w:ascii="宋体" w:eastAsia="宋体" w:hAnsi="宋体"/>
          <w:sz w:val="24"/>
          <w:szCs w:val="24"/>
        </w:rPr>
        <w:t>NGV</w:t>
      </w:r>
      <w:r w:rsidR="00B95A1D">
        <w:rPr>
          <w:rFonts w:ascii="宋体" w:eastAsia="宋体" w:hAnsi="宋体" w:hint="eastAsia"/>
          <w:sz w:val="24"/>
          <w:szCs w:val="24"/>
        </w:rPr>
        <w:t>模型</w:t>
      </w:r>
    </w:p>
    <w:p w14:paraId="70B11A63" w14:textId="092BE7F4" w:rsidR="00262B77" w:rsidRDefault="00B41A18" w:rsidP="00262B77">
      <w:pPr>
        <w:pStyle w:val="a7"/>
        <w:ind w:left="1742" w:firstLineChars="0" w:firstLine="0"/>
        <w:jc w:val="left"/>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NGV</w:t>
      </w:r>
      <w:r>
        <w:rPr>
          <w:rFonts w:ascii="宋体" w:eastAsia="宋体" w:hAnsi="宋体" w:hint="eastAsia"/>
          <w:sz w:val="24"/>
          <w:szCs w:val="24"/>
        </w:rPr>
        <w:t>模型由Thevenin模型发展而来，在其基础上考虑了负载电流对动力电池O</w:t>
      </w:r>
      <w:r>
        <w:rPr>
          <w:rFonts w:ascii="宋体" w:eastAsia="宋体" w:hAnsi="宋体"/>
          <w:sz w:val="24"/>
          <w:szCs w:val="24"/>
        </w:rPr>
        <w:t>CV</w:t>
      </w:r>
      <w:r>
        <w:rPr>
          <w:rFonts w:ascii="宋体" w:eastAsia="宋体" w:hAnsi="宋体" w:hint="eastAsia"/>
          <w:sz w:val="24"/>
          <w:szCs w:val="24"/>
        </w:rPr>
        <w:t>的影响。</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OC</m:t>
            </m:r>
          </m:sub>
        </m:sSub>
      </m:oMath>
      <w:r w:rsidR="00365252">
        <w:rPr>
          <w:rFonts w:ascii="宋体" w:eastAsia="宋体" w:hAnsi="宋体" w:hint="eastAsia"/>
          <w:sz w:val="24"/>
          <w:szCs w:val="24"/>
        </w:rPr>
        <w:t>表示动力电池的理想开路电压，</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b</m:t>
            </m:r>
          </m:sub>
        </m:sSub>
      </m:oMath>
      <w:r w:rsidR="00365252">
        <w:rPr>
          <w:rFonts w:ascii="宋体" w:eastAsia="宋体" w:hAnsi="宋体" w:hint="eastAsia"/>
          <w:sz w:val="24"/>
          <w:szCs w:val="24"/>
        </w:rPr>
        <w:t>为动力电池电容，</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0</m:t>
            </m:r>
          </m:sub>
        </m:sSub>
      </m:oMath>
      <w:r w:rsidR="00365252">
        <w:rPr>
          <w:rFonts w:ascii="宋体" w:eastAsia="宋体" w:hAnsi="宋体" w:hint="eastAsia"/>
          <w:sz w:val="24"/>
          <w:szCs w:val="24"/>
        </w:rPr>
        <w:t>为动力电池欧姆内阻，</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P</m:t>
            </m:r>
          </m:sub>
        </m:sSub>
      </m:oMath>
      <w:r w:rsidR="00365252">
        <w:rPr>
          <w:rFonts w:ascii="宋体" w:eastAsia="宋体" w:hAnsi="宋体" w:hint="eastAsia"/>
          <w:sz w:val="24"/>
          <w:szCs w:val="24"/>
        </w:rPr>
        <w:t>为动力电池极化内阻，</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P</m:t>
            </m:r>
          </m:sub>
        </m:sSub>
      </m:oMath>
      <w:r w:rsidR="00365252">
        <w:rPr>
          <w:rFonts w:ascii="宋体" w:eastAsia="宋体" w:hAnsi="宋体" w:hint="eastAsia"/>
          <w:sz w:val="24"/>
          <w:szCs w:val="24"/>
        </w:rPr>
        <w:t>为极化电容。</w:t>
      </w:r>
    </w:p>
    <w:p w14:paraId="0229D840" w14:textId="33088273" w:rsidR="001E0BCA" w:rsidRPr="00B95A1D" w:rsidRDefault="001E0BCA" w:rsidP="001E0BCA">
      <w:pPr>
        <w:pStyle w:val="a7"/>
        <w:ind w:left="1742" w:firstLineChars="0" w:firstLine="0"/>
        <w:jc w:val="lef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L</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OC</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0</m:t>
              </m:r>
            </m:sub>
          </m:sSub>
          <m:r>
            <w:rPr>
              <w:rFonts w:ascii="Cambria Math" w:eastAsia="宋体" w:hAnsi="Cambria Math"/>
              <w:sz w:val="24"/>
              <w:szCs w:val="24"/>
            </w:rPr>
            <m:t>*</m:t>
          </m:r>
          <m:r>
            <w:rPr>
              <w:rFonts w:ascii="Cambria Math" w:eastAsia="宋体" w:hAnsi="Cambria Math" w:hint="eastAsia"/>
              <w:sz w:val="24"/>
              <w:szCs w:val="24"/>
            </w:rPr>
            <m:t>i</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P</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b</m:t>
              </m:r>
            </m:sub>
          </m:sSub>
        </m:oMath>
      </m:oMathPara>
    </w:p>
    <w:p w14:paraId="746E23E0" w14:textId="50E2218B" w:rsidR="001E0BCA" w:rsidRDefault="001E0BCA" w:rsidP="00262B77">
      <w:pPr>
        <w:pStyle w:val="a7"/>
        <w:ind w:left="1742" w:firstLineChars="0" w:firstLine="0"/>
        <w:jc w:val="left"/>
        <w:rPr>
          <w:rFonts w:ascii="宋体" w:eastAsia="宋体" w:hAnsi="宋体" w:hint="eastAsia"/>
          <w:sz w:val="24"/>
          <w:szCs w:val="24"/>
        </w:rPr>
      </w:pPr>
    </w:p>
    <w:p w14:paraId="22C4977D" w14:textId="3F607753" w:rsidR="00262B77" w:rsidRDefault="00601145" w:rsidP="007155BF">
      <w:pPr>
        <w:pStyle w:val="a7"/>
        <w:numPr>
          <w:ilvl w:val="0"/>
          <w:numId w:val="8"/>
        </w:numPr>
        <w:ind w:firstLineChars="0"/>
        <w:jc w:val="left"/>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8480" behindDoc="0" locked="0" layoutInCell="1" allowOverlap="1" wp14:anchorId="59910194" wp14:editId="72CE6E83">
            <wp:simplePos x="0" y="0"/>
            <wp:positionH relativeFrom="margin">
              <wp:align>center</wp:align>
            </wp:positionH>
            <wp:positionV relativeFrom="paragraph">
              <wp:posOffset>263525</wp:posOffset>
            </wp:positionV>
            <wp:extent cx="3629025" cy="2109470"/>
            <wp:effectExtent l="0" t="0" r="9525"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高阶.jpg"/>
                    <pic:cNvPicPr/>
                  </pic:nvPicPr>
                  <pic:blipFill>
                    <a:blip r:embed="rId17">
                      <a:extLst>
                        <a:ext uri="{28A0092B-C50C-407E-A947-70E740481C1C}">
                          <a14:useLocalDpi xmlns:a14="http://schemas.microsoft.com/office/drawing/2010/main" val="0"/>
                        </a:ext>
                      </a:extLst>
                    </a:blip>
                    <a:stretch>
                      <a:fillRect/>
                    </a:stretch>
                  </pic:blipFill>
                  <pic:spPr>
                    <a:xfrm>
                      <a:off x="0" y="0"/>
                      <a:ext cx="3629025" cy="2109470"/>
                    </a:xfrm>
                    <a:prstGeom prst="rect">
                      <a:avLst/>
                    </a:prstGeom>
                  </pic:spPr>
                </pic:pic>
              </a:graphicData>
            </a:graphic>
            <wp14:sizeRelH relativeFrom="page">
              <wp14:pctWidth>0</wp14:pctWidth>
            </wp14:sizeRelH>
            <wp14:sizeRelV relativeFrom="page">
              <wp14:pctHeight>0</wp14:pctHeight>
            </wp14:sizeRelV>
          </wp:anchor>
        </w:drawing>
      </w:r>
      <w:r w:rsidR="004A2CE3">
        <w:rPr>
          <w:rFonts w:ascii="宋体" w:eastAsia="宋体" w:hAnsi="宋体" w:hint="eastAsia"/>
          <w:sz w:val="24"/>
          <w:szCs w:val="24"/>
        </w:rPr>
        <w:t>高阶模型</w:t>
      </w:r>
    </w:p>
    <w:p w14:paraId="22BFD2D0" w14:textId="11C3E9BC" w:rsidR="00A91228" w:rsidRDefault="00601145" w:rsidP="00A91228">
      <w:pPr>
        <w:pStyle w:val="a7"/>
        <w:ind w:left="1742" w:firstLineChars="0" w:firstLine="0"/>
        <w:jc w:val="left"/>
        <w:rPr>
          <w:rFonts w:ascii="宋体" w:eastAsia="宋体" w:hAnsi="宋体"/>
          <w:sz w:val="24"/>
          <w:szCs w:val="24"/>
        </w:rPr>
      </w:pPr>
      <w:r>
        <w:rPr>
          <w:rFonts w:ascii="宋体" w:eastAsia="宋体" w:hAnsi="宋体" w:hint="eastAsia"/>
          <w:sz w:val="24"/>
          <w:szCs w:val="24"/>
        </w:rPr>
        <w:t>高阶模型以二阶模型常见，若干个R</w:t>
      </w:r>
      <w:r>
        <w:rPr>
          <w:rFonts w:ascii="宋体" w:eastAsia="宋体" w:hAnsi="宋体"/>
          <w:sz w:val="24"/>
          <w:szCs w:val="24"/>
        </w:rPr>
        <w:t>C</w:t>
      </w:r>
      <w:r>
        <w:rPr>
          <w:rFonts w:ascii="宋体" w:eastAsia="宋体" w:hAnsi="宋体" w:hint="eastAsia"/>
          <w:sz w:val="24"/>
          <w:szCs w:val="24"/>
        </w:rPr>
        <w:t>电路表征动力电池的时间常数和频率响应等瞬态特性。</w:t>
      </w:r>
    </w:p>
    <w:p w14:paraId="23EA8DC4" w14:textId="77777777" w:rsidR="00EB7DD1" w:rsidRDefault="00EB7DD1" w:rsidP="00A91228">
      <w:pPr>
        <w:pStyle w:val="a7"/>
        <w:ind w:left="1742" w:firstLineChars="0" w:firstLine="0"/>
        <w:jc w:val="left"/>
        <w:rPr>
          <w:rFonts w:ascii="宋体" w:eastAsia="宋体" w:hAnsi="宋体" w:hint="eastAsia"/>
          <w:sz w:val="24"/>
          <w:szCs w:val="24"/>
        </w:rPr>
      </w:pPr>
    </w:p>
    <w:p w14:paraId="5BBB8366" w14:textId="16CD64A7" w:rsidR="00BE05EB" w:rsidRDefault="006C15CC" w:rsidP="007155BF">
      <w:pPr>
        <w:pStyle w:val="a7"/>
        <w:numPr>
          <w:ilvl w:val="0"/>
          <w:numId w:val="8"/>
        </w:numPr>
        <w:ind w:firstLineChars="0"/>
        <w:jc w:val="left"/>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9504" behindDoc="0" locked="0" layoutInCell="1" allowOverlap="1" wp14:anchorId="3513CA50" wp14:editId="609B0633">
            <wp:simplePos x="0" y="0"/>
            <wp:positionH relativeFrom="margin">
              <wp:align>center</wp:align>
            </wp:positionH>
            <wp:positionV relativeFrom="paragraph">
              <wp:posOffset>225425</wp:posOffset>
            </wp:positionV>
            <wp:extent cx="4314825" cy="1736090"/>
            <wp:effectExtent l="0" t="0" r="952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迟滞.jpg"/>
                    <pic:cNvPicPr/>
                  </pic:nvPicPr>
                  <pic:blipFill>
                    <a:blip r:embed="rId18">
                      <a:extLst>
                        <a:ext uri="{28A0092B-C50C-407E-A947-70E740481C1C}">
                          <a14:useLocalDpi xmlns:a14="http://schemas.microsoft.com/office/drawing/2010/main" val="0"/>
                        </a:ext>
                      </a:extLst>
                    </a:blip>
                    <a:stretch>
                      <a:fillRect/>
                    </a:stretch>
                  </pic:blipFill>
                  <pic:spPr>
                    <a:xfrm>
                      <a:off x="0" y="0"/>
                      <a:ext cx="4314825" cy="1736090"/>
                    </a:xfrm>
                    <a:prstGeom prst="rect">
                      <a:avLst/>
                    </a:prstGeom>
                  </pic:spPr>
                </pic:pic>
              </a:graphicData>
            </a:graphic>
            <wp14:sizeRelH relativeFrom="page">
              <wp14:pctWidth>0</wp14:pctWidth>
            </wp14:sizeRelH>
            <wp14:sizeRelV relativeFrom="page">
              <wp14:pctHeight>0</wp14:pctHeight>
            </wp14:sizeRelV>
          </wp:anchor>
        </w:drawing>
      </w:r>
      <w:r w:rsidR="00426F54">
        <w:rPr>
          <w:rFonts w:ascii="宋体" w:eastAsia="宋体" w:hAnsi="宋体" w:hint="eastAsia"/>
          <w:sz w:val="24"/>
          <w:szCs w:val="24"/>
        </w:rPr>
        <w:t>带迟滞效应的二阶模型</w:t>
      </w:r>
    </w:p>
    <w:p w14:paraId="7BB34433" w14:textId="524044C6" w:rsidR="006C15CC" w:rsidRDefault="006C15CC" w:rsidP="006C15CC">
      <w:pPr>
        <w:pStyle w:val="a7"/>
        <w:ind w:left="1742" w:firstLineChars="0" w:firstLine="0"/>
        <w:jc w:val="left"/>
        <w:rPr>
          <w:rFonts w:ascii="宋体" w:eastAsia="宋体" w:hAnsi="宋体" w:hint="eastAsia"/>
          <w:sz w:val="24"/>
          <w:szCs w:val="24"/>
        </w:rPr>
      </w:pPr>
      <w:r>
        <w:rPr>
          <w:rFonts w:ascii="宋体" w:eastAsia="宋体" w:hAnsi="宋体" w:hint="eastAsia"/>
          <w:sz w:val="24"/>
          <w:szCs w:val="24"/>
        </w:rPr>
        <w:t>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_Ref1658979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中，作者提出一种基于二阶等效模型并考虑了电池模型参数随温度的变化和迟滞效应因素的改进模型。</w:t>
      </w:r>
      <w:r w:rsidR="00ED51A1">
        <w:rPr>
          <w:rFonts w:ascii="宋体" w:eastAsia="宋体" w:hAnsi="宋体" w:hint="eastAsia"/>
          <w:sz w:val="24"/>
          <w:szCs w:val="24"/>
        </w:rPr>
        <w:t>其通过找到合适的电池参数组合，可以适用于多种电池模型而不论其内部化学组成</w:t>
      </w:r>
      <w:r w:rsidR="00606945">
        <w:rPr>
          <w:rFonts w:ascii="宋体" w:eastAsia="宋体" w:hAnsi="宋体" w:hint="eastAsia"/>
          <w:sz w:val="24"/>
          <w:szCs w:val="24"/>
        </w:rPr>
        <w:t>。</w:t>
      </w:r>
      <w:r w:rsidR="007A087D">
        <w:rPr>
          <w:rFonts w:ascii="宋体" w:eastAsia="宋体" w:hAnsi="宋体" w:hint="eastAsia"/>
          <w:sz w:val="24"/>
          <w:szCs w:val="24"/>
        </w:rPr>
        <w:t>虽然考虑了电池所处环境温度，但并未考虑电池</w:t>
      </w:r>
      <w:r w:rsidR="007A087D">
        <w:rPr>
          <w:rFonts w:ascii="宋体" w:eastAsia="宋体" w:hAnsi="宋体" w:hint="eastAsia"/>
          <w:sz w:val="24"/>
          <w:szCs w:val="24"/>
        </w:rPr>
        <w:lastRenderedPageBreak/>
        <w:t>表面温度、内部温度之间的区别联系，也未考虑电池内部生热。</w:t>
      </w:r>
    </w:p>
    <w:p w14:paraId="3D92FBDD" w14:textId="509A1151" w:rsidR="006C15CC" w:rsidRDefault="00435A9A" w:rsidP="00435A9A">
      <w:pPr>
        <w:pStyle w:val="a7"/>
        <w:numPr>
          <w:ilvl w:val="0"/>
          <w:numId w:val="8"/>
        </w:numPr>
        <w:ind w:firstLineChars="0"/>
        <w:jc w:val="left"/>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70528" behindDoc="0" locked="0" layoutInCell="1" allowOverlap="1" wp14:anchorId="1497C1B5" wp14:editId="41973FC5">
            <wp:simplePos x="0" y="0"/>
            <wp:positionH relativeFrom="margin">
              <wp:align>center</wp:align>
            </wp:positionH>
            <wp:positionV relativeFrom="paragraph">
              <wp:posOffset>222885</wp:posOffset>
            </wp:positionV>
            <wp:extent cx="2952750" cy="1544254"/>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三阶.jpg"/>
                    <pic:cNvPicPr/>
                  </pic:nvPicPr>
                  <pic:blipFill>
                    <a:blip r:embed="rId19">
                      <a:extLst>
                        <a:ext uri="{28A0092B-C50C-407E-A947-70E740481C1C}">
                          <a14:useLocalDpi xmlns:a14="http://schemas.microsoft.com/office/drawing/2010/main" val="0"/>
                        </a:ext>
                      </a:extLst>
                    </a:blip>
                    <a:stretch>
                      <a:fillRect/>
                    </a:stretch>
                  </pic:blipFill>
                  <pic:spPr>
                    <a:xfrm>
                      <a:off x="0" y="0"/>
                      <a:ext cx="2952750" cy="1544254"/>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三阶R</w:t>
      </w:r>
      <w:r>
        <w:rPr>
          <w:rFonts w:ascii="宋体" w:eastAsia="宋体" w:hAnsi="宋体"/>
          <w:sz w:val="24"/>
          <w:szCs w:val="24"/>
        </w:rPr>
        <w:t>C</w:t>
      </w:r>
      <w:r>
        <w:rPr>
          <w:rFonts w:ascii="宋体" w:eastAsia="宋体" w:hAnsi="宋体" w:hint="eastAsia"/>
          <w:sz w:val="24"/>
          <w:szCs w:val="24"/>
        </w:rPr>
        <w:t>等效电路模型</w:t>
      </w:r>
    </w:p>
    <w:p w14:paraId="1DD299A2" w14:textId="1896B0FE" w:rsidR="00435A9A" w:rsidRPr="00435A9A" w:rsidRDefault="00D563B9" w:rsidP="00435A9A">
      <w:pPr>
        <w:pStyle w:val="a7"/>
        <w:ind w:left="1742" w:firstLineChars="0" w:firstLine="0"/>
        <w:jc w:val="left"/>
        <w:rPr>
          <w:rFonts w:ascii="宋体" w:eastAsia="宋体" w:hAnsi="宋体" w:hint="eastAsia"/>
          <w:sz w:val="24"/>
          <w:szCs w:val="24"/>
        </w:rPr>
      </w:pPr>
      <w:r>
        <w:rPr>
          <w:rFonts w:ascii="宋体" w:eastAsia="宋体" w:hAnsi="宋体" w:hint="eastAsia"/>
          <w:sz w:val="24"/>
          <w:szCs w:val="24"/>
        </w:rPr>
        <w:t>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_Ref1659371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中，作者采用三阶R</w:t>
      </w:r>
      <w:r>
        <w:rPr>
          <w:rFonts w:ascii="宋体" w:eastAsia="宋体" w:hAnsi="宋体"/>
          <w:sz w:val="24"/>
          <w:szCs w:val="24"/>
        </w:rPr>
        <w:t>C</w:t>
      </w:r>
      <w:r>
        <w:rPr>
          <w:rFonts w:ascii="宋体" w:eastAsia="宋体" w:hAnsi="宋体" w:hint="eastAsia"/>
          <w:sz w:val="24"/>
          <w:szCs w:val="24"/>
        </w:rPr>
        <w:t>等效电路模型，充分考虑了电极的极化和欧姆内阻等特性，并且模型具有良好的动态特性，但其</w:t>
      </w:r>
      <w:r w:rsidR="002B5F9B">
        <w:rPr>
          <w:rFonts w:ascii="宋体" w:eastAsia="宋体" w:hAnsi="宋体" w:hint="eastAsia"/>
          <w:sz w:val="24"/>
          <w:szCs w:val="24"/>
        </w:rPr>
        <w:t>计算复杂繁琐</w:t>
      </w:r>
      <w:r w:rsidR="00897054">
        <w:rPr>
          <w:rFonts w:ascii="宋体" w:eastAsia="宋体" w:hAnsi="宋体" w:hint="eastAsia"/>
          <w:sz w:val="24"/>
          <w:szCs w:val="24"/>
        </w:rPr>
        <w:t>，需要辨识的参数较多。</w:t>
      </w:r>
      <w:bookmarkStart w:id="0" w:name="_GoBack"/>
      <w:bookmarkEnd w:id="0"/>
    </w:p>
    <w:p w14:paraId="528B8885" w14:textId="6B57E5DB" w:rsidR="00AD58ED" w:rsidRDefault="00AD58ED" w:rsidP="00824519">
      <w:pPr>
        <w:ind w:left="482" w:firstLineChars="200" w:firstLine="480"/>
        <w:jc w:val="left"/>
        <w:rPr>
          <w:rFonts w:ascii="宋体" w:eastAsia="宋体" w:hAnsi="宋体" w:hint="eastAsia"/>
          <w:sz w:val="24"/>
          <w:szCs w:val="24"/>
        </w:rPr>
      </w:pPr>
    </w:p>
    <w:p w14:paraId="20870A59" w14:textId="5FAE9010" w:rsidR="00AD58ED" w:rsidRDefault="00AD58ED" w:rsidP="00824519">
      <w:pPr>
        <w:ind w:left="482" w:firstLineChars="200" w:firstLine="480"/>
        <w:jc w:val="left"/>
        <w:rPr>
          <w:rFonts w:ascii="宋体" w:eastAsia="宋体" w:hAnsi="宋体"/>
          <w:sz w:val="24"/>
          <w:szCs w:val="24"/>
        </w:rPr>
      </w:pPr>
    </w:p>
    <w:p w14:paraId="082B5EA7" w14:textId="0264B481" w:rsidR="00AD58ED" w:rsidRDefault="00AD58ED" w:rsidP="00824519">
      <w:pPr>
        <w:ind w:left="482" w:firstLineChars="200" w:firstLine="480"/>
        <w:jc w:val="left"/>
        <w:rPr>
          <w:rFonts w:ascii="宋体" w:eastAsia="宋体" w:hAnsi="宋体"/>
          <w:sz w:val="24"/>
          <w:szCs w:val="24"/>
        </w:rPr>
      </w:pPr>
    </w:p>
    <w:p w14:paraId="2287F519" w14:textId="54D28026" w:rsidR="00AD58ED" w:rsidRDefault="00AD58ED" w:rsidP="00824519">
      <w:pPr>
        <w:ind w:left="482" w:firstLineChars="200" w:firstLine="480"/>
        <w:jc w:val="left"/>
        <w:rPr>
          <w:rFonts w:ascii="宋体" w:eastAsia="宋体" w:hAnsi="宋体"/>
          <w:sz w:val="24"/>
          <w:szCs w:val="24"/>
        </w:rPr>
      </w:pPr>
    </w:p>
    <w:p w14:paraId="2A8B07E6" w14:textId="32BAD115" w:rsidR="00AD58ED" w:rsidRDefault="00AD58ED" w:rsidP="00824519">
      <w:pPr>
        <w:ind w:left="482" w:firstLineChars="200" w:firstLine="480"/>
        <w:jc w:val="left"/>
        <w:rPr>
          <w:rFonts w:ascii="宋体" w:eastAsia="宋体" w:hAnsi="宋体"/>
          <w:sz w:val="24"/>
          <w:szCs w:val="24"/>
        </w:rPr>
      </w:pPr>
    </w:p>
    <w:p w14:paraId="43F3D3E4" w14:textId="77777777" w:rsidR="00AD58ED" w:rsidRDefault="00AD58ED" w:rsidP="00824519">
      <w:pPr>
        <w:ind w:left="482" w:firstLineChars="200" w:firstLine="480"/>
        <w:jc w:val="left"/>
        <w:rPr>
          <w:rFonts w:ascii="宋体" w:eastAsia="宋体" w:hAnsi="宋体" w:hint="eastAsia"/>
          <w:sz w:val="24"/>
          <w:szCs w:val="24"/>
        </w:rPr>
      </w:pPr>
    </w:p>
    <w:p w14:paraId="48E5761E" w14:textId="77777777" w:rsidR="008E79F8" w:rsidRDefault="008E79F8" w:rsidP="00824519">
      <w:pPr>
        <w:ind w:left="482" w:firstLineChars="200" w:firstLine="480"/>
        <w:jc w:val="left"/>
        <w:rPr>
          <w:rFonts w:ascii="宋体" w:eastAsia="宋体" w:hAnsi="宋体"/>
          <w:sz w:val="24"/>
          <w:szCs w:val="24"/>
        </w:rPr>
      </w:pPr>
    </w:p>
    <w:p w14:paraId="1477F7BF" w14:textId="405B00C3" w:rsidR="00CF3889" w:rsidRDefault="00CF3889" w:rsidP="00824519">
      <w:pPr>
        <w:ind w:left="482" w:firstLineChars="200" w:firstLine="480"/>
        <w:jc w:val="left"/>
        <w:rPr>
          <w:rFonts w:ascii="宋体" w:eastAsia="宋体" w:hAnsi="宋体"/>
          <w:sz w:val="24"/>
          <w:szCs w:val="24"/>
        </w:rPr>
      </w:pPr>
    </w:p>
    <w:p w14:paraId="0BA2FE06" w14:textId="3D8A3FCA" w:rsidR="00CF3889" w:rsidRDefault="00CF3889" w:rsidP="00824519">
      <w:pPr>
        <w:ind w:left="482" w:firstLineChars="200" w:firstLine="480"/>
        <w:jc w:val="left"/>
        <w:rPr>
          <w:rFonts w:ascii="宋体" w:eastAsia="宋体" w:hAnsi="宋体"/>
          <w:sz w:val="24"/>
          <w:szCs w:val="24"/>
        </w:rPr>
      </w:pPr>
    </w:p>
    <w:p w14:paraId="70292C3B" w14:textId="5F812678" w:rsidR="00CF3889" w:rsidRDefault="00CF3889" w:rsidP="00CF3889">
      <w:pPr>
        <w:ind w:left="482"/>
        <w:jc w:val="left"/>
        <w:rPr>
          <w:rFonts w:ascii="宋体" w:eastAsia="宋体" w:hAnsi="宋体"/>
          <w:b/>
          <w:sz w:val="28"/>
          <w:szCs w:val="28"/>
        </w:rPr>
      </w:pPr>
      <w:r w:rsidRPr="00CF3889">
        <w:rPr>
          <w:rFonts w:ascii="宋体" w:eastAsia="宋体" w:hAnsi="宋体" w:hint="eastAsia"/>
          <w:b/>
          <w:sz w:val="28"/>
          <w:szCs w:val="28"/>
        </w:rPr>
        <w:t>参考文献</w:t>
      </w:r>
    </w:p>
    <w:p w14:paraId="404E0401" w14:textId="0C53C632" w:rsidR="00CF3889" w:rsidRDefault="00CF3889" w:rsidP="00CF3889">
      <w:pPr>
        <w:pStyle w:val="a7"/>
        <w:numPr>
          <w:ilvl w:val="0"/>
          <w:numId w:val="3"/>
        </w:numPr>
        <w:ind w:firstLineChars="0"/>
        <w:rPr>
          <w:rFonts w:ascii="宋体" w:eastAsia="宋体" w:hAnsi="宋体"/>
          <w:sz w:val="24"/>
          <w:szCs w:val="24"/>
        </w:rPr>
      </w:pPr>
      <w:bookmarkStart w:id="1" w:name="_Ref536113508"/>
      <w:r>
        <w:rPr>
          <w:rFonts w:ascii="宋体" w:eastAsia="宋体" w:hAnsi="宋体" w:hint="eastAsia"/>
          <w:sz w:val="24"/>
          <w:szCs w:val="24"/>
        </w:rPr>
        <w:t>刘焱</w:t>
      </w:r>
      <w:r w:rsidRPr="00FC2D27">
        <w:rPr>
          <w:rFonts w:ascii="宋体" w:eastAsia="宋体" w:hAnsi="宋体"/>
          <w:sz w:val="24"/>
          <w:szCs w:val="24"/>
        </w:rPr>
        <w:t>.</w:t>
      </w:r>
      <w:proofErr w:type="gramStart"/>
      <w:r>
        <w:rPr>
          <w:rFonts w:ascii="宋体" w:eastAsia="宋体" w:hAnsi="宋体" w:hint="eastAsia"/>
          <w:sz w:val="24"/>
          <w:szCs w:val="24"/>
        </w:rPr>
        <w:t>锂</w:t>
      </w:r>
      <w:proofErr w:type="gramEnd"/>
      <w:r>
        <w:rPr>
          <w:rFonts w:ascii="宋体" w:eastAsia="宋体" w:hAnsi="宋体" w:hint="eastAsia"/>
          <w:sz w:val="24"/>
          <w:szCs w:val="24"/>
        </w:rPr>
        <w:t>离子动力电池技术现状及发展趋势</w:t>
      </w:r>
      <w:r w:rsidRPr="00FC2D27">
        <w:rPr>
          <w:rFonts w:ascii="宋体" w:eastAsia="宋体" w:hAnsi="宋体"/>
          <w:sz w:val="24"/>
          <w:szCs w:val="24"/>
        </w:rPr>
        <w:t>[</w:t>
      </w:r>
      <w:r>
        <w:rPr>
          <w:rFonts w:ascii="宋体" w:eastAsia="宋体" w:hAnsi="宋体"/>
          <w:sz w:val="24"/>
          <w:szCs w:val="24"/>
        </w:rPr>
        <w:t>J</w:t>
      </w:r>
      <w:r w:rsidRPr="00FC2D27">
        <w:rPr>
          <w:rFonts w:ascii="宋体" w:eastAsia="宋体" w:hAnsi="宋体"/>
          <w:sz w:val="24"/>
          <w:szCs w:val="24"/>
        </w:rPr>
        <w:t>].</w:t>
      </w:r>
      <w:r>
        <w:rPr>
          <w:rFonts w:ascii="宋体" w:eastAsia="宋体" w:hAnsi="宋体" w:hint="eastAsia"/>
          <w:sz w:val="24"/>
          <w:szCs w:val="24"/>
        </w:rPr>
        <w:t>中国高新科技</w:t>
      </w:r>
      <w:r w:rsidRPr="00FC2D27">
        <w:rPr>
          <w:rFonts w:ascii="宋体" w:eastAsia="宋体" w:hAnsi="宋体"/>
          <w:sz w:val="24"/>
          <w:szCs w:val="24"/>
        </w:rPr>
        <w:t>, 20</w:t>
      </w:r>
      <w:r>
        <w:rPr>
          <w:rFonts w:ascii="宋体" w:eastAsia="宋体" w:hAnsi="宋体"/>
          <w:sz w:val="24"/>
          <w:szCs w:val="24"/>
        </w:rPr>
        <w:t>18</w:t>
      </w:r>
      <w:r w:rsidRPr="00FC2D27">
        <w:rPr>
          <w:rFonts w:ascii="宋体" w:eastAsia="宋体" w:hAnsi="宋体"/>
          <w:sz w:val="24"/>
          <w:szCs w:val="24"/>
        </w:rPr>
        <w:t>.</w:t>
      </w:r>
      <w:bookmarkEnd w:id="1"/>
    </w:p>
    <w:p w14:paraId="507ECD2B" w14:textId="5CA10066" w:rsidR="001A644C" w:rsidRDefault="001A644C" w:rsidP="00CF3889">
      <w:pPr>
        <w:pStyle w:val="a7"/>
        <w:numPr>
          <w:ilvl w:val="0"/>
          <w:numId w:val="3"/>
        </w:numPr>
        <w:ind w:firstLineChars="0"/>
        <w:rPr>
          <w:rFonts w:ascii="宋体" w:eastAsia="宋体" w:hAnsi="宋体"/>
          <w:sz w:val="24"/>
          <w:szCs w:val="24"/>
        </w:rPr>
      </w:pPr>
      <w:bookmarkStart w:id="2" w:name="_Ref1583388"/>
      <w:r>
        <w:rPr>
          <w:rFonts w:ascii="宋体" w:eastAsia="宋体" w:hAnsi="宋体" w:hint="eastAsia"/>
          <w:sz w:val="24"/>
          <w:szCs w:val="24"/>
        </w:rPr>
        <w:t>张欢</w:t>
      </w:r>
      <w:proofErr w:type="gramStart"/>
      <w:r>
        <w:rPr>
          <w:rFonts w:ascii="宋体" w:eastAsia="宋体" w:hAnsi="宋体" w:hint="eastAsia"/>
          <w:sz w:val="24"/>
          <w:szCs w:val="24"/>
        </w:rPr>
        <w:t>欢</w:t>
      </w:r>
      <w:proofErr w:type="gramEnd"/>
      <w:r>
        <w:rPr>
          <w:rFonts w:ascii="宋体" w:eastAsia="宋体" w:hAnsi="宋体" w:hint="eastAsia"/>
          <w:sz w:val="24"/>
          <w:szCs w:val="24"/>
        </w:rPr>
        <w:t>.</w:t>
      </w:r>
      <w:proofErr w:type="gramStart"/>
      <w:r>
        <w:rPr>
          <w:rFonts w:ascii="宋体" w:eastAsia="宋体" w:hAnsi="宋体" w:hint="eastAsia"/>
          <w:sz w:val="24"/>
          <w:szCs w:val="24"/>
        </w:rPr>
        <w:t>锂</w:t>
      </w:r>
      <w:proofErr w:type="gramEnd"/>
      <w:r>
        <w:rPr>
          <w:rFonts w:ascii="宋体" w:eastAsia="宋体" w:hAnsi="宋体" w:hint="eastAsia"/>
          <w:sz w:val="24"/>
          <w:szCs w:val="24"/>
        </w:rPr>
        <w:t>离子电池纯电动汽车低温性能研究[</w:t>
      </w:r>
      <w:r>
        <w:rPr>
          <w:rFonts w:ascii="宋体" w:eastAsia="宋体" w:hAnsi="宋体"/>
          <w:sz w:val="24"/>
          <w:szCs w:val="24"/>
        </w:rPr>
        <w:t>J].</w:t>
      </w:r>
      <w:r>
        <w:rPr>
          <w:rFonts w:ascii="宋体" w:eastAsia="宋体" w:hAnsi="宋体" w:hint="eastAsia"/>
          <w:sz w:val="24"/>
          <w:szCs w:val="24"/>
        </w:rPr>
        <w:t>汽车实用技术，2</w:t>
      </w:r>
      <w:r>
        <w:rPr>
          <w:rFonts w:ascii="宋体" w:eastAsia="宋体" w:hAnsi="宋体"/>
          <w:sz w:val="24"/>
          <w:szCs w:val="24"/>
        </w:rPr>
        <w:t>017</w:t>
      </w:r>
      <w:bookmarkEnd w:id="2"/>
    </w:p>
    <w:p w14:paraId="47DE139F" w14:textId="61AA6680" w:rsidR="005B20C8" w:rsidRDefault="00544395" w:rsidP="00CF3889">
      <w:pPr>
        <w:pStyle w:val="a7"/>
        <w:numPr>
          <w:ilvl w:val="0"/>
          <w:numId w:val="3"/>
        </w:numPr>
        <w:ind w:firstLineChars="0"/>
        <w:rPr>
          <w:rFonts w:ascii="宋体" w:eastAsia="宋体" w:hAnsi="宋体"/>
          <w:sz w:val="24"/>
          <w:szCs w:val="24"/>
        </w:rPr>
      </w:pPr>
      <w:bookmarkStart w:id="3" w:name="_Ref1586192"/>
      <w:r>
        <w:rPr>
          <w:rFonts w:ascii="宋体" w:eastAsia="宋体" w:hAnsi="宋体" w:hint="eastAsia"/>
          <w:sz w:val="24"/>
          <w:szCs w:val="24"/>
        </w:rPr>
        <w:t>杨</w:t>
      </w:r>
      <w:proofErr w:type="gramStart"/>
      <w:r>
        <w:rPr>
          <w:rFonts w:ascii="宋体" w:eastAsia="宋体" w:hAnsi="宋体" w:hint="eastAsia"/>
          <w:sz w:val="24"/>
          <w:szCs w:val="24"/>
        </w:rPr>
        <w:t>莹莹</w:t>
      </w:r>
      <w:proofErr w:type="gramEnd"/>
      <w:r>
        <w:rPr>
          <w:rFonts w:ascii="宋体" w:eastAsia="宋体" w:hAnsi="宋体" w:hint="eastAsia"/>
          <w:sz w:val="24"/>
          <w:szCs w:val="24"/>
        </w:rPr>
        <w:t>.车用锂离子电池低温性能研究[</w:t>
      </w:r>
      <w:r>
        <w:rPr>
          <w:rFonts w:ascii="宋体" w:eastAsia="宋体" w:hAnsi="宋体"/>
          <w:sz w:val="24"/>
          <w:szCs w:val="24"/>
        </w:rPr>
        <w:t>J].</w:t>
      </w:r>
      <w:r>
        <w:rPr>
          <w:rFonts w:ascii="宋体" w:eastAsia="宋体" w:hAnsi="宋体" w:hint="eastAsia"/>
          <w:sz w:val="24"/>
          <w:szCs w:val="24"/>
        </w:rPr>
        <w:t>机电一体化，2</w:t>
      </w:r>
      <w:r>
        <w:rPr>
          <w:rFonts w:ascii="宋体" w:eastAsia="宋体" w:hAnsi="宋体"/>
          <w:sz w:val="24"/>
          <w:szCs w:val="24"/>
        </w:rPr>
        <w:t>016</w:t>
      </w:r>
      <w:bookmarkEnd w:id="3"/>
    </w:p>
    <w:p w14:paraId="612B271F" w14:textId="2E7C0D9E" w:rsidR="008E79F8" w:rsidRDefault="008E79F8" w:rsidP="00CF3889">
      <w:pPr>
        <w:pStyle w:val="a7"/>
        <w:numPr>
          <w:ilvl w:val="0"/>
          <w:numId w:val="3"/>
        </w:numPr>
        <w:ind w:firstLineChars="0"/>
        <w:rPr>
          <w:rFonts w:ascii="宋体" w:eastAsia="宋体" w:hAnsi="宋体"/>
          <w:sz w:val="24"/>
          <w:szCs w:val="24"/>
        </w:rPr>
      </w:pPr>
      <w:bookmarkStart w:id="4" w:name="_Ref1587126"/>
      <w:r>
        <w:rPr>
          <w:rFonts w:ascii="宋体" w:eastAsia="宋体" w:hAnsi="宋体" w:hint="eastAsia"/>
          <w:sz w:val="24"/>
          <w:szCs w:val="24"/>
        </w:rPr>
        <w:t>聂开俊.电动汽车磷酸铁锂电池低温特性研究</w:t>
      </w:r>
      <w:r>
        <w:rPr>
          <w:rFonts w:ascii="宋体" w:eastAsia="宋体" w:hAnsi="宋体"/>
          <w:sz w:val="24"/>
          <w:szCs w:val="24"/>
        </w:rPr>
        <w:t>[J].</w:t>
      </w:r>
      <w:r>
        <w:rPr>
          <w:rFonts w:ascii="宋体" w:eastAsia="宋体" w:hAnsi="宋体" w:hint="eastAsia"/>
          <w:sz w:val="24"/>
          <w:szCs w:val="24"/>
        </w:rPr>
        <w:t>电源技术，</w:t>
      </w:r>
      <w:r>
        <w:rPr>
          <w:rFonts w:ascii="宋体" w:eastAsia="宋体" w:hAnsi="宋体"/>
          <w:sz w:val="24"/>
          <w:szCs w:val="24"/>
        </w:rPr>
        <w:t>2018</w:t>
      </w:r>
      <w:bookmarkEnd w:id="4"/>
    </w:p>
    <w:p w14:paraId="6823446E" w14:textId="3649C0D3" w:rsidR="00344A0E" w:rsidRDefault="00344A0E" w:rsidP="00CF3889">
      <w:pPr>
        <w:pStyle w:val="a7"/>
        <w:numPr>
          <w:ilvl w:val="0"/>
          <w:numId w:val="3"/>
        </w:numPr>
        <w:ind w:firstLineChars="0"/>
        <w:rPr>
          <w:rFonts w:ascii="宋体" w:eastAsia="宋体" w:hAnsi="宋体"/>
          <w:sz w:val="24"/>
          <w:szCs w:val="24"/>
        </w:rPr>
      </w:pPr>
      <w:bookmarkStart w:id="5" w:name="_Ref1646571"/>
      <w:r>
        <w:rPr>
          <w:rFonts w:ascii="宋体" w:eastAsia="宋体" w:hAnsi="宋体" w:hint="eastAsia"/>
          <w:sz w:val="24"/>
          <w:szCs w:val="24"/>
        </w:rPr>
        <w:t>宋宏明</w:t>
      </w:r>
      <w:r>
        <w:rPr>
          <w:rFonts w:ascii="宋体" w:eastAsia="宋体" w:hAnsi="宋体"/>
          <w:sz w:val="24"/>
          <w:szCs w:val="24"/>
        </w:rPr>
        <w:t>.</w:t>
      </w:r>
      <w:r>
        <w:rPr>
          <w:rFonts w:ascii="宋体" w:eastAsia="宋体" w:hAnsi="宋体" w:hint="eastAsia"/>
          <w:sz w:val="24"/>
          <w:szCs w:val="24"/>
        </w:rPr>
        <w:t>钛酸锂电池的低温特性研究[</w:t>
      </w:r>
      <w:r>
        <w:rPr>
          <w:rFonts w:ascii="宋体" w:eastAsia="宋体" w:hAnsi="宋体"/>
          <w:sz w:val="24"/>
          <w:szCs w:val="24"/>
        </w:rPr>
        <w:t>J].</w:t>
      </w:r>
      <w:r>
        <w:rPr>
          <w:rFonts w:ascii="宋体" w:eastAsia="宋体" w:hAnsi="宋体" w:hint="eastAsia"/>
          <w:sz w:val="24"/>
          <w:szCs w:val="24"/>
        </w:rPr>
        <w:t>电源技术，2</w:t>
      </w:r>
      <w:r>
        <w:rPr>
          <w:rFonts w:ascii="宋体" w:eastAsia="宋体" w:hAnsi="宋体"/>
          <w:sz w:val="24"/>
          <w:szCs w:val="24"/>
        </w:rPr>
        <w:t>018</w:t>
      </w:r>
      <w:bookmarkEnd w:id="5"/>
    </w:p>
    <w:p w14:paraId="46772084" w14:textId="043E602A" w:rsidR="006C15CC" w:rsidRDefault="006C15CC" w:rsidP="00CF3889">
      <w:pPr>
        <w:pStyle w:val="a7"/>
        <w:numPr>
          <w:ilvl w:val="0"/>
          <w:numId w:val="3"/>
        </w:numPr>
        <w:ind w:firstLineChars="0"/>
        <w:rPr>
          <w:rFonts w:ascii="宋体" w:eastAsia="宋体" w:hAnsi="宋体"/>
          <w:sz w:val="24"/>
          <w:szCs w:val="24"/>
        </w:rPr>
      </w:pPr>
      <w:bookmarkStart w:id="6" w:name="_Ref1658979"/>
      <w:r>
        <w:rPr>
          <w:rFonts w:ascii="宋体" w:eastAsia="宋体" w:hAnsi="宋体" w:hint="eastAsia"/>
          <w:sz w:val="24"/>
          <w:szCs w:val="24"/>
        </w:rPr>
        <w:t>李炳思.温度依赖的电动汽车动力电池建模及S</w:t>
      </w:r>
      <w:r>
        <w:rPr>
          <w:rFonts w:ascii="宋体" w:eastAsia="宋体" w:hAnsi="宋体"/>
          <w:sz w:val="24"/>
          <w:szCs w:val="24"/>
        </w:rPr>
        <w:t>OC</w:t>
      </w:r>
      <w:r>
        <w:rPr>
          <w:rFonts w:ascii="宋体" w:eastAsia="宋体" w:hAnsi="宋体" w:hint="eastAsia"/>
          <w:sz w:val="24"/>
          <w:szCs w:val="24"/>
        </w:rPr>
        <w:t>估计方法研究[</w:t>
      </w:r>
      <w:r>
        <w:rPr>
          <w:rFonts w:ascii="宋体" w:eastAsia="宋体" w:hAnsi="宋体"/>
          <w:sz w:val="24"/>
          <w:szCs w:val="24"/>
        </w:rPr>
        <w:t>D].2017</w:t>
      </w:r>
      <w:bookmarkEnd w:id="6"/>
    </w:p>
    <w:p w14:paraId="67FBCC26" w14:textId="6F7BF842" w:rsidR="000B79A5" w:rsidRPr="00CF3889" w:rsidRDefault="00404CDF" w:rsidP="00CF3889">
      <w:pPr>
        <w:pStyle w:val="a7"/>
        <w:numPr>
          <w:ilvl w:val="0"/>
          <w:numId w:val="3"/>
        </w:numPr>
        <w:ind w:firstLineChars="0"/>
        <w:rPr>
          <w:rFonts w:ascii="宋体" w:eastAsia="宋体" w:hAnsi="宋体"/>
          <w:sz w:val="24"/>
          <w:szCs w:val="24"/>
        </w:rPr>
      </w:pPr>
      <w:bookmarkStart w:id="7" w:name="_Ref1659371"/>
      <w:r>
        <w:rPr>
          <w:rFonts w:ascii="宋体" w:eastAsia="宋体" w:hAnsi="宋体" w:hint="eastAsia"/>
          <w:sz w:val="24"/>
          <w:szCs w:val="24"/>
        </w:rPr>
        <w:t>陈波.动力电池S</w:t>
      </w:r>
      <w:r>
        <w:rPr>
          <w:rFonts w:ascii="宋体" w:eastAsia="宋体" w:hAnsi="宋体"/>
          <w:sz w:val="24"/>
          <w:szCs w:val="24"/>
        </w:rPr>
        <w:t>OC</w:t>
      </w:r>
      <w:r>
        <w:rPr>
          <w:rFonts w:ascii="宋体" w:eastAsia="宋体" w:hAnsi="宋体" w:hint="eastAsia"/>
          <w:sz w:val="24"/>
          <w:szCs w:val="24"/>
        </w:rPr>
        <w:t>估算研究与实现[</w:t>
      </w:r>
      <w:r>
        <w:rPr>
          <w:rFonts w:ascii="宋体" w:eastAsia="宋体" w:hAnsi="宋体"/>
          <w:sz w:val="24"/>
          <w:szCs w:val="24"/>
        </w:rPr>
        <w:t>D].2014</w:t>
      </w:r>
      <w:bookmarkEnd w:id="7"/>
    </w:p>
    <w:sectPr w:rsidR="000B79A5" w:rsidRPr="00CF38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5A55B" w14:textId="77777777" w:rsidR="00CC005B" w:rsidRDefault="00CC005B" w:rsidP="00CF3E08">
      <w:r>
        <w:separator/>
      </w:r>
    </w:p>
  </w:endnote>
  <w:endnote w:type="continuationSeparator" w:id="0">
    <w:p w14:paraId="55A89696" w14:textId="77777777" w:rsidR="00CC005B" w:rsidRDefault="00CC005B" w:rsidP="00CF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7C591" w14:textId="77777777" w:rsidR="00CC005B" w:rsidRDefault="00CC005B" w:rsidP="00CF3E08">
      <w:r>
        <w:separator/>
      </w:r>
    </w:p>
  </w:footnote>
  <w:footnote w:type="continuationSeparator" w:id="0">
    <w:p w14:paraId="05BA584C" w14:textId="77777777" w:rsidR="00CC005B" w:rsidRDefault="00CC005B" w:rsidP="00CF3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00AF3"/>
    <w:multiLevelType w:val="hybridMultilevel"/>
    <w:tmpl w:val="802810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A152AC3"/>
    <w:multiLevelType w:val="hybridMultilevel"/>
    <w:tmpl w:val="62444DFC"/>
    <w:lvl w:ilvl="0" w:tplc="04090011">
      <w:start w:val="1"/>
      <w:numFmt w:val="decimal"/>
      <w:lvlText w:val="%1)"/>
      <w:lvlJc w:val="left"/>
      <w:pPr>
        <w:ind w:left="1382" w:hanging="420"/>
      </w:p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333C3B5C"/>
    <w:multiLevelType w:val="hybridMultilevel"/>
    <w:tmpl w:val="D36C74EE"/>
    <w:lvl w:ilvl="0" w:tplc="04090011">
      <w:start w:val="1"/>
      <w:numFmt w:val="decimal"/>
      <w:lvlText w:val="%1)"/>
      <w:lvlJc w:val="left"/>
      <w:pPr>
        <w:ind w:left="1382" w:hanging="420"/>
      </w:p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4E7E015F"/>
    <w:multiLevelType w:val="hybridMultilevel"/>
    <w:tmpl w:val="A8B00F06"/>
    <w:lvl w:ilvl="0" w:tplc="A7EEE9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511792"/>
    <w:multiLevelType w:val="hybridMultilevel"/>
    <w:tmpl w:val="EDDC9A02"/>
    <w:lvl w:ilvl="0" w:tplc="B460626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62F81C1D"/>
    <w:multiLevelType w:val="hybridMultilevel"/>
    <w:tmpl w:val="61D0CE00"/>
    <w:lvl w:ilvl="0" w:tplc="8EA6EA8A">
      <w:start w:val="1"/>
      <w:numFmt w:val="decimal"/>
      <w:lvlText w:val="%1."/>
      <w:lvlJc w:val="left"/>
      <w:pPr>
        <w:ind w:left="1742" w:hanging="360"/>
      </w:pPr>
      <w:rPr>
        <w:rFonts w:hint="default"/>
      </w:rPr>
    </w:lvl>
    <w:lvl w:ilvl="1" w:tplc="04090019" w:tentative="1">
      <w:start w:val="1"/>
      <w:numFmt w:val="lowerLetter"/>
      <w:lvlText w:val="%2)"/>
      <w:lvlJc w:val="left"/>
      <w:pPr>
        <w:ind w:left="2222" w:hanging="420"/>
      </w:pPr>
    </w:lvl>
    <w:lvl w:ilvl="2" w:tplc="0409001B" w:tentative="1">
      <w:start w:val="1"/>
      <w:numFmt w:val="lowerRoman"/>
      <w:lvlText w:val="%3."/>
      <w:lvlJc w:val="right"/>
      <w:pPr>
        <w:ind w:left="2642" w:hanging="420"/>
      </w:pPr>
    </w:lvl>
    <w:lvl w:ilvl="3" w:tplc="0409000F" w:tentative="1">
      <w:start w:val="1"/>
      <w:numFmt w:val="decimal"/>
      <w:lvlText w:val="%4."/>
      <w:lvlJc w:val="left"/>
      <w:pPr>
        <w:ind w:left="3062" w:hanging="420"/>
      </w:pPr>
    </w:lvl>
    <w:lvl w:ilvl="4" w:tplc="04090019" w:tentative="1">
      <w:start w:val="1"/>
      <w:numFmt w:val="lowerLetter"/>
      <w:lvlText w:val="%5)"/>
      <w:lvlJc w:val="left"/>
      <w:pPr>
        <w:ind w:left="3482" w:hanging="420"/>
      </w:pPr>
    </w:lvl>
    <w:lvl w:ilvl="5" w:tplc="0409001B" w:tentative="1">
      <w:start w:val="1"/>
      <w:numFmt w:val="lowerRoman"/>
      <w:lvlText w:val="%6."/>
      <w:lvlJc w:val="right"/>
      <w:pPr>
        <w:ind w:left="3902" w:hanging="420"/>
      </w:pPr>
    </w:lvl>
    <w:lvl w:ilvl="6" w:tplc="0409000F" w:tentative="1">
      <w:start w:val="1"/>
      <w:numFmt w:val="decimal"/>
      <w:lvlText w:val="%7."/>
      <w:lvlJc w:val="left"/>
      <w:pPr>
        <w:ind w:left="4322" w:hanging="420"/>
      </w:pPr>
    </w:lvl>
    <w:lvl w:ilvl="7" w:tplc="04090019" w:tentative="1">
      <w:start w:val="1"/>
      <w:numFmt w:val="lowerLetter"/>
      <w:lvlText w:val="%8)"/>
      <w:lvlJc w:val="left"/>
      <w:pPr>
        <w:ind w:left="4742" w:hanging="420"/>
      </w:pPr>
    </w:lvl>
    <w:lvl w:ilvl="8" w:tplc="0409001B" w:tentative="1">
      <w:start w:val="1"/>
      <w:numFmt w:val="lowerRoman"/>
      <w:lvlText w:val="%9."/>
      <w:lvlJc w:val="right"/>
      <w:pPr>
        <w:ind w:left="5162" w:hanging="420"/>
      </w:pPr>
    </w:lvl>
  </w:abstractNum>
  <w:abstractNum w:abstractNumId="6" w15:restartNumberingAfterBreak="0">
    <w:nsid w:val="74C623D5"/>
    <w:multiLevelType w:val="hybridMultilevel"/>
    <w:tmpl w:val="B45251F2"/>
    <w:lvl w:ilvl="0" w:tplc="A7EEE908">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787B5DCF"/>
    <w:multiLevelType w:val="hybridMultilevel"/>
    <w:tmpl w:val="47B2E8CA"/>
    <w:lvl w:ilvl="0" w:tplc="04090011">
      <w:start w:val="1"/>
      <w:numFmt w:val="decimal"/>
      <w:lvlText w:val="%1)"/>
      <w:lvlJc w:val="left"/>
      <w:pPr>
        <w:ind w:left="1382" w:hanging="420"/>
      </w:p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6"/>
  </w:num>
  <w:num w:numId="3">
    <w:abstractNumId w:val="3"/>
  </w:num>
  <w:num w:numId="4">
    <w:abstractNumId w:val="7"/>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8E"/>
    <w:rsid w:val="00003AE0"/>
    <w:rsid w:val="00010D60"/>
    <w:rsid w:val="000346EE"/>
    <w:rsid w:val="000B79A5"/>
    <w:rsid w:val="00113BAC"/>
    <w:rsid w:val="001A644C"/>
    <w:rsid w:val="001D37DA"/>
    <w:rsid w:val="001E0BCA"/>
    <w:rsid w:val="001E6AA4"/>
    <w:rsid w:val="00201A44"/>
    <w:rsid w:val="00262B77"/>
    <w:rsid w:val="00275389"/>
    <w:rsid w:val="002B5F9B"/>
    <w:rsid w:val="002C7DFD"/>
    <w:rsid w:val="00335571"/>
    <w:rsid w:val="00344A0E"/>
    <w:rsid w:val="003530C9"/>
    <w:rsid w:val="003579ED"/>
    <w:rsid w:val="00360697"/>
    <w:rsid w:val="00365252"/>
    <w:rsid w:val="003D31E7"/>
    <w:rsid w:val="003D5404"/>
    <w:rsid w:val="003D7D90"/>
    <w:rsid w:val="00404CDF"/>
    <w:rsid w:val="00426F54"/>
    <w:rsid w:val="00430D45"/>
    <w:rsid w:val="00434BDE"/>
    <w:rsid w:val="00435A9A"/>
    <w:rsid w:val="00470F6B"/>
    <w:rsid w:val="00484632"/>
    <w:rsid w:val="004A2CE3"/>
    <w:rsid w:val="004D6E8A"/>
    <w:rsid w:val="005052D3"/>
    <w:rsid w:val="00516007"/>
    <w:rsid w:val="00544395"/>
    <w:rsid w:val="005519B2"/>
    <w:rsid w:val="00563F72"/>
    <w:rsid w:val="00564B05"/>
    <w:rsid w:val="00584D77"/>
    <w:rsid w:val="0058532D"/>
    <w:rsid w:val="005B20C8"/>
    <w:rsid w:val="00601145"/>
    <w:rsid w:val="00603931"/>
    <w:rsid w:val="00606945"/>
    <w:rsid w:val="006342A5"/>
    <w:rsid w:val="00656009"/>
    <w:rsid w:val="00675AFC"/>
    <w:rsid w:val="006931A8"/>
    <w:rsid w:val="006C15CC"/>
    <w:rsid w:val="006C3579"/>
    <w:rsid w:val="006D52A3"/>
    <w:rsid w:val="006F4A29"/>
    <w:rsid w:val="00705EA4"/>
    <w:rsid w:val="007155BF"/>
    <w:rsid w:val="00757D78"/>
    <w:rsid w:val="00760A46"/>
    <w:rsid w:val="00793409"/>
    <w:rsid w:val="007A087D"/>
    <w:rsid w:val="007F6AF0"/>
    <w:rsid w:val="00824519"/>
    <w:rsid w:val="008315A3"/>
    <w:rsid w:val="00857AE8"/>
    <w:rsid w:val="00883EF9"/>
    <w:rsid w:val="008955ED"/>
    <w:rsid w:val="00897054"/>
    <w:rsid w:val="008C425D"/>
    <w:rsid w:val="008E1D8D"/>
    <w:rsid w:val="008E79F8"/>
    <w:rsid w:val="008F3B6A"/>
    <w:rsid w:val="009149A3"/>
    <w:rsid w:val="009248A4"/>
    <w:rsid w:val="00927F16"/>
    <w:rsid w:val="00936077"/>
    <w:rsid w:val="009536C2"/>
    <w:rsid w:val="009659C7"/>
    <w:rsid w:val="00967D64"/>
    <w:rsid w:val="00975475"/>
    <w:rsid w:val="00983ED2"/>
    <w:rsid w:val="009A2EFC"/>
    <w:rsid w:val="009C4126"/>
    <w:rsid w:val="00A61363"/>
    <w:rsid w:val="00A75A8E"/>
    <w:rsid w:val="00A75DED"/>
    <w:rsid w:val="00A86C2B"/>
    <w:rsid w:val="00A91228"/>
    <w:rsid w:val="00AA3DB9"/>
    <w:rsid w:val="00AC09E1"/>
    <w:rsid w:val="00AD58ED"/>
    <w:rsid w:val="00AE2AC5"/>
    <w:rsid w:val="00AF67E1"/>
    <w:rsid w:val="00B25DDE"/>
    <w:rsid w:val="00B41A18"/>
    <w:rsid w:val="00B95A1D"/>
    <w:rsid w:val="00BB20F8"/>
    <w:rsid w:val="00BE05EB"/>
    <w:rsid w:val="00C154C7"/>
    <w:rsid w:val="00CC005B"/>
    <w:rsid w:val="00CF1935"/>
    <w:rsid w:val="00CF3889"/>
    <w:rsid w:val="00CF3E08"/>
    <w:rsid w:val="00D563B9"/>
    <w:rsid w:val="00D6607B"/>
    <w:rsid w:val="00DD2392"/>
    <w:rsid w:val="00E034D0"/>
    <w:rsid w:val="00E70A7F"/>
    <w:rsid w:val="00E82072"/>
    <w:rsid w:val="00EB7DD1"/>
    <w:rsid w:val="00ED51A1"/>
    <w:rsid w:val="00EF5905"/>
    <w:rsid w:val="00F41F52"/>
    <w:rsid w:val="00F47883"/>
    <w:rsid w:val="00F66A86"/>
    <w:rsid w:val="00F70ABD"/>
    <w:rsid w:val="00F7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192E5"/>
  <w15:chartTrackingRefBased/>
  <w15:docId w15:val="{4C927C14-9BCC-49F0-93BF-372B1B26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E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E08"/>
    <w:rPr>
      <w:sz w:val="18"/>
      <w:szCs w:val="18"/>
    </w:rPr>
  </w:style>
  <w:style w:type="paragraph" w:styleId="a5">
    <w:name w:val="footer"/>
    <w:basedOn w:val="a"/>
    <w:link w:val="a6"/>
    <w:uiPriority w:val="99"/>
    <w:unhideWhenUsed/>
    <w:rsid w:val="00CF3E08"/>
    <w:pPr>
      <w:tabs>
        <w:tab w:val="center" w:pos="4153"/>
        <w:tab w:val="right" w:pos="8306"/>
      </w:tabs>
      <w:snapToGrid w:val="0"/>
      <w:jc w:val="left"/>
    </w:pPr>
    <w:rPr>
      <w:sz w:val="18"/>
      <w:szCs w:val="18"/>
    </w:rPr>
  </w:style>
  <w:style w:type="character" w:customStyle="1" w:styleId="a6">
    <w:name w:val="页脚 字符"/>
    <w:basedOn w:val="a0"/>
    <w:link w:val="a5"/>
    <w:uiPriority w:val="99"/>
    <w:rsid w:val="00CF3E08"/>
    <w:rPr>
      <w:sz w:val="18"/>
      <w:szCs w:val="18"/>
    </w:rPr>
  </w:style>
  <w:style w:type="paragraph" w:styleId="a7">
    <w:name w:val="List Paragraph"/>
    <w:basedOn w:val="a"/>
    <w:uiPriority w:val="34"/>
    <w:qFormat/>
    <w:rsid w:val="005519B2"/>
    <w:pPr>
      <w:ind w:firstLineChars="200" w:firstLine="420"/>
    </w:pPr>
  </w:style>
  <w:style w:type="character" w:styleId="a8">
    <w:name w:val="Placeholder Text"/>
    <w:basedOn w:val="a0"/>
    <w:uiPriority w:val="99"/>
    <w:semiHidden/>
    <w:rsid w:val="00793409"/>
    <w:rPr>
      <w:color w:val="808080"/>
    </w:rPr>
  </w:style>
  <w:style w:type="table" w:styleId="a9">
    <w:name w:val="Table Grid"/>
    <w:basedOn w:val="a1"/>
    <w:uiPriority w:val="39"/>
    <w:rsid w:val="0036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7</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dc:creator>
  <cp:keywords/>
  <dc:description/>
  <cp:lastModifiedBy>Suda</cp:lastModifiedBy>
  <cp:revision>101</cp:revision>
  <dcterms:created xsi:type="dcterms:W3CDTF">2019-02-20T07:20:00Z</dcterms:created>
  <dcterms:modified xsi:type="dcterms:W3CDTF">2019-02-21T08:37:00Z</dcterms:modified>
</cp:coreProperties>
</file>