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E6AFC7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94962" cy="1609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138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694962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3.46pt;height:126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101501">
      <w:pPr>
        <w:pBdr/>
        <w:spacing/>
        <w:ind/>
        <w:jc w:val="center"/>
        <w:rPr>
          <w:highlight w:val="none"/>
        </w:rPr>
      </w:pPr>
      <w:r>
        <w:t xml:space="preserve">UNIVERSITY OF ENGINEERING &amp; TECHNOLOGY, MARDAN</w:t>
      </w:r>
      <w:r/>
    </w:p>
    <w:p w14:paraId="6C5AAB1D">
      <w:pPr>
        <w:pBdr/>
        <w:spacing/>
        <w:ind/>
        <w:jc w:val="center"/>
        <w:rPr/>
      </w:pPr>
      <w:r/>
      <w:r/>
    </w:p>
    <w:p w14:paraId="385E70E0">
      <w:pPr>
        <w:pBdr/>
        <w:spacing/>
        <w:ind/>
        <w:jc w:val="center"/>
        <w:rPr/>
      </w:pPr>
      <w:r>
        <w:t xml:space="preserve">DEPARTMENT OF COMPUTER SCIENCE</w:t>
      </w:r>
      <w:r/>
    </w:p>
    <w:p w14:paraId="666EF664">
      <w:pPr>
        <w:pBdr/>
        <w:spacing/>
        <w:ind/>
        <w:jc w:val="center"/>
        <w:rPr/>
      </w:pPr>
      <w:r/>
      <w:r/>
    </w:p>
    <w:p w14:paraId="7347335A">
      <w:pPr>
        <w:pBdr/>
        <w:spacing/>
        <w:ind/>
        <w:jc w:val="center"/>
        <w:rPr/>
      </w:pPr>
      <w:r>
        <w:t xml:space="preserve">CS-305L: Parallel &amp; Distributed Computing Lab</w:t>
      </w:r>
      <w:r/>
    </w:p>
    <w:p w14:paraId="0B0F993C">
      <w:pPr>
        <w:pBdr/>
        <w:spacing/>
        <w:ind/>
        <w:jc w:val="center"/>
        <w:rPr/>
      </w:pPr>
      <w:r/>
      <w:r/>
    </w:p>
    <w:p w14:paraId="743C7918">
      <w:pPr>
        <w:pBdr/>
        <w:spacing/>
        <w:ind/>
        <w:jc w:val="center"/>
        <w:rPr/>
      </w:pPr>
      <w:r>
        <w:t xml:space="preserve">LAB 03: </w:t>
      </w:r>
      <w:r/>
    </w:p>
    <w:p w14:paraId="4B7BC968">
      <w:pPr>
        <w:pBdr/>
        <w:spacing/>
        <w:ind/>
        <w:jc w:val="center"/>
        <w:rPr/>
      </w:pPr>
      <w:r>
        <w:t xml:space="preserve">Point-to-Point Communication In (MPI) in Python</w:t>
      </w:r>
      <w:r/>
    </w:p>
    <w:p w14:paraId="3B715F08">
      <w:pPr>
        <w:pBdr/>
        <w:spacing/>
        <w:ind/>
        <w:jc w:val="center"/>
        <w:rPr/>
      </w:pPr>
      <w:r/>
      <w:r/>
    </w:p>
    <w:p w14:paraId="4B06B976">
      <w:pPr>
        <w:pBdr/>
        <w:spacing/>
        <w:ind/>
        <w:jc w:val="center"/>
        <w:rPr/>
      </w:pPr>
      <w:r>
        <w:t xml:space="preserve">NAME: Sudais Jamal</w:t>
      </w:r>
      <w:r/>
    </w:p>
    <w:p w14:paraId="59F97353">
      <w:pPr>
        <w:pBdr/>
        <w:spacing/>
        <w:ind/>
        <w:jc w:val="center"/>
        <w:rPr/>
      </w:pPr>
      <w:r>
        <w:t xml:space="preserve">REGISTRATION NO: 23MDBCS470</w:t>
      </w:r>
      <w:r/>
    </w:p>
    <w:p w14:paraId="0A56C431">
      <w:pPr>
        <w:pBdr/>
        <w:spacing/>
        <w:ind/>
        <w:jc w:val="center"/>
        <w:rPr/>
      </w:pPr>
      <w:r>
        <w:t xml:space="preserve">SECTION: CS</w:t>
      </w:r>
      <w:r/>
    </w:p>
    <w:p w14:paraId="11528985">
      <w:pPr>
        <w:pBdr/>
        <w:spacing/>
        <w:ind/>
        <w:jc w:val="center"/>
        <w:rPr/>
      </w:pPr>
      <w:r>
        <w:t xml:space="preserve">SEMESTER: 6th </w:t>
      </w:r>
      <w:r/>
    </w:p>
    <w:p>
      <w:pPr>
        <w:pBdr/>
        <w:spacing/>
        <w:ind/>
        <w:jc w:val="center"/>
        <w:rPr>
          <w:highlight w:val="none"/>
        </w:rPr>
      </w:pPr>
      <w:r>
        <w:t xml:space="preserve">DATE:  February 11, 2026</w:t>
      </w:r>
      <w:r/>
      <w:r/>
    </w:p>
    <w:p w14:paraId="2DBD0CD0">
      <w:pPr>
        <w:pBdr/>
        <w:spacing/>
        <w:ind/>
        <w:jc w:val="center"/>
        <w:rPr/>
      </w:pPr>
      <w:r/>
      <w:r/>
      <w:r/>
    </w:p>
    <w:p w14:paraId="6E2591B4">
      <w:pPr>
        <w:pBdr/>
        <w:spacing/>
        <w:ind/>
        <w:jc w:val="center"/>
        <w:rPr/>
      </w:pPr>
      <w:r/>
      <w:r/>
      <w:r/>
    </w:p>
    <w:p w14:paraId="4A407B13">
      <w:pPr>
        <w:pBdr/>
        <w:spacing/>
        <w:ind/>
        <w:jc w:val="center"/>
        <w:rPr/>
      </w:pPr>
      <w:r/>
      <w:r/>
      <w:r/>
    </w:p>
    <w:p w14:paraId="66A77285">
      <w:pPr>
        <w:pBdr/>
        <w:spacing/>
        <w:ind/>
        <w:jc w:val="center"/>
        <w:rPr/>
      </w:pPr>
      <w:r/>
      <w:r/>
      <w:r/>
    </w:p>
    <w:p w14:paraId="2DEA8302">
      <w:pPr>
        <w:pBdr/>
        <w:spacing/>
        <w:ind/>
        <w:jc w:val="center"/>
        <w:rPr/>
      </w:pPr>
      <w:r/>
      <w:r/>
      <w:r/>
    </w:p>
    <w:p w14:paraId="41F71815">
      <w:pPr>
        <w:pBdr/>
        <w:spacing/>
        <w:ind/>
        <w:jc w:val="center"/>
        <w:rPr/>
      </w:pPr>
      <w:r/>
      <w:r/>
      <w:r/>
    </w:p>
    <w:p w14:paraId="31AD5CBB">
      <w:pPr>
        <w:pBdr/>
        <w:spacing/>
        <w:ind/>
        <w:jc w:val="center"/>
        <w:rPr/>
      </w:pPr>
      <w:r/>
      <w:r/>
      <w:r/>
    </w:p>
    <w:p w14:paraId="19FF2C6A">
      <w:pPr>
        <w:pStyle w:val="167"/>
        <w:pBdr/>
        <w:spacing/>
        <w:ind/>
        <w:rPr/>
      </w:pPr>
      <w:r>
        <w:rPr>
          <w:highlight w:val="none"/>
        </w:rPr>
        <w:t xml:space="preserve">Blocking Communication</w:t>
      </w:r>
      <w:r/>
    </w:p>
    <w:p w14:paraId="1FD7881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6B2FA3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639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07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463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51.4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5473E2C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50257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923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7502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590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B98718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8E854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32CD97">
      <w:pPr>
        <w:pStyle w:val="167"/>
        <w:pBdr/>
        <w:spacing/>
        <w:ind/>
        <w:rPr>
          <w:highlight w:val="none"/>
        </w:rPr>
      </w:pPr>
      <w:r>
        <w:rPr>
          <w:highlight w:val="none"/>
        </w:rPr>
        <w:t xml:space="preserve">Non Blocking Communications</w:t>
      </w:r>
      <w:r>
        <w:rPr>
          <w:highlight w:val="none"/>
        </w:rPr>
      </w:r>
    </w:p>
    <w:p w14:paraId="59D7520A">
      <w:pPr>
        <w:pBdr/>
        <w:spacing/>
        <w:ind/>
        <w:rPr/>
      </w:pPr>
      <w:r/>
      <w:r/>
      <w:r/>
    </w:p>
    <w:p w14:paraId="1C5E48AE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094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444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3599" cy="510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02.3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0EAC2BB">
      <w:pPr>
        <w:pBdr/>
        <w:spacing/>
        <w:ind/>
        <w:rPr/>
      </w:pPr>
      <w:r/>
      <w:r/>
      <w:r/>
    </w:p>
    <w:p w14:paraId="434F4AAE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581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39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3599" cy="475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74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6CFAC1F">
      <w:pPr>
        <w:pBdr/>
        <w:spacing/>
        <w:ind/>
        <w:rPr/>
      </w:pPr>
      <w:r/>
      <w:r/>
      <w:r/>
    </w:p>
    <w:p w14:paraId="11B8212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2026-02-11T10:02:14Z</dcterms:modified>
</cp:coreProperties>
</file>