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76" w:lineRule="auto"/>
        <w:jc w:val="center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n362bd3ynnr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TEST SUMMARY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E-Commerce Web Application Testing (nopCommerce Demo Store)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Type: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Manual Functional Testing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1gqcvxsye2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Report Identifier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Summary Report – Manual Testing of nopCommerce Demo E-Commerce Application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l20scf5l14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Test Objective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objective of this testing activity was to validate the functional behavior, usability, and basic user flows of the nopCommerce demo e-commerce application.</w:t>
        <w:br w:type="textWrapping"/>
        <w:t xml:space="preserve">The focus was to ensure that core user functionalities work as expected and to identify potential defects that could impact user experience.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61i8ik3npnx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Scope of Testing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In-Scope Modules: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Login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Search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Details Page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Shopping Cart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Checkout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Confirmation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Account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Wishlist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Out-of-Scope: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 testing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 and load testing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testing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Automation testing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fhtm28ckck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Test Environment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Type: Web Application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Browser: Google Chrome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Desktop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Network: Active Internet Connection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7oub2hs1s3x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Test Execution Summary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Scenarios Designed: 28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Cases Designed &amp; Executed: 50+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Type Performed: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Functional Testing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Regression Testing (basic)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Negative Testing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Usability Testing</w:t>
        <w:br w:type="textWrapping"/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planned test cases were executed successfully, and observations were documented accordingly.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1r9yo4d9p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hbotlxu9a4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rfvjkvtm2s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ppekfhphy71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 Defect Summary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total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 defects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were identified and logged during the testing phase.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Defect Areas Identified: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Cart pricing updates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validation handling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Checkout payment validation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Registration password validation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search usability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Wishlist user feedback</w:t>
        <w:br w:type="textWrapping"/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defects were documented with clear reproduction steps, expected results, actual results, severity, and priority.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jwjrosp7z8e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 Risks &amp; Limitations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was performed on a demo application with limited control over backend data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flow testing was restricted due to demo environment limitations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Real-time production defects could not be validated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r4nfxyg7s1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hs9qqoaddx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 Overall Test Conclusion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nopCommerce demo e-commerce application was found to be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functionally stable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core user operations.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 identified issues were related to validation handling and user experience improvements.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application is suitable for usage with recommended fixes applied to the identified defects to enhance usability and reliability.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