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9"/>
      </w:tblGrid>
      <w:tr>
        <w:tc>
          <w:tcPr>
            <w:tcW w:type="dxa" w:w="9029"/>
            <w:shd w:fill="F4F6F9"/>
            <w:tcBorders>
              <w:left w:val="single" w:sz="48" w:space="0" w:color="B7A38B"/>
              <w:top w:val="none"/>
              <w:right w:val="none"/>
              <w:bottom w:val="none"/>
            </w:tcBorders>
            <w:tcMar>
              <w:top w:w="360" w:type="dxa"/>
              <w:bottom w:w="360" w:type="dxa"/>
              <w:left w:w="300" w:type="dxa"/>
              <w:right w:w="200" w:type="dxa"/>
            </w:tcMar>
          </w:tcPr>
          <w:p>
            <w:pPr>
              <w:spacing w:before="0" w:after="240"/>
            </w:pPr>
            <w:r>
              <w:drawing>
                <wp:inline xmlns:a="http://schemas.openxmlformats.org/drawingml/2006/main" xmlns:pic="http://schemas.openxmlformats.org/drawingml/2006/picture">
                  <wp:extent cx="2377440" cy="3299032"/>
                  <wp:docPr id="1" name="Picture 1"/>
                  <wp:cNvGraphicFramePr>
                    <a:graphicFrameLocks noChangeAspect="1"/>
                  </wp:cNvGraphicFramePr>
                  <a:graphic>
                    <a:graphicData uri="http://schemas.openxmlformats.org/drawingml/2006/picture">
                      <pic:pic>
                        <pic:nvPicPr>
                          <pic:cNvPr id="0" name="ophron-navy-full-transparent.png"/>
                          <pic:cNvPicPr/>
                        </pic:nvPicPr>
                        <pic:blipFill>
                          <a:blip r:embed="rId9"/>
                          <a:stretch>
                            <a:fillRect/>
                          </a:stretch>
                        </pic:blipFill>
                        <pic:spPr>
                          <a:xfrm>
                            <a:off x="0" y="0"/>
                            <a:ext cx="2377440" cy="3299032"/>
                          </a:xfrm>
                          <a:prstGeom prst="rect"/>
                        </pic:spPr>
                      </pic:pic>
                    </a:graphicData>
                  </a:graphic>
                </wp:inline>
              </w:drawing>
            </w:r>
            <w:r>
              <w:br/>
              <w:br/>
            </w:r>
            <w:r>
              <w:rPr>
                <w:rFonts w:ascii="Arial" w:hAnsi="Arial"/>
                <w:b/>
                <w:color w:val="B7A38B"/>
                <w:sz w:val="19"/>
              </w:rPr>
              <w:t>OPHRON SYSTEMS · SINGAPORE &amp; INTERNATIONAL</w:t>
              <w:br/>
            </w:r>
            <w:r>
              <w:rPr>
                <w:rFonts w:ascii="Arial" w:hAnsi="Arial"/>
                <w:b/>
                <w:color w:val="032147"/>
                <w:sz w:val="52"/>
              </w:rPr>
              <w:t>OPHRON — Complete Website Copy</w:t>
              <w:br/>
            </w:r>
            <w:r>
              <w:rPr>
                <w:rFonts w:ascii="Arial" w:hAnsi="Arial"/>
                <w:color w:val="B7A38B"/>
                <w:sz w:val="26"/>
              </w:rPr>
              <w:t>Website Content Reference Document</w:t>
              <w:br/>
              <w:br/>
            </w:r>
            <w:r>
              <w:rPr>
                <w:rFonts w:ascii="Arial" w:hAnsi="Arial"/>
                <w:color w:val="718096"/>
                <w:sz w:val="17"/>
              </w:rPr>
              <w:t>Authoritative Source: https://ophronsystems.com/ &amp; Official Verified Project Files</w:t>
              <w:br/>
              <w:t>Document Type: Complete, Verbatim Website Text Extraction &amp; Structure Record</w:t>
              <w:br/>
              <w:t>Brand Identity: Official OPHRON Corporate Visual Identity &amp; Color System</w:t>
              <w:br/>
              <w:t>Licensing Standards: NEA Licensed Cleaning Operator | bizSAFE Level 3 | 100% WSQ Certified</w:t>
              <w:br/>
              <w:t>Headquarters: 26 Sin Ming Lane, #05-124 Midview City, Singapore 573971</w:t>
              <w:br/>
              <w:t>24/7 Hotline: +65 9295 1155 | +65 9646 6300 | admin@ophronsystems.com</w:t>
              <w:br/>
              <w:t>Release Version: 2026.1 (Official Audit Archive)</w:t>
            </w:r>
          </w:p>
        </w:tc>
      </w:tr>
    </w:tbl>
    <w:p>
      <w:r>
        <w:br w:type="page"/>
      </w:r>
    </w:p>
    <w:p>
      <w:pPr>
        <w:pStyle w:val="Heading1"/>
        <w:keepNext/>
        <w:spacing w:before="320" w:after="120"/>
        <w:pBdr>
          <w:bottom w:val="single" w:sz="12" w:space="4" w:color="B7A38B"/>
        </w:pBdr>
      </w:pPr>
      <w:r>
        <w:rPr>
          <w:rFonts w:ascii="Arial" w:hAnsi="Arial"/>
          <w:b/>
          <w:color w:val="032147"/>
          <w:sz w:val="40"/>
        </w:rPr>
        <w:t>Table of Contents</w:t>
      </w:r>
    </w:p>
    <w:p>
      <w:pPr>
        <w:spacing w:after="80"/>
      </w:pPr>
      <w:r>
        <w:rPr>
          <w:rFonts w:ascii="Arial" w:hAnsi="Arial"/>
          <w:color w:val="2D3748"/>
          <w:sz w:val="20"/>
        </w:rPr>
        <w:t>The table of contents reflects the full structure of the verified OPHRON website in exact order of presentation.</w:t>
      </w:r>
    </w:p>
    <w:tbl>
      <w:tblPr>
        <w:tblW w:type="auto" w:w="0"/>
        <w:jc w:val="center"/>
        <w:tblLook w:firstColumn="1" w:firstRow="1" w:lastColumn="0" w:lastRow="0" w:noHBand="0" w:noVBand="1" w:val="04A0"/>
      </w:tblPr>
      <w:tblGrid>
        <w:gridCol w:w="9029"/>
      </w:tblGrid>
      <w:tr>
        <w:tc>
          <w:tcPr>
            <w:tcW w:type="dxa" w:w="9029"/>
            <w:shd w:fill="F4F6F9"/>
            <w:tcBorders>
              <w:left w:val="single" w:sz="32" w:space="0" w:color="032147"/>
              <w:top w:val="none"/>
              <w:right w:val="none"/>
              <w:bottom w:val="none"/>
            </w:tcBorders>
            <w:tcMar>
              <w:top w:w="100" w:type="dxa"/>
              <w:bottom w:w="100" w:type="dxa"/>
              <w:left w:w="150" w:type="dxa"/>
              <w:right w:w="150" w:type="dxa"/>
            </w:tcMar>
          </w:tcPr>
          <w:p>
            <w:pPr>
              <w:spacing w:before="40" w:after="40" w:line="276" w:lineRule="auto"/>
            </w:pPr>
            <w:r>
              <w:rPr>
                <w:rFonts w:ascii="Arial" w:hAnsi="Arial"/>
                <w:b/>
                <w:color w:val="032147"/>
                <w:sz w:val="19"/>
              </w:rPr>
              <w:t>✦ Document Navigation Note</w:t>
              <w:br/>
            </w:r>
            <w:r>
              <w:rPr>
                <w:rFonts w:ascii="Arial" w:hAnsi="Arial"/>
                <w:color w:val="2D3748"/>
                <w:sz w:val="18"/>
              </w:rPr>
              <w:t>In Microsoft Word, right-click anywhere within the table of contents field below and select 'Update Field' (or press F9) to dynamically update page numbers.</w:t>
            </w:r>
          </w:p>
        </w:tc>
      </w:tr>
    </w:tbl>
    <w:p>
      <w:pPr>
        <w:spacing w:after="60"/>
      </w:pPr>
    </w:p>
    <w:p>
      <w:r>
        <w:fldChar w:fldCharType="begin"/>
        <w:instrText xml:space="preserve"> TOC \o "1-3" \h \z \u </w:instrText>
        <w:fldChar w:fldCharType="separate"/>
        <w:fldChar w:fldCharType="end"/>
      </w:r>
    </w:p>
    <w:p>
      <w:pPr>
        <w:pStyle w:val="Heading2"/>
        <w:keepNext/>
        <w:spacing w:before="240" w:after="80"/>
      </w:pPr>
      <w:r>
        <w:rPr>
          <w:rFonts w:ascii="Arial" w:hAnsi="Arial"/>
          <w:b/>
          <w:color w:val="032147"/>
          <w:sz w:val="28"/>
        </w:rPr>
        <w:t>Website Page &amp; Section Structure Overview</w:t>
      </w:r>
    </w:p>
    <w:p>
      <w:pPr>
        <w:spacing w:before="60" w:after="40"/>
      </w:pPr>
      <w:r>
        <w:rPr>
          <w:rFonts w:ascii="Arial" w:hAnsi="Arial"/>
          <w:b/>
          <w:color w:val="032147"/>
          <w:sz w:val="19"/>
        </w:rPr>
        <w:t>• PAGE 1: GLOBAL NAVIGATION &amp; ANNOUNCEMENT BAR</w:t>
        <w:br/>
      </w:r>
      <w:r>
        <w:rPr>
          <w:rFonts w:ascii="Arial" w:hAnsi="Arial"/>
          <w:i/>
          <w:color w:val="718096"/>
          <w:sz w:val="17"/>
        </w:rPr>
        <w:t xml:space="preserve">   Global Persistent Component · Top Ticker, Mega-Menu Dropdown &amp; Mobile Drawer</w:t>
      </w:r>
    </w:p>
    <w:p>
      <w:pPr>
        <w:spacing w:before="60" w:after="40"/>
      </w:pPr>
      <w:r>
        <w:rPr>
          <w:rFonts w:ascii="Arial" w:hAnsi="Arial"/>
          <w:b/>
          <w:color w:val="032147"/>
          <w:sz w:val="19"/>
        </w:rPr>
        <w:t>• PAGE 2: HOMEPAGE (Route: /)</w:t>
        <w:br/>
      </w:r>
      <w:r>
        <w:rPr>
          <w:rFonts w:ascii="Arial" w:hAnsi="Arial"/>
          <w:i/>
          <w:color w:val="718096"/>
          <w:sz w:val="17"/>
        </w:rPr>
        <w:t xml:space="preserve">   Sections §001–§012: Hero, Clients (31), Problems, Methodology, 5 Pillars, Why Us, How It Works, Verticals, Visual Proof, Testimonials (6), FAQ (8), Contact Intake &amp; Floating SLA Hotline</w:t>
      </w:r>
    </w:p>
    <w:p>
      <w:pPr>
        <w:spacing w:before="60" w:after="40"/>
      </w:pPr>
      <w:r>
        <w:rPr>
          <w:rFonts w:ascii="Arial" w:hAnsi="Arial"/>
          <w:b/>
          <w:color w:val="032147"/>
          <w:sz w:val="19"/>
        </w:rPr>
        <w:t>• PAGE 3: ABOUT OPHRON (Route: /about &amp; /founder)</w:t>
        <w:br/>
      </w:r>
      <w:r>
        <w:rPr>
          <w:rFonts w:ascii="Arial" w:hAnsi="Arial"/>
          <w:i/>
          <w:color w:val="718096"/>
          <w:sz w:val="17"/>
        </w:rPr>
        <w:t xml:space="preserve">   Corporate Heritage, Dual Leadership (Isaac Vivian &amp; Kelvin), Strategic Alliance, 7 Historical Milestones &amp; 5-Pillar Operational Ecosystem</w:t>
      </w:r>
    </w:p>
    <w:p>
      <w:pPr>
        <w:spacing w:before="60" w:after="40"/>
      </w:pPr>
      <w:r>
        <w:rPr>
          <w:rFonts w:ascii="Arial" w:hAnsi="Arial"/>
          <w:b/>
          <w:color w:val="032147"/>
          <w:sz w:val="19"/>
        </w:rPr>
        <w:t>• PAGE 4: SPECIALIZED SERVICES CATALOG (Route: /services)</w:t>
        <w:br/>
      </w:r>
      <w:r>
        <w:rPr>
          <w:rFonts w:ascii="Arial" w:hAnsi="Arial"/>
          <w:i/>
          <w:color w:val="718096"/>
          <w:sz w:val="17"/>
        </w:rPr>
        <w:t xml:space="preserve">   Full Master Service Catalog: 4 Strategic Pillars, 86 Specialized Hospitality &amp; Facility Scopes, and 19 Deep Technical Chemical SOP Service Pages</w:t>
      </w:r>
    </w:p>
    <w:p>
      <w:pPr>
        <w:spacing w:before="60" w:after="40"/>
      </w:pPr>
      <w:r>
        <w:rPr>
          <w:rFonts w:ascii="Arial" w:hAnsi="Arial"/>
          <w:b/>
          <w:color w:val="032147"/>
          <w:sz w:val="19"/>
        </w:rPr>
        <w:t>• PAGE 5: WHY CHOOSE OPHRON (Route: /why)</w:t>
        <w:br/>
      </w:r>
      <w:r>
        <w:rPr>
          <w:rFonts w:ascii="Arial" w:hAnsi="Arial"/>
          <w:i/>
          <w:color w:val="718096"/>
          <w:sz w:val="17"/>
        </w:rPr>
        <w:t xml:space="preserve">   4 Core Differentiators, NEA / bizSAFE Compliance Accreditations &amp; Detailed Competitor SLA Comparison Matrix</w:t>
      </w:r>
    </w:p>
    <w:p>
      <w:pPr>
        <w:spacing w:before="60" w:after="40"/>
      </w:pPr>
      <w:r>
        <w:rPr>
          <w:rFonts w:ascii="Arial" w:hAnsi="Arial"/>
          <w:b/>
          <w:color w:val="032147"/>
          <w:sz w:val="19"/>
        </w:rPr>
        <w:t>• PAGE 6: PROJECT GALLERY &amp; CASE STUDIES (Route: /gallery)</w:t>
        <w:br/>
      </w:r>
      <w:r>
        <w:rPr>
          <w:rFonts w:ascii="Arial" w:hAnsi="Arial"/>
          <w:i/>
          <w:color w:val="718096"/>
          <w:sz w:val="17"/>
        </w:rPr>
        <w:t xml:space="preserve">   16 Verified Real-World Singapore Deployments with Hospital/Hotel Venues, Scopes, Durations &amp; Operational Metrics</w:t>
      </w:r>
    </w:p>
    <w:p>
      <w:pPr>
        <w:spacing w:before="60" w:after="40"/>
      </w:pPr>
      <w:r>
        <w:rPr>
          <w:rFonts w:ascii="Arial" w:hAnsi="Arial"/>
          <w:b/>
          <w:color w:val="032147"/>
          <w:sz w:val="19"/>
        </w:rPr>
        <w:t>• PAGE 7: INSIGHTS &amp; OPERATIONS RESEARCH (Route: /blog &amp; /all-articles)</w:t>
        <w:br/>
      </w:r>
      <w:r>
        <w:rPr>
          <w:rFonts w:ascii="Arial" w:hAnsi="Arial"/>
          <w:i/>
          <w:color w:val="718096"/>
          <w:sz w:val="17"/>
        </w:rPr>
        <w:t xml:space="preserve">   5 Empirical Hospitality Research Benchmarks &amp; 6 Complete Operational Whitepapers with Executive Key Takeaways</w:t>
      </w:r>
    </w:p>
    <w:p>
      <w:pPr>
        <w:spacing w:before="60" w:after="40"/>
      </w:pPr>
      <w:r>
        <w:rPr>
          <w:rFonts w:ascii="Arial" w:hAnsi="Arial"/>
          <w:b/>
          <w:color w:val="032147"/>
          <w:sz w:val="19"/>
        </w:rPr>
        <w:t>• PAGE 8: CONTACT SINGAPORE OPERATIONS (Route: /contact)</w:t>
        <w:br/>
      </w:r>
      <w:r>
        <w:rPr>
          <w:rFonts w:ascii="Arial" w:hAnsi="Arial"/>
          <w:i/>
          <w:color w:val="718096"/>
          <w:sz w:val="17"/>
        </w:rPr>
        <w:t xml:space="preserve">   HQ Intake Form, Dedicated Operations Hotlines (+65 9295 1155 / +65 9646 6300), Operating Hours &amp; PDPA Compliance Statement</w:t>
      </w:r>
    </w:p>
    <w:p>
      <w:pPr>
        <w:spacing w:before="60" w:after="40"/>
      </w:pPr>
      <w:r>
        <w:rPr>
          <w:rFonts w:ascii="Arial" w:hAnsi="Arial"/>
          <w:b/>
          <w:color w:val="032147"/>
          <w:sz w:val="19"/>
        </w:rPr>
        <w:t>• PAGE 9: MAINFRAME LABS (Route: /mainframe)</w:t>
        <w:br/>
      </w:r>
      <w:r>
        <w:rPr>
          <w:rFonts w:ascii="Arial" w:hAnsi="Arial"/>
          <w:i/>
          <w:color w:val="718096"/>
          <w:sz w:val="17"/>
        </w:rPr>
        <w:t xml:space="preserve">   Mainframe® ✳ Technology Studio, Typewriter Headings, Service Selection &amp; Interactive Studio Intake</w:t>
      </w:r>
    </w:p>
    <w:p>
      <w:pPr>
        <w:spacing w:before="60" w:after="40"/>
      </w:pPr>
      <w:r>
        <w:rPr>
          <w:rFonts w:ascii="Arial" w:hAnsi="Arial"/>
          <w:b/>
          <w:color w:val="032147"/>
          <w:sz w:val="19"/>
        </w:rPr>
        <w:t>• PAGE 10: GLOBAL FOOTER &amp; LEGAL DISCLOSURES</w:t>
        <w:br/>
      </w:r>
      <w:r>
        <w:rPr>
          <w:rFonts w:ascii="Arial" w:hAnsi="Arial"/>
          <w:i/>
          <w:color w:val="718096"/>
          <w:sz w:val="17"/>
        </w:rPr>
        <w:t xml:space="preserve">   Corporate Directory, Platform Links, Hospitality Briefing Newsletter, NEA &amp; bizSAFE Legal Disclosures</w:t>
      </w:r>
    </w:p>
    <w:p>
      <w:pPr>
        <w:spacing w:before="60" w:after="40"/>
      </w:pPr>
      <w:r>
        <w:rPr>
          <w:rFonts w:ascii="Arial" w:hAnsi="Arial"/>
          <w:b/>
          <w:color w:val="032147"/>
          <w:sz w:val="19"/>
        </w:rPr>
        <w:t>• PAGE 11: CONTENT VERIFICATION &amp; TRACEABILITY AUDIT</w:t>
        <w:br/>
      </w:r>
      <w:r>
        <w:rPr>
          <w:rFonts w:ascii="Arial" w:hAnsi="Arial"/>
          <w:i/>
          <w:color w:val="718096"/>
          <w:sz w:val="17"/>
        </w:rPr>
        <w:t xml:space="preserve">   Forensic Verification Table of All 21 Audited Components/Files and Statement of Zero Missing Elements</w:t>
      </w:r>
    </w:p>
    <w:p>
      <w:r>
        <w:br w:type="page"/>
      </w:r>
    </w:p>
    <w:p>
      <w:pPr>
        <w:pStyle w:val="Heading1"/>
        <w:keepNext/>
        <w:spacing w:before="320" w:after="120"/>
        <w:pBdr>
          <w:bottom w:val="single" w:sz="12" w:space="4" w:color="B7A38B"/>
        </w:pBdr>
      </w:pPr>
      <w:r>
        <w:rPr>
          <w:rFonts w:ascii="Arial" w:hAnsi="Arial"/>
          <w:b/>
          <w:color w:val="032147"/>
          <w:sz w:val="40"/>
        </w:rPr>
        <w:t>PAGE 1: GLOBAL NAVIGATION &amp; ANNOUNCEMENT BAR</w:t>
      </w:r>
    </w:p>
    <w:p>
      <w:pPr>
        <w:spacing w:before="0" w:after="160"/>
      </w:pPr>
      <w:r>
        <w:rPr>
          <w:rFonts w:ascii="Arial" w:hAnsi="Arial"/>
          <w:b/>
          <w:color w:val="718096"/>
          <w:sz w:val="17"/>
        </w:rPr>
        <w:t>[ Route: Global Persistent Component | Status: Live | Source Component: src/components/Nav.tsx ]</w:t>
      </w:r>
    </w:p>
    <w:p>
      <w:pPr>
        <w:pStyle w:val="Heading2"/>
        <w:keepNext/>
        <w:spacing w:before="240" w:after="80"/>
      </w:pPr>
      <w:r>
        <w:rPr>
          <w:rFonts w:ascii="Arial" w:hAnsi="Arial"/>
          <w:b/>
          <w:color w:val="032147"/>
          <w:sz w:val="28"/>
        </w:rPr>
        <w:t>Top Announcement Ticker Bar</w:t>
      </w:r>
    </w:p>
    <w:p>
      <w:pPr>
        <w:spacing w:after="80"/>
      </w:pPr>
      <w:r>
        <w:rPr>
          <w:rFonts w:ascii="Arial" w:hAnsi="Arial"/>
          <w:color w:val="2D3748"/>
          <w:sz w:val="20"/>
        </w:rPr>
        <w:t>SINGAPORE &amp; INTERNATIONAL | OPHRON HOSPITALITY OPERATIONAL INFRASTRUCTURE PLATFORM</w:t>
      </w:r>
    </w:p>
    <w:p>
      <w:pPr>
        <w:spacing w:after="80"/>
      </w:pPr>
      <w:r>
        <w:rPr>
          <w:rFonts w:ascii="Arial" w:hAnsi="Arial"/>
          <w:color w:val="2D3748"/>
          <w:sz w:val="20"/>
        </w:rPr>
        <w:t>SG HOTLINE: +65 9295 1155 · Live Local Operational Clock</w:t>
      </w:r>
    </w:p>
    <w:p>
      <w:pPr>
        <w:pStyle w:val="Heading2"/>
        <w:keepNext/>
        <w:spacing w:before="240" w:after="80"/>
      </w:pPr>
      <w:r>
        <w:rPr>
          <w:rFonts w:ascii="Arial" w:hAnsi="Arial"/>
          <w:b/>
          <w:color w:val="032147"/>
          <w:sz w:val="28"/>
        </w:rPr>
        <w:t>Primary Navigation Bar</w:t>
      </w:r>
    </w:p>
    <w:p>
      <w:pPr>
        <w:spacing w:after="80"/>
      </w:pPr>
      <w:r>
        <w:rPr>
          <w:rFonts w:ascii="Arial" w:hAnsi="Arial"/>
          <w:color w:val="2D3748"/>
          <w:sz w:val="20"/>
        </w:rPr>
        <w:t>Brand Identifier: OPHRON — Operational Platform · SG</w:t>
      </w:r>
    </w:p>
    <w:p>
      <w:pPr>
        <w:spacing w:after="80"/>
      </w:pPr>
      <w:r>
        <w:rPr>
          <w:rFonts w:ascii="Arial" w:hAnsi="Arial"/>
          <w:color w:val="2D3748"/>
          <w:sz w:val="20"/>
        </w:rPr>
        <w:t>Primary Navigation Links:</w:t>
      </w:r>
    </w:p>
    <w:p>
      <w:pPr>
        <w:pStyle w:val="ListBullet"/>
        <w:spacing w:after="40" w:before="20"/>
      </w:pPr>
      <w:r>
        <w:rPr>
          <w:rFonts w:ascii="Arial" w:hAnsi="Arial"/>
          <w:color w:val="2D3748"/>
          <w:sz w:val="19"/>
        </w:rPr>
        <w:t>HOME (Route: /)</w:t>
      </w:r>
    </w:p>
    <w:p>
      <w:pPr>
        <w:pStyle w:val="ListBullet"/>
        <w:spacing w:after="40" w:before="20"/>
      </w:pPr>
      <w:r>
        <w:rPr>
          <w:rFonts w:ascii="Arial" w:hAnsi="Arial"/>
          <w:color w:val="2D3748"/>
          <w:sz w:val="19"/>
        </w:rPr>
        <w:t>ABOUT (Route: /about)</w:t>
      </w:r>
    </w:p>
    <w:p>
      <w:pPr>
        <w:pStyle w:val="ListBullet"/>
        <w:spacing w:after="40" w:before="20"/>
      </w:pPr>
      <w:r>
        <w:rPr>
          <w:rFonts w:ascii="Arial" w:hAnsi="Arial"/>
          <w:color w:val="2D3748"/>
          <w:sz w:val="19"/>
        </w:rPr>
        <w:t>SERVICES (Route: /services — Interactive 5-Pillar Mega Menu Dropdown)</w:t>
      </w:r>
    </w:p>
    <w:p>
      <w:pPr>
        <w:pStyle w:val="ListBullet"/>
        <w:spacing w:after="40" w:before="20"/>
      </w:pPr>
      <w:r>
        <w:rPr>
          <w:rFonts w:ascii="Arial" w:hAnsi="Arial"/>
          <w:color w:val="2D3748"/>
          <w:sz w:val="19"/>
        </w:rPr>
        <w:t>WHY US (Route: /why)</w:t>
      </w:r>
    </w:p>
    <w:p>
      <w:pPr>
        <w:pStyle w:val="ListBullet"/>
        <w:spacing w:after="40" w:before="20"/>
      </w:pPr>
      <w:r>
        <w:rPr>
          <w:rFonts w:ascii="Arial" w:hAnsi="Arial"/>
          <w:color w:val="2D3748"/>
          <w:sz w:val="19"/>
        </w:rPr>
        <w:t>GALLERY (Route: /gallery)</w:t>
      </w:r>
    </w:p>
    <w:p>
      <w:pPr>
        <w:pStyle w:val="ListBullet"/>
        <w:spacing w:after="40" w:before="20"/>
      </w:pPr>
      <w:r>
        <w:rPr>
          <w:rFonts w:ascii="Arial" w:hAnsi="Arial"/>
          <w:color w:val="2D3748"/>
          <w:sz w:val="19"/>
        </w:rPr>
        <w:t>BLOG (Route: /blog)</w:t>
      </w:r>
    </w:p>
    <w:p>
      <w:pPr>
        <w:pStyle w:val="ListBullet"/>
        <w:spacing w:after="40" w:before="20"/>
      </w:pPr>
      <w:r>
        <w:rPr>
          <w:rFonts w:ascii="Arial" w:hAnsi="Arial"/>
          <w:color w:val="2D3748"/>
          <w:sz w:val="19"/>
        </w:rPr>
        <w:t>CONTACT (Route: /contact)</w:t>
      </w:r>
    </w:p>
    <w:p>
      <w:pPr>
        <w:spacing w:before="60" w:after="80"/>
      </w:pPr>
      <w:r>
        <w:rPr>
          <w:rFonts w:ascii="Arial" w:hAnsi="Arial"/>
          <w:b/>
          <w:color w:val="B7A38B"/>
          <w:sz w:val="18"/>
        </w:rPr>
        <w:t>[ Button / Call-to-Action: Request Platform Audit ↗ ]</w:t>
      </w:r>
    </w:p>
    <w:p>
      <w:pPr>
        <w:pStyle w:val="Heading3"/>
        <w:keepNext/>
        <w:spacing w:before="160" w:after="40"/>
      </w:pPr>
      <w:r>
        <w:rPr>
          <w:rFonts w:ascii="Arial" w:hAnsi="Arial"/>
          <w:b/>
          <w:color w:val="032147"/>
          <w:sz w:val="22"/>
        </w:rPr>
        <w:t>Services Mega-Menu Dropdown Architecture</w:t>
      </w:r>
    </w:p>
    <w:p>
      <w:pPr>
        <w:spacing w:after="80"/>
      </w:pPr>
      <w:r>
        <w:rPr>
          <w:rFonts w:ascii="Arial" w:hAnsi="Arial"/>
          <w:color w:val="2D3748"/>
          <w:sz w:val="20"/>
        </w:rPr>
        <w:t>Header: OPHRON Operational Infrastructure — 5 Core Strategic Pillars</w:t>
      </w:r>
    </w:p>
    <w:p>
      <w:pPr>
        <w:spacing w:after="80"/>
      </w:pPr>
      <w:r>
        <w:rPr>
          <w:rFonts w:ascii="Arial" w:hAnsi="Arial"/>
          <w:color w:val="2D3748"/>
          <w:sz w:val="20"/>
        </w:rPr>
        <w:t>Pillar 01: OPHRON People</w:t>
      </w:r>
    </w:p>
    <w:p>
      <w:pPr>
        <w:pStyle w:val="ListBullet"/>
        <w:spacing w:after="40" w:before="20"/>
      </w:pPr>
      <w:r>
        <w:rPr>
          <w:rFonts w:ascii="Arial" w:hAnsi="Arial"/>
          <w:color w:val="2D3748"/>
          <w:sz w:val="19"/>
        </w:rPr>
        <w:t>Tag: PILLAR 01 · Badge: WSQ Vetted</w:t>
      </w:r>
    </w:p>
    <w:p>
      <w:pPr>
        <w:pStyle w:val="ListBullet"/>
        <w:spacing w:after="40" w:before="20"/>
      </w:pPr>
      <w:r>
        <w:rPr>
          <w:rFonts w:ascii="Arial" w:hAnsi="Arial"/>
          <w:color w:val="2D3748"/>
          <w:sz w:val="19"/>
        </w:rPr>
        <w:t>Subtitle: Vetted hospitality stewarding, kitchen helpers &amp; venue cleaners</w:t>
      </w:r>
    </w:p>
    <w:p>
      <w:pPr>
        <w:pStyle w:val="ListBullet"/>
        <w:spacing w:after="40" w:before="20"/>
      </w:pPr>
      <w:r>
        <w:rPr>
          <w:rFonts w:ascii="Arial" w:hAnsi="Arial"/>
          <w:color w:val="2D3748"/>
          <w:sz w:val="19"/>
        </w:rPr>
        <w:t>Navigation Link: /services?service=people</w:t>
      </w:r>
    </w:p>
    <w:p>
      <w:pPr>
        <w:spacing w:before="60" w:after="80"/>
      </w:pPr>
      <w:r>
        <w:rPr>
          <w:rFonts w:ascii="Arial" w:hAnsi="Arial"/>
          <w:b/>
          <w:color w:val="B7A38B"/>
          <w:sz w:val="18"/>
        </w:rPr>
        <w:t>[ Button / Call-to-Action: Explore Pillar → ]</w:t>
      </w:r>
    </w:p>
    <w:p>
      <w:pPr>
        <w:spacing w:after="80"/>
      </w:pPr>
      <w:r>
        <w:rPr>
          <w:rFonts w:ascii="Arial" w:hAnsi="Arial"/>
          <w:color w:val="2D3748"/>
          <w:sz w:val="20"/>
        </w:rPr>
        <w:t>Pillar 02: OPHRON Hygiene</w:t>
      </w:r>
    </w:p>
    <w:p>
      <w:pPr>
        <w:pStyle w:val="ListBullet"/>
        <w:spacing w:after="40" w:before="20"/>
      </w:pPr>
      <w:r>
        <w:rPr>
          <w:rFonts w:ascii="Arial" w:hAnsi="Arial"/>
          <w:color w:val="2D3748"/>
          <w:sz w:val="19"/>
        </w:rPr>
        <w:t>Tag: PILLAR 02 · Badge: SFA Grade A</w:t>
      </w:r>
    </w:p>
    <w:p>
      <w:pPr>
        <w:pStyle w:val="ListBullet"/>
        <w:spacing w:after="40" w:before="20"/>
      </w:pPr>
      <w:r>
        <w:rPr>
          <w:rFonts w:ascii="Arial" w:hAnsi="Arial"/>
          <w:color w:val="2D3748"/>
          <w:sz w:val="19"/>
        </w:rPr>
        <w:t>Subtitle: SFA kitchen deep cleans, exhaust ducts &amp; NEA disinfection</w:t>
      </w:r>
    </w:p>
    <w:p>
      <w:pPr>
        <w:pStyle w:val="ListBullet"/>
        <w:spacing w:after="40" w:before="20"/>
      </w:pPr>
      <w:r>
        <w:rPr>
          <w:rFonts w:ascii="Arial" w:hAnsi="Arial"/>
          <w:color w:val="2D3748"/>
          <w:sz w:val="19"/>
        </w:rPr>
        <w:t>Navigation Link: /services?service=hygiene</w:t>
      </w:r>
    </w:p>
    <w:p>
      <w:pPr>
        <w:spacing w:before="60" w:after="80"/>
      </w:pPr>
      <w:r>
        <w:rPr>
          <w:rFonts w:ascii="Arial" w:hAnsi="Arial"/>
          <w:b/>
          <w:color w:val="B7A38B"/>
          <w:sz w:val="18"/>
        </w:rPr>
        <w:t>[ Button / Call-to-Action: Explore Pillar → ]</w:t>
      </w:r>
    </w:p>
    <w:p>
      <w:pPr>
        <w:spacing w:after="80"/>
      </w:pPr>
      <w:r>
        <w:rPr>
          <w:rFonts w:ascii="Arial" w:hAnsi="Arial"/>
          <w:color w:val="2D3748"/>
          <w:sz w:val="20"/>
        </w:rPr>
        <w:t>Pillar 03: OPHRON Facilities</w:t>
      </w:r>
    </w:p>
    <w:p>
      <w:pPr>
        <w:pStyle w:val="ListBullet"/>
        <w:spacing w:after="40" w:before="20"/>
      </w:pPr>
      <w:r>
        <w:rPr>
          <w:rFonts w:ascii="Arial" w:hAnsi="Arial"/>
          <w:color w:val="2D3748"/>
          <w:sz w:val="19"/>
        </w:rPr>
        <w:t>Tag: PILLAR 03 · Badge: IRATA L3</w:t>
      </w:r>
    </w:p>
    <w:p>
      <w:pPr>
        <w:pStyle w:val="ListBullet"/>
        <w:spacing w:after="40" w:before="20"/>
      </w:pPr>
      <w:r>
        <w:rPr>
          <w:rFonts w:ascii="Arial" w:hAnsi="Arial"/>
          <w:color w:val="2D3748"/>
          <w:sz w:val="19"/>
        </w:rPr>
        <w:t>Subtitle: High-rise IRATA rope access façade, event resets &amp; IFM Lite</w:t>
      </w:r>
    </w:p>
    <w:p>
      <w:pPr>
        <w:pStyle w:val="ListBullet"/>
        <w:spacing w:after="40" w:before="20"/>
      </w:pPr>
      <w:r>
        <w:rPr>
          <w:rFonts w:ascii="Arial" w:hAnsi="Arial"/>
          <w:color w:val="2D3748"/>
          <w:sz w:val="19"/>
        </w:rPr>
        <w:t>Navigation Link: /services?service=facilities</w:t>
      </w:r>
    </w:p>
    <w:p>
      <w:pPr>
        <w:spacing w:before="60" w:after="80"/>
      </w:pPr>
      <w:r>
        <w:rPr>
          <w:rFonts w:ascii="Arial" w:hAnsi="Arial"/>
          <w:b/>
          <w:color w:val="B7A38B"/>
          <w:sz w:val="18"/>
        </w:rPr>
        <w:t>[ Button / Call-to-Action: Explore Pillar → ]</w:t>
      </w:r>
    </w:p>
    <w:p>
      <w:pPr>
        <w:spacing w:after="80"/>
      </w:pPr>
      <w:r>
        <w:rPr>
          <w:rFonts w:ascii="Arial" w:hAnsi="Arial"/>
          <w:color w:val="2D3748"/>
          <w:sz w:val="20"/>
        </w:rPr>
        <w:t>Pillar 04: OPHRON Technology</w:t>
      </w:r>
    </w:p>
    <w:p>
      <w:pPr>
        <w:pStyle w:val="ListBullet"/>
        <w:spacing w:after="40" w:before="20"/>
      </w:pPr>
      <w:r>
        <w:rPr>
          <w:rFonts w:ascii="Arial" w:hAnsi="Arial"/>
          <w:color w:val="2D3748"/>
          <w:sz w:val="19"/>
        </w:rPr>
        <w:t>Tag: PILLAR 04 · Badge: Cloud POS</w:t>
      </w:r>
    </w:p>
    <w:p>
      <w:pPr>
        <w:pStyle w:val="ListBullet"/>
        <w:spacing w:after="40" w:before="20"/>
      </w:pPr>
      <w:r>
        <w:rPr>
          <w:rFonts w:ascii="Arial" w:hAnsi="Arial"/>
          <w:color w:val="2D3748"/>
          <w:sz w:val="19"/>
        </w:rPr>
        <w:t>Subtitle: Connected hospitality POS, AI shift tracking &amp; SaaS telemetry</w:t>
      </w:r>
    </w:p>
    <w:p>
      <w:pPr>
        <w:pStyle w:val="ListBullet"/>
        <w:spacing w:after="40" w:before="20"/>
      </w:pPr>
      <w:r>
        <w:rPr>
          <w:rFonts w:ascii="Arial" w:hAnsi="Arial"/>
          <w:color w:val="2D3748"/>
          <w:sz w:val="19"/>
        </w:rPr>
        <w:t>Navigation Link: /services?service=technology</w:t>
      </w:r>
    </w:p>
    <w:p>
      <w:pPr>
        <w:spacing w:before="60" w:after="80"/>
      </w:pPr>
      <w:r>
        <w:rPr>
          <w:rFonts w:ascii="Arial" w:hAnsi="Arial"/>
          <w:b/>
          <w:color w:val="B7A38B"/>
          <w:sz w:val="18"/>
        </w:rPr>
        <w:t>[ Button / Call-to-Action: Explore Pillar → ]</w:t>
      </w:r>
    </w:p>
    <w:p>
      <w:pPr>
        <w:spacing w:after="80"/>
      </w:pPr>
      <w:r>
        <w:rPr>
          <w:rFonts w:ascii="Arial" w:hAnsi="Arial"/>
          <w:color w:val="2D3748"/>
          <w:sz w:val="20"/>
        </w:rPr>
        <w:t>Pillar 05: Commercial Intelligence</w:t>
      </w:r>
    </w:p>
    <w:p>
      <w:pPr>
        <w:pStyle w:val="ListBullet"/>
        <w:spacing w:after="40" w:before="20"/>
      </w:pPr>
      <w:r>
        <w:rPr>
          <w:rFonts w:ascii="Arial" w:hAnsi="Arial"/>
          <w:color w:val="2D3748"/>
          <w:sz w:val="19"/>
        </w:rPr>
        <w:t>Tag: PILLAR 05 · Badge: Yield Strategy</w:t>
      </w:r>
    </w:p>
    <w:p>
      <w:pPr>
        <w:pStyle w:val="ListBullet"/>
        <w:spacing w:after="40" w:before="20"/>
      </w:pPr>
      <w:r>
        <w:rPr>
          <w:rFonts w:ascii="Arial" w:hAnsi="Arial"/>
          <w:color w:val="2D3748"/>
          <w:sz w:val="19"/>
        </w:rPr>
        <w:t>Subtitle: Labor yield optimization, RevPASH &amp; executive margin advisory</w:t>
      </w:r>
    </w:p>
    <w:p>
      <w:pPr>
        <w:pStyle w:val="ListBullet"/>
        <w:spacing w:after="40" w:before="20"/>
      </w:pPr>
      <w:r>
        <w:rPr>
          <w:rFonts w:ascii="Arial" w:hAnsi="Arial"/>
          <w:color w:val="2D3748"/>
          <w:sz w:val="19"/>
        </w:rPr>
        <w:t>Navigation Link: /services?service=intelligence</w:t>
      </w:r>
    </w:p>
    <w:p>
      <w:pPr>
        <w:spacing w:before="60" w:after="80"/>
      </w:pPr>
      <w:r>
        <w:rPr>
          <w:rFonts w:ascii="Arial" w:hAnsi="Arial"/>
          <w:b/>
          <w:color w:val="B7A38B"/>
          <w:sz w:val="18"/>
        </w:rPr>
        <w:t>[ Button / Call-to-Action: Explore Pillar → ]</w:t>
      </w:r>
    </w:p>
    <w:p>
      <w:pPr>
        <w:spacing w:after="80"/>
      </w:pPr>
      <w:r>
        <w:rPr>
          <w:rFonts w:ascii="Arial" w:hAnsi="Arial"/>
          <w:color w:val="2D3748"/>
          <w:sz w:val="20"/>
        </w:rPr>
        <w:t>Master Services Catalog Card:</w:t>
      </w:r>
    </w:p>
    <w:p>
      <w:pPr>
        <w:pStyle w:val="ListBullet"/>
        <w:spacing w:after="40" w:before="20"/>
      </w:pPr>
      <w:r>
        <w:rPr>
          <w:rFonts w:ascii="Arial" w:hAnsi="Arial"/>
          <w:color w:val="2D3748"/>
          <w:sz w:val="19"/>
        </w:rPr>
        <w:t>Badge: 14 Scopes</w:t>
      </w:r>
    </w:p>
    <w:p>
      <w:pPr>
        <w:pStyle w:val="ListBullet"/>
        <w:spacing w:after="40" w:before="20"/>
      </w:pPr>
      <w:r>
        <w:rPr>
          <w:rFonts w:ascii="Arial" w:hAnsi="Arial"/>
          <w:color w:val="2D3748"/>
          <w:sz w:val="19"/>
        </w:rPr>
        <w:t>Title: Master Services Catalog</w:t>
      </w:r>
    </w:p>
    <w:p>
      <w:pPr>
        <w:pStyle w:val="ListBullet"/>
        <w:spacing w:after="40" w:before="20"/>
      </w:pPr>
      <w:r>
        <w:rPr>
          <w:rFonts w:ascii="Arial" w:hAnsi="Arial"/>
          <w:color w:val="2D3748"/>
          <w:sz w:val="19"/>
        </w:rPr>
        <w:t>Subtitle: Rope access, cleanrooms, marble honing &amp; specialized chemical SOPs.</w:t>
      </w:r>
    </w:p>
    <w:p>
      <w:pPr>
        <w:pStyle w:val="ListBullet"/>
        <w:spacing w:after="40" w:before="20"/>
      </w:pPr>
      <w:r>
        <w:rPr>
          <w:rFonts w:ascii="Arial" w:hAnsi="Arial"/>
          <w:color w:val="2D3748"/>
          <w:sz w:val="19"/>
        </w:rPr>
        <w:t>Navigation Link: /services</w:t>
      </w:r>
    </w:p>
    <w:p>
      <w:pPr>
        <w:spacing w:before="60" w:after="80"/>
      </w:pPr>
      <w:r>
        <w:rPr>
          <w:rFonts w:ascii="Arial" w:hAnsi="Arial"/>
          <w:b/>
          <w:color w:val="B7A38B"/>
          <w:sz w:val="18"/>
        </w:rPr>
        <w:t>[ Button / Call-to-Action: View All Services → ]</w:t>
      </w:r>
    </w:p>
    <w:p>
      <w:pPr>
        <w:spacing w:after="80"/>
      </w:pPr>
      <w:r>
        <w:rPr>
          <w:rFonts w:ascii="Arial" w:hAnsi="Arial"/>
          <w:color w:val="2D3748"/>
          <w:sz w:val="20"/>
        </w:rPr>
        <w:t>Services Dropdown Footer:</w:t>
      </w:r>
    </w:p>
    <w:p>
      <w:pPr>
        <w:spacing w:after="80"/>
      </w:pPr>
      <w:r>
        <w:rPr>
          <w:rFonts w:ascii="Arial" w:hAnsi="Arial"/>
          <w:color w:val="2D3748"/>
          <w:sz w:val="20"/>
        </w:rPr>
        <w:t>Accreditation Signals: NEA Licensed · bizSAFE Level 3 · 100% WSQ Trained</w:t>
      </w:r>
    </w:p>
    <w:p>
      <w:pPr>
        <w:spacing w:before="60" w:after="80"/>
      </w:pPr>
      <w:r>
        <w:rPr>
          <w:rFonts w:ascii="Arial" w:hAnsi="Arial"/>
          <w:b/>
          <w:color w:val="B7A38B"/>
          <w:sz w:val="18"/>
        </w:rPr>
        <w:t>[ Button / Call-to-Action: Request Custom SLA Assessment → ]</w:t>
      </w:r>
    </w:p>
    <w:p>
      <w:pPr>
        <w:pStyle w:val="Heading3"/>
        <w:keepNext/>
        <w:spacing w:before="160" w:after="40"/>
      </w:pPr>
      <w:r>
        <w:rPr>
          <w:rFonts w:ascii="Arial" w:hAnsi="Arial"/>
          <w:b/>
          <w:color w:val="032147"/>
          <w:sz w:val="22"/>
        </w:rPr>
        <w:t>Mobile Navigation Drawer</w:t>
      </w:r>
    </w:p>
    <w:p>
      <w:pPr>
        <w:spacing w:after="80"/>
      </w:pPr>
      <w:r>
        <w:rPr>
          <w:rFonts w:ascii="Arial" w:hAnsi="Arial"/>
          <w:color w:val="2D3748"/>
          <w:sz w:val="20"/>
        </w:rPr>
        <w:t>Accessible mobile drawer with collapsible accordion menus for 5 Pillars, direct navigation routes, and mobile audit intake CTA.</w:t>
      </w:r>
    </w:p>
    <w:p>
      <w:r>
        <w:br w:type="page"/>
      </w:r>
    </w:p>
    <w:p>
      <w:pPr>
        <w:pStyle w:val="Heading1"/>
        <w:keepNext/>
        <w:spacing w:before="320" w:after="120"/>
        <w:pBdr>
          <w:bottom w:val="single" w:sz="12" w:space="4" w:color="B7A38B"/>
        </w:pBdr>
      </w:pPr>
      <w:r>
        <w:rPr>
          <w:rFonts w:ascii="Arial" w:hAnsi="Arial"/>
          <w:b/>
          <w:color w:val="032147"/>
          <w:sz w:val="40"/>
        </w:rPr>
        <w:t>PAGE 2: HOMEPAGE (Route: /)</w:t>
      </w:r>
    </w:p>
    <w:p>
      <w:pPr>
        <w:spacing w:before="0" w:after="160"/>
      </w:pPr>
      <w:r>
        <w:rPr>
          <w:rFonts w:ascii="Arial" w:hAnsi="Arial"/>
          <w:b/>
          <w:color w:val="718096"/>
          <w:sz w:val="17"/>
        </w:rPr>
        <w:t>[ Route: / | Status: Live | Source Component: src/App.tsx &amp; Homepage Sections §001–§012 ]</w:t>
      </w:r>
    </w:p>
    <w:p>
      <w:pPr>
        <w:pStyle w:val="Heading2"/>
        <w:keepNext/>
        <w:spacing w:before="240" w:after="80"/>
      </w:pPr>
      <w:r>
        <w:rPr>
          <w:rFonts w:ascii="Arial" w:hAnsi="Arial"/>
          <w:b/>
          <w:color w:val="032147"/>
          <w:sz w:val="28"/>
        </w:rPr>
        <w:t>§001 Hook / Hero Section</w:t>
      </w:r>
    </w:p>
    <w:p>
      <w:pPr>
        <w:pStyle w:val="Heading3"/>
        <w:keepNext/>
        <w:spacing w:before="160" w:after="40"/>
      </w:pPr>
      <w:r>
        <w:rPr>
          <w:rFonts w:ascii="Arial" w:hAnsi="Arial"/>
          <w:b/>
          <w:color w:val="032147"/>
          <w:sz w:val="22"/>
        </w:rPr>
        <w:t>Primary Headline</w:t>
      </w:r>
    </w:p>
    <w:p>
      <w:pPr>
        <w:spacing w:after="80"/>
      </w:pPr>
      <w:r>
        <w:rPr>
          <w:rFonts w:ascii="Arial" w:hAnsi="Arial"/>
          <w:color w:val="2D3748"/>
          <w:sz w:val="20"/>
        </w:rPr>
        <w:t>One partner.</w:t>
        <w:br/>
        <w:t>One ecosystem.</w:t>
        <w:br/>
        <w:t>Better operations.</w:t>
      </w:r>
    </w:p>
    <w:p>
      <w:pPr>
        <w:pStyle w:val="Heading3"/>
        <w:keepNext/>
        <w:spacing w:before="160" w:after="40"/>
      </w:pPr>
      <w:r>
        <w:rPr>
          <w:rFonts w:ascii="Arial" w:hAnsi="Arial"/>
          <w:b/>
          <w:color w:val="032147"/>
          <w:sz w:val="22"/>
        </w:rPr>
        <w:t>Authoritative Subtitle &amp; Operational Positioning</w:t>
      </w:r>
    </w:p>
    <w:p>
      <w:pPr>
        <w:spacing w:after="80"/>
      </w:pPr>
      <w:r>
        <w:rPr>
          <w:rFonts w:ascii="Arial" w:hAnsi="Arial"/>
          <w:color w:val="2D3748"/>
          <w:sz w:val="20"/>
        </w:rPr>
        <w:t>OPHRON unifies People, Hygiene, Facilities, Technology, and Commercial Intelligence into a single operational platform — built for Singapore's hotels, restaurants, and hospitality groups.</w:t>
      </w:r>
    </w:p>
    <w:p>
      <w:pPr>
        <w:spacing w:after="80"/>
      </w:pPr>
      <w:r>
        <w:rPr>
          <w:rFonts w:ascii="Arial" w:hAnsi="Arial"/>
          <w:color w:val="2D3748"/>
          <w:sz w:val="20"/>
        </w:rPr>
        <w:t>Instead of coordinating 5+ fragmented vendors, OPHRON gives you one accountable partner, one transparent contract, and full operational visibility.</w:t>
      </w:r>
    </w:p>
    <w:p>
      <w:pPr>
        <w:pStyle w:val="Heading3"/>
        <w:keepNext/>
        <w:spacing w:before="160" w:after="40"/>
      </w:pPr>
      <w:r>
        <w:rPr>
          <w:rFonts w:ascii="Arial" w:hAnsi="Arial"/>
          <w:b/>
          <w:color w:val="032147"/>
          <w:sz w:val="22"/>
        </w:rPr>
        <w:t>Hero Action Triggers</w:t>
      </w:r>
    </w:p>
    <w:p>
      <w:pPr>
        <w:spacing w:before="60" w:after="80"/>
      </w:pPr>
      <w:r>
        <w:rPr>
          <w:rFonts w:ascii="Arial" w:hAnsi="Arial"/>
          <w:b/>
          <w:color w:val="B7A38B"/>
          <w:sz w:val="18"/>
        </w:rPr>
        <w:t>[ Button / Call-to-Action: Request Platform Audit ↗ (Anchor: #contact) ]</w:t>
      </w:r>
    </w:p>
    <w:p>
      <w:pPr>
        <w:spacing w:before="60" w:after="80"/>
      </w:pPr>
      <w:r>
        <w:rPr>
          <w:rFonts w:ascii="Arial" w:hAnsi="Arial"/>
          <w:b/>
          <w:color w:val="B7A38B"/>
          <w:sz w:val="18"/>
        </w:rPr>
        <w:t>[ Button / Call-to-Action: Explore 5 Pillars → (Anchor: #solutions) ]</w:t>
      </w:r>
    </w:p>
    <w:p>
      <w:pPr>
        <w:pStyle w:val="Heading3"/>
        <w:keepNext/>
        <w:spacing w:before="160" w:after="40"/>
      </w:pPr>
      <w:r>
        <w:rPr>
          <w:rFonts w:ascii="Arial" w:hAnsi="Arial"/>
          <w:b/>
          <w:color w:val="032147"/>
          <w:sz w:val="22"/>
        </w:rPr>
        <w:t>Trust Badges Row</w:t>
      </w:r>
    </w:p>
    <w:p>
      <w:pPr>
        <w:pStyle w:val="ListBullet"/>
        <w:spacing w:after="40" w:before="20"/>
      </w:pPr>
      <w:r>
        <w:rPr>
          <w:rFonts w:ascii="Arial" w:hAnsi="Arial"/>
          <w:color w:val="2D3748"/>
          <w:sz w:val="19"/>
        </w:rPr>
        <w:t>NEA Licensed Operator</w:t>
      </w:r>
    </w:p>
    <w:p>
      <w:pPr>
        <w:pStyle w:val="ListBullet"/>
        <w:spacing w:after="40" w:before="20"/>
      </w:pPr>
      <w:r>
        <w:rPr>
          <w:rFonts w:ascii="Arial" w:hAnsi="Arial"/>
          <w:color w:val="2D3748"/>
          <w:sz w:val="19"/>
        </w:rPr>
        <w:t>bizSAFE Level 3</w:t>
      </w:r>
    </w:p>
    <w:p>
      <w:pPr>
        <w:pStyle w:val="ListBullet"/>
        <w:spacing w:after="40" w:before="20"/>
      </w:pPr>
      <w:r>
        <w:rPr>
          <w:rFonts w:ascii="Arial" w:hAnsi="Arial"/>
          <w:color w:val="2D3748"/>
          <w:sz w:val="19"/>
        </w:rPr>
        <w:t>100% SLA Guarantee</w:t>
      </w:r>
    </w:p>
    <w:p>
      <w:pPr>
        <w:pStyle w:val="Heading3"/>
        <w:keepNext/>
        <w:spacing w:before="160" w:after="40"/>
      </w:pPr>
      <w:r>
        <w:rPr>
          <w:rFonts w:ascii="Arial" w:hAnsi="Arial"/>
          <w:b/>
          <w:color w:val="032147"/>
          <w:sz w:val="22"/>
        </w:rPr>
        <w:t>Interactive Apple Tablet Showcase</w:t>
      </w:r>
    </w:p>
    <w:p>
      <w:pPr>
        <w:spacing w:after="80"/>
      </w:pPr>
      <w:r>
        <w:rPr>
          <w:rFonts w:ascii="Arial" w:hAnsi="Arial"/>
          <w:color w:val="2D3748"/>
          <w:sz w:val="20"/>
        </w:rPr>
        <w:t>Hardware Display Canvas: Continuous 5-second photographic carousel highlighting 86 specialized commercial hospitality and facility operational scopes across Singapore.</w:t>
      </w:r>
    </w:p>
    <w:p>
      <w:pPr>
        <w:pStyle w:val="Heading3"/>
        <w:keepNext/>
        <w:spacing w:before="160" w:after="40"/>
      </w:pPr>
      <w:r>
        <w:rPr>
          <w:rFonts w:ascii="Arial" w:hAnsi="Arial"/>
          <w:b/>
          <w:color w:val="032147"/>
          <w:sz w:val="22"/>
        </w:rPr>
        <w:t>Operational Statistics &amp; Social Proof Banner</w:t>
      </w:r>
    </w:p>
    <w:p>
      <w:pPr>
        <w:pStyle w:val="ListBullet"/>
        <w:spacing w:after="40" w:before="20"/>
      </w:pPr>
      <w:r>
        <w:rPr>
          <w:rFonts w:ascii="Arial" w:hAnsi="Arial"/>
          <w:color w:val="2D3748"/>
          <w:sz w:val="19"/>
        </w:rPr>
        <w:t>20+ Yrs — OPERATIONAL EXPERTISE</w:t>
      </w:r>
    </w:p>
    <w:p>
      <w:pPr>
        <w:pStyle w:val="ListBullet"/>
        <w:spacing w:after="40" w:before="20"/>
      </w:pPr>
      <w:r>
        <w:rPr>
          <w:rFonts w:ascii="Arial" w:hAnsi="Arial"/>
          <w:color w:val="2D3748"/>
          <w:sz w:val="19"/>
        </w:rPr>
        <w:t>140+ — ACTIVE SG CONTRACTS</w:t>
      </w:r>
    </w:p>
    <w:p>
      <w:pPr>
        <w:pStyle w:val="ListBullet"/>
        <w:spacing w:after="40" w:before="20"/>
      </w:pPr>
      <w:r>
        <w:rPr>
          <w:rFonts w:ascii="Arial" w:hAnsi="Arial"/>
          <w:color w:val="2D3748"/>
          <w:sz w:val="19"/>
        </w:rPr>
        <w:t>bizSAFE 3 — WSH COUNCIL CERTIFIED</w:t>
      </w:r>
    </w:p>
    <w:p>
      <w:pPr>
        <w:pStyle w:val="ListBullet"/>
        <w:spacing w:after="40" w:before="20"/>
      </w:pPr>
      <w:r>
        <w:rPr>
          <w:rFonts w:ascii="Arial" w:hAnsi="Arial"/>
          <w:color w:val="2D3748"/>
          <w:sz w:val="19"/>
        </w:rPr>
        <w:t>NEA Licensed — SINGAPORE OPERATOR</w:t>
      </w:r>
    </w:p>
    <w:p>
      <w:pPr>
        <w:pStyle w:val="ListBullet"/>
        <w:spacing w:after="40" w:before="20"/>
      </w:pPr>
      <w:r>
        <w:rPr>
          <w:rFonts w:ascii="Arial" w:hAnsi="Arial"/>
          <w:color w:val="2D3748"/>
          <w:sz w:val="19"/>
        </w:rPr>
        <w:t>★★★★★ 100% SLA — PAN PACIFIC · YOTEL · ATLAS — Singapore's trusted partner</w:t>
      </w:r>
    </w:p>
    <w:p>
      <w:pPr>
        <w:pStyle w:val="Heading3"/>
        <w:keepNext/>
        <w:spacing w:before="160" w:after="40"/>
      </w:pPr>
      <w:r>
        <w:rPr>
          <w:rFonts w:ascii="Arial" w:hAnsi="Arial"/>
          <w:b/>
          <w:color w:val="032147"/>
          <w:sz w:val="22"/>
        </w:rPr>
        <w:t>Bottom Real-Time Marquee Ticker</w:t>
      </w:r>
    </w:p>
    <w:p>
      <w:pPr>
        <w:pStyle w:val="ListBullet"/>
        <w:spacing w:after="40" w:before="20"/>
      </w:pPr>
      <w:r>
        <w:rPr>
          <w:rFonts w:ascii="Arial" w:hAnsi="Arial"/>
          <w:color w:val="2D3748"/>
          <w:sz w:val="19"/>
        </w:rPr>
        <w:t>OPHRON FACILITIES — INTEGRATED FACILITY OPERATIONS</w:t>
      </w:r>
    </w:p>
    <w:p>
      <w:pPr>
        <w:pStyle w:val="ListBullet"/>
        <w:spacing w:after="40" w:before="20"/>
      </w:pPr>
      <w:r>
        <w:rPr>
          <w:rFonts w:ascii="Arial" w:hAnsi="Arial"/>
          <w:color w:val="2D3748"/>
          <w:sz w:val="19"/>
        </w:rPr>
        <w:t>OPHRON TECHNOLOGY — AI AUTOMATION &amp; OPERATIONS SAAS</w:t>
      </w:r>
    </w:p>
    <w:p>
      <w:pPr>
        <w:pStyle w:val="ListBullet"/>
        <w:spacing w:after="40" w:before="20"/>
      </w:pPr>
      <w:r>
        <w:rPr>
          <w:rFonts w:ascii="Arial" w:hAnsi="Arial"/>
          <w:color w:val="2D3748"/>
          <w:sz w:val="19"/>
        </w:rPr>
        <w:t>POWDER &amp; DIAMOND MARBLE POLISHING — 98+ GU GLOSS FINISH</w:t>
      </w:r>
    </w:p>
    <w:p>
      <w:pPr>
        <w:pStyle w:val="ListBullet"/>
        <w:spacing w:after="40" w:before="20"/>
      </w:pPr>
      <w:r>
        <w:rPr>
          <w:rFonts w:ascii="Arial" w:hAnsi="Arial"/>
          <w:color w:val="2D3748"/>
          <w:sz w:val="19"/>
        </w:rPr>
        <w:t>COMMERCIAL KITCHEN HYGIENE — 100% SFA/NEA AUDIT READY</w:t>
      </w:r>
    </w:p>
    <w:p>
      <w:pPr>
        <w:pStyle w:val="ListBullet"/>
        <w:spacing w:after="40" w:before="20"/>
      </w:pPr>
      <w:r>
        <w:rPr>
          <w:rFonts w:ascii="Arial" w:hAnsi="Arial"/>
          <w:color w:val="2D3748"/>
          <w:sz w:val="19"/>
        </w:rPr>
        <w:t>HIGH-RISE FAÇADE CLEANING — IRATA ROPE ACCESS CERTIFIED</w:t>
      </w:r>
    </w:p>
    <w:p>
      <w:pPr>
        <w:pStyle w:val="ListBullet"/>
        <w:spacing w:after="40" w:before="20"/>
      </w:pPr>
      <w:r>
        <w:rPr>
          <w:rFonts w:ascii="Arial" w:hAnsi="Arial"/>
          <w:color w:val="2D3748"/>
          <w:sz w:val="19"/>
        </w:rPr>
        <w:t>OPHRON PEOPLE — WORKFORCE &amp; COMPLIANCE MANAGEMENT</w:t>
      </w:r>
    </w:p>
    <w:p>
      <w:pPr>
        <w:pStyle w:val="Heading2"/>
        <w:keepNext/>
        <w:spacing w:before="240" w:after="80"/>
      </w:pPr>
      <w:r>
        <w:rPr>
          <w:rFonts w:ascii="Arial" w:hAnsi="Arial"/>
          <w:b/>
          <w:color w:val="032147"/>
          <w:sz w:val="28"/>
        </w:rPr>
        <w:t>§002 Social Proof / Client Portfolio</w:t>
      </w:r>
    </w:p>
    <w:p>
      <w:pPr>
        <w:spacing w:after="80"/>
      </w:pPr>
      <w:r>
        <w:rPr>
          <w:rFonts w:ascii="Arial" w:hAnsi="Arial"/>
          <w:color w:val="2D3748"/>
          <w:sz w:val="20"/>
        </w:rPr>
        <w:t>Section Tag: [ 140+ Active Singapore Contracts · §002 ]</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Singapore's leading hospitality &amp; F&amp;B establishments trust OPHRON.</w:t>
      </w:r>
    </w:p>
    <w:p>
      <w:pPr>
        <w:spacing w:after="80"/>
      </w:pPr>
      <w:r>
        <w:rPr>
          <w:rFonts w:ascii="Arial" w:hAnsi="Arial"/>
          <w:color w:val="2D3748"/>
          <w:sz w:val="20"/>
        </w:rPr>
        <w:t>From 5-star luxury hotels and Michelin-selected dining to artisanal bakery chains and industrial MNC facilities — we power the operational infrastructure behind Singapore's premier brands.</w:t>
      </w:r>
    </w:p>
    <w:p>
      <w:pPr>
        <w:pStyle w:val="Heading3"/>
        <w:keepNext/>
        <w:spacing w:before="160" w:after="40"/>
      </w:pPr>
      <w:r>
        <w:rPr>
          <w:rFonts w:ascii="Arial" w:hAnsi="Arial"/>
          <w:b/>
          <w:color w:val="032147"/>
          <w:sz w:val="22"/>
        </w:rPr>
        <w:t>Sector Filter Tabs</w:t>
      </w:r>
    </w:p>
    <w:p>
      <w:pPr>
        <w:pStyle w:val="ListBullet"/>
        <w:spacing w:after="40" w:before="20"/>
      </w:pPr>
      <w:r>
        <w:rPr>
          <w:rFonts w:ascii="Arial" w:hAnsi="Arial"/>
          <w:color w:val="2D3748"/>
          <w:sz w:val="19"/>
        </w:rPr>
        <w:t>Filter Tab: All Clients (31) (Key: all)</w:t>
      </w:r>
    </w:p>
    <w:p>
      <w:pPr>
        <w:pStyle w:val="ListBullet"/>
        <w:spacing w:after="40" w:before="20"/>
      </w:pPr>
      <w:r>
        <w:rPr>
          <w:rFonts w:ascii="Arial" w:hAnsi="Arial"/>
          <w:color w:val="2D3748"/>
          <w:sz w:val="19"/>
        </w:rPr>
        <w:t>Filter Tab: Hotels &amp; Hospitality (Key: hospitality)</w:t>
      </w:r>
    </w:p>
    <w:p>
      <w:pPr>
        <w:pStyle w:val="ListBullet"/>
        <w:spacing w:after="40" w:before="20"/>
      </w:pPr>
      <w:r>
        <w:rPr>
          <w:rFonts w:ascii="Arial" w:hAnsi="Arial"/>
          <w:color w:val="2D3748"/>
          <w:sz w:val="19"/>
        </w:rPr>
        <w:t>Filter Tab: F&amp;B &amp; Fine Dining (Key: fb)</w:t>
      </w:r>
    </w:p>
    <w:p>
      <w:pPr>
        <w:pStyle w:val="ListBullet"/>
        <w:spacing w:after="40" w:before="20"/>
      </w:pPr>
      <w:r>
        <w:rPr>
          <w:rFonts w:ascii="Arial" w:hAnsi="Arial"/>
          <w:color w:val="2D3748"/>
          <w:sz w:val="19"/>
        </w:rPr>
        <w:t>Filter Tab: Bakeries &amp; Cafes (Key: bakery)</w:t>
      </w:r>
    </w:p>
    <w:p>
      <w:pPr>
        <w:pStyle w:val="ListBullet"/>
        <w:spacing w:after="40" w:before="20"/>
      </w:pPr>
      <w:r>
        <w:rPr>
          <w:rFonts w:ascii="Arial" w:hAnsi="Arial"/>
          <w:color w:val="2D3748"/>
          <w:sz w:val="19"/>
        </w:rPr>
        <w:t>Filter Tab: Corporate &amp; Industrial (Key: corporate)</w:t>
      </w:r>
    </w:p>
    <w:p>
      <w:pPr>
        <w:pStyle w:val="Heading3"/>
        <w:keepNext/>
        <w:spacing w:before="160" w:after="40"/>
      </w:pPr>
      <w:r>
        <w:rPr>
          <w:rFonts w:ascii="Arial" w:hAnsi="Arial"/>
          <w:b/>
          <w:color w:val="032147"/>
          <w:sz w:val="22"/>
        </w:rPr>
        <w:t>Verified Active Client Directory (31 Real-World Singapore Establishments)</w:t>
      </w:r>
    </w:p>
    <w:p>
      <w:pPr>
        <w:pStyle w:val="ListBullet"/>
        <w:spacing w:after="40" w:before="20"/>
      </w:pPr>
      <w:r>
        <w:rPr>
          <w:rFonts w:ascii="Arial" w:hAnsi="Arial"/>
          <w:color w:val="2D3748"/>
          <w:sz w:val="19"/>
        </w:rPr>
        <w:t>ATLAS [World's 50 Best] — Parkview Square · Grand Lobby &amp; Bar (Sector: Hospitality &amp; Bars)</w:t>
      </w:r>
    </w:p>
    <w:p>
      <w:pPr>
        <w:pStyle w:val="ListBullet"/>
        <w:spacing w:after="40" w:before="20"/>
      </w:pPr>
      <w:r>
        <w:rPr>
          <w:rFonts w:ascii="Arial" w:hAnsi="Arial"/>
          <w:color w:val="2D3748"/>
          <w:sz w:val="19"/>
        </w:rPr>
        <w:t>Pan Pacific [5-Star Luxury] — Hotels and Resorts · Singapore (Sector: Hotels &amp; Hospitality)</w:t>
      </w:r>
    </w:p>
    <w:p>
      <w:pPr>
        <w:pStyle w:val="ListBullet"/>
        <w:spacing w:after="40" w:before="20"/>
      </w:pPr>
      <w:r>
        <w:rPr>
          <w:rFonts w:ascii="Arial" w:hAnsi="Arial"/>
          <w:color w:val="2D3748"/>
          <w:sz w:val="19"/>
        </w:rPr>
        <w:t>YOTEL [Smart Hospitality] — Orchard Road · Singapore (Sector: Hotels &amp; Hospitality)</w:t>
      </w:r>
    </w:p>
    <w:p>
      <w:pPr>
        <w:pStyle w:val="ListBullet"/>
        <w:spacing w:after="40" w:before="20"/>
      </w:pPr>
      <w:r>
        <w:rPr>
          <w:rFonts w:ascii="Arial" w:hAnsi="Arial"/>
          <w:color w:val="2D3748"/>
          <w:sz w:val="19"/>
        </w:rPr>
        <w:t>Un-Yang Kor-Dai [Michelin Bib Gourmand] — by PenLaos · Authentic Thai Cuisine (Sector: F&amp;B &amp; Dining)</w:t>
      </w:r>
    </w:p>
    <w:p>
      <w:pPr>
        <w:pStyle w:val="ListBullet"/>
        <w:spacing w:after="40" w:before="20"/>
      </w:pPr>
      <w:r>
        <w:rPr>
          <w:rFonts w:ascii="Arial" w:hAnsi="Arial"/>
          <w:color w:val="2D3748"/>
          <w:sz w:val="19"/>
        </w:rPr>
        <w:t>Bengawan Solo [Heritage Brand] — Singapore Heritage Confectionery (Sector: Bakeries &amp; Cafes)</w:t>
      </w:r>
    </w:p>
    <w:p>
      <w:pPr>
        <w:pStyle w:val="ListBullet"/>
        <w:spacing w:after="40" w:before="20"/>
      </w:pPr>
      <w:r>
        <w:rPr>
          <w:rFonts w:ascii="Arial" w:hAnsi="Arial"/>
          <w:color w:val="2D3748"/>
          <w:sz w:val="19"/>
        </w:rPr>
        <w:t>JAMB [Boutique F&amp;B] — Specialty Dining &amp; Lounge (Sector: F&amp;B &amp; Dining)</w:t>
      </w:r>
    </w:p>
    <w:p>
      <w:pPr>
        <w:pStyle w:val="ListBullet"/>
        <w:spacing w:after="40" w:before="20"/>
      </w:pPr>
      <w:r>
        <w:rPr>
          <w:rFonts w:ascii="Arial" w:hAnsi="Arial"/>
          <w:color w:val="2D3748"/>
          <w:sz w:val="19"/>
        </w:rPr>
        <w:t>hayop [Contemporary] — Filipino Modern Dining · Amoy St (Sector: F&amp;B &amp; Dining)</w:t>
      </w:r>
    </w:p>
    <w:p>
      <w:pPr>
        <w:pStyle w:val="ListBullet"/>
        <w:spacing w:after="40" w:before="20"/>
      </w:pPr>
      <w:r>
        <w:rPr>
          <w:rFonts w:ascii="Arial" w:hAnsi="Arial"/>
          <w:color w:val="2D3748"/>
          <w:sz w:val="19"/>
        </w:rPr>
        <w:t>ANATTA [Culinary Institute] — Culinary Academy &amp; Food Lab (Sector: Culinary &amp; Education)</w:t>
      </w:r>
    </w:p>
    <w:p>
      <w:pPr>
        <w:pStyle w:val="ListBullet"/>
        <w:spacing w:after="40" w:before="20"/>
      </w:pPr>
      <w:r>
        <w:rPr>
          <w:rFonts w:ascii="Arial" w:hAnsi="Arial"/>
          <w:color w:val="2D3748"/>
          <w:sz w:val="19"/>
        </w:rPr>
        <w:t>Fool [Michelin Selected] — Wine Bar &amp; Modern Plates · Boon Tat St (Sector: F&amp;B &amp; Dining)</w:t>
      </w:r>
    </w:p>
    <w:p>
      <w:pPr>
        <w:pStyle w:val="ListBullet"/>
        <w:spacing w:after="40" w:before="20"/>
      </w:pPr>
      <w:r>
        <w:rPr>
          <w:rFonts w:ascii="Arial" w:hAnsi="Arial"/>
          <w:color w:val="2D3748"/>
          <w:sz w:val="19"/>
        </w:rPr>
        <w:t>BREWHAUS [Craft Brewery] — The 1925 Brewing Co. · Craft Brewery (Sector: F&amp;B &amp; Dining)</w:t>
      </w:r>
    </w:p>
    <w:p>
      <w:pPr>
        <w:pStyle w:val="ListBullet"/>
        <w:spacing w:after="40" w:before="20"/>
      </w:pPr>
      <w:r>
        <w:rPr>
          <w:rFonts w:ascii="Arial" w:hAnsi="Arial"/>
          <w:color w:val="2D3748"/>
          <w:sz w:val="19"/>
        </w:rPr>
        <w:t>baker &amp; cook [Artisanal Baker] — Artisan Bakery &amp; Global Foodstore (Sector: Bakeries &amp; Cafes)</w:t>
      </w:r>
    </w:p>
    <w:p>
      <w:pPr>
        <w:pStyle w:val="ListBullet"/>
        <w:spacing w:after="40" w:before="20"/>
      </w:pPr>
      <w:r>
        <w:rPr>
          <w:rFonts w:ascii="Arial" w:hAnsi="Arial"/>
          <w:color w:val="2D3748"/>
          <w:sz w:val="19"/>
        </w:rPr>
        <w:t>WILD HONEY [Singapore Icon] — All-Day Breakfast &amp; Casual Dining (Sector: F&amp;B &amp; Dining)</w:t>
      </w:r>
    </w:p>
    <w:p>
      <w:pPr>
        <w:pStyle w:val="ListBullet"/>
        <w:spacing w:after="40" w:before="20"/>
      </w:pPr>
      <w:r>
        <w:rPr>
          <w:rFonts w:ascii="Arial" w:hAnsi="Arial"/>
          <w:color w:val="2D3748"/>
          <w:sz w:val="19"/>
        </w:rPr>
        <w:t>MAGPIE [Boutique Cafe] — Artisan Deli &amp; Specialty Kitchen (Sector: F&amp;B &amp; Dining)</w:t>
      </w:r>
    </w:p>
    <w:p>
      <w:pPr>
        <w:pStyle w:val="ListBullet"/>
        <w:spacing w:after="40" w:before="20"/>
      </w:pPr>
      <w:r>
        <w:rPr>
          <w:rFonts w:ascii="Arial" w:hAnsi="Arial"/>
          <w:color w:val="2D3748"/>
          <w:sz w:val="19"/>
        </w:rPr>
        <w:t>KAFE UTU [Specialty Cafe] — African Cafe &amp; Cultural Lounge · Keong Saik (Sector: Bakeries &amp; Cafes)</w:t>
      </w:r>
    </w:p>
    <w:p>
      <w:pPr>
        <w:pStyle w:val="ListBullet"/>
        <w:spacing w:after="40" w:before="20"/>
      </w:pPr>
      <w:r>
        <w:rPr>
          <w:rFonts w:ascii="Arial" w:hAnsi="Arial"/>
          <w:color w:val="2D3748"/>
          <w:sz w:val="19"/>
        </w:rPr>
        <w:t>THE GUILD [Craft Gastrobar] — Craft Beer &amp; Comfort Kitchen · Keong Saik (Sector: Hospitality &amp; Bars)</w:t>
      </w:r>
    </w:p>
    <w:p>
      <w:pPr>
        <w:pStyle w:val="ListBullet"/>
        <w:spacing w:after="40" w:before="20"/>
      </w:pPr>
      <w:r>
        <w:rPr>
          <w:rFonts w:ascii="Arial" w:hAnsi="Arial"/>
          <w:color w:val="2D3748"/>
          <w:sz w:val="19"/>
        </w:rPr>
        <w:t>LION BREWERY CO [Local Brewery] — Craft Beer Heritage &amp; Taproom (Sector: F&amp;B &amp; Dining)</w:t>
      </w:r>
    </w:p>
    <w:p>
      <w:pPr>
        <w:pStyle w:val="ListBullet"/>
        <w:spacing w:after="40" w:before="20"/>
      </w:pPr>
      <w:r>
        <w:rPr>
          <w:rFonts w:ascii="Arial" w:hAnsi="Arial"/>
          <w:color w:val="2D3748"/>
          <w:sz w:val="19"/>
        </w:rPr>
        <w:t>KING'S ROAST [Heritage Kitchen] — Heritage Roasts &amp; Asian Delicacies (Sector: F&amp;B &amp; Dining)</w:t>
      </w:r>
    </w:p>
    <w:p>
      <w:pPr>
        <w:pStyle w:val="ListBullet"/>
        <w:spacing w:after="40" w:before="20"/>
      </w:pPr>
      <w:r>
        <w:rPr>
          <w:rFonts w:ascii="Arial" w:hAnsi="Arial"/>
          <w:color w:val="2D3748"/>
          <w:sz w:val="19"/>
        </w:rPr>
        <w:t>TEMPT [Contemporary F&amp;B] — Cross-Culture Gastrobar · Purvis St (Sector: F&amp;B &amp; Dining)</w:t>
      </w:r>
    </w:p>
    <w:p>
      <w:pPr>
        <w:pStyle w:val="ListBullet"/>
        <w:spacing w:after="40" w:before="20"/>
      </w:pPr>
      <w:r>
        <w:rPr>
          <w:rFonts w:ascii="Arial" w:hAnsi="Arial"/>
          <w:color w:val="2D3748"/>
          <w:sz w:val="19"/>
        </w:rPr>
        <w:t>spizza [Italian Classic] — Authentic Wood-Fired Pizza (Sector: F&amp;B &amp; Dining)</w:t>
      </w:r>
    </w:p>
    <w:p>
      <w:pPr>
        <w:pStyle w:val="ListBullet"/>
        <w:spacing w:after="40" w:before="20"/>
      </w:pPr>
      <w:r>
        <w:rPr>
          <w:rFonts w:ascii="Arial" w:hAnsi="Arial"/>
          <w:color w:val="2D3748"/>
          <w:sz w:val="19"/>
        </w:rPr>
        <w:t>la nonna [Italian Trattoria] — Traditional Italian Restaurant · Holland Village (Sector: F&amp;B &amp; Dining)</w:t>
      </w:r>
    </w:p>
    <w:p>
      <w:pPr>
        <w:pStyle w:val="ListBullet"/>
        <w:spacing w:after="40" w:before="20"/>
      </w:pPr>
      <w:r>
        <w:rPr>
          <w:rFonts w:ascii="Arial" w:hAnsi="Arial"/>
          <w:color w:val="2D3748"/>
          <w:sz w:val="19"/>
        </w:rPr>
        <w:t>NTU LABS &amp; TECH [Institutional] — Institutional &amp; Research Facilities (Sector: Corporate &amp; Industrial)</w:t>
      </w:r>
    </w:p>
    <w:p>
      <w:pPr>
        <w:pStyle w:val="ListBullet"/>
        <w:spacing w:after="40" w:before="20"/>
      </w:pPr>
      <w:r>
        <w:rPr>
          <w:rFonts w:ascii="Arial" w:hAnsi="Arial"/>
          <w:color w:val="2D3748"/>
          <w:sz w:val="19"/>
        </w:rPr>
        <w:t>Go Noodle House [Multi-Outlet F&amp;B] — Traditional Broth &amp; Noodle Masters (Sector: F&amp;B &amp; Dining)</w:t>
      </w:r>
    </w:p>
    <w:p>
      <w:pPr>
        <w:pStyle w:val="ListBullet"/>
        <w:spacing w:after="40" w:before="20"/>
      </w:pPr>
      <w:r>
        <w:rPr>
          <w:rFonts w:ascii="Arial" w:hAnsi="Arial"/>
          <w:color w:val="2D3748"/>
          <w:sz w:val="19"/>
        </w:rPr>
        <w:t>PappaRich [Regional Brand] — Malaysian Delights &amp; Cafe Chain (Sector: F&amp;B &amp; Dining)</w:t>
      </w:r>
    </w:p>
    <w:p>
      <w:pPr>
        <w:pStyle w:val="ListBullet"/>
        <w:spacing w:after="40" w:before="20"/>
      </w:pPr>
      <w:r>
        <w:rPr>
          <w:rFonts w:ascii="Arial" w:hAnsi="Arial"/>
          <w:color w:val="2D3748"/>
          <w:sz w:val="19"/>
        </w:rPr>
        <w:t>Mazak [Global MNC] — Yamazaki Mazak Singapore · Industrial Precision (Sector: Corporate &amp; Industrial)</w:t>
      </w:r>
    </w:p>
    <w:p>
      <w:pPr>
        <w:pStyle w:val="ListBullet"/>
        <w:spacing w:after="40" w:before="20"/>
      </w:pPr>
      <w:r>
        <w:rPr>
          <w:rFonts w:ascii="Arial" w:hAnsi="Arial"/>
          <w:color w:val="2D3748"/>
          <w:sz w:val="19"/>
        </w:rPr>
        <w:t>OSHO [Wellness Facility] — Lifestyle, Wellness &amp; Center (Sector: Corporate &amp; Industrial)</w:t>
      </w:r>
    </w:p>
    <w:p>
      <w:pPr>
        <w:pStyle w:val="ListBullet"/>
        <w:spacing w:after="40" w:before="20"/>
      </w:pPr>
      <w:r>
        <w:rPr>
          <w:rFonts w:ascii="Arial" w:hAnsi="Arial"/>
          <w:color w:val="2D3748"/>
          <w:sz w:val="19"/>
        </w:rPr>
        <w:t>晴月 HAZUKI [Fine Dining] — Kyoto Kaiseki &amp; Fine Japanese Dining · Ngee Ann City (Sector: F&amp;B &amp; Dining)</w:t>
      </w:r>
    </w:p>
    <w:p>
      <w:pPr>
        <w:pStyle w:val="ListBullet"/>
        <w:spacing w:after="40" w:before="20"/>
      </w:pPr>
      <w:r>
        <w:rPr>
          <w:rFonts w:ascii="Arial" w:hAnsi="Arial"/>
          <w:color w:val="2D3748"/>
          <w:sz w:val="19"/>
        </w:rPr>
        <w:t>Hathaway [Botanical Dining] — Contemporary Asian Dining · Dempsey Hill (Sector: F&amp;B &amp; Dining)</w:t>
      </w:r>
    </w:p>
    <w:p>
      <w:pPr>
        <w:pStyle w:val="ListBullet"/>
        <w:spacing w:after="40" w:before="20"/>
      </w:pPr>
      <w:r>
        <w:rPr>
          <w:rFonts w:ascii="Arial" w:hAnsi="Arial"/>
          <w:color w:val="2D3748"/>
          <w:sz w:val="19"/>
        </w:rPr>
        <w:t>GRANARY [Central Kitchen] — Catering Co. · Corporate &amp; Event Banquets (Sector: F&amp;B &amp; Dining)</w:t>
      </w:r>
    </w:p>
    <w:p>
      <w:pPr>
        <w:pStyle w:val="ListBullet"/>
        <w:spacing w:after="40" w:before="20"/>
      </w:pPr>
      <w:r>
        <w:rPr>
          <w:rFonts w:ascii="Arial" w:hAnsi="Arial"/>
          <w:color w:val="2D3748"/>
          <w:sz w:val="19"/>
        </w:rPr>
        <w:t>bread yard [Artisan Bakery] — Bakery Cafe &amp; Specialty Roastery · Fusionopolis (Sector: Bakeries &amp; Cafes)</w:t>
      </w:r>
    </w:p>
    <w:p>
      <w:pPr>
        <w:pStyle w:val="ListBullet"/>
        <w:spacing w:after="40" w:before="20"/>
      </w:pPr>
      <w:r>
        <w:rPr>
          <w:rFonts w:ascii="Arial" w:hAnsi="Arial"/>
          <w:color w:val="2D3748"/>
          <w:sz w:val="19"/>
        </w:rPr>
        <w:t>BĀCARO [Italian Gastrobar] — Pizzeria &amp; Italian Wine Bar (Sector: F&amp;B &amp; Dining)</w:t>
      </w:r>
    </w:p>
    <w:p>
      <w:pPr>
        <w:pStyle w:val="ListBullet"/>
        <w:spacing w:after="40" w:before="20"/>
      </w:pPr>
      <w:r>
        <w:rPr>
          <w:rFonts w:ascii="Arial" w:hAnsi="Arial"/>
          <w:color w:val="2D3748"/>
          <w:sz w:val="19"/>
        </w:rPr>
        <w:t>BBQ JAN-JAN [Japanese Grill] — 焼肉 じゅうじゅう · Authentic Japanese Yakiniku (Sector: F&amp;B &amp; Dining)</w:t>
      </w:r>
    </w:p>
    <w:p>
      <w:pPr>
        <w:spacing w:before="60" w:after="80"/>
      </w:pPr>
      <w:r>
        <w:rPr>
          <w:rFonts w:ascii="Arial" w:hAnsi="Arial"/>
          <w:b/>
          <w:color w:val="B7A38B"/>
          <w:sz w:val="18"/>
        </w:rPr>
        <w:t>[ Button / Call-to-Action: Join 140+ Premier Venues — Request Platform Audit → ]</w:t>
      </w:r>
    </w:p>
    <w:p>
      <w:pPr>
        <w:pStyle w:val="Heading2"/>
        <w:keepNext/>
        <w:spacing w:before="240" w:after="80"/>
      </w:pPr>
      <w:r>
        <w:rPr>
          <w:rFonts w:ascii="Arial" w:hAnsi="Arial"/>
          <w:b/>
          <w:color w:val="032147"/>
          <w:sz w:val="28"/>
        </w:rPr>
        <w:t>§003 Operational Realities / Core Problems</w:t>
      </w:r>
    </w:p>
    <w:p>
      <w:pPr>
        <w:spacing w:after="80"/>
      </w:pPr>
      <w:r>
        <w:rPr>
          <w:rFonts w:ascii="Arial" w:hAnsi="Arial"/>
          <w:color w:val="2D3748"/>
          <w:sz w:val="20"/>
        </w:rPr>
        <w:t>Section Tag: § 003 / Operational Realities</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The operational frictions we eliminate every shift.</w:t>
      </w:r>
    </w:p>
    <w:p>
      <w:pPr>
        <w:spacing w:after="80"/>
      </w:pPr>
      <w:r>
        <w:rPr>
          <w:rFonts w:ascii="Arial" w:hAnsi="Arial"/>
          <w:color w:val="2D3748"/>
          <w:sz w:val="20"/>
        </w:rPr>
        <w:t>Singapore's hospitality and commercial venues battle three recurring bottlenecks: manpower churn, strict SFA compliance, and multi-vendor chaos. OPHRON unifies the solution under one accountable platform.</w:t>
      </w:r>
    </w:p>
    <w:p>
      <w:pPr>
        <w:pStyle w:val="Heading3"/>
        <w:keepNext/>
        <w:spacing w:before="160" w:after="40"/>
      </w:pPr>
      <w:r>
        <w:rPr>
          <w:rFonts w:ascii="Arial" w:hAnsi="Arial"/>
          <w:b/>
          <w:color w:val="032147"/>
          <w:sz w:val="22"/>
        </w:rPr>
        <w:t>Problem [01]: Manpower Shortages &amp; High Stewarding Churn</w:t>
      </w:r>
    </w:p>
    <w:p>
      <w:pPr>
        <w:spacing w:after="80"/>
      </w:pPr>
      <w:r>
        <w:rPr>
          <w:rFonts w:ascii="Arial" w:hAnsi="Arial"/>
          <w:color w:val="2D3748"/>
          <w:sz w:val="20"/>
        </w:rPr>
        <w:t>Inconsistent casual labor, unvetted kitchen helpers, and weekend staffing shortages driving thin F&amp;B margins.</w:t>
      </w:r>
    </w:p>
    <w:p>
      <w:pPr>
        <w:pStyle w:val="ListBullet"/>
        <w:spacing w:after="40" w:before="20"/>
      </w:pPr>
      <w:r>
        <w:rPr>
          <w:rFonts w:ascii="Arial" w:hAnsi="Arial"/>
          <w:color w:val="2D3748"/>
          <w:sz w:val="19"/>
        </w:rPr>
        <w:t>Inconsistent back-of-house staffing &amp; casual labor reliability</w:t>
      </w:r>
    </w:p>
    <w:p>
      <w:pPr>
        <w:pStyle w:val="ListBullet"/>
        <w:spacing w:after="40" w:before="20"/>
      </w:pPr>
      <w:r>
        <w:rPr>
          <w:rFonts w:ascii="Arial" w:hAnsi="Arial"/>
          <w:color w:val="2D3748"/>
          <w:sz w:val="19"/>
        </w:rPr>
        <w:t>Severe labor shortages during peak service &amp; weekend surges</w:t>
      </w:r>
    </w:p>
    <w:p>
      <w:pPr>
        <w:pStyle w:val="ListBullet"/>
        <w:spacing w:after="40" w:before="20"/>
      </w:pPr>
      <w:r>
        <w:rPr>
          <w:rFonts w:ascii="Arial" w:hAnsi="Arial"/>
          <w:color w:val="2D3748"/>
          <w:sz w:val="19"/>
        </w:rPr>
        <w:t>Absence of WSQ-certified, supervisor-led deployment</w:t>
      </w:r>
    </w:p>
    <w:p>
      <w:pPr>
        <w:pStyle w:val="ListBullet"/>
        <w:spacing w:after="40" w:before="20"/>
      </w:pPr>
      <w:r>
        <w:rPr>
          <w:rFonts w:ascii="Arial" w:hAnsi="Arial"/>
          <w:color w:val="2D3748"/>
          <w:sz w:val="19"/>
        </w:rPr>
        <w:t>Unpredictable overtime costs eating into thin F&amp;B margins</w:t>
      </w:r>
    </w:p>
    <w:p>
      <w:pPr>
        <w:pStyle w:val="Heading3"/>
        <w:keepNext/>
        <w:spacing w:before="160" w:after="40"/>
      </w:pPr>
      <w:r>
        <w:rPr>
          <w:rFonts w:ascii="Arial" w:hAnsi="Arial"/>
          <w:b/>
          <w:color w:val="032147"/>
          <w:sz w:val="22"/>
        </w:rPr>
        <w:t>Problem [02]: SFA Hygiene Demerits, Canopy Grease &amp; Fire Risks</w:t>
      </w:r>
    </w:p>
    <w:p>
      <w:pPr>
        <w:spacing w:after="80"/>
      </w:pPr>
      <w:r>
        <w:rPr>
          <w:rFonts w:ascii="Arial" w:hAnsi="Arial"/>
          <w:color w:val="2D3748"/>
          <w:sz w:val="20"/>
        </w:rPr>
        <w:t>Grease buildup in exhaust ducts, foul grease traps, and demerit points risking forced SFA audit suspensions.</w:t>
      </w:r>
    </w:p>
    <w:p>
      <w:pPr>
        <w:pStyle w:val="ListBullet"/>
        <w:spacing w:after="40" w:before="20"/>
      </w:pPr>
      <w:r>
        <w:rPr>
          <w:rFonts w:ascii="Arial" w:hAnsi="Arial"/>
          <w:color w:val="2D3748"/>
          <w:sz w:val="19"/>
        </w:rPr>
        <w:t>Heavy grease accumulation in exhaust hoods &amp; ventilation ducts</w:t>
      </w:r>
    </w:p>
    <w:p>
      <w:pPr>
        <w:pStyle w:val="ListBullet"/>
        <w:spacing w:after="40" w:before="20"/>
      </w:pPr>
      <w:r>
        <w:rPr>
          <w:rFonts w:ascii="Arial" w:hAnsi="Arial"/>
          <w:color w:val="2D3748"/>
          <w:sz w:val="19"/>
        </w:rPr>
        <w:t>Persistent grease trap odors &amp; drainage backup risks</w:t>
      </w:r>
    </w:p>
    <w:p>
      <w:pPr>
        <w:pStyle w:val="ListBullet"/>
        <w:spacing w:after="40" w:before="20"/>
      </w:pPr>
      <w:r>
        <w:rPr>
          <w:rFonts w:ascii="Arial" w:hAnsi="Arial"/>
          <w:color w:val="2D3748"/>
          <w:sz w:val="19"/>
        </w:rPr>
        <w:t>Lack of documented batch-level chemical records for SFA audits</w:t>
      </w:r>
    </w:p>
    <w:p>
      <w:pPr>
        <w:pStyle w:val="ListBullet"/>
        <w:spacing w:after="40" w:before="20"/>
      </w:pPr>
      <w:r>
        <w:rPr>
          <w:rFonts w:ascii="Arial" w:hAnsi="Arial"/>
          <w:color w:val="2D3748"/>
          <w:sz w:val="19"/>
        </w:rPr>
        <w:t>Poor washroom hygiene damaging guest reviews &amp; ratings</w:t>
      </w:r>
    </w:p>
    <w:p>
      <w:pPr>
        <w:pStyle w:val="Heading3"/>
        <w:keepNext/>
        <w:spacing w:before="160" w:after="40"/>
      </w:pPr>
      <w:r>
        <w:rPr>
          <w:rFonts w:ascii="Arial" w:hAnsi="Arial"/>
          <w:b/>
          <w:color w:val="032147"/>
          <w:sz w:val="22"/>
        </w:rPr>
        <w:t>Problem [03]: Fragmented Multi-Vendor Chaos &amp; Rising Overhead</w:t>
      </w:r>
    </w:p>
    <w:p>
      <w:pPr>
        <w:spacing w:after="80"/>
      </w:pPr>
      <w:r>
        <w:rPr>
          <w:rFonts w:ascii="Arial" w:hAnsi="Arial"/>
          <w:color w:val="2D3748"/>
          <w:sz w:val="20"/>
        </w:rPr>
        <w:t>Coordinating 5+ disconnected vendors for cleaning, manpower, and repairs with zero unified SLA accountability.</w:t>
      </w:r>
    </w:p>
    <w:p>
      <w:pPr>
        <w:pStyle w:val="ListBullet"/>
        <w:spacing w:after="40" w:before="20"/>
      </w:pPr>
      <w:r>
        <w:rPr>
          <w:rFonts w:ascii="Arial" w:hAnsi="Arial"/>
          <w:color w:val="2D3748"/>
          <w:sz w:val="19"/>
        </w:rPr>
        <w:t>Managing 5+ separate vendors with zero unified reporting</w:t>
      </w:r>
    </w:p>
    <w:p>
      <w:pPr>
        <w:pStyle w:val="ListBullet"/>
        <w:spacing w:after="40" w:before="20"/>
      </w:pPr>
      <w:r>
        <w:rPr>
          <w:rFonts w:ascii="Arial" w:hAnsi="Arial"/>
          <w:color w:val="2D3748"/>
          <w:sz w:val="19"/>
        </w:rPr>
        <w:t>Sudden kitchen equipment &amp; facility breakdown downtime</w:t>
      </w:r>
    </w:p>
    <w:p>
      <w:pPr>
        <w:pStyle w:val="ListBullet"/>
        <w:spacing w:after="40" w:before="20"/>
      </w:pPr>
      <w:r>
        <w:rPr>
          <w:rFonts w:ascii="Arial" w:hAnsi="Arial"/>
          <w:color w:val="2D3748"/>
          <w:sz w:val="19"/>
        </w:rPr>
        <w:t>Unsynchronized vendor schedules disrupting guest experience</w:t>
      </w:r>
    </w:p>
    <w:p>
      <w:pPr>
        <w:pStyle w:val="ListBullet"/>
        <w:spacing w:after="40" w:before="20"/>
      </w:pPr>
      <w:r>
        <w:rPr>
          <w:rFonts w:ascii="Arial" w:hAnsi="Arial"/>
          <w:color w:val="2D3748"/>
          <w:sz w:val="19"/>
        </w:rPr>
        <w:t>Escalating vendor invoices with zero SLA accountability</w:t>
      </w:r>
    </w:p>
    <w:p>
      <w:pPr>
        <w:spacing w:after="80"/>
      </w:pPr>
      <w:r>
        <w:rPr>
          <w:rFonts w:ascii="Arial" w:hAnsi="Arial"/>
          <w:color w:val="2D3748"/>
          <w:sz w:val="20"/>
        </w:rPr>
        <w:t>Resolution Metric: ✓ Solved across 140+ Singapore venues. 5-star hotel towers, luxury banquets &amp; commercial central kitchens.</w:t>
      </w:r>
    </w:p>
    <w:p>
      <w:pPr>
        <w:spacing w:before="60" w:after="80"/>
      </w:pPr>
      <w:r>
        <w:rPr>
          <w:rFonts w:ascii="Arial" w:hAnsi="Arial"/>
          <w:b/>
          <w:color w:val="B7A38B"/>
          <w:sz w:val="18"/>
        </w:rPr>
        <w:t>[ Button / Call-to-Action: Explore Solutions → ]</w:t>
      </w:r>
    </w:p>
    <w:p>
      <w:pPr>
        <w:pStyle w:val="Heading2"/>
        <w:keepNext/>
        <w:spacing w:before="240" w:after="80"/>
      </w:pPr>
      <w:r>
        <w:rPr>
          <w:rFonts w:ascii="Arial" w:hAnsi="Arial"/>
          <w:b/>
          <w:color w:val="032147"/>
          <w:sz w:val="28"/>
        </w:rPr>
        <w:t>§004 The Strategic Advantage / Approach</w:t>
      </w:r>
    </w:p>
    <w:p>
      <w:pPr>
        <w:spacing w:after="80"/>
      </w:pPr>
      <w:r>
        <w:rPr>
          <w:rFonts w:ascii="Arial" w:hAnsi="Arial"/>
          <w:color w:val="2D3748"/>
          <w:sz w:val="20"/>
        </w:rPr>
        <w:t>Section Tag: ✦ 004 / The Strategic Advantage</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Transforming hospitality operations.</w:t>
      </w:r>
    </w:p>
    <w:p>
      <w:pPr>
        <w:spacing w:after="80"/>
      </w:pPr>
      <w:r>
        <w:rPr>
          <w:rFonts w:ascii="Arial" w:hAnsi="Arial"/>
          <w:color w:val="2D3748"/>
          <w:sz w:val="20"/>
        </w:rPr>
        <w:t>OPHRON empowers hotel general managers, F&amp;B groups, and commercial facility directors with unified control over workforce, hygiene, technology, and performance.</w:t>
      </w:r>
    </w:p>
    <w:p>
      <w:pPr>
        <w:pStyle w:val="Heading3"/>
        <w:keepNext/>
        <w:spacing w:before="160" w:after="40"/>
      </w:pPr>
      <w:r>
        <w:rPr>
          <w:rFonts w:ascii="Arial" w:hAnsi="Arial"/>
          <w:b/>
          <w:color w:val="032147"/>
          <w:sz w:val="22"/>
        </w:rPr>
        <w:t>Pillar [01]: OPHRON People — workforce infrastructure</w:t>
      </w:r>
    </w:p>
    <w:p>
      <w:pPr>
        <w:spacing w:after="80"/>
      </w:pPr>
      <w:r>
        <w:rPr>
          <w:rFonts w:ascii="Arial" w:hAnsi="Arial"/>
          <w:color w:val="2D3748"/>
          <w:sz w:val="20"/>
        </w:rPr>
        <w:t>Vetted hospitality manpower, stewarding, kitchen helpers, and housekeeping teams deployed with 100% SLA reliability.</w:t>
      </w:r>
    </w:p>
    <w:p>
      <w:pPr>
        <w:pStyle w:val="ListBullet"/>
        <w:spacing w:after="40" w:before="20"/>
      </w:pPr>
      <w:r>
        <w:rPr>
          <w:rFonts w:ascii="Arial" w:hAnsi="Arial"/>
          <w:color w:val="2D3748"/>
          <w:sz w:val="19"/>
        </w:rPr>
        <w:t>Operational Metric: Staffing SLA: 100%</w:t>
      </w:r>
    </w:p>
    <w:p>
      <w:pPr>
        <w:pStyle w:val="ListBullet"/>
        <w:spacing w:after="40" w:before="20"/>
      </w:pPr>
      <w:r>
        <w:rPr>
          <w:rFonts w:ascii="Arial" w:hAnsi="Arial"/>
          <w:color w:val="2D3748"/>
          <w:sz w:val="19"/>
        </w:rPr>
        <w:t>Audit Metric Label: Workforce Deployment</w:t>
      </w:r>
    </w:p>
    <w:p>
      <w:pPr>
        <w:pStyle w:val="ListBullet"/>
        <w:spacing w:after="40" w:before="20"/>
      </w:pPr>
      <w:r>
        <w:rPr>
          <w:rFonts w:ascii="Arial" w:hAnsi="Arial"/>
          <w:color w:val="2D3748"/>
          <w:sz w:val="19"/>
        </w:rPr>
        <w:t>Official Classification: Hospitality Manpower</w:t>
      </w:r>
    </w:p>
    <w:p>
      <w:pPr>
        <w:pStyle w:val="Heading3"/>
        <w:keepNext/>
        <w:spacing w:before="160" w:after="40"/>
      </w:pPr>
      <w:r>
        <w:rPr>
          <w:rFonts w:ascii="Arial" w:hAnsi="Arial"/>
          <w:b/>
          <w:color w:val="032147"/>
          <w:sz w:val="22"/>
        </w:rPr>
        <w:t>Pillar [02]: OPHRON Hygiene — compliance &amp; deep cleaning</w:t>
      </w:r>
    </w:p>
    <w:p>
      <w:pPr>
        <w:spacing w:after="80"/>
      </w:pPr>
      <w:r>
        <w:rPr>
          <w:rFonts w:ascii="Arial" w:hAnsi="Arial"/>
          <w:color w:val="2D3748"/>
          <w:sz w:val="20"/>
        </w:rPr>
        <w:t>Kitchen deep cleaning, exhaust and duct degreasing, hygiene audits, IAQ services, and hospital-grade disinfection.</w:t>
      </w:r>
    </w:p>
    <w:p>
      <w:pPr>
        <w:pStyle w:val="ListBullet"/>
        <w:spacing w:after="40" w:before="20"/>
      </w:pPr>
      <w:r>
        <w:rPr>
          <w:rFonts w:ascii="Arial" w:hAnsi="Arial"/>
          <w:color w:val="2D3748"/>
          <w:sz w:val="19"/>
        </w:rPr>
        <w:t>Operational Metric: Compliance: 100%</w:t>
      </w:r>
    </w:p>
    <w:p>
      <w:pPr>
        <w:pStyle w:val="ListBullet"/>
        <w:spacing w:after="40" w:before="20"/>
      </w:pPr>
      <w:r>
        <w:rPr>
          <w:rFonts w:ascii="Arial" w:hAnsi="Arial"/>
          <w:color w:val="2D3748"/>
          <w:sz w:val="19"/>
        </w:rPr>
        <w:t>Audit Metric Label: Hygiene &amp; Audit Index</w:t>
      </w:r>
    </w:p>
    <w:p>
      <w:pPr>
        <w:pStyle w:val="ListBullet"/>
        <w:spacing w:after="40" w:before="20"/>
      </w:pPr>
      <w:r>
        <w:rPr>
          <w:rFonts w:ascii="Arial" w:hAnsi="Arial"/>
          <w:color w:val="2D3748"/>
          <w:sz w:val="19"/>
        </w:rPr>
        <w:t>Official Classification: SFA &amp; NEA Compliance</w:t>
      </w:r>
    </w:p>
    <w:p>
      <w:pPr>
        <w:pStyle w:val="Heading3"/>
        <w:keepNext/>
        <w:spacing w:before="160" w:after="40"/>
      </w:pPr>
      <w:r>
        <w:rPr>
          <w:rFonts w:ascii="Arial" w:hAnsi="Arial"/>
          <w:b/>
          <w:color w:val="032147"/>
          <w:sz w:val="22"/>
        </w:rPr>
        <w:t>Pillar [03]: OPHRON Facility Services — integrated facility operations</w:t>
      </w:r>
    </w:p>
    <w:p>
      <w:pPr>
        <w:spacing w:after="80"/>
      </w:pPr>
      <w:r>
        <w:rPr>
          <w:rFonts w:ascii="Arial" w:hAnsi="Arial"/>
          <w:color w:val="2D3748"/>
          <w:sz w:val="20"/>
        </w:rPr>
        <w:t>IFM Lite, pest control through partners, waste management, minor maintenance, and post-renovation handover support.</w:t>
      </w:r>
    </w:p>
    <w:p>
      <w:pPr>
        <w:pStyle w:val="ListBullet"/>
        <w:spacing w:after="40" w:before="20"/>
      </w:pPr>
      <w:r>
        <w:rPr>
          <w:rFonts w:ascii="Arial" w:hAnsi="Arial"/>
          <w:color w:val="2D3748"/>
          <w:sz w:val="19"/>
        </w:rPr>
        <w:t>Operational Metric: Uptime: 99.8%</w:t>
      </w:r>
    </w:p>
    <w:p>
      <w:pPr>
        <w:pStyle w:val="ListBullet"/>
        <w:spacing w:after="40" w:before="20"/>
      </w:pPr>
      <w:r>
        <w:rPr>
          <w:rFonts w:ascii="Arial" w:hAnsi="Arial"/>
          <w:color w:val="2D3748"/>
          <w:sz w:val="19"/>
        </w:rPr>
        <w:t>Audit Metric Label: Facility Health</w:t>
      </w:r>
    </w:p>
    <w:p>
      <w:pPr>
        <w:pStyle w:val="ListBullet"/>
        <w:spacing w:after="40" w:before="20"/>
      </w:pPr>
      <w:r>
        <w:rPr>
          <w:rFonts w:ascii="Arial" w:hAnsi="Arial"/>
          <w:color w:val="2D3748"/>
          <w:sz w:val="19"/>
        </w:rPr>
        <w:t>Official Classification: IFM Lite Management</w:t>
      </w:r>
    </w:p>
    <w:p>
      <w:pPr>
        <w:pStyle w:val="Heading3"/>
        <w:keepNext/>
        <w:spacing w:before="160" w:after="40"/>
      </w:pPr>
      <w:r>
        <w:rPr>
          <w:rFonts w:ascii="Arial" w:hAnsi="Arial"/>
          <w:b/>
          <w:color w:val="032147"/>
          <w:sz w:val="22"/>
        </w:rPr>
        <w:t>Pillar [04]: OPHRON Technology — SaaS &amp; AI automation</w:t>
      </w:r>
    </w:p>
    <w:p>
      <w:pPr>
        <w:spacing w:after="80"/>
      </w:pPr>
      <w:r>
        <w:rPr>
          <w:rFonts w:ascii="Arial" w:hAnsi="Arial"/>
          <w:color w:val="2D3748"/>
          <w:sz w:val="20"/>
        </w:rPr>
        <w:t>Restaurant &amp; hotel software, AI operations automation, digital reporting, workforce management, and customer dashboards.</w:t>
      </w:r>
    </w:p>
    <w:p>
      <w:pPr>
        <w:pStyle w:val="ListBullet"/>
        <w:spacing w:after="40" w:before="20"/>
      </w:pPr>
      <w:r>
        <w:rPr>
          <w:rFonts w:ascii="Arial" w:hAnsi="Arial"/>
          <w:color w:val="2D3748"/>
          <w:sz w:val="19"/>
        </w:rPr>
        <w:t>Operational Metric: Automation: 4.5x</w:t>
      </w:r>
    </w:p>
    <w:p>
      <w:pPr>
        <w:pStyle w:val="ListBullet"/>
        <w:spacing w:after="40" w:before="20"/>
      </w:pPr>
      <w:r>
        <w:rPr>
          <w:rFonts w:ascii="Arial" w:hAnsi="Arial"/>
          <w:color w:val="2D3748"/>
          <w:sz w:val="19"/>
        </w:rPr>
        <w:t>Audit Metric Label: Digital Efficiency</w:t>
      </w:r>
    </w:p>
    <w:p>
      <w:pPr>
        <w:pStyle w:val="ListBullet"/>
        <w:spacing w:after="40" w:before="20"/>
      </w:pPr>
      <w:r>
        <w:rPr>
          <w:rFonts w:ascii="Arial" w:hAnsi="Arial"/>
          <w:color w:val="2D3748"/>
          <w:sz w:val="19"/>
        </w:rPr>
        <w:t>Official Classification: SaaS &amp; Operations AI</w:t>
      </w:r>
    </w:p>
    <w:p>
      <w:pPr>
        <w:pStyle w:val="Heading3"/>
        <w:keepNext/>
        <w:spacing w:before="160" w:after="40"/>
      </w:pPr>
      <w:r>
        <w:rPr>
          <w:rFonts w:ascii="Arial" w:hAnsi="Arial"/>
          <w:b/>
          <w:color w:val="032147"/>
          <w:sz w:val="22"/>
        </w:rPr>
        <w:t>Pillar [05]: Commercial Intelligence — revenue &amp; margin optimization</w:t>
      </w:r>
    </w:p>
    <w:p>
      <w:pPr>
        <w:spacing w:after="80"/>
      </w:pPr>
      <w:r>
        <w:rPr>
          <w:rFonts w:ascii="Arial" w:hAnsi="Arial"/>
          <w:color w:val="2D3748"/>
          <w:sz w:val="20"/>
        </w:rPr>
        <w:t>Targeted cost reduction programs, labor optimization, hygiene compliance management, and executive operational reporting.</w:t>
      </w:r>
    </w:p>
    <w:p>
      <w:pPr>
        <w:pStyle w:val="ListBullet"/>
        <w:spacing w:after="40" w:before="20"/>
      </w:pPr>
      <w:r>
        <w:rPr>
          <w:rFonts w:ascii="Arial" w:hAnsi="Arial"/>
          <w:color w:val="2D3748"/>
          <w:sz w:val="19"/>
        </w:rPr>
        <w:t>Operational Metric: Margin Lift: +24%</w:t>
      </w:r>
    </w:p>
    <w:p>
      <w:pPr>
        <w:pStyle w:val="ListBullet"/>
        <w:spacing w:after="40" w:before="20"/>
      </w:pPr>
      <w:r>
        <w:rPr>
          <w:rFonts w:ascii="Arial" w:hAnsi="Arial"/>
          <w:color w:val="2D3748"/>
          <w:sz w:val="19"/>
        </w:rPr>
        <w:t>Audit Metric Label: Commercial Index</w:t>
      </w:r>
    </w:p>
    <w:p>
      <w:pPr>
        <w:pStyle w:val="ListBullet"/>
        <w:spacing w:after="40" w:before="20"/>
      </w:pPr>
      <w:r>
        <w:rPr>
          <w:rFonts w:ascii="Arial" w:hAnsi="Arial"/>
          <w:color w:val="2D3748"/>
          <w:sz w:val="19"/>
        </w:rPr>
        <w:t>Official Classification: Commercial Intelligence</w:t>
      </w:r>
    </w:p>
    <w:p>
      <w:pPr>
        <w:spacing w:after="80"/>
      </w:pPr>
      <w:r>
        <w:rPr>
          <w:rFonts w:ascii="Arial" w:hAnsi="Arial"/>
          <w:color w:val="2D3748"/>
          <w:sz w:val="20"/>
        </w:rPr>
        <w:t>Device Frame Status: ENTERPRISE HOSPITALITY OS | SINGAPORE &amp; INTERNATIONAL INFRASTRUCTURE | SINGAPORE PLATFORM SLA: 100%</w:t>
      </w:r>
    </w:p>
    <w:p>
      <w:pPr>
        <w:spacing w:before="60" w:after="80"/>
      </w:pPr>
      <w:r>
        <w:rPr>
          <w:rFonts w:ascii="Arial" w:hAnsi="Arial"/>
          <w:b/>
          <w:color w:val="B7A38B"/>
          <w:sz w:val="18"/>
        </w:rPr>
        <w:t>[ Button / Call-to-Action: Explore All 5 Operational Pillars → ]</w:t>
      </w:r>
    </w:p>
    <w:p>
      <w:pPr>
        <w:spacing w:before="60" w:after="80"/>
      </w:pPr>
      <w:r>
        <w:rPr>
          <w:rFonts w:ascii="Arial" w:hAnsi="Arial"/>
          <w:b/>
          <w:color w:val="B7A38B"/>
          <w:sz w:val="18"/>
        </w:rPr>
        <w:t>[ Button / Call-to-Action: Request Platform Audit ↗ ]</w:t>
      </w:r>
    </w:p>
    <w:p>
      <w:pPr>
        <w:pStyle w:val="Heading2"/>
        <w:keepNext/>
        <w:spacing w:before="240" w:after="80"/>
      </w:pPr>
      <w:r>
        <w:rPr>
          <w:rFonts w:ascii="Arial" w:hAnsi="Arial"/>
          <w:b/>
          <w:color w:val="032147"/>
          <w:sz w:val="28"/>
        </w:rPr>
        <w:t>§005 Platform Solutions &amp; Specialized Services</w:t>
      </w:r>
    </w:p>
    <w:p>
      <w:pPr>
        <w:spacing w:after="80"/>
      </w:pPr>
      <w:r>
        <w:rPr>
          <w:rFonts w:ascii="Arial" w:hAnsi="Arial"/>
          <w:color w:val="2D3748"/>
          <w:sz w:val="20"/>
        </w:rPr>
        <w:t>Section Tag: § 005 / Platform Solutions &amp; Specialized Services</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The 5 Pillars powering hospitality operations.</w:t>
      </w:r>
    </w:p>
    <w:p>
      <w:pPr>
        <w:spacing w:after="80"/>
      </w:pPr>
      <w:r>
        <w:rPr>
          <w:rFonts w:ascii="Arial" w:hAnsi="Arial"/>
          <w:color w:val="2D3748"/>
          <w:sz w:val="20"/>
        </w:rPr>
        <w:t>Instead of fragmented vendors, OPHRON provides a single, fully-integrated operational infrastructure across Singapore &amp; international markets.</w:t>
      </w:r>
    </w:p>
    <w:p>
      <w:pPr>
        <w:pStyle w:val="Heading3"/>
        <w:keepNext/>
        <w:spacing w:before="160" w:after="40"/>
      </w:pPr>
      <w:r>
        <w:rPr>
          <w:rFonts w:ascii="Arial" w:hAnsi="Arial"/>
          <w:b/>
          <w:color w:val="032147"/>
          <w:sz w:val="22"/>
        </w:rPr>
        <w:t>OPHRON PEOPLE (Manpower &amp; Workforce Solutions)</w:t>
      </w:r>
    </w:p>
    <w:p>
      <w:pPr>
        <w:spacing w:after="80"/>
      </w:pPr>
      <w:r>
        <w:rPr>
          <w:rFonts w:ascii="Arial" w:hAnsi="Arial"/>
          <w:color w:val="2D3748"/>
          <w:sz w:val="20"/>
        </w:rPr>
        <w:t>Tag: Pillar 01 · People</w:t>
      </w:r>
    </w:p>
    <w:p>
      <w:pPr>
        <w:spacing w:after="80"/>
      </w:pPr>
      <w:r>
        <w:rPr>
          <w:rFonts w:ascii="Arial" w:hAnsi="Arial"/>
          <w:color w:val="2D3748"/>
          <w:sz w:val="20"/>
        </w:rPr>
        <w:t>Purpose: Eliminates staffing bottlenecks and labor shortages for hospitality, hotels &amp; commercial kitchens across Singapore.</w:t>
      </w:r>
    </w:p>
    <w:p>
      <w:pPr>
        <w:spacing w:after="80"/>
      </w:pPr>
      <w:r>
        <w:rPr>
          <w:rFonts w:ascii="Arial" w:hAnsi="Arial"/>
          <w:color w:val="2D3748"/>
          <w:sz w:val="20"/>
        </w:rPr>
        <w:t>Strategic Positioning: Strategic operating partner providing vetted, WSQ-trained hospitality manpower on demand.</w:t>
      </w:r>
    </w:p>
    <w:p>
      <w:pPr>
        <w:spacing w:after="80"/>
      </w:pPr>
      <w:r>
        <w:rPr>
          <w:rFonts w:ascii="Arial" w:hAnsi="Arial"/>
          <w:color w:val="2D3748"/>
          <w:sz w:val="20"/>
        </w:rPr>
        <w:t>Target Customer: Hotels, F&amp;B Groups, Resorts, Serviced Apartments &amp; Central Kitchens.</w:t>
      </w:r>
    </w:p>
    <w:p>
      <w:pPr>
        <w:spacing w:after="80"/>
      </w:pPr>
      <w:r>
        <w:rPr>
          <w:rFonts w:ascii="Arial" w:hAnsi="Arial"/>
          <w:color w:val="2D3748"/>
          <w:sz w:val="20"/>
        </w:rPr>
        <w:t>Service Scope (6 Scopes):</w:t>
      </w:r>
    </w:p>
    <w:p>
      <w:pPr>
        <w:pStyle w:val="ListBullet"/>
        <w:spacing w:after="40" w:before="20"/>
      </w:pPr>
      <w:r>
        <w:rPr>
          <w:rFonts w:ascii="Arial" w:hAnsi="Arial"/>
          <w:color w:val="2D3748"/>
          <w:sz w:val="19"/>
        </w:rPr>
        <w:t>Hospitality manpower &amp; stewarding crews</w:t>
      </w:r>
    </w:p>
    <w:p>
      <w:pPr>
        <w:pStyle w:val="ListBullet"/>
        <w:spacing w:after="40" w:before="20"/>
      </w:pPr>
      <w:r>
        <w:rPr>
          <w:rFonts w:ascii="Arial" w:hAnsi="Arial"/>
          <w:color w:val="2D3748"/>
          <w:sz w:val="19"/>
        </w:rPr>
        <w:t>Kitchen helpers &amp; back-of-house staffing</w:t>
      </w:r>
    </w:p>
    <w:p>
      <w:pPr>
        <w:pStyle w:val="ListBullet"/>
        <w:spacing w:after="40" w:before="20"/>
      </w:pPr>
      <w:r>
        <w:rPr>
          <w:rFonts w:ascii="Arial" w:hAnsi="Arial"/>
          <w:color w:val="2D3748"/>
          <w:sz w:val="19"/>
        </w:rPr>
        <w:t>Dedicated housekeeping &amp; room attendants</w:t>
      </w:r>
    </w:p>
    <w:p>
      <w:pPr>
        <w:pStyle w:val="ListBullet"/>
        <w:spacing w:after="40" w:before="20"/>
      </w:pPr>
      <w:r>
        <w:rPr>
          <w:rFonts w:ascii="Arial" w:hAnsi="Arial"/>
          <w:color w:val="2D3748"/>
          <w:sz w:val="19"/>
        </w:rPr>
        <w:t>Dishwashing &amp; hygiene utility personnel</w:t>
      </w:r>
    </w:p>
    <w:p>
      <w:pPr>
        <w:pStyle w:val="ListBullet"/>
        <w:spacing w:after="40" w:before="20"/>
      </w:pPr>
      <w:r>
        <w:rPr>
          <w:rFonts w:ascii="Arial" w:hAnsi="Arial"/>
          <w:color w:val="2D3748"/>
          <w:sz w:val="19"/>
        </w:rPr>
        <w:t>Outsourced cleaning manpower</w:t>
      </w:r>
    </w:p>
    <w:p>
      <w:pPr>
        <w:pStyle w:val="ListBullet"/>
        <w:spacing w:after="40" w:before="20"/>
      </w:pPr>
      <w:r>
        <w:rPr>
          <w:rFonts w:ascii="Arial" w:hAnsi="Arial"/>
          <w:color w:val="2D3748"/>
          <w:sz w:val="19"/>
        </w:rPr>
        <w:t>Facility operations support staff</w:t>
      </w:r>
    </w:p>
    <w:p>
      <w:pPr>
        <w:spacing w:before="60" w:after="80"/>
      </w:pPr>
      <w:r>
        <w:rPr>
          <w:rFonts w:ascii="Arial" w:hAnsi="Arial"/>
          <w:b/>
          <w:color w:val="B7A38B"/>
          <w:sz w:val="18"/>
        </w:rPr>
        <w:t>[ Button / Call-to-Action: Learn Scope ↗ ]</w:t>
      </w:r>
    </w:p>
    <w:p>
      <w:pPr>
        <w:spacing w:before="60" w:after="80"/>
      </w:pPr>
      <w:r>
        <w:rPr>
          <w:rFonts w:ascii="Arial" w:hAnsi="Arial"/>
          <w:b/>
          <w:color w:val="B7A38B"/>
          <w:sz w:val="18"/>
        </w:rPr>
        <w:t>[ Button / Call-to-Action: Request Audit → ]</w:t>
      </w:r>
    </w:p>
    <w:p>
      <w:pPr>
        <w:pStyle w:val="Heading3"/>
        <w:keepNext/>
        <w:spacing w:before="160" w:after="40"/>
      </w:pPr>
      <w:r>
        <w:rPr>
          <w:rFonts w:ascii="Arial" w:hAnsi="Arial"/>
          <w:b/>
          <w:color w:val="032147"/>
          <w:sz w:val="22"/>
        </w:rPr>
        <w:t>OPHRON HYGIENE (Cleaning, Sanitation &amp; Specialized Hygiene)</w:t>
      </w:r>
    </w:p>
    <w:p>
      <w:pPr>
        <w:spacing w:after="80"/>
      </w:pPr>
      <w:r>
        <w:rPr>
          <w:rFonts w:ascii="Arial" w:hAnsi="Arial"/>
          <w:color w:val="2D3748"/>
          <w:sz w:val="20"/>
        </w:rPr>
        <w:t>Tag: Pillar 02 · Hygiene [Core Pillar]</w:t>
      </w:r>
    </w:p>
    <w:p>
      <w:pPr>
        <w:spacing w:after="80"/>
      </w:pPr>
      <w:r>
        <w:rPr>
          <w:rFonts w:ascii="Arial" w:hAnsi="Arial"/>
          <w:color w:val="2D3748"/>
          <w:sz w:val="20"/>
        </w:rPr>
        <w:t>Purpose: Guarantees 100% SFA/NEA regulatory compliance, exhaust fire safety, clinical cleanroom sterility, and indoor air excellence.</w:t>
      </w:r>
    </w:p>
    <w:p>
      <w:pPr>
        <w:spacing w:after="80"/>
      </w:pPr>
      <w:r>
        <w:rPr>
          <w:rFonts w:ascii="Arial" w:hAnsi="Arial"/>
          <w:color w:val="2D3748"/>
          <w:sz w:val="20"/>
        </w:rPr>
        <w:t>Strategic Positioning: Comprehensive hygiene authority ensuring sterile, audit-ready operational environments.</w:t>
      </w:r>
    </w:p>
    <w:p>
      <w:pPr>
        <w:spacing w:after="80"/>
      </w:pPr>
      <w:r>
        <w:rPr>
          <w:rFonts w:ascii="Arial" w:hAnsi="Arial"/>
          <w:color w:val="2D3748"/>
          <w:sz w:val="20"/>
        </w:rPr>
        <w:t>Target Customer: Commercial Establishments, F&amp;B Kitchens, Healthcare Facilities &amp; Hotels.</w:t>
      </w:r>
    </w:p>
    <w:p>
      <w:pPr>
        <w:spacing w:after="80"/>
      </w:pPr>
      <w:r>
        <w:rPr>
          <w:rFonts w:ascii="Arial" w:hAnsi="Arial"/>
          <w:color w:val="2D3748"/>
          <w:sz w:val="20"/>
        </w:rPr>
        <w:t>Service Scope (7 Scopes):</w:t>
      </w:r>
    </w:p>
    <w:p>
      <w:pPr>
        <w:pStyle w:val="ListBullet"/>
        <w:spacing w:after="40" w:before="20"/>
      </w:pPr>
      <w:r>
        <w:rPr>
          <w:rFonts w:ascii="Arial" w:hAnsi="Arial"/>
          <w:color w:val="2D3748"/>
          <w:sz w:val="19"/>
        </w:rPr>
        <w:t>Commercial office &amp; showroom cleaning</w:t>
      </w:r>
    </w:p>
    <w:p>
      <w:pPr>
        <w:pStyle w:val="ListBullet"/>
        <w:spacing w:after="40" w:before="20"/>
      </w:pPr>
      <w:r>
        <w:rPr>
          <w:rFonts w:ascii="Arial" w:hAnsi="Arial"/>
          <w:color w:val="2D3748"/>
          <w:sz w:val="19"/>
        </w:rPr>
        <w:t>Kitchen deep cleaning &amp; line degreasing</w:t>
      </w:r>
    </w:p>
    <w:p>
      <w:pPr>
        <w:pStyle w:val="ListBullet"/>
        <w:spacing w:after="40" w:before="20"/>
      </w:pPr>
      <w:r>
        <w:rPr>
          <w:rFonts w:ascii="Arial" w:hAnsi="Arial"/>
          <w:color w:val="2D3748"/>
          <w:sz w:val="19"/>
        </w:rPr>
        <w:t>Exhaust hood, duct cleaning &amp; grease traps</w:t>
      </w:r>
    </w:p>
    <w:p>
      <w:pPr>
        <w:pStyle w:val="ListBullet"/>
        <w:spacing w:after="40" w:before="20"/>
      </w:pPr>
      <w:r>
        <w:rPr>
          <w:rFonts w:ascii="Arial" w:hAnsi="Arial"/>
          <w:color w:val="2D3748"/>
          <w:sz w:val="19"/>
        </w:rPr>
        <w:t>Hygiene audits &amp; SFA compliance records</w:t>
      </w:r>
    </w:p>
    <w:p>
      <w:pPr>
        <w:pStyle w:val="ListBullet"/>
        <w:spacing w:after="40" w:before="20"/>
      </w:pPr>
      <w:r>
        <w:rPr>
          <w:rFonts w:ascii="Arial" w:hAnsi="Arial"/>
          <w:color w:val="2D3748"/>
          <w:sz w:val="19"/>
        </w:rPr>
        <w:t>Indoor Air Quality (IAQ) &amp; UV-C sterilization</w:t>
      </w:r>
    </w:p>
    <w:p>
      <w:pPr>
        <w:pStyle w:val="ListBullet"/>
        <w:spacing w:after="40" w:before="20"/>
      </w:pPr>
      <w:r>
        <w:rPr>
          <w:rFonts w:ascii="Arial" w:hAnsi="Arial"/>
          <w:color w:val="2D3748"/>
          <w:sz w:val="19"/>
        </w:rPr>
        <w:t>Disinfection services &amp; ULV cold fogging</w:t>
      </w:r>
    </w:p>
    <w:p>
      <w:pPr>
        <w:pStyle w:val="ListBullet"/>
        <w:spacing w:after="40" w:before="20"/>
      </w:pPr>
      <w:r>
        <w:rPr>
          <w:rFonts w:ascii="Arial" w:hAnsi="Arial"/>
          <w:color w:val="2D3748"/>
          <w:sz w:val="19"/>
        </w:rPr>
        <w:t>Specialized cleaning solutions &amp; marble care</w:t>
      </w:r>
    </w:p>
    <w:p>
      <w:pPr>
        <w:spacing w:before="60" w:after="80"/>
      </w:pPr>
      <w:r>
        <w:rPr>
          <w:rFonts w:ascii="Arial" w:hAnsi="Arial"/>
          <w:b/>
          <w:color w:val="B7A38B"/>
          <w:sz w:val="18"/>
        </w:rPr>
        <w:t>[ Button / Call-to-Action: Learn Scope ↗ ]</w:t>
      </w:r>
    </w:p>
    <w:p>
      <w:pPr>
        <w:spacing w:before="60" w:after="80"/>
      </w:pPr>
      <w:r>
        <w:rPr>
          <w:rFonts w:ascii="Arial" w:hAnsi="Arial"/>
          <w:b/>
          <w:color w:val="B7A38B"/>
          <w:sz w:val="18"/>
        </w:rPr>
        <w:t>[ Button / Call-to-Action: Request Audit → ]</w:t>
      </w:r>
    </w:p>
    <w:p>
      <w:pPr>
        <w:pStyle w:val="Heading3"/>
        <w:keepNext/>
        <w:spacing w:before="160" w:after="40"/>
      </w:pPr>
      <w:r>
        <w:rPr>
          <w:rFonts w:ascii="Arial" w:hAnsi="Arial"/>
          <w:b/>
          <w:color w:val="032147"/>
          <w:sz w:val="22"/>
        </w:rPr>
        <w:t>OPHRON FACILITIES (Facility, Property &amp; Venue Services)</w:t>
      </w:r>
    </w:p>
    <w:p>
      <w:pPr>
        <w:spacing w:after="80"/>
      </w:pPr>
      <w:r>
        <w:rPr>
          <w:rFonts w:ascii="Arial" w:hAnsi="Arial"/>
          <w:color w:val="2D3748"/>
          <w:sz w:val="20"/>
        </w:rPr>
        <w:t>Tag: Pillar 03 · Facility Services</w:t>
      </w:r>
    </w:p>
    <w:p>
      <w:pPr>
        <w:spacing w:after="80"/>
      </w:pPr>
      <w:r>
        <w:rPr>
          <w:rFonts w:ascii="Arial" w:hAnsi="Arial"/>
          <w:color w:val="2D3748"/>
          <w:sz w:val="20"/>
        </w:rPr>
        <w:t>Purpose: Streamlines building operations, rope access abseiling, event turnovers, post-renovation cleans, and luxury venue maintenance.</w:t>
      </w:r>
    </w:p>
    <w:p>
      <w:pPr>
        <w:spacing w:after="80"/>
      </w:pPr>
      <w:r>
        <w:rPr>
          <w:rFonts w:ascii="Arial" w:hAnsi="Arial"/>
          <w:color w:val="2D3748"/>
          <w:sz w:val="20"/>
        </w:rPr>
        <w:t>Strategic Positioning: Integrated facility management partner reducing asset downtime and vendor complexity.</w:t>
      </w:r>
    </w:p>
    <w:p>
      <w:pPr>
        <w:spacing w:after="80"/>
      </w:pPr>
      <w:r>
        <w:rPr>
          <w:rFonts w:ascii="Arial" w:hAnsi="Arial"/>
          <w:color w:val="2D3748"/>
          <w:sz w:val="20"/>
        </w:rPr>
        <w:t>Target Customer: Resorts, Multi-Location F&amp;B Chains, Hotels, Commercial Towers &amp; Marinas.</w:t>
      </w:r>
    </w:p>
    <w:p>
      <w:pPr>
        <w:spacing w:after="80"/>
      </w:pPr>
      <w:r>
        <w:rPr>
          <w:rFonts w:ascii="Arial" w:hAnsi="Arial"/>
          <w:color w:val="2D3748"/>
          <w:sz w:val="20"/>
        </w:rPr>
        <w:t>Service Scope (7 Scopes):</w:t>
      </w:r>
    </w:p>
    <w:p>
      <w:pPr>
        <w:pStyle w:val="ListBullet"/>
        <w:spacing w:after="40" w:before="20"/>
      </w:pPr>
      <w:r>
        <w:rPr>
          <w:rFonts w:ascii="Arial" w:hAnsi="Arial"/>
          <w:color w:val="2D3748"/>
          <w:sz w:val="19"/>
        </w:rPr>
        <w:t>Integrated Facility Management (IFM Lite)</w:t>
      </w:r>
    </w:p>
    <w:p>
      <w:pPr>
        <w:pStyle w:val="ListBullet"/>
        <w:spacing w:after="40" w:before="20"/>
      </w:pPr>
      <w:r>
        <w:rPr>
          <w:rFonts w:ascii="Arial" w:hAnsi="Arial"/>
          <w:color w:val="2D3748"/>
          <w:sz w:val="19"/>
        </w:rPr>
        <w:t>Pest control through strategic partners</w:t>
      </w:r>
    </w:p>
    <w:p>
      <w:pPr>
        <w:pStyle w:val="ListBullet"/>
        <w:spacing w:after="40" w:before="20"/>
      </w:pPr>
      <w:r>
        <w:rPr>
          <w:rFonts w:ascii="Arial" w:hAnsi="Arial"/>
          <w:color w:val="2D3748"/>
          <w:sz w:val="19"/>
        </w:rPr>
        <w:t>Waste management through strategic partners</w:t>
      </w:r>
    </w:p>
    <w:p>
      <w:pPr>
        <w:pStyle w:val="ListBullet"/>
        <w:spacing w:after="40" w:before="20"/>
      </w:pPr>
      <w:r>
        <w:rPr>
          <w:rFonts w:ascii="Arial" w:hAnsi="Arial"/>
          <w:color w:val="2D3748"/>
          <w:sz w:val="19"/>
        </w:rPr>
        <w:t>Minor maintenance &amp; reactive repairs</w:t>
      </w:r>
    </w:p>
    <w:p>
      <w:pPr>
        <w:pStyle w:val="ListBullet"/>
        <w:spacing w:after="40" w:before="20"/>
      </w:pPr>
      <w:r>
        <w:rPr>
          <w:rFonts w:ascii="Arial" w:hAnsi="Arial"/>
          <w:color w:val="2D3748"/>
          <w:sz w:val="19"/>
        </w:rPr>
        <w:t>Post-renovation cleaning &amp; handover support</w:t>
      </w:r>
    </w:p>
    <w:p>
      <w:pPr>
        <w:pStyle w:val="ListBullet"/>
        <w:spacing w:after="40" w:before="20"/>
      </w:pPr>
      <w:r>
        <w:rPr>
          <w:rFonts w:ascii="Arial" w:hAnsi="Arial"/>
          <w:color w:val="2D3748"/>
          <w:sz w:val="19"/>
        </w:rPr>
        <w:t>High-rise façade &amp; rope access abseiling</w:t>
      </w:r>
    </w:p>
    <w:p>
      <w:pPr>
        <w:pStyle w:val="ListBullet"/>
        <w:spacing w:after="40" w:before="20"/>
      </w:pPr>
      <w:r>
        <w:rPr>
          <w:rFonts w:ascii="Arial" w:hAnsi="Arial"/>
          <w:color w:val="2D3748"/>
          <w:sz w:val="19"/>
        </w:rPr>
        <w:t>Events &amp; venue maintenance &amp; resets</w:t>
      </w:r>
    </w:p>
    <w:p>
      <w:pPr>
        <w:spacing w:before="60" w:after="80"/>
      </w:pPr>
      <w:r>
        <w:rPr>
          <w:rFonts w:ascii="Arial" w:hAnsi="Arial"/>
          <w:b/>
          <w:color w:val="B7A38B"/>
          <w:sz w:val="18"/>
        </w:rPr>
        <w:t>[ Button / Call-to-Action: Learn Scope ↗ ]</w:t>
      </w:r>
    </w:p>
    <w:p>
      <w:pPr>
        <w:spacing w:before="60" w:after="80"/>
      </w:pPr>
      <w:r>
        <w:rPr>
          <w:rFonts w:ascii="Arial" w:hAnsi="Arial"/>
          <w:b/>
          <w:color w:val="B7A38B"/>
          <w:sz w:val="18"/>
        </w:rPr>
        <w:t>[ Button / Call-to-Action: Request Audit → ]</w:t>
      </w:r>
    </w:p>
    <w:p>
      <w:pPr>
        <w:pStyle w:val="Heading3"/>
        <w:keepNext/>
        <w:spacing w:before="160" w:after="40"/>
      </w:pPr>
      <w:r>
        <w:rPr>
          <w:rFonts w:ascii="Arial" w:hAnsi="Arial"/>
          <w:b/>
          <w:color w:val="032147"/>
          <w:sz w:val="22"/>
        </w:rPr>
        <w:t>OPHRON TECHNOLOGY (SaaS &amp; Operations Automation)</w:t>
      </w:r>
    </w:p>
    <w:p>
      <w:pPr>
        <w:spacing w:after="80"/>
      </w:pPr>
      <w:r>
        <w:rPr>
          <w:rFonts w:ascii="Arial" w:hAnsi="Arial"/>
          <w:color w:val="2D3748"/>
          <w:sz w:val="20"/>
        </w:rPr>
        <w:t>Tag: Pillar 04 · Technology</w:t>
      </w:r>
    </w:p>
    <w:p>
      <w:pPr>
        <w:spacing w:after="80"/>
      </w:pPr>
      <w:r>
        <w:rPr>
          <w:rFonts w:ascii="Arial" w:hAnsi="Arial"/>
          <w:color w:val="2D3748"/>
          <w:sz w:val="20"/>
        </w:rPr>
        <w:t>Purpose: Digitizes real-time reporting, shift management, and automated workflow monitoring for modern hospitality.</w:t>
      </w:r>
    </w:p>
    <w:p>
      <w:pPr>
        <w:spacing w:after="80"/>
      </w:pPr>
      <w:r>
        <w:rPr>
          <w:rFonts w:ascii="Arial" w:hAnsi="Arial"/>
          <w:color w:val="2D3748"/>
          <w:sz w:val="20"/>
        </w:rPr>
        <w:t>Strategic Positioning: Next-gen operational software suite powering smart hospitality operations.</w:t>
      </w:r>
    </w:p>
    <w:p>
      <w:pPr>
        <w:spacing w:after="80"/>
      </w:pPr>
      <w:r>
        <w:rPr>
          <w:rFonts w:ascii="Arial" w:hAnsi="Arial"/>
          <w:color w:val="2D3748"/>
          <w:sz w:val="20"/>
        </w:rPr>
        <w:t>Target Customer: Hotel Operators, Restaurant Chains &amp; Facility Directors in SG &amp; Globally.</w:t>
      </w:r>
    </w:p>
    <w:p>
      <w:pPr>
        <w:spacing w:after="80"/>
      </w:pPr>
      <w:r>
        <w:rPr>
          <w:rFonts w:ascii="Arial" w:hAnsi="Arial"/>
          <w:color w:val="2D3748"/>
          <w:sz w:val="20"/>
        </w:rPr>
        <w:t>Service Scope (6 Scopes):</w:t>
      </w:r>
    </w:p>
    <w:p>
      <w:pPr>
        <w:pStyle w:val="ListBullet"/>
        <w:spacing w:after="40" w:before="20"/>
      </w:pPr>
      <w:r>
        <w:rPr>
          <w:rFonts w:ascii="Arial" w:hAnsi="Arial"/>
          <w:color w:val="2D3748"/>
          <w:sz w:val="19"/>
        </w:rPr>
        <w:t>Restaurant &amp; hotel technology suite</w:t>
      </w:r>
    </w:p>
    <w:p>
      <w:pPr>
        <w:pStyle w:val="ListBullet"/>
        <w:spacing w:after="40" w:before="20"/>
      </w:pPr>
      <w:r>
        <w:rPr>
          <w:rFonts w:ascii="Arial" w:hAnsi="Arial"/>
          <w:color w:val="2D3748"/>
          <w:sz w:val="19"/>
        </w:rPr>
        <w:t>AI automation &amp; digital reporting</w:t>
      </w:r>
    </w:p>
    <w:p>
      <w:pPr>
        <w:pStyle w:val="ListBullet"/>
        <w:spacing w:after="40" w:before="20"/>
      </w:pPr>
      <w:r>
        <w:rPr>
          <w:rFonts w:ascii="Arial" w:hAnsi="Arial"/>
          <w:color w:val="2D3748"/>
          <w:sz w:val="19"/>
        </w:rPr>
        <w:t>Operations management software</w:t>
      </w:r>
    </w:p>
    <w:p>
      <w:pPr>
        <w:pStyle w:val="ListBullet"/>
        <w:spacing w:after="40" w:before="20"/>
      </w:pPr>
      <w:r>
        <w:rPr>
          <w:rFonts w:ascii="Arial" w:hAnsi="Arial"/>
          <w:color w:val="2D3748"/>
          <w:sz w:val="19"/>
        </w:rPr>
        <w:t>Workforce scheduling &amp; shift management</w:t>
      </w:r>
    </w:p>
    <w:p>
      <w:pPr>
        <w:pStyle w:val="ListBullet"/>
        <w:spacing w:after="40" w:before="20"/>
      </w:pPr>
      <w:r>
        <w:rPr>
          <w:rFonts w:ascii="Arial" w:hAnsi="Arial"/>
          <w:color w:val="2D3748"/>
          <w:sz w:val="19"/>
        </w:rPr>
        <w:t>Customer &amp; executive dashboards</w:t>
      </w:r>
    </w:p>
    <w:p>
      <w:pPr>
        <w:pStyle w:val="ListBullet"/>
        <w:spacing w:after="40" w:before="20"/>
      </w:pPr>
      <w:r>
        <w:rPr>
          <w:rFonts w:ascii="Arial" w:hAnsi="Arial"/>
          <w:color w:val="2D3748"/>
          <w:sz w:val="19"/>
        </w:rPr>
        <w:t>Sales &amp; marketing technology systems</w:t>
      </w:r>
    </w:p>
    <w:p>
      <w:pPr>
        <w:spacing w:before="60" w:after="80"/>
      </w:pPr>
      <w:r>
        <w:rPr>
          <w:rFonts w:ascii="Arial" w:hAnsi="Arial"/>
          <w:b/>
          <w:color w:val="B7A38B"/>
          <w:sz w:val="18"/>
        </w:rPr>
        <w:t>[ Button / Call-to-Action: Learn Scope ↗ ]</w:t>
      </w:r>
    </w:p>
    <w:p>
      <w:pPr>
        <w:spacing w:before="60" w:after="80"/>
      </w:pPr>
      <w:r>
        <w:rPr>
          <w:rFonts w:ascii="Arial" w:hAnsi="Arial"/>
          <w:b/>
          <w:color w:val="B7A38B"/>
          <w:sz w:val="18"/>
        </w:rPr>
        <w:t>[ Button / Call-to-Action: Request Audit → ]</w:t>
      </w:r>
    </w:p>
    <w:p>
      <w:pPr>
        <w:pStyle w:val="Heading3"/>
        <w:keepNext/>
        <w:spacing w:before="160" w:after="40"/>
      </w:pPr>
      <w:r>
        <w:rPr>
          <w:rFonts w:ascii="Arial" w:hAnsi="Arial"/>
          <w:b/>
          <w:color w:val="032147"/>
          <w:sz w:val="22"/>
        </w:rPr>
        <w:t>COMMERCIAL INTELLIGENCE (Revenue &amp; Efficiency Optimization)</w:t>
      </w:r>
    </w:p>
    <w:p>
      <w:pPr>
        <w:spacing w:after="80"/>
      </w:pPr>
      <w:r>
        <w:rPr>
          <w:rFonts w:ascii="Arial" w:hAnsi="Arial"/>
          <w:color w:val="2D3748"/>
          <w:sz w:val="20"/>
        </w:rPr>
        <w:t>Tag: Pillar 05 · Commercial Intelligence</w:t>
      </w:r>
    </w:p>
    <w:p>
      <w:pPr>
        <w:spacing w:after="80"/>
      </w:pPr>
      <w:r>
        <w:rPr>
          <w:rFonts w:ascii="Arial" w:hAnsi="Arial"/>
          <w:color w:val="2D3748"/>
          <w:sz w:val="20"/>
        </w:rPr>
        <w:t>Purpose: Translates operational data into direct cost reduction, labor optimization, and margin enhancement.</w:t>
      </w:r>
    </w:p>
    <w:p>
      <w:pPr>
        <w:spacing w:after="80"/>
      </w:pPr>
      <w:r>
        <w:rPr>
          <w:rFonts w:ascii="Arial" w:hAnsi="Arial"/>
          <w:color w:val="2D3748"/>
          <w:sz w:val="20"/>
        </w:rPr>
        <w:t>Strategic Positioning: Data-driven advisory maximizing labor efficiency and commercial performance.</w:t>
      </w:r>
    </w:p>
    <w:p>
      <w:pPr>
        <w:spacing w:after="80"/>
      </w:pPr>
      <w:r>
        <w:rPr>
          <w:rFonts w:ascii="Arial" w:hAnsi="Arial"/>
          <w:color w:val="2D3748"/>
          <w:sz w:val="20"/>
        </w:rPr>
        <w:t>Target Customer: Executive Leadership, C-Suite &amp; Financial Controllers across Hospitality.</w:t>
      </w:r>
    </w:p>
    <w:p>
      <w:pPr>
        <w:spacing w:after="80"/>
      </w:pPr>
      <w:r>
        <w:rPr>
          <w:rFonts w:ascii="Arial" w:hAnsi="Arial"/>
          <w:color w:val="2D3748"/>
          <w:sz w:val="20"/>
        </w:rPr>
        <w:t>Service Scope (5 Scopes):</w:t>
      </w:r>
    </w:p>
    <w:p>
      <w:pPr>
        <w:pStyle w:val="ListBullet"/>
        <w:spacing w:after="40" w:before="20"/>
      </w:pPr>
      <w:r>
        <w:rPr>
          <w:rFonts w:ascii="Arial" w:hAnsi="Arial"/>
          <w:color w:val="2D3748"/>
          <w:sz w:val="19"/>
        </w:rPr>
        <w:t>Cost reduction programs &amp; margin auditing</w:t>
      </w:r>
    </w:p>
    <w:p>
      <w:pPr>
        <w:pStyle w:val="ListBullet"/>
        <w:spacing w:after="40" w:before="20"/>
      </w:pPr>
      <w:r>
        <w:rPr>
          <w:rFonts w:ascii="Arial" w:hAnsi="Arial"/>
          <w:color w:val="2D3748"/>
          <w:sz w:val="19"/>
        </w:rPr>
        <w:t>Labor optimization &amp; productivity analysis</w:t>
      </w:r>
    </w:p>
    <w:p>
      <w:pPr>
        <w:pStyle w:val="ListBullet"/>
        <w:spacing w:after="40" w:before="20"/>
      </w:pPr>
      <w:r>
        <w:rPr>
          <w:rFonts w:ascii="Arial" w:hAnsi="Arial"/>
          <w:color w:val="2D3748"/>
          <w:sz w:val="19"/>
        </w:rPr>
        <w:t>Hygiene compliance management advisory</w:t>
      </w:r>
    </w:p>
    <w:p>
      <w:pPr>
        <w:pStyle w:val="ListBullet"/>
        <w:spacing w:after="40" w:before="20"/>
      </w:pPr>
      <w:r>
        <w:rPr>
          <w:rFonts w:ascii="Arial" w:hAnsi="Arial"/>
          <w:color w:val="2D3748"/>
          <w:sz w:val="19"/>
        </w:rPr>
        <w:t>Executive operational reporting &amp; SLA logs</w:t>
      </w:r>
    </w:p>
    <w:p>
      <w:pPr>
        <w:pStyle w:val="ListBullet"/>
        <w:spacing w:after="40" w:before="20"/>
      </w:pPr>
      <w:r>
        <w:rPr>
          <w:rFonts w:ascii="Arial" w:hAnsi="Arial"/>
          <w:color w:val="2D3748"/>
          <w:sz w:val="19"/>
        </w:rPr>
        <w:t>Revenue &amp; efficiency optimization</w:t>
      </w:r>
    </w:p>
    <w:p>
      <w:pPr>
        <w:spacing w:before="60" w:after="80"/>
      </w:pPr>
      <w:r>
        <w:rPr>
          <w:rFonts w:ascii="Arial" w:hAnsi="Arial"/>
          <w:b/>
          <w:color w:val="B7A38B"/>
          <w:sz w:val="18"/>
        </w:rPr>
        <w:t>[ Button / Call-to-Action: Learn Scope ↗ ]</w:t>
      </w:r>
    </w:p>
    <w:p>
      <w:pPr>
        <w:spacing w:before="60" w:after="80"/>
      </w:pPr>
      <w:r>
        <w:rPr>
          <w:rFonts w:ascii="Arial" w:hAnsi="Arial"/>
          <w:b/>
          <w:color w:val="B7A38B"/>
          <w:sz w:val="18"/>
        </w:rPr>
        <w:t>[ Button / Call-to-Action: Request Audit → ]</w:t>
      </w:r>
    </w:p>
    <w:p>
      <w:pPr>
        <w:pStyle w:val="Heading3"/>
        <w:keepNext/>
        <w:spacing w:before="160" w:after="40"/>
      </w:pPr>
      <w:r>
        <w:rPr>
          <w:rFonts w:ascii="Arial" w:hAnsi="Arial"/>
          <w:b/>
          <w:color w:val="032147"/>
          <w:sz w:val="22"/>
        </w:rPr>
        <w:t>Specialized Hygiene &amp; Facility Services Breakdown</w:t>
      </w:r>
    </w:p>
    <w:p>
      <w:pPr>
        <w:spacing w:after="80"/>
      </w:pPr>
      <w:r>
        <w:rPr>
          <w:rFonts w:ascii="Arial" w:hAnsi="Arial"/>
          <w:color w:val="2D3748"/>
          <w:sz w:val="20"/>
        </w:rPr>
        <w:t>Explore key protocols, equipment specs, and SOP breakdowns for our full spectrum of specialized operational service offerings across Singapore.</w:t>
      </w:r>
    </w:p>
    <w:p>
      <w:pPr>
        <w:pStyle w:val="ListBullet"/>
        <w:spacing w:after="40" w:before="20"/>
      </w:pPr>
      <w:r>
        <w:rPr>
          <w:rFonts w:ascii="Arial" w:hAnsi="Arial"/>
          <w:color w:val="2D3748"/>
          <w:sz w:val="19"/>
        </w:rPr>
        <w:t>1. Events &amp; Venue Maintenance Services (HD Protocol: 100% Scope &amp; FAQs)</w:t>
      </w:r>
    </w:p>
    <w:p>
      <w:pPr>
        <w:pStyle w:val="ListBullet"/>
        <w:spacing w:after="40" w:before="20"/>
      </w:pPr>
      <w:r>
        <w:rPr>
          <w:rFonts w:ascii="Arial" w:hAnsi="Arial"/>
          <w:color w:val="2D3748"/>
          <w:sz w:val="19"/>
        </w:rPr>
        <w:t>2. Dishwashing And Kitchen Maintenance Services (HD Protocol: 100% Scope &amp; FAQs)</w:t>
      </w:r>
    </w:p>
    <w:p>
      <w:pPr>
        <w:pStyle w:val="ListBullet"/>
        <w:spacing w:after="40" w:before="20"/>
      </w:pPr>
      <w:r>
        <w:rPr>
          <w:rFonts w:ascii="Arial" w:hAnsi="Arial"/>
          <w:color w:val="2D3748"/>
          <w:sz w:val="19"/>
        </w:rPr>
        <w:t>3. Powder And Diamond Polishing On All Types Of Marbles (HD Protocol: 100% Scope &amp; FAQs)</w:t>
      </w:r>
    </w:p>
    <w:p>
      <w:pPr>
        <w:pStyle w:val="ListBullet"/>
        <w:spacing w:after="40" w:before="20"/>
      </w:pPr>
      <w:r>
        <w:rPr>
          <w:rFonts w:ascii="Arial" w:hAnsi="Arial"/>
          <w:color w:val="2D3748"/>
          <w:sz w:val="19"/>
        </w:rPr>
        <w:t>4. Disinfecting And Decontaminating Services (HD Protocol: 100% Scope &amp; FAQs)</w:t>
      </w:r>
    </w:p>
    <w:p>
      <w:pPr>
        <w:pStyle w:val="ListBullet"/>
        <w:spacing w:after="40" w:before="20"/>
      </w:pPr>
      <w:r>
        <w:rPr>
          <w:rFonts w:ascii="Arial" w:hAnsi="Arial"/>
          <w:color w:val="2D3748"/>
          <w:sz w:val="19"/>
        </w:rPr>
        <w:t>5. Commercial Cleaning Services (HD Protocol: 100% Scope &amp; FAQs)</w:t>
      </w:r>
    </w:p>
    <w:p>
      <w:pPr>
        <w:pStyle w:val="ListBullet"/>
        <w:spacing w:after="40" w:before="20"/>
      </w:pPr>
      <w:r>
        <w:rPr>
          <w:rFonts w:ascii="Arial" w:hAnsi="Arial"/>
          <w:color w:val="2D3748"/>
          <w:sz w:val="19"/>
        </w:rPr>
        <w:t>6. High-Rise Façade Cleaning &amp; Rope Access (HD Protocol: 100% Scope &amp; FAQs)</w:t>
      </w:r>
    </w:p>
    <w:p>
      <w:pPr>
        <w:spacing w:before="60" w:after="80"/>
      </w:pPr>
      <w:r>
        <w:rPr>
          <w:rFonts w:ascii="Arial" w:hAnsi="Arial"/>
          <w:b/>
          <w:color w:val="B7A38B"/>
          <w:sz w:val="18"/>
        </w:rPr>
        <w:t>[ Button / Call-to-Action: Load More Services (+3 more) ]</w:t>
      </w:r>
    </w:p>
    <w:p>
      <w:pPr>
        <w:spacing w:before="60" w:after="80"/>
      </w:pPr>
      <w:r>
        <w:rPr>
          <w:rFonts w:ascii="Arial" w:hAnsi="Arial"/>
          <w:b/>
          <w:color w:val="B7A38B"/>
          <w:sz w:val="18"/>
        </w:rPr>
        <w:t>[ Button / Call-to-Action: Full Services Directory ↗ ]</w:t>
      </w:r>
    </w:p>
    <w:p>
      <w:pPr>
        <w:spacing w:after="80"/>
      </w:pPr>
      <w:r>
        <w:rPr>
          <w:rFonts w:ascii="Arial" w:hAnsi="Arial"/>
          <w:color w:val="2D3748"/>
          <w:sz w:val="20"/>
        </w:rPr>
        <w:t>Unified Master Platform · Custom SLA Agreements for Singapore &amp; International Hospitality</w:t>
      </w:r>
    </w:p>
    <w:p>
      <w:pPr>
        <w:pStyle w:val="Heading2"/>
        <w:keepNext/>
        <w:spacing w:before="240" w:after="80"/>
      </w:pPr>
      <w:r>
        <w:rPr>
          <w:rFonts w:ascii="Arial" w:hAnsi="Arial"/>
          <w:b/>
          <w:color w:val="032147"/>
          <w:sz w:val="28"/>
        </w:rPr>
        <w:t>§006 Why Choose OPHRON / Differentiators</w:t>
      </w:r>
    </w:p>
    <w:p>
      <w:pPr>
        <w:spacing w:after="80"/>
      </w:pPr>
      <w:r>
        <w:rPr>
          <w:rFonts w:ascii="Arial" w:hAnsi="Arial"/>
          <w:color w:val="2D3748"/>
          <w:sz w:val="20"/>
        </w:rPr>
        <w:t>Section Tag: § 006 / Why Choose OPHRON</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Not another vendor. An infrastructure operating partner.</w:t>
      </w:r>
    </w:p>
    <w:p>
      <w:pPr>
        <w:spacing w:after="80"/>
      </w:pPr>
      <w:r>
        <w:rPr>
          <w:rFonts w:ascii="Arial" w:hAnsi="Arial"/>
          <w:color w:val="2D3748"/>
          <w:sz w:val="20"/>
        </w:rPr>
        <w:t>We exclusively power hospitality &amp; commercial facilities across Singapore — providing 20+ years of operational discipline, NEA regulatory compliance, and supervisor-signed accountability.</w:t>
      </w:r>
    </w:p>
    <w:p>
      <w:pPr>
        <w:pStyle w:val="Heading3"/>
        <w:keepNext/>
        <w:spacing w:before="160" w:after="40"/>
      </w:pPr>
      <w:r>
        <w:rPr>
          <w:rFonts w:ascii="Arial" w:hAnsi="Arial"/>
          <w:b/>
          <w:color w:val="032147"/>
          <w:sz w:val="22"/>
        </w:rPr>
        <w:t>Differentiator [01/04]: 20+ Years of Operational Expertise</w:t>
      </w:r>
    </w:p>
    <w:p>
      <w:pPr>
        <w:pStyle w:val="ListBullet"/>
        <w:spacing w:after="40" w:before="20"/>
      </w:pPr>
      <w:r>
        <w:rPr>
          <w:rFonts w:ascii="Arial" w:hAnsi="Arial"/>
          <w:color w:val="2D3748"/>
          <w:sz w:val="19"/>
        </w:rPr>
        <w:t>Two decades delivering spotless outcomes across Singapore's top kitchens, hotels &amp; corporate towers</w:t>
      </w:r>
    </w:p>
    <w:p>
      <w:pPr>
        <w:pStyle w:val="ListBullet"/>
        <w:spacing w:after="40" w:before="20"/>
      </w:pPr>
      <w:r>
        <w:rPr>
          <w:rFonts w:ascii="Arial" w:hAnsi="Arial"/>
          <w:color w:val="2D3748"/>
          <w:sz w:val="19"/>
        </w:rPr>
        <w:t>140+ active commercial contracts with industry-leading client retention</w:t>
      </w:r>
    </w:p>
    <w:p>
      <w:pPr>
        <w:pStyle w:val="ListBullet"/>
        <w:spacing w:after="40" w:before="20"/>
      </w:pPr>
      <w:r>
        <w:rPr>
          <w:rFonts w:ascii="Arial" w:hAnsi="Arial"/>
          <w:color w:val="2D3748"/>
          <w:sz w:val="19"/>
        </w:rPr>
        <w:t>Track record measured in audited renewals and long-standing partnerships</w:t>
      </w:r>
    </w:p>
    <w:p>
      <w:pPr>
        <w:pStyle w:val="ListBullet"/>
        <w:spacing w:after="40" w:before="20"/>
      </w:pPr>
      <w:r>
        <w:rPr>
          <w:rFonts w:ascii="Arial" w:hAnsi="Arial"/>
          <w:color w:val="2D3748"/>
          <w:sz w:val="19"/>
        </w:rPr>
        <w:t>Specialized protocols built for Michelin dining, luxury resorts &amp; central kitchens</w:t>
      </w:r>
    </w:p>
    <w:p>
      <w:pPr>
        <w:spacing w:after="80"/>
      </w:pPr>
      <w:r>
        <w:rPr>
          <w:rFonts w:ascii="Arial" w:hAnsi="Arial"/>
          <w:color w:val="2D3748"/>
          <w:sz w:val="20"/>
        </w:rPr>
        <w:t>SLA Status: 100% SLA Verified</w:t>
      </w:r>
    </w:p>
    <w:p>
      <w:pPr>
        <w:pStyle w:val="Heading3"/>
        <w:keepNext/>
        <w:spacing w:before="160" w:after="40"/>
      </w:pPr>
      <w:r>
        <w:rPr>
          <w:rFonts w:ascii="Arial" w:hAnsi="Arial"/>
          <w:b/>
          <w:color w:val="032147"/>
          <w:sz w:val="22"/>
        </w:rPr>
        <w:t>Differentiator [02/04]: NEA Licensed Cleaning Operator</w:t>
      </w:r>
    </w:p>
    <w:p>
      <w:pPr>
        <w:pStyle w:val="ListBullet"/>
        <w:spacing w:after="40" w:before="20"/>
      </w:pPr>
      <w:r>
        <w:rPr>
          <w:rFonts w:ascii="Arial" w:hAnsi="Arial"/>
          <w:color w:val="2D3748"/>
          <w:sz w:val="19"/>
        </w:rPr>
        <w:t>Fully licensed by the National Environment Agency (NEA Singapore)</w:t>
      </w:r>
    </w:p>
    <w:p>
      <w:pPr>
        <w:pStyle w:val="ListBullet"/>
        <w:spacing w:after="40" w:before="20"/>
      </w:pPr>
      <w:r>
        <w:rPr>
          <w:rFonts w:ascii="Arial" w:hAnsi="Arial"/>
          <w:color w:val="2D3748"/>
          <w:sz w:val="19"/>
        </w:rPr>
        <w:t>Hospital-grade &amp; food-safe chemistry matching SFA &amp; HACCP compliance</w:t>
      </w:r>
    </w:p>
    <w:p>
      <w:pPr>
        <w:pStyle w:val="ListBullet"/>
        <w:spacing w:after="40" w:before="20"/>
      </w:pPr>
      <w:r>
        <w:rPr>
          <w:rFonts w:ascii="Arial" w:hAnsi="Arial"/>
          <w:color w:val="2D3748"/>
          <w:sz w:val="19"/>
        </w:rPr>
        <w:t>Documented batch-level chemical usage logs ready for immediate health audits</w:t>
      </w:r>
    </w:p>
    <w:p>
      <w:pPr>
        <w:pStyle w:val="ListBullet"/>
        <w:spacing w:after="40" w:before="20"/>
      </w:pPr>
      <w:r>
        <w:rPr>
          <w:rFonts w:ascii="Arial" w:hAnsi="Arial"/>
          <w:color w:val="2D3748"/>
          <w:sz w:val="19"/>
        </w:rPr>
        <w:t>Electrostatic spraying and ULV fogging certified for baseline pathogen suppression</w:t>
      </w:r>
    </w:p>
    <w:p>
      <w:pPr>
        <w:spacing w:after="80"/>
      </w:pPr>
      <w:r>
        <w:rPr>
          <w:rFonts w:ascii="Arial" w:hAnsi="Arial"/>
          <w:color w:val="2D3748"/>
          <w:sz w:val="20"/>
        </w:rPr>
        <w:t>SLA Status: 100% SLA Verified</w:t>
      </w:r>
    </w:p>
    <w:p>
      <w:pPr>
        <w:pStyle w:val="Heading3"/>
        <w:keepNext/>
        <w:spacing w:before="160" w:after="40"/>
      </w:pPr>
      <w:r>
        <w:rPr>
          <w:rFonts w:ascii="Arial" w:hAnsi="Arial"/>
          <w:b/>
          <w:color w:val="032147"/>
          <w:sz w:val="22"/>
        </w:rPr>
        <w:t>Differentiator [03/04]: bizSAFE Level 3 Certified Framework</w:t>
      </w:r>
    </w:p>
    <w:p>
      <w:pPr>
        <w:pStyle w:val="ListBullet"/>
        <w:spacing w:after="40" w:before="20"/>
      </w:pPr>
      <w:r>
        <w:rPr>
          <w:rFonts w:ascii="Arial" w:hAnsi="Arial"/>
          <w:color w:val="2D3748"/>
          <w:sz w:val="19"/>
        </w:rPr>
        <w:t>Workplace Safety &amp; Health Council (WSH Council) certified risk management</w:t>
      </w:r>
    </w:p>
    <w:p>
      <w:pPr>
        <w:pStyle w:val="ListBullet"/>
        <w:spacing w:after="40" w:before="20"/>
      </w:pPr>
      <w:r>
        <w:rPr>
          <w:rFonts w:ascii="Arial" w:hAnsi="Arial"/>
          <w:color w:val="2D3748"/>
          <w:sz w:val="19"/>
        </w:rPr>
        <w:t>bizSAFE-compliant tool-box safety briefings conducted before every shift</w:t>
      </w:r>
    </w:p>
    <w:p>
      <w:pPr>
        <w:pStyle w:val="ListBullet"/>
        <w:spacing w:after="40" w:before="20"/>
      </w:pPr>
      <w:r>
        <w:rPr>
          <w:rFonts w:ascii="Arial" w:hAnsi="Arial"/>
          <w:color w:val="2D3748"/>
          <w:sz w:val="19"/>
        </w:rPr>
        <w:t>Working-at-height, heavy degreasing &amp; chemical handling certified crews</w:t>
      </w:r>
    </w:p>
    <w:p>
      <w:pPr>
        <w:pStyle w:val="ListBullet"/>
        <w:spacing w:after="40" w:before="20"/>
      </w:pPr>
      <w:r>
        <w:rPr>
          <w:rFonts w:ascii="Arial" w:hAnsi="Arial"/>
          <w:color w:val="2D3748"/>
          <w:sz w:val="19"/>
        </w:rPr>
        <w:t>Audited site method statements ensuring zero workplace disruption</w:t>
      </w:r>
    </w:p>
    <w:p>
      <w:pPr>
        <w:spacing w:after="80"/>
      </w:pPr>
      <w:r>
        <w:rPr>
          <w:rFonts w:ascii="Arial" w:hAnsi="Arial"/>
          <w:color w:val="2D3748"/>
          <w:sz w:val="20"/>
        </w:rPr>
        <w:t>SLA Status: 100% SLA Verified</w:t>
      </w:r>
    </w:p>
    <w:p>
      <w:pPr>
        <w:pStyle w:val="Heading3"/>
        <w:keepNext/>
        <w:spacing w:before="160" w:after="40"/>
      </w:pPr>
      <w:r>
        <w:rPr>
          <w:rFonts w:ascii="Arial" w:hAnsi="Arial"/>
          <w:b/>
          <w:color w:val="032147"/>
          <w:sz w:val="22"/>
        </w:rPr>
        <w:t>Differentiator [04/04]: WSQ-Trained &amp; Supervisor-Led Crew</w:t>
      </w:r>
    </w:p>
    <w:p>
      <w:pPr>
        <w:pStyle w:val="ListBullet"/>
        <w:spacing w:after="40" w:before="20"/>
      </w:pPr>
      <w:r>
        <w:rPr>
          <w:rFonts w:ascii="Arial" w:hAnsi="Arial"/>
          <w:color w:val="2D3748"/>
          <w:sz w:val="19"/>
        </w:rPr>
        <w:t>WSQ cleaning operations certified, uniformed, badged &amp; security-screened</w:t>
      </w:r>
    </w:p>
    <w:p>
      <w:pPr>
        <w:pStyle w:val="ListBullet"/>
        <w:spacing w:after="40" w:before="20"/>
      </w:pPr>
      <w:r>
        <w:rPr>
          <w:rFonts w:ascii="Arial" w:hAnsi="Arial"/>
          <w:color w:val="2D3748"/>
          <w:sz w:val="19"/>
        </w:rPr>
        <w:t>Dedicated on-site supervisor with a direct escalation line to your facility director</w:t>
      </w:r>
    </w:p>
    <w:p>
      <w:pPr>
        <w:pStyle w:val="ListBullet"/>
        <w:spacing w:after="40" w:before="20"/>
      </w:pPr>
      <w:r>
        <w:rPr>
          <w:rFonts w:ascii="Arial" w:hAnsi="Arial"/>
          <w:color w:val="2D3748"/>
          <w:sz w:val="19"/>
        </w:rPr>
        <w:t>Strict colour-coded microfibre protocol preventing cross-contamination</w:t>
      </w:r>
    </w:p>
    <w:p>
      <w:pPr>
        <w:pStyle w:val="ListBullet"/>
        <w:spacing w:after="40" w:before="20"/>
      </w:pPr>
      <w:r>
        <w:rPr>
          <w:rFonts w:ascii="Arial" w:hAnsi="Arial"/>
          <w:color w:val="2D3748"/>
          <w:sz w:val="19"/>
        </w:rPr>
        <w:t>24/7 Rapid Incident Hotline (+65 9295 1155) for emergency call-outs &amp; deep cleans</w:t>
      </w:r>
    </w:p>
    <w:p>
      <w:pPr>
        <w:spacing w:after="80"/>
      </w:pPr>
      <w:r>
        <w:rPr>
          <w:rFonts w:ascii="Arial" w:hAnsi="Arial"/>
          <w:color w:val="2D3748"/>
          <w:sz w:val="20"/>
        </w:rPr>
        <w:t>SLA Status: 100% SLA Verified</w:t>
      </w:r>
    </w:p>
    <w:p>
      <w:pPr>
        <w:pStyle w:val="Heading2"/>
        <w:keepNext/>
        <w:spacing w:before="240" w:after="80"/>
      </w:pPr>
      <w:r>
        <w:rPr>
          <w:rFonts w:ascii="Arial" w:hAnsi="Arial"/>
          <w:b/>
          <w:color w:val="032147"/>
          <w:sz w:val="28"/>
        </w:rPr>
        <w:t>§007 How It Works</w:t>
      </w:r>
    </w:p>
    <w:p>
      <w:pPr>
        <w:spacing w:after="80"/>
      </w:pPr>
      <w:r>
        <w:rPr>
          <w:rFonts w:ascii="Arial" w:hAnsi="Arial"/>
          <w:color w:val="2D3748"/>
          <w:sz w:val="20"/>
        </w:rPr>
        <w:t>Section Tag: § 007 / How It Works</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Simple to engage. Structured to perform.</w:t>
      </w:r>
    </w:p>
    <w:p>
      <w:pPr>
        <w:spacing w:after="80"/>
      </w:pPr>
      <w:r>
        <w:rPr>
          <w:rFonts w:ascii="Arial" w:hAnsi="Arial"/>
          <w:color w:val="2D3748"/>
          <w:sz w:val="20"/>
        </w:rPr>
        <w:t>Engaging OPHRON is designed to feel like starting a business conversation — not a procurement project. Here is how we move from first contact to operational delivery.</w:t>
      </w:r>
    </w:p>
    <w:p>
      <w:pPr>
        <w:pStyle w:val="Heading3"/>
        <w:keepNext/>
        <w:spacing w:before="160" w:after="40"/>
      </w:pPr>
      <w:r>
        <w:rPr>
          <w:rFonts w:ascii="Arial" w:hAnsi="Arial"/>
          <w:b/>
          <w:color w:val="032147"/>
          <w:sz w:val="22"/>
        </w:rPr>
        <w:t>Step 01: Understand</w:t>
      </w:r>
    </w:p>
    <w:p>
      <w:pPr>
        <w:spacing w:after="80"/>
      </w:pPr>
      <w:r>
        <w:rPr>
          <w:rFonts w:ascii="Arial" w:hAnsi="Arial"/>
          <w:color w:val="2D3748"/>
          <w:sz w:val="20"/>
        </w:rPr>
        <w:t>We review your current operational setup — staffing, cleaning, facilities, technology, and vendor landscape. No assumptions.</w:t>
      </w:r>
    </w:p>
    <w:p>
      <w:pPr>
        <w:spacing w:after="80"/>
      </w:pPr>
      <w:r>
        <w:rPr>
          <w:rFonts w:ascii="Arial" w:hAnsi="Arial"/>
          <w:color w:val="2D3748"/>
          <w:sz w:val="20"/>
        </w:rPr>
        <w:t>✓ Outcome: Operational assessment completed</w:t>
      </w:r>
    </w:p>
    <w:p>
      <w:pPr>
        <w:pStyle w:val="Heading3"/>
        <w:keepNext/>
        <w:spacing w:before="160" w:after="40"/>
      </w:pPr>
      <w:r>
        <w:rPr>
          <w:rFonts w:ascii="Arial" w:hAnsi="Arial"/>
          <w:b/>
          <w:color w:val="032147"/>
          <w:sz w:val="22"/>
        </w:rPr>
        <w:t>Step 02: Design</w:t>
      </w:r>
    </w:p>
    <w:p>
      <w:pPr>
        <w:spacing w:after="80"/>
      </w:pPr>
      <w:r>
        <w:rPr>
          <w:rFonts w:ascii="Arial" w:hAnsi="Arial"/>
          <w:color w:val="2D3748"/>
          <w:sz w:val="20"/>
        </w:rPr>
        <w:t>We identify which combination of OPHRON capabilities closes your specific gaps, with clear scope, timelines, and accountability.</w:t>
      </w:r>
    </w:p>
    <w:p>
      <w:pPr>
        <w:spacing w:after="80"/>
      </w:pPr>
      <w:r>
        <w:rPr>
          <w:rFonts w:ascii="Arial" w:hAnsi="Arial"/>
          <w:color w:val="2D3748"/>
          <w:sz w:val="20"/>
        </w:rPr>
        <w:t>✓ Outcome: Custom solution scoped</w:t>
      </w:r>
    </w:p>
    <w:p>
      <w:pPr>
        <w:pStyle w:val="Heading3"/>
        <w:keepNext/>
        <w:spacing w:before="160" w:after="40"/>
      </w:pPr>
      <w:r>
        <w:rPr>
          <w:rFonts w:ascii="Arial" w:hAnsi="Arial"/>
          <w:b/>
          <w:color w:val="032147"/>
          <w:sz w:val="22"/>
        </w:rPr>
        <w:t>Step 03: Deploy</w:t>
      </w:r>
    </w:p>
    <w:p>
      <w:pPr>
        <w:spacing w:after="80"/>
      </w:pPr>
      <w:r>
        <w:rPr>
          <w:rFonts w:ascii="Arial" w:hAnsi="Arial"/>
          <w:color w:val="2D3748"/>
          <w:sz w:val="20"/>
        </w:rPr>
        <w:t>We implement with dedicated on-site leads, documented procedures, and clean handover. Operations continue without disruption.</w:t>
      </w:r>
    </w:p>
    <w:p>
      <w:pPr>
        <w:spacing w:after="80"/>
      </w:pPr>
      <w:r>
        <w:rPr>
          <w:rFonts w:ascii="Arial" w:hAnsi="Arial"/>
          <w:color w:val="2D3748"/>
          <w:sz w:val="20"/>
        </w:rPr>
        <w:t>✓ Outcome: Live within agreed timeline</w:t>
      </w:r>
    </w:p>
    <w:p>
      <w:pPr>
        <w:pStyle w:val="Heading3"/>
        <w:keepNext/>
        <w:spacing w:before="160" w:after="40"/>
      </w:pPr>
      <w:r>
        <w:rPr>
          <w:rFonts w:ascii="Arial" w:hAnsi="Arial"/>
          <w:b/>
          <w:color w:val="032147"/>
          <w:sz w:val="22"/>
        </w:rPr>
        <w:t>Step 04: Improve</w:t>
      </w:r>
    </w:p>
    <w:p>
      <w:pPr>
        <w:spacing w:after="80"/>
      </w:pPr>
      <w:r>
        <w:rPr>
          <w:rFonts w:ascii="Arial" w:hAnsi="Arial"/>
          <w:color w:val="2D3748"/>
          <w:sz w:val="20"/>
        </w:rPr>
        <w:t>We monitor performance against defined SLAs, surface operational intelligence, and continuously refine the engagement.</w:t>
      </w:r>
    </w:p>
    <w:p>
      <w:pPr>
        <w:spacing w:after="80"/>
      </w:pPr>
      <w:r>
        <w:rPr>
          <w:rFonts w:ascii="Arial" w:hAnsi="Arial"/>
          <w:color w:val="2D3748"/>
          <w:sz w:val="20"/>
        </w:rPr>
        <w:t>✓ Outcome: Ongoing SLA visibility</w:t>
      </w:r>
    </w:p>
    <w:p>
      <w:pPr>
        <w:spacing w:before="60" w:after="80"/>
      </w:pPr>
      <w:r>
        <w:rPr>
          <w:rFonts w:ascii="Arial" w:hAnsi="Arial"/>
          <w:b/>
          <w:color w:val="B7A38B"/>
          <w:sz w:val="18"/>
        </w:rPr>
        <w:t>[ Button / Call-to-Action: Start the Conversation → ]</w:t>
      </w:r>
    </w:p>
    <w:p>
      <w:pPr>
        <w:pStyle w:val="Heading2"/>
        <w:keepNext/>
        <w:spacing w:before="240" w:after="80"/>
      </w:pPr>
      <w:r>
        <w:rPr>
          <w:rFonts w:ascii="Arial" w:hAnsi="Arial"/>
          <w:b/>
          <w:color w:val="032147"/>
          <w:sz w:val="28"/>
        </w:rPr>
        <w:t>§008 Who We Serve</w:t>
      </w:r>
    </w:p>
    <w:p>
      <w:pPr>
        <w:spacing w:after="80"/>
      </w:pPr>
      <w:r>
        <w:rPr>
          <w:rFonts w:ascii="Arial" w:hAnsi="Arial"/>
          <w:color w:val="2D3748"/>
          <w:sz w:val="20"/>
        </w:rPr>
        <w:t>Section Tag: § 008 / Who We Serve</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Built for Singapore's hospitality operators.</w:t>
      </w:r>
    </w:p>
    <w:p>
      <w:pPr>
        <w:spacing w:after="80"/>
      </w:pPr>
      <w:r>
        <w:rPr>
          <w:rFonts w:ascii="Arial" w:hAnsi="Arial"/>
          <w:color w:val="2D3748"/>
          <w:sz w:val="20"/>
        </w:rPr>
        <w:t>From luxury hotels to multi-outlet F&amp;B groups and commercial properties, OPHRON delivers tailored, unified operational infrastructure with guaranteed SLA performance.</w:t>
      </w:r>
    </w:p>
    <w:p>
      <w:pPr>
        <w:pStyle w:val="Heading3"/>
        <w:keepNext/>
        <w:spacing w:before="160" w:after="40"/>
      </w:pPr>
      <w:r>
        <w:rPr>
          <w:rFonts w:ascii="Arial" w:hAnsi="Arial"/>
          <w:b/>
          <w:color w:val="032147"/>
          <w:sz w:val="22"/>
        </w:rPr>
        <w:t>Sector [01]: Hotels &amp; Luxury Resorts (LUXURY &amp; BOUTIQUE HOSPITALITY)</w:t>
      </w:r>
    </w:p>
    <w:p>
      <w:pPr>
        <w:spacing w:after="80"/>
      </w:pPr>
      <w:r>
        <w:rPr>
          <w:rFonts w:ascii="Arial" w:hAnsi="Arial"/>
          <w:color w:val="2D3748"/>
          <w:sz w:val="20"/>
        </w:rPr>
        <w:t>5-star to boutique. Housekeeping, stewarding, facility management, and tech.</w:t>
      </w:r>
    </w:p>
    <w:p>
      <w:pPr>
        <w:spacing w:after="80"/>
      </w:pPr>
      <w:r>
        <w:rPr>
          <w:rFonts w:ascii="Arial" w:hAnsi="Arial"/>
          <w:color w:val="2D3748"/>
          <w:sz w:val="20"/>
        </w:rPr>
        <w:t>Operational Scope:</w:t>
      </w:r>
    </w:p>
    <w:p>
      <w:pPr>
        <w:pStyle w:val="ListBullet"/>
        <w:spacing w:after="40" w:before="20"/>
      </w:pPr>
      <w:r>
        <w:rPr>
          <w:rFonts w:ascii="Arial" w:hAnsi="Arial"/>
          <w:color w:val="2D3748"/>
          <w:sz w:val="19"/>
        </w:rPr>
        <w:t>Daily Housekeeping &amp; Turndown SLA</w:t>
      </w:r>
    </w:p>
    <w:p>
      <w:pPr>
        <w:pStyle w:val="ListBullet"/>
        <w:spacing w:after="40" w:before="20"/>
      </w:pPr>
      <w:r>
        <w:rPr>
          <w:rFonts w:ascii="Arial" w:hAnsi="Arial"/>
          <w:color w:val="2D3748"/>
          <w:sz w:val="19"/>
        </w:rPr>
        <w:t>Full Stewarding &amp; Dishwashing Crews</w:t>
      </w:r>
    </w:p>
    <w:p>
      <w:pPr>
        <w:pStyle w:val="ListBullet"/>
        <w:spacing w:after="40" w:before="20"/>
      </w:pPr>
      <w:r>
        <w:rPr>
          <w:rFonts w:ascii="Arial" w:hAnsi="Arial"/>
          <w:color w:val="2D3748"/>
          <w:sz w:val="19"/>
        </w:rPr>
        <w:t>24/7 Facility Maintenance &amp; Repairs</w:t>
      </w:r>
    </w:p>
    <w:p>
      <w:pPr>
        <w:pStyle w:val="ListBullet"/>
        <w:spacing w:after="40" w:before="20"/>
      </w:pPr>
      <w:r>
        <w:rPr>
          <w:rFonts w:ascii="Arial" w:hAnsi="Arial"/>
          <w:color w:val="2D3748"/>
          <w:sz w:val="19"/>
        </w:rPr>
        <w:t>Guest Service Automation &amp; Portals</w:t>
      </w:r>
    </w:p>
    <w:p>
      <w:pPr>
        <w:spacing w:after="80"/>
      </w:pPr>
      <w:r>
        <w:rPr>
          <w:rFonts w:ascii="Arial" w:hAnsi="Arial"/>
          <w:color w:val="2D3748"/>
          <w:sz w:val="20"/>
        </w:rPr>
        <w:t>Performance Benchmark: 99.8% SLA across 45+ Singapore Hotel Properties</w:t>
      </w:r>
    </w:p>
    <w:p>
      <w:pPr>
        <w:pStyle w:val="Heading3"/>
        <w:keepNext/>
        <w:spacing w:before="160" w:after="40"/>
      </w:pPr>
      <w:r>
        <w:rPr>
          <w:rFonts w:ascii="Arial" w:hAnsi="Arial"/>
          <w:b/>
          <w:color w:val="032147"/>
          <w:sz w:val="22"/>
        </w:rPr>
        <w:t>Sector [02]: Restaurants &amp; Dining (SFA &amp; NEA COMPLIANT DINING)</w:t>
      </w:r>
    </w:p>
    <w:p>
      <w:pPr>
        <w:spacing w:after="80"/>
      </w:pPr>
      <w:r>
        <w:rPr>
          <w:rFonts w:ascii="Arial" w:hAnsi="Arial"/>
          <w:color w:val="2D3748"/>
          <w:sz w:val="20"/>
        </w:rPr>
        <w:t>SFA compliance, canopy cleaning, kitchen hygiene, and staff deployment.</w:t>
      </w:r>
    </w:p>
    <w:p>
      <w:pPr>
        <w:spacing w:after="80"/>
      </w:pPr>
      <w:r>
        <w:rPr>
          <w:rFonts w:ascii="Arial" w:hAnsi="Arial"/>
          <w:color w:val="2D3748"/>
          <w:sz w:val="20"/>
        </w:rPr>
        <w:t>Operational Scope:</w:t>
      </w:r>
    </w:p>
    <w:p>
      <w:pPr>
        <w:pStyle w:val="ListBullet"/>
        <w:spacing w:after="40" w:before="20"/>
      </w:pPr>
      <w:r>
        <w:rPr>
          <w:rFonts w:ascii="Arial" w:hAnsi="Arial"/>
          <w:color w:val="2D3748"/>
          <w:sz w:val="19"/>
        </w:rPr>
        <w:t>Exhaust Duct &amp; Canopy Degreasing</w:t>
      </w:r>
    </w:p>
    <w:p>
      <w:pPr>
        <w:pStyle w:val="ListBullet"/>
        <w:spacing w:after="40" w:before="20"/>
      </w:pPr>
      <w:r>
        <w:rPr>
          <w:rFonts w:ascii="Arial" w:hAnsi="Arial"/>
          <w:color w:val="2D3748"/>
          <w:sz w:val="19"/>
        </w:rPr>
        <w:t>NEA-Approved Deep Kitchen Sanitisation</w:t>
      </w:r>
    </w:p>
    <w:p>
      <w:pPr>
        <w:pStyle w:val="ListBullet"/>
        <w:spacing w:after="40" w:before="20"/>
      </w:pPr>
      <w:r>
        <w:rPr>
          <w:rFonts w:ascii="Arial" w:hAnsi="Arial"/>
          <w:color w:val="2D3748"/>
          <w:sz w:val="19"/>
        </w:rPr>
        <w:t>Relief Kitchen Hand &amp; Stewarding Staff</w:t>
      </w:r>
    </w:p>
    <w:p>
      <w:pPr>
        <w:pStyle w:val="ListBullet"/>
        <w:spacing w:after="40" w:before="20"/>
      </w:pPr>
      <w:r>
        <w:rPr>
          <w:rFonts w:ascii="Arial" w:hAnsi="Arial"/>
          <w:color w:val="2D3748"/>
          <w:sz w:val="19"/>
        </w:rPr>
        <w:t>Audit-Ready Chemical Log Records</w:t>
      </w:r>
    </w:p>
    <w:p>
      <w:pPr>
        <w:spacing w:after="80"/>
      </w:pPr>
      <w:r>
        <w:rPr>
          <w:rFonts w:ascii="Arial" w:hAnsi="Arial"/>
          <w:color w:val="2D3748"/>
          <w:sz w:val="20"/>
        </w:rPr>
        <w:t>Performance Benchmark: 100% SFA Cleanliness Grade Retention Rate</w:t>
      </w:r>
    </w:p>
    <w:p>
      <w:pPr>
        <w:pStyle w:val="Heading3"/>
        <w:keepNext/>
        <w:spacing w:before="160" w:after="40"/>
      </w:pPr>
      <w:r>
        <w:rPr>
          <w:rFonts w:ascii="Arial" w:hAnsi="Arial"/>
          <w:b/>
          <w:color w:val="032147"/>
          <w:sz w:val="22"/>
        </w:rPr>
        <w:t>Sector [03]: Multi-Outlet F&amp;B Groups (MULTI-VENUE ENTERPRISE F&amp;B)</w:t>
      </w:r>
    </w:p>
    <w:p>
      <w:pPr>
        <w:spacing w:after="80"/>
      </w:pPr>
      <w:r>
        <w:rPr>
          <w:rFonts w:ascii="Arial" w:hAnsi="Arial"/>
          <w:color w:val="2D3748"/>
          <w:sz w:val="20"/>
        </w:rPr>
        <w:t>Multi-outlet operations, centralized manpower, and cost visibility.</w:t>
      </w:r>
    </w:p>
    <w:p>
      <w:pPr>
        <w:spacing w:after="80"/>
      </w:pPr>
      <w:r>
        <w:rPr>
          <w:rFonts w:ascii="Arial" w:hAnsi="Arial"/>
          <w:color w:val="2D3748"/>
          <w:sz w:val="20"/>
        </w:rPr>
        <w:t>Operational Scope:</w:t>
      </w:r>
    </w:p>
    <w:p>
      <w:pPr>
        <w:pStyle w:val="ListBullet"/>
        <w:spacing w:after="40" w:before="20"/>
      </w:pPr>
      <w:r>
        <w:rPr>
          <w:rFonts w:ascii="Arial" w:hAnsi="Arial"/>
          <w:color w:val="2D3748"/>
          <w:sz w:val="19"/>
        </w:rPr>
        <w:t>Centralized Rostering &amp; Relief Pool</w:t>
      </w:r>
    </w:p>
    <w:p>
      <w:pPr>
        <w:pStyle w:val="ListBullet"/>
        <w:spacing w:after="40" w:before="20"/>
      </w:pPr>
      <w:r>
        <w:rPr>
          <w:rFonts w:ascii="Arial" w:hAnsi="Arial"/>
          <w:color w:val="2D3748"/>
          <w:sz w:val="19"/>
        </w:rPr>
        <w:t>Cross-Outlet Chemical Standardisation</w:t>
      </w:r>
    </w:p>
    <w:p>
      <w:pPr>
        <w:pStyle w:val="ListBullet"/>
        <w:spacing w:after="40" w:before="20"/>
      </w:pPr>
      <w:r>
        <w:rPr>
          <w:rFonts w:ascii="Arial" w:hAnsi="Arial"/>
          <w:color w:val="2D3748"/>
          <w:sz w:val="19"/>
        </w:rPr>
        <w:t>Consolidated Monthly Single Invoicing</w:t>
      </w:r>
    </w:p>
    <w:p>
      <w:pPr>
        <w:pStyle w:val="ListBullet"/>
        <w:spacing w:after="40" w:before="20"/>
      </w:pPr>
      <w:r>
        <w:rPr>
          <w:rFonts w:ascii="Arial" w:hAnsi="Arial"/>
          <w:color w:val="2D3748"/>
          <w:sz w:val="19"/>
        </w:rPr>
        <w:t>Operational Intelligence &amp; Cost Analytics</w:t>
      </w:r>
    </w:p>
    <w:p>
      <w:pPr>
        <w:spacing w:after="80"/>
      </w:pPr>
      <w:r>
        <w:rPr>
          <w:rFonts w:ascii="Arial" w:hAnsi="Arial"/>
          <w:color w:val="2D3748"/>
          <w:sz w:val="20"/>
        </w:rPr>
        <w:t>Performance Benchmark: Up to 22% Operational Overhead Reduction</w:t>
      </w:r>
    </w:p>
    <w:p>
      <w:pPr>
        <w:pStyle w:val="Heading3"/>
        <w:keepNext/>
        <w:spacing w:before="160" w:after="40"/>
      </w:pPr>
      <w:r>
        <w:rPr>
          <w:rFonts w:ascii="Arial" w:hAnsi="Arial"/>
          <w:b/>
          <w:color w:val="032147"/>
          <w:sz w:val="22"/>
        </w:rPr>
        <w:t>Sector [04]: Event &amp; Banquet Operations (LARGE-SCALE EVENT &amp; BANQUET OPERATIONS)</w:t>
      </w:r>
    </w:p>
    <w:p>
      <w:pPr>
        <w:spacing w:after="80"/>
      </w:pPr>
      <w:r>
        <w:rPr>
          <w:rFonts w:ascii="Arial" w:hAnsi="Arial"/>
          <w:color w:val="2D3748"/>
          <w:sz w:val="20"/>
        </w:rPr>
        <w:t>High-volume event support, certified hygiene, certified banquet stewarding, and reliable surge crew deployment.</w:t>
      </w:r>
    </w:p>
    <w:p>
      <w:pPr>
        <w:spacing w:after="80"/>
      </w:pPr>
      <w:r>
        <w:rPr>
          <w:rFonts w:ascii="Arial" w:hAnsi="Arial"/>
          <w:color w:val="2D3748"/>
          <w:sz w:val="20"/>
        </w:rPr>
        <w:t>Operational Scope:</w:t>
      </w:r>
    </w:p>
    <w:p>
      <w:pPr>
        <w:pStyle w:val="ListBullet"/>
        <w:spacing w:after="40" w:before="20"/>
      </w:pPr>
      <w:r>
        <w:rPr>
          <w:rFonts w:ascii="Arial" w:hAnsi="Arial"/>
          <w:color w:val="2D3748"/>
          <w:sz w:val="19"/>
        </w:rPr>
        <w:t>Certified Banquet &amp; Stewarding Crew</w:t>
      </w:r>
    </w:p>
    <w:p>
      <w:pPr>
        <w:pStyle w:val="ListBullet"/>
        <w:spacing w:after="40" w:before="20"/>
      </w:pPr>
      <w:r>
        <w:rPr>
          <w:rFonts w:ascii="Arial" w:hAnsi="Arial"/>
          <w:color w:val="2D3748"/>
          <w:sz w:val="19"/>
        </w:rPr>
        <w:t>High-Throughput Warewashing Logistics</w:t>
      </w:r>
    </w:p>
    <w:p>
      <w:pPr>
        <w:pStyle w:val="ListBullet"/>
        <w:spacing w:after="40" w:before="20"/>
      </w:pPr>
      <w:r>
        <w:rPr>
          <w:rFonts w:ascii="Arial" w:hAnsi="Arial"/>
          <w:color w:val="2D3748"/>
          <w:sz w:val="19"/>
        </w:rPr>
        <w:t>Pre-Event Food Safety Sanitisation</w:t>
      </w:r>
    </w:p>
    <w:p>
      <w:pPr>
        <w:pStyle w:val="ListBullet"/>
        <w:spacing w:after="40" w:before="20"/>
      </w:pPr>
      <w:r>
        <w:rPr>
          <w:rFonts w:ascii="Arial" w:hAnsi="Arial"/>
          <w:color w:val="2D3748"/>
          <w:sz w:val="19"/>
        </w:rPr>
        <w:t>Rapid Surge Capacity Mobilisation</w:t>
      </w:r>
    </w:p>
    <w:p>
      <w:pPr>
        <w:spacing w:after="80"/>
      </w:pPr>
      <w:r>
        <w:rPr>
          <w:rFonts w:ascii="Arial" w:hAnsi="Arial"/>
          <w:color w:val="2D3748"/>
          <w:sz w:val="20"/>
        </w:rPr>
        <w:t>Performance Benchmark: Rapid 4-Hour Urgent Mobilisation Response</w:t>
      </w:r>
    </w:p>
    <w:p>
      <w:pPr>
        <w:pStyle w:val="Heading3"/>
        <w:keepNext/>
        <w:spacing w:before="160" w:after="40"/>
      </w:pPr>
      <w:r>
        <w:rPr>
          <w:rFonts w:ascii="Arial" w:hAnsi="Arial"/>
          <w:b/>
          <w:color w:val="032147"/>
          <w:sz w:val="22"/>
        </w:rPr>
        <w:t>Sector [05]: Hospitality &amp; Portfolio Assets (PORTFOLIO &amp; ASSET OPERATORS)</w:t>
      </w:r>
    </w:p>
    <w:p>
      <w:pPr>
        <w:spacing w:after="80"/>
      </w:pPr>
      <w:r>
        <w:rPr>
          <w:rFonts w:ascii="Arial" w:hAnsi="Arial"/>
          <w:color w:val="2D3748"/>
          <w:sz w:val="20"/>
        </w:rPr>
        <w:t>Scalable infrastructure across multiple properties under one contract.</w:t>
      </w:r>
    </w:p>
    <w:p>
      <w:pPr>
        <w:spacing w:after="80"/>
      </w:pPr>
      <w:r>
        <w:rPr>
          <w:rFonts w:ascii="Arial" w:hAnsi="Arial"/>
          <w:color w:val="2D3748"/>
          <w:sz w:val="20"/>
        </w:rPr>
        <w:t>Operational Scope:</w:t>
      </w:r>
    </w:p>
    <w:p>
      <w:pPr>
        <w:pStyle w:val="ListBullet"/>
        <w:spacing w:after="40" w:before="20"/>
      </w:pPr>
      <w:r>
        <w:rPr>
          <w:rFonts w:ascii="Arial" w:hAnsi="Arial"/>
          <w:color w:val="2D3748"/>
          <w:sz w:val="19"/>
        </w:rPr>
        <w:t>Unified 5-Pillar Operating Agreement</w:t>
      </w:r>
    </w:p>
    <w:p>
      <w:pPr>
        <w:pStyle w:val="ListBullet"/>
        <w:spacing w:after="40" w:before="20"/>
      </w:pPr>
      <w:r>
        <w:rPr>
          <w:rFonts w:ascii="Arial" w:hAnsi="Arial"/>
          <w:color w:val="2D3748"/>
          <w:sz w:val="19"/>
        </w:rPr>
        <w:t>Dedicated Executive Account Director</w:t>
      </w:r>
    </w:p>
    <w:p>
      <w:pPr>
        <w:pStyle w:val="ListBullet"/>
        <w:spacing w:after="40" w:before="20"/>
      </w:pPr>
      <w:r>
        <w:rPr>
          <w:rFonts w:ascii="Arial" w:hAnsi="Arial"/>
          <w:color w:val="2D3748"/>
          <w:sz w:val="19"/>
        </w:rPr>
        <w:t>Enterprise SLA Performance Portal</w:t>
      </w:r>
    </w:p>
    <w:p>
      <w:pPr>
        <w:pStyle w:val="ListBullet"/>
        <w:spacing w:after="40" w:before="20"/>
      </w:pPr>
      <w:r>
        <w:rPr>
          <w:rFonts w:ascii="Arial" w:hAnsi="Arial"/>
          <w:color w:val="2D3748"/>
          <w:sz w:val="19"/>
        </w:rPr>
        <w:t>Full Vendor Consolidation Management</w:t>
      </w:r>
    </w:p>
    <w:p>
      <w:pPr>
        <w:spacing w:after="80"/>
      </w:pPr>
      <w:r>
        <w:rPr>
          <w:rFonts w:ascii="Arial" w:hAnsi="Arial"/>
          <w:color w:val="2D3748"/>
          <w:sz w:val="20"/>
        </w:rPr>
        <w:t>Performance Benchmark: Single Accountable Strategic Operating Partner</w:t>
      </w:r>
    </w:p>
    <w:p>
      <w:pPr>
        <w:pStyle w:val="Heading3"/>
        <w:keepNext/>
        <w:spacing w:before="160" w:after="40"/>
      </w:pPr>
      <w:r>
        <w:rPr>
          <w:rFonts w:ascii="Arial" w:hAnsi="Arial"/>
          <w:b/>
          <w:color w:val="032147"/>
          <w:sz w:val="22"/>
        </w:rPr>
        <w:t>Sector [06]: Commercial &amp; Mixed-Use Properties (PREMIUM RETAIL &amp; COMMERCIAL ASSETS)</w:t>
      </w:r>
    </w:p>
    <w:p>
      <w:pPr>
        <w:spacing w:after="80"/>
      </w:pPr>
      <w:r>
        <w:rPr>
          <w:rFonts w:ascii="Arial" w:hAnsi="Arial"/>
          <w:color w:val="2D3748"/>
          <w:sz w:val="20"/>
        </w:rPr>
        <w:t>Facilities management, cleaning programs, and compliance reporting.</w:t>
      </w:r>
    </w:p>
    <w:p>
      <w:pPr>
        <w:spacing w:after="80"/>
      </w:pPr>
      <w:r>
        <w:rPr>
          <w:rFonts w:ascii="Arial" w:hAnsi="Arial"/>
          <w:color w:val="2D3748"/>
          <w:sz w:val="20"/>
        </w:rPr>
        <w:t>Operational Scope:</w:t>
      </w:r>
    </w:p>
    <w:p>
      <w:pPr>
        <w:pStyle w:val="ListBullet"/>
        <w:spacing w:after="40" w:before="20"/>
      </w:pPr>
      <w:r>
        <w:rPr>
          <w:rFonts w:ascii="Arial" w:hAnsi="Arial"/>
          <w:color w:val="2D3748"/>
          <w:sz w:val="19"/>
        </w:rPr>
        <w:t>Integrated Facility Services (IFM Lite)</w:t>
      </w:r>
    </w:p>
    <w:p>
      <w:pPr>
        <w:pStyle w:val="ListBullet"/>
        <w:spacing w:after="40" w:before="20"/>
      </w:pPr>
      <w:r>
        <w:rPr>
          <w:rFonts w:ascii="Arial" w:hAnsi="Arial"/>
          <w:color w:val="2D3748"/>
          <w:sz w:val="19"/>
        </w:rPr>
        <w:t>High-Traffic Public Area Janitorial</w:t>
      </w:r>
    </w:p>
    <w:p>
      <w:pPr>
        <w:pStyle w:val="ListBullet"/>
        <w:spacing w:after="40" w:before="20"/>
      </w:pPr>
      <w:r>
        <w:rPr>
          <w:rFonts w:ascii="Arial" w:hAnsi="Arial"/>
          <w:color w:val="2D3748"/>
          <w:sz w:val="19"/>
        </w:rPr>
        <w:t>Grease Trap, Waste &amp; Pest Upkeep</w:t>
      </w:r>
    </w:p>
    <w:p>
      <w:pPr>
        <w:pStyle w:val="ListBullet"/>
        <w:spacing w:after="40" w:before="20"/>
      </w:pPr>
      <w:r>
        <w:rPr>
          <w:rFonts w:ascii="Arial" w:hAnsi="Arial"/>
          <w:color w:val="2D3748"/>
          <w:sz w:val="19"/>
        </w:rPr>
        <w:t>bizSAFE Level 3 Compliance Audits</w:t>
      </w:r>
    </w:p>
    <w:p>
      <w:pPr>
        <w:spacing w:after="80"/>
      </w:pPr>
      <w:r>
        <w:rPr>
          <w:rFonts w:ascii="Arial" w:hAnsi="Arial"/>
          <w:color w:val="2D3748"/>
          <w:sz w:val="20"/>
        </w:rPr>
        <w:t>Performance Benchmark: NEA Licensed &amp; WSH Council Level 3 Certified</w:t>
      </w:r>
    </w:p>
    <w:p>
      <w:pPr>
        <w:pStyle w:val="Heading2"/>
        <w:keepNext/>
        <w:spacing w:before="240" w:after="80"/>
      </w:pPr>
      <w:r>
        <w:rPr>
          <w:rFonts w:ascii="Arial" w:hAnsi="Arial"/>
          <w:b/>
          <w:color w:val="032147"/>
          <w:sz w:val="28"/>
        </w:rPr>
        <w:t>§009 Frequently Asked Questions</w:t>
      </w:r>
    </w:p>
    <w:p>
      <w:pPr>
        <w:spacing w:after="80"/>
      </w:pPr>
      <w:r>
        <w:rPr>
          <w:rFonts w:ascii="Arial" w:hAnsi="Arial"/>
          <w:color w:val="2D3748"/>
          <w:sz w:val="20"/>
        </w:rPr>
        <w:t>Section Tag: § 009 / Frequently Asked</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Common questions, direct answers.</w:t>
      </w:r>
    </w:p>
    <w:p>
      <w:pPr>
        <w:spacing w:after="80"/>
      </w:pPr>
      <w:r>
        <w:rPr>
          <w:rFonts w:ascii="Arial" w:hAnsi="Arial"/>
          <w:color w:val="2D3748"/>
          <w:sz w:val="20"/>
        </w:rPr>
        <w:t>These are the questions we hear most from operations teams, GMs, and procurement managers. We answer them here so you can evaluate OPHRON without a sales call.</w:t>
      </w:r>
    </w:p>
    <w:p>
      <w:pPr>
        <w:spacing w:before="60" w:after="80"/>
      </w:pPr>
      <w:r>
        <w:rPr>
          <w:rFonts w:ascii="Arial" w:hAnsi="Arial"/>
          <w:b/>
          <w:color w:val="B7A38B"/>
          <w:sz w:val="18"/>
        </w:rPr>
        <w:t>[ Button / Call-to-Action: Ask a specific question → ]</w:t>
      </w:r>
    </w:p>
    <w:p>
      <w:pPr>
        <w:pStyle w:val="Heading3"/>
        <w:keepNext/>
        <w:spacing w:before="160" w:after="40"/>
      </w:pPr>
      <w:r>
        <w:rPr>
          <w:rFonts w:ascii="Arial" w:hAnsi="Arial"/>
          <w:b/>
          <w:color w:val="032147"/>
          <w:sz w:val="22"/>
        </w:rPr>
        <w:t>Q: What services does OPHRON provide?</w:t>
      </w:r>
    </w:p>
    <w:p>
      <w:pPr>
        <w:spacing w:after="80"/>
      </w:pPr>
      <w:r>
        <w:rPr>
          <w:rFonts w:ascii="Arial" w:hAnsi="Arial"/>
          <w:color w:val="2D3748"/>
          <w:sz w:val="20"/>
        </w:rPr>
        <w:t>A: OPHRON covers five areas: People &amp; Manpower, Cleaning &amp; Hygiene, Facility Services, Hospitality Technology, and Operational Intelligence. Clients typically engage us across two or more areas.</w:t>
      </w:r>
    </w:p>
    <w:p>
      <w:pPr>
        <w:pStyle w:val="Heading3"/>
        <w:keepNext/>
        <w:spacing w:before="160" w:after="40"/>
      </w:pPr>
      <w:r>
        <w:rPr>
          <w:rFonts w:ascii="Arial" w:hAnsi="Arial"/>
          <w:b/>
          <w:color w:val="032147"/>
          <w:sz w:val="22"/>
        </w:rPr>
        <w:t>Q: Can OPHRON provide multiple services under one contract?</w:t>
      </w:r>
    </w:p>
    <w:p>
      <w:pPr>
        <w:spacing w:after="80"/>
      </w:pPr>
      <w:r>
        <w:rPr>
          <w:rFonts w:ascii="Arial" w:hAnsi="Arial"/>
          <w:color w:val="2D3748"/>
          <w:sz w:val="20"/>
        </w:rPr>
        <w:t>A: Yes. Many clients consolidate multiple services under a single OPHRON agreement — one contract, one point of contact, one SLA.</w:t>
      </w:r>
    </w:p>
    <w:p>
      <w:pPr>
        <w:pStyle w:val="Heading3"/>
        <w:keepNext/>
        <w:spacing w:before="160" w:after="40"/>
      </w:pPr>
      <w:r>
        <w:rPr>
          <w:rFonts w:ascii="Arial" w:hAnsi="Arial"/>
          <w:b/>
          <w:color w:val="032147"/>
          <w:sz w:val="22"/>
        </w:rPr>
        <w:t>Q: Can OPHRON work alongside our existing vendors?</w:t>
      </w:r>
    </w:p>
    <w:p>
      <w:pPr>
        <w:spacing w:after="80"/>
      </w:pPr>
      <w:r>
        <w:rPr>
          <w:rFonts w:ascii="Arial" w:hAnsi="Arial"/>
          <w:color w:val="2D3748"/>
          <w:sz w:val="20"/>
        </w:rPr>
        <w:t>A: Yes. We can complement your current arrangements. Some clients start with one service and expand. We never push for unnecessary consolidation.</w:t>
      </w:r>
    </w:p>
    <w:p>
      <w:pPr>
        <w:pStyle w:val="Heading3"/>
        <w:keepNext/>
        <w:spacing w:before="160" w:after="40"/>
      </w:pPr>
      <w:r>
        <w:rPr>
          <w:rFonts w:ascii="Arial" w:hAnsi="Arial"/>
          <w:b/>
          <w:color w:val="032147"/>
          <w:sz w:val="22"/>
        </w:rPr>
        <w:t>Q: Is OPHRON only a manpower or cleaning company?</w:t>
      </w:r>
    </w:p>
    <w:p>
      <w:pPr>
        <w:spacing w:after="80"/>
      </w:pPr>
      <w:r>
        <w:rPr>
          <w:rFonts w:ascii="Arial" w:hAnsi="Arial"/>
          <w:color w:val="2D3748"/>
          <w:sz w:val="20"/>
        </w:rPr>
        <w:t>A: No. OPHRON is an operational infrastructure platform. Manpower and cleaning are part of a broader ecosystem that includes facilities, technology, and operational intelligence.</w:t>
      </w:r>
    </w:p>
    <w:p>
      <w:pPr>
        <w:pStyle w:val="Heading3"/>
        <w:keepNext/>
        <w:spacing w:before="160" w:after="40"/>
      </w:pPr>
      <w:r>
        <w:rPr>
          <w:rFonts w:ascii="Arial" w:hAnsi="Arial"/>
          <w:b/>
          <w:color w:val="032147"/>
          <w:sz w:val="22"/>
        </w:rPr>
        <w:t>Q: Can you support multiple locations?</w:t>
      </w:r>
    </w:p>
    <w:p>
      <w:pPr>
        <w:spacing w:after="80"/>
      </w:pPr>
      <w:r>
        <w:rPr>
          <w:rFonts w:ascii="Arial" w:hAnsi="Arial"/>
          <w:color w:val="2D3748"/>
          <w:sz w:val="20"/>
        </w:rPr>
        <w:t>A: Yes. OPHRON is structured to support multi-location hospitality and F&amp;B businesses across Singapore. Speak with us about your specific footprint.</w:t>
      </w:r>
    </w:p>
    <w:p>
      <w:pPr>
        <w:pStyle w:val="Heading3"/>
        <w:keepNext/>
        <w:spacing w:before="160" w:after="40"/>
      </w:pPr>
      <w:r>
        <w:rPr>
          <w:rFonts w:ascii="Arial" w:hAnsi="Arial"/>
          <w:b/>
          <w:color w:val="032147"/>
          <w:sz w:val="22"/>
        </w:rPr>
        <w:t>Q: What happens after I enquire?</w:t>
      </w:r>
    </w:p>
    <w:p>
      <w:pPr>
        <w:spacing w:after="80"/>
      </w:pPr>
      <w:r>
        <w:rPr>
          <w:rFonts w:ascii="Arial" w:hAnsi="Arial"/>
          <w:color w:val="2D3748"/>
          <w:sz w:val="20"/>
        </w:rPr>
        <w:t>A: You will hear from us within one business day. We will arrange an initial operational review — no pitch decks, no pressure. Just a clear conversation about what you're managing and where we can help.</w:t>
      </w:r>
    </w:p>
    <w:p>
      <w:pPr>
        <w:pStyle w:val="Heading3"/>
        <w:keepNext/>
        <w:spacing w:before="160" w:after="40"/>
      </w:pPr>
      <w:r>
        <w:rPr>
          <w:rFonts w:ascii="Arial" w:hAnsi="Arial"/>
          <w:b/>
          <w:color w:val="032147"/>
          <w:sz w:val="22"/>
        </w:rPr>
        <w:t>Q: How do you maintain service quality?</w:t>
      </w:r>
    </w:p>
    <w:p>
      <w:pPr>
        <w:spacing w:after="80"/>
      </w:pPr>
      <w:r>
        <w:rPr>
          <w:rFonts w:ascii="Arial" w:hAnsi="Arial"/>
          <w:color w:val="2D3748"/>
          <w:sz w:val="20"/>
        </w:rPr>
        <w:t>A: Through documented SOPs, supervisor-led deployment, digital SLA tracking, and regular operational reviews. You will always have visibility into performance.</w:t>
      </w:r>
    </w:p>
    <w:p>
      <w:pPr>
        <w:pStyle w:val="Heading3"/>
        <w:keepNext/>
        <w:spacing w:before="160" w:after="40"/>
      </w:pPr>
      <w:r>
        <w:rPr>
          <w:rFonts w:ascii="Arial" w:hAnsi="Arial"/>
          <w:b/>
          <w:color w:val="032147"/>
          <w:sz w:val="22"/>
        </w:rPr>
        <w:t>Q: How quickly can we start?</w:t>
      </w:r>
    </w:p>
    <w:p>
      <w:pPr>
        <w:spacing w:after="80"/>
      </w:pPr>
      <w:r>
        <w:rPr>
          <w:rFonts w:ascii="Arial" w:hAnsi="Arial"/>
          <w:color w:val="2D3748"/>
          <w:sz w:val="20"/>
        </w:rPr>
        <w:t>A: Depends on scope. For focused engagements, we can typically be operational within 2–4 weeks of agreement. We will confirm a realistic timeline during the review.</w:t>
      </w:r>
    </w:p>
    <w:p>
      <w:pPr>
        <w:pStyle w:val="Heading2"/>
        <w:keepNext/>
        <w:spacing w:before="240" w:after="80"/>
      </w:pPr>
      <w:r>
        <w:rPr>
          <w:rFonts w:ascii="Arial" w:hAnsi="Arial"/>
          <w:b/>
          <w:color w:val="032147"/>
          <w:sz w:val="28"/>
        </w:rPr>
        <w:t>§010 Proof / OPHRON OS Live Operational Dashboard</w:t>
      </w:r>
    </w:p>
    <w:p>
      <w:pPr>
        <w:spacing w:after="80"/>
      </w:pPr>
      <w:r>
        <w:rPr>
          <w:rFonts w:ascii="Arial" w:hAnsi="Arial"/>
          <w:color w:val="2D3748"/>
          <w:sz w:val="20"/>
        </w:rPr>
        <w:t>Section Tag: § 010 / OPHRON OS Live Dashboard</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Visualizing your operational infrastructure dashboard.</w:t>
      </w:r>
    </w:p>
    <w:p>
      <w:pPr>
        <w:spacing w:after="80"/>
      </w:pPr>
      <w:r>
        <w:rPr>
          <w:rFonts w:ascii="Arial" w:hAnsi="Arial"/>
          <w:color w:val="2D3748"/>
          <w:sz w:val="20"/>
        </w:rPr>
        <w:t>A real-time operational dashboard system engineered to track workforce deployment, hygiene compliance, IFM Lite facility uptime, and commercial performance across Singapore &amp; international facilities.</w:t>
      </w:r>
    </w:p>
    <w:p>
      <w:pPr>
        <w:pStyle w:val="Heading3"/>
        <w:keepNext/>
        <w:spacing w:before="160" w:after="40"/>
      </w:pPr>
      <w:r>
        <w:rPr>
          <w:rFonts w:ascii="Arial" w:hAnsi="Arial"/>
          <w:b/>
          <w:color w:val="032147"/>
          <w:sz w:val="22"/>
        </w:rPr>
        <w:t>Operational Metric Cards</w:t>
      </w:r>
    </w:p>
    <w:p>
      <w:pPr>
        <w:pStyle w:val="ListBullet"/>
        <w:spacing w:after="40" w:before="20"/>
      </w:pPr>
      <w:r>
        <w:rPr>
          <w:rFonts w:ascii="Arial" w:hAnsi="Arial"/>
          <w:color w:val="2D3748"/>
          <w:sz w:val="19"/>
        </w:rPr>
        <w:t>140+ SG Contracts · Average Overhead Reduction: 30%+ Cost Saved · ▲ 99.8% SLA</w:t>
      </w:r>
    </w:p>
    <w:p>
      <w:pPr>
        <w:pStyle w:val="ListBullet"/>
        <w:spacing w:after="40" w:before="20"/>
      </w:pPr>
      <w:r>
        <w:rPr>
          <w:rFonts w:ascii="Arial" w:hAnsi="Arial"/>
          <w:color w:val="2D3748"/>
          <w:sz w:val="19"/>
        </w:rPr>
        <w:t>Shift Pipeline &amp; Verification Telemetry: Daily, Weekly, Monthly, All Shifts Tracked</w:t>
      </w:r>
    </w:p>
    <w:p>
      <w:pPr>
        <w:pStyle w:val="Heading3"/>
        <w:keepNext/>
        <w:spacing w:before="160" w:after="40"/>
      </w:pPr>
      <w:r>
        <w:rPr>
          <w:rFonts w:ascii="Arial" w:hAnsi="Arial"/>
          <w:b/>
          <w:color w:val="032147"/>
          <w:sz w:val="22"/>
        </w:rPr>
        <w:t>Mobile OS Application Walkthrough Scenes</w:t>
      </w:r>
    </w:p>
    <w:p>
      <w:pPr>
        <w:spacing w:after="80"/>
      </w:pPr>
      <w:r>
        <w:rPr>
          <w:rFonts w:ascii="Arial" w:hAnsi="Arial"/>
          <w:color w:val="2D3748"/>
          <w:sz w:val="20"/>
        </w:rPr>
        <w:t>Scene 0 — Platform Architecture: Hospitality Operational Infrastructure — Powering People, Hygiene, Facilities, Technology, and Intelligence across Singapore &amp; globally.</w:t>
      </w:r>
    </w:p>
    <w:p>
      <w:pPr>
        <w:spacing w:after="80"/>
      </w:pPr>
      <w:r>
        <w:rPr>
          <w:rFonts w:ascii="Arial" w:hAnsi="Arial"/>
          <w:color w:val="2D3748"/>
          <w:sz w:val="20"/>
        </w:rPr>
        <w:t>Scene 1 — SLA Compliance &amp; Shift Index: 99.8% Uptime SLA | Staffing SLA: 100% On-Duty | Active SG Venues: 140+ Contracts</w:t>
      </w:r>
    </w:p>
    <w:p>
      <w:pPr>
        <w:spacing w:after="80"/>
      </w:pPr>
      <w:r>
        <w:rPr>
          <w:rFonts w:ascii="Arial" w:hAnsi="Arial"/>
          <w:color w:val="2D3748"/>
          <w:sz w:val="20"/>
        </w:rPr>
        <w:t>Scene 2 — Shift Pipeline &amp; Verification Flow:</w:t>
      </w:r>
    </w:p>
    <w:p>
      <w:pPr>
        <w:pStyle w:val="ListBullet"/>
        <w:spacing w:after="40" w:before="20"/>
      </w:pPr>
      <w:r>
        <w:rPr>
          <w:rFonts w:ascii="Arial" w:hAnsi="Arial"/>
          <w:color w:val="2D3748"/>
          <w:sz w:val="19"/>
        </w:rPr>
        <w:t>1. WSQ Workforce On-Site: 100% Filled</w:t>
      </w:r>
    </w:p>
    <w:p>
      <w:pPr>
        <w:pStyle w:val="ListBullet"/>
        <w:spacing w:after="40" w:before="20"/>
      </w:pPr>
      <w:r>
        <w:rPr>
          <w:rFonts w:ascii="Arial" w:hAnsi="Arial"/>
          <w:color w:val="2D3748"/>
          <w:sz w:val="19"/>
        </w:rPr>
        <w:t>2. Canopy &amp; Deep Clean: Verified (85%)</w:t>
      </w:r>
    </w:p>
    <w:p>
      <w:pPr>
        <w:pStyle w:val="ListBullet"/>
        <w:spacing w:after="40" w:before="20"/>
      </w:pPr>
      <w:r>
        <w:rPr>
          <w:rFonts w:ascii="Arial" w:hAnsi="Arial"/>
          <w:color w:val="2D3748"/>
          <w:sz w:val="19"/>
        </w:rPr>
        <w:t>3. NEA Disinfection Log: Logged (95%)</w:t>
      </w:r>
    </w:p>
    <w:p>
      <w:pPr>
        <w:pStyle w:val="ListBullet"/>
        <w:spacing w:after="40" w:before="20"/>
      </w:pPr>
      <w:r>
        <w:rPr>
          <w:rFonts w:ascii="Arial" w:hAnsi="Arial"/>
          <w:color w:val="2D3748"/>
          <w:sz w:val="19"/>
        </w:rPr>
        <w:t>4. Supervisor SFA Audit: Grade A Pass (100% Met)</w:t>
      </w:r>
    </w:p>
    <w:p>
      <w:pPr>
        <w:spacing w:after="80"/>
      </w:pPr>
      <w:r>
        <w:rPr>
          <w:rFonts w:ascii="Arial" w:hAnsi="Arial"/>
          <w:color w:val="2D3748"/>
          <w:sz w:val="20"/>
        </w:rPr>
        <w:t>Scene 3 — Verified Client Leadership Endorsement:</w:t>
      </w:r>
    </w:p>
    <w:p>
      <w:pPr>
        <w:spacing w:after="80"/>
      </w:pPr>
      <w:r>
        <w:rPr>
          <w:rFonts w:ascii="Arial" w:hAnsi="Arial"/>
          <w:color w:val="2D3748"/>
          <w:sz w:val="20"/>
        </w:rPr>
        <w:t>★★★★★ 'OPHRON transformed our back-of-house stewarding and hygiene. 100% SFA inspection confidence across our Singapore hotels.' — General Manager, Pan Pacific Hotels SG · 100% SLA</w:t>
      </w:r>
    </w:p>
    <w:p>
      <w:pPr>
        <w:spacing w:after="80"/>
      </w:pPr>
      <w:r>
        <w:rPr>
          <w:rFonts w:ascii="Arial" w:hAnsi="Arial"/>
          <w:color w:val="2D3748"/>
          <w:sz w:val="20"/>
        </w:rPr>
        <w:t>Phone Navigation Tabs: Home | SLA | Hygiene | Reviews</w:t>
      </w:r>
    </w:p>
    <w:p>
      <w:pPr>
        <w:spacing w:after="80"/>
      </w:pPr>
      <w:r>
        <w:rPr>
          <w:rFonts w:ascii="Arial" w:hAnsi="Arial"/>
          <w:color w:val="2D3748"/>
          <w:sz w:val="20"/>
        </w:rPr>
        <w:t>Footnote: 140+ Contracts · 20+ Yrs Track Record</w:t>
      </w:r>
    </w:p>
    <w:p>
      <w:pPr>
        <w:spacing w:after="80"/>
      </w:pPr>
      <w:r>
        <w:rPr>
          <w:rFonts w:ascii="Arial" w:hAnsi="Arial"/>
          <w:color w:val="2D3748"/>
          <w:sz w:val="20"/>
        </w:rPr>
        <w:t>Real-Time compliance monitoring · SFA &amp; NEA auditable operational logs</w:t>
      </w:r>
    </w:p>
    <w:p>
      <w:pPr>
        <w:spacing w:before="60" w:after="80"/>
      </w:pPr>
      <w:r>
        <w:rPr>
          <w:rFonts w:ascii="Arial" w:hAnsi="Arial"/>
          <w:b/>
          <w:color w:val="B7A38B"/>
          <w:sz w:val="18"/>
        </w:rPr>
        <w:t>[ Button / Call-to-Action: Schedule an Operations OS Live Walkthrough → ]</w:t>
      </w:r>
    </w:p>
    <w:p>
      <w:pPr>
        <w:spacing w:before="60" w:after="80"/>
      </w:pPr>
      <w:r>
        <w:rPr>
          <w:rFonts w:ascii="Arial" w:hAnsi="Arial"/>
          <w:b/>
          <w:color w:val="B7A38B"/>
          <w:sz w:val="18"/>
        </w:rPr>
        <w:t>[ Button / Call-to-Action: Explore Technology Suite ↗ ]</w:t>
      </w:r>
    </w:p>
    <w:p>
      <w:pPr>
        <w:pStyle w:val="Heading2"/>
        <w:keepNext/>
        <w:spacing w:before="240" w:after="80"/>
      </w:pPr>
      <w:r>
        <w:rPr>
          <w:rFonts w:ascii="Arial" w:hAnsi="Arial"/>
          <w:b/>
          <w:color w:val="032147"/>
          <w:sz w:val="28"/>
        </w:rPr>
        <w:t>§011 Client Endorsements / Testimonials</w:t>
      </w:r>
    </w:p>
    <w:p>
      <w:pPr>
        <w:spacing w:after="80"/>
      </w:pPr>
      <w:r>
        <w:rPr>
          <w:rFonts w:ascii="Arial" w:hAnsi="Arial"/>
          <w:color w:val="2D3748"/>
          <w:sz w:val="20"/>
        </w:rPr>
        <w:t>Section Tag: § 005 / Singapore Client Endorsements</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Endorsed by Singapore's finest hospitality leaders.</w:t>
      </w:r>
    </w:p>
    <w:p>
      <w:pPr>
        <w:spacing w:after="80"/>
      </w:pPr>
      <w:r>
        <w:rPr>
          <w:rFonts w:ascii="Arial" w:hAnsi="Arial"/>
          <w:color w:val="2D3748"/>
          <w:sz w:val="20"/>
        </w:rPr>
        <w:t>140+ active Singapore contracts across hotels, Michelin dining, central kitchens, and commercial towers powered by OPHRON.</w:t>
      </w:r>
    </w:p>
    <w:p>
      <w:pPr>
        <w:pStyle w:val="Heading3"/>
        <w:keepNext/>
        <w:spacing w:before="160" w:after="40"/>
      </w:pPr>
      <w:r>
        <w:rPr>
          <w:rFonts w:ascii="Arial" w:hAnsi="Arial"/>
          <w:b/>
          <w:color w:val="032147"/>
          <w:sz w:val="22"/>
        </w:rPr>
        <w:t>General Manager — Pan Pacific Hotels &amp; Resorts Singapore</w:t>
      </w:r>
    </w:p>
    <w:p>
      <w:pPr>
        <w:spacing w:after="80"/>
      </w:pPr>
      <w:r>
        <w:rPr>
          <w:rFonts w:ascii="Arial" w:hAnsi="Arial"/>
          <w:color w:val="2D3748"/>
          <w:sz w:val="20"/>
        </w:rPr>
        <w:t>Tag: 100% SFA Grade A | Verified Operational Metric: 100%</w:t>
      </w:r>
    </w:p>
    <w:p>
      <w:pPr>
        <w:spacing w:after="80"/>
      </w:pPr>
      <w:r>
        <w:rPr>
          <w:rFonts w:ascii="Arial" w:hAnsi="Arial"/>
          <w:color w:val="2D3748"/>
          <w:sz w:val="20"/>
        </w:rPr>
        <w:t>“OPHRON has been our trusted operational hygiene partner across our Singapore venues. Their SFA inspection readiness and nightly deep cleans give us 100% confidence.”</w:t>
      </w:r>
    </w:p>
    <w:p>
      <w:pPr>
        <w:pStyle w:val="Heading3"/>
        <w:keepNext/>
        <w:spacing w:before="160" w:after="40"/>
      </w:pPr>
      <w:r>
        <w:rPr>
          <w:rFonts w:ascii="Arial" w:hAnsi="Arial"/>
          <w:b/>
          <w:color w:val="032147"/>
          <w:sz w:val="22"/>
        </w:rPr>
        <w:t>Operations Director — ATLAS Bar &amp; Hospitality Group</w:t>
      </w:r>
    </w:p>
    <w:p>
      <w:pPr>
        <w:spacing w:after="80"/>
      </w:pPr>
      <w:r>
        <w:rPr>
          <w:rFonts w:ascii="Arial" w:hAnsi="Arial"/>
          <w:color w:val="2D3748"/>
          <w:sz w:val="20"/>
        </w:rPr>
        <w:t>Tag: Multi-Venue SLA | Verified Operational Metric: 20+ Yrs</w:t>
      </w:r>
    </w:p>
    <w:p>
      <w:pPr>
        <w:spacing w:after="80"/>
      </w:pPr>
      <w:r>
        <w:rPr>
          <w:rFonts w:ascii="Arial" w:hAnsi="Arial"/>
          <w:color w:val="2D3748"/>
          <w:sz w:val="20"/>
        </w:rPr>
        <w:t>“Managing kitchen stewarding, deep degreasing, and washroom restoration under a single OPHRON contract cut our operational overhead while raising venue presentation.”</w:t>
      </w:r>
    </w:p>
    <w:p>
      <w:pPr>
        <w:pStyle w:val="Heading3"/>
        <w:keepNext/>
        <w:spacing w:before="160" w:after="40"/>
      </w:pPr>
      <w:r>
        <w:rPr>
          <w:rFonts w:ascii="Arial" w:hAnsi="Arial"/>
          <w:b/>
          <w:color w:val="032147"/>
          <w:sz w:val="22"/>
        </w:rPr>
        <w:t>Facilities Head — YOTEL Singapore Orchard</w:t>
      </w:r>
    </w:p>
    <w:p>
      <w:pPr>
        <w:spacing w:after="80"/>
      </w:pPr>
      <w:r>
        <w:rPr>
          <w:rFonts w:ascii="Arial" w:hAnsi="Arial"/>
          <w:color w:val="2D3748"/>
          <w:sz w:val="20"/>
        </w:rPr>
        <w:t>Tag: Zero Downtime | Verified Operational Metric: 99.8%</w:t>
      </w:r>
    </w:p>
    <w:p>
      <w:pPr>
        <w:spacing w:after="80"/>
      </w:pPr>
      <w:r>
        <w:rPr>
          <w:rFonts w:ascii="Arial" w:hAnsi="Arial"/>
          <w:color w:val="2D3748"/>
          <w:sz w:val="20"/>
        </w:rPr>
        <w:t>“Quiet, uniformed WSQ teams that work seamlessly around our guest operating hours. Their NEA compliance logging and supervisor audits set the standard in Singapore.”</w:t>
      </w:r>
    </w:p>
    <w:p>
      <w:pPr>
        <w:spacing w:after="80"/>
      </w:pPr>
      <w:r>
        <w:rPr>
          <w:rFonts w:ascii="Arial" w:hAnsi="Arial"/>
          <w:color w:val="2D3748"/>
          <w:sz w:val="20"/>
        </w:rPr>
        <w:t>Summary Statistics: 140+ Active SG Contracts | 20+ Yrs Operational Expertise | NEA L3 Licensed Operator | bizSAFE 3 Safety Certified</w:t>
      </w:r>
    </w:p>
    <w:p>
      <w:pPr>
        <w:spacing w:before="60" w:after="80"/>
      </w:pPr>
      <w:r>
        <w:rPr>
          <w:rFonts w:ascii="Arial" w:hAnsi="Arial"/>
          <w:b/>
          <w:color w:val="B7A38B"/>
          <w:sz w:val="18"/>
        </w:rPr>
        <w:t>[ Button / Call-to-Action: Partner with Singapore's Leading Operational Infrastructure — Request Proposal → ]</w:t>
      </w:r>
    </w:p>
    <w:p>
      <w:pPr>
        <w:pStyle w:val="Heading2"/>
        <w:keepNext/>
        <w:spacing w:before="240" w:after="80"/>
      </w:pPr>
      <w:r>
        <w:rPr>
          <w:rFonts w:ascii="Arial" w:hAnsi="Arial"/>
          <w:b/>
          <w:color w:val="032147"/>
          <w:sz w:val="28"/>
        </w:rPr>
        <w:t>§012 Final Conversion / Contact Singapore Operations</w:t>
      </w:r>
    </w:p>
    <w:p>
      <w:pPr>
        <w:spacing w:after="80"/>
      </w:pPr>
      <w:r>
        <w:rPr>
          <w:rFonts w:ascii="Arial" w:hAnsi="Arial"/>
          <w:color w:val="2D3748"/>
          <w:sz w:val="20"/>
        </w:rPr>
        <w:t>Section Tag: § 012 / Contact &amp; Singapore Operations</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Power your hospitality operations effortlessly.</w:t>
      </w:r>
    </w:p>
    <w:p>
      <w:pPr>
        <w:spacing w:after="80"/>
      </w:pPr>
      <w:r>
        <w:rPr>
          <w:rFonts w:ascii="Arial" w:hAnsi="Arial"/>
          <w:color w:val="2D3748"/>
          <w:sz w:val="20"/>
        </w:rPr>
        <w:t>Partner with OPHRON to unify People, Hygiene, Facilities, Technology, and Commercial Intelligence under a single strategic platform agreement across Singapore and internationally.</w:t>
      </w:r>
    </w:p>
    <w:p>
      <w:pPr>
        <w:pStyle w:val="Heading3"/>
        <w:keepNext/>
        <w:spacing w:before="160" w:after="40"/>
      </w:pPr>
      <w:r>
        <w:rPr>
          <w:rFonts w:ascii="Arial" w:hAnsi="Arial"/>
          <w:b/>
          <w:color w:val="032147"/>
          <w:sz w:val="22"/>
        </w:rPr>
        <w:t>Operational Review Commitments</w:t>
      </w:r>
    </w:p>
    <w:p>
      <w:pPr>
        <w:pStyle w:val="ListBullet"/>
        <w:spacing w:after="40" w:before="20"/>
      </w:pPr>
      <w:r>
        <w:rPr>
          <w:rFonts w:ascii="Arial" w:hAnsi="Arial"/>
          <w:color w:val="2D3748"/>
          <w:sz w:val="19"/>
        </w:rPr>
        <w:t>Singapore Operational Audit: Complimentary site review of manpower, hygiene &amp; facility SLA compliance</w:t>
      </w:r>
    </w:p>
    <w:p>
      <w:pPr>
        <w:pStyle w:val="ListBullet"/>
        <w:spacing w:after="40" w:before="20"/>
      </w:pPr>
      <w:r>
        <w:rPr>
          <w:rFonts w:ascii="Arial" w:hAnsi="Arial"/>
          <w:color w:val="2D3748"/>
          <w:sz w:val="19"/>
        </w:rPr>
        <w:t>Rapid 1-Hour SLA Response: Site supervisor dispatched within 48h with formal scope the same week</w:t>
      </w:r>
    </w:p>
    <w:p>
      <w:pPr>
        <w:pStyle w:val="ListBullet"/>
        <w:spacing w:after="40" w:before="20"/>
      </w:pPr>
      <w:r>
        <w:rPr>
          <w:rFonts w:ascii="Arial" w:hAnsi="Arial"/>
          <w:color w:val="2D3748"/>
          <w:sz w:val="19"/>
        </w:rPr>
        <w:t>Single Operating Agreement: Unified management across all 5 business pillars</w:t>
      </w:r>
    </w:p>
    <w:p>
      <w:pPr>
        <w:pStyle w:val="Heading3"/>
        <w:keepNext/>
        <w:spacing w:before="160" w:after="40"/>
      </w:pPr>
      <w:r>
        <w:rPr>
          <w:rFonts w:ascii="Arial" w:hAnsi="Arial"/>
          <w:b/>
          <w:color w:val="032147"/>
          <w:sz w:val="22"/>
        </w:rPr>
        <w:t>Direct Inboxes &amp; Operating Hours</w:t>
      </w:r>
    </w:p>
    <w:p>
      <w:pPr>
        <w:pStyle w:val="ListBullet"/>
        <w:spacing w:after="40" w:before="20"/>
      </w:pPr>
      <w:r>
        <w:rPr>
          <w:rFonts w:ascii="Arial" w:hAnsi="Arial"/>
          <w:color w:val="2D3748"/>
          <w:sz w:val="19"/>
        </w:rPr>
        <w:t>Primary Hotline: +65 9295 1155</w:t>
      </w:r>
    </w:p>
    <w:p>
      <w:pPr>
        <w:pStyle w:val="ListBullet"/>
        <w:spacing w:after="40" w:before="20"/>
      </w:pPr>
      <w:r>
        <w:rPr>
          <w:rFonts w:ascii="Arial" w:hAnsi="Arial"/>
          <w:color w:val="2D3748"/>
          <w:sz w:val="19"/>
        </w:rPr>
        <w:t>Operations Desk Line: +65 9646 6300</w:t>
      </w:r>
    </w:p>
    <w:p>
      <w:pPr>
        <w:pStyle w:val="ListBullet"/>
        <w:spacing w:after="40" w:before="20"/>
      </w:pPr>
      <w:r>
        <w:rPr>
          <w:rFonts w:ascii="Arial" w:hAnsi="Arial"/>
          <w:color w:val="2D3748"/>
          <w:sz w:val="19"/>
        </w:rPr>
        <w:t>Direct Email Contacts: admin@ophronsystems.com | operations@ophronsystems.com</w:t>
      </w:r>
    </w:p>
    <w:p>
      <w:pPr>
        <w:pStyle w:val="ListBullet"/>
        <w:spacing w:after="40" w:before="20"/>
      </w:pPr>
      <w:r>
        <w:rPr>
          <w:rFonts w:ascii="Arial" w:hAnsi="Arial"/>
          <w:color w:val="2D3748"/>
          <w:sz w:val="19"/>
        </w:rPr>
        <w:t>Singapore Headquarters: 26 Sin Ming Lane, #05-124 Midview City, Singapore 573971</w:t>
      </w:r>
    </w:p>
    <w:p>
      <w:pPr>
        <w:pStyle w:val="ListBullet"/>
        <w:spacing w:after="40" w:before="20"/>
      </w:pPr>
      <w:r>
        <w:rPr>
          <w:rFonts w:ascii="Arial" w:hAnsi="Arial"/>
          <w:color w:val="2D3748"/>
          <w:sz w:val="19"/>
        </w:rPr>
        <w:t>Operating Schedule: Mon – Sun: 10:00 AM – 10:00 PM (Break: 3:00 PM – 5:00 PM · Flexible 24/7 shifts)</w:t>
      </w:r>
    </w:p>
    <w:p>
      <w:pPr>
        <w:pStyle w:val="Heading3"/>
        <w:keepNext/>
        <w:spacing w:before="160" w:after="40"/>
      </w:pPr>
      <w:r>
        <w:rPr>
          <w:rFonts w:ascii="Arial" w:hAnsi="Arial"/>
          <w:b/>
          <w:color w:val="032147"/>
          <w:sz w:val="22"/>
        </w:rPr>
        <w:t>Site Assessment Intake Form</w:t>
      </w:r>
    </w:p>
    <w:p>
      <w:pPr>
        <w:spacing w:after="80"/>
      </w:pPr>
      <w:r>
        <w:rPr>
          <w:rFonts w:ascii="Arial" w:hAnsi="Arial"/>
          <w:color w:val="2D3748"/>
          <w:sz w:val="20"/>
        </w:rPr>
        <w:t>Form Title: [ Site Assessment Request ]</w:t>
      </w:r>
    </w:p>
    <w:p>
      <w:pPr>
        <w:spacing w:after="80"/>
      </w:pPr>
      <w:r>
        <w:rPr>
          <w:rFonts w:ascii="Arial" w:hAnsi="Arial"/>
          <w:color w:val="2D3748"/>
          <w:sz w:val="20"/>
        </w:rPr>
        <w:t>Form Heading: Let's look at your operation.</w:t>
      </w:r>
    </w:p>
    <w:p>
      <w:pPr>
        <w:pStyle w:val="ListBullet"/>
        <w:spacing w:after="40" w:before="20"/>
      </w:pPr>
      <w:r>
        <w:rPr>
          <w:rFonts w:ascii="Arial" w:hAnsi="Arial"/>
          <w:color w:val="2D3748"/>
          <w:sz w:val="19"/>
        </w:rPr>
        <w:t>Field: Full Name * (e.g. Tan Wei Ming)</w:t>
      </w:r>
    </w:p>
    <w:p>
      <w:pPr>
        <w:pStyle w:val="ListBullet"/>
        <w:spacing w:after="40" w:before="20"/>
      </w:pPr>
      <w:r>
        <w:rPr>
          <w:rFonts w:ascii="Arial" w:hAnsi="Arial"/>
          <w:color w:val="2D3748"/>
          <w:sz w:val="19"/>
        </w:rPr>
        <w:t>Field: Phone Number * (e.g. +65 9XXX XXXX)</w:t>
      </w:r>
    </w:p>
    <w:p>
      <w:pPr>
        <w:pStyle w:val="ListBullet"/>
        <w:spacing w:after="40" w:before="20"/>
      </w:pPr>
      <w:r>
        <w:rPr>
          <w:rFonts w:ascii="Arial" w:hAnsi="Arial"/>
          <w:color w:val="2D3748"/>
          <w:sz w:val="19"/>
        </w:rPr>
        <w:t>Field: Work Email * (e.g. weiming@hotelgroup.com)</w:t>
      </w:r>
    </w:p>
    <w:p>
      <w:pPr>
        <w:pStyle w:val="ListBullet"/>
        <w:spacing w:after="40" w:before="20"/>
      </w:pPr>
      <w:r>
        <w:rPr>
          <w:rFonts w:ascii="Arial" w:hAnsi="Arial"/>
          <w:color w:val="2D3748"/>
          <w:sz w:val="19"/>
        </w:rPr>
        <w:t>Field: Company * (e.g. Grand Park Hotel Group)</w:t>
      </w:r>
    </w:p>
    <w:p>
      <w:pPr>
        <w:pStyle w:val="ListBullet"/>
        <w:spacing w:after="40" w:before="20"/>
      </w:pPr>
      <w:r>
        <w:rPr>
          <w:rFonts w:ascii="Arial" w:hAnsi="Arial"/>
          <w:color w:val="2D3748"/>
          <w:sz w:val="19"/>
        </w:rPr>
        <w:t>Dropdown: Primary Service Required (Options across 5 Master Platform Pillars, Specialized Operational Services, and Unified 5-Pillar Master Platform Agreement)</w:t>
      </w:r>
    </w:p>
    <w:p>
      <w:pPr>
        <w:pStyle w:val="ListBullet"/>
        <w:spacing w:after="40" w:before="20"/>
      </w:pPr>
      <w:r>
        <w:rPr>
          <w:rFonts w:ascii="Arial" w:hAnsi="Arial"/>
          <w:color w:val="2D3748"/>
          <w:sz w:val="19"/>
        </w:rPr>
        <w:t>Field: About your site / special requirements (Premises type, square footage, operating hours, special requirements…)</w:t>
      </w:r>
    </w:p>
    <w:p>
      <w:pPr>
        <w:pStyle w:val="ListBullet"/>
        <w:spacing w:after="40" w:before="20"/>
      </w:pPr>
      <w:r>
        <w:rPr>
          <w:rFonts w:ascii="Arial" w:hAnsi="Arial"/>
          <w:color w:val="2D3748"/>
          <w:sz w:val="19"/>
        </w:rPr>
        <w:t>Checkbox: I agree to OPHRON collecting my contact details in accordance with Singapore's Personal Data Protection Act (PDPA) to arrange a site assessment.</w:t>
      </w:r>
    </w:p>
    <w:p>
      <w:pPr>
        <w:spacing w:before="60" w:after="80"/>
      </w:pPr>
      <w:r>
        <w:rPr>
          <w:rFonts w:ascii="Arial" w:hAnsi="Arial"/>
          <w:b/>
          <w:color w:val="B7A38B"/>
          <w:sz w:val="18"/>
        </w:rPr>
        <w:t>[ Button / Call-to-Action: Discuss Your Operations → ]</w:t>
      </w:r>
    </w:p>
    <w:p>
      <w:pPr>
        <w:spacing w:after="80"/>
      </w:pPr>
      <w:r>
        <w:rPr>
          <w:rFonts w:ascii="Arial" w:hAnsi="Arial"/>
          <w:color w:val="2D3748"/>
          <w:sz w:val="20"/>
        </w:rPr>
        <w:t>Form Footnote: NEA Licensed &amp; bizSAFE Level 3 · Free Assessment · 1-Hour Response</w:t>
      </w:r>
    </w:p>
    <w:p>
      <w:pPr>
        <w:pStyle w:val="Heading3"/>
        <w:keepNext/>
        <w:spacing w:before="160" w:after="40"/>
      </w:pPr>
      <w:r>
        <w:rPr>
          <w:rFonts w:ascii="Arial" w:hAnsi="Arial"/>
          <w:b/>
          <w:color w:val="032147"/>
          <w:sz w:val="22"/>
        </w:rPr>
        <w:t>Global Floating Quick Actions</w:t>
      </w:r>
    </w:p>
    <w:p>
      <w:pPr>
        <w:pStyle w:val="ListBullet"/>
        <w:spacing w:after="40" w:before="20"/>
      </w:pPr>
      <w:r>
        <w:rPr>
          <w:rFonts w:ascii="Arial" w:hAnsi="Arial"/>
          <w:color w:val="2D3748"/>
          <w:sz w:val="19"/>
        </w:rPr>
        <w:t>WhatsApp Quick Contact: Chat on WhatsApp (+65 9295 1155)</w:t>
      </w:r>
    </w:p>
    <w:p>
      <w:pPr>
        <w:pStyle w:val="ListBullet"/>
        <w:spacing w:after="40" w:before="20"/>
      </w:pPr>
      <w:r>
        <w:rPr>
          <w:rFonts w:ascii="Arial" w:hAnsi="Arial"/>
          <w:color w:val="2D3748"/>
          <w:sz w:val="19"/>
        </w:rPr>
        <w:t>Phone Hotline: Call +65 9295 1155</w:t>
      </w:r>
    </w:p>
    <w:p>
      <w:r>
        <w:br w:type="page"/>
      </w:r>
    </w:p>
    <w:p>
      <w:pPr>
        <w:pStyle w:val="Heading1"/>
        <w:keepNext/>
        <w:spacing w:before="320" w:after="120"/>
        <w:pBdr>
          <w:bottom w:val="single" w:sz="12" w:space="4" w:color="B7A38B"/>
        </w:pBdr>
      </w:pPr>
      <w:r>
        <w:rPr>
          <w:rFonts w:ascii="Arial" w:hAnsi="Arial"/>
          <w:b/>
          <w:color w:val="032147"/>
          <w:sz w:val="40"/>
        </w:rPr>
        <w:t>PAGE 3: ABOUT OPHRON (Route: /about &amp; /founder)</w:t>
      </w:r>
    </w:p>
    <w:p>
      <w:pPr>
        <w:spacing w:before="0" w:after="160"/>
      </w:pPr>
      <w:r>
        <w:rPr>
          <w:rFonts w:ascii="Arial" w:hAnsi="Arial"/>
          <w:b/>
          <w:color w:val="718096"/>
          <w:sz w:val="17"/>
        </w:rPr>
        <w:t>[ Route: /about &amp; /founder | Status: Live | Source Component: src/components/About.tsx, Founder.tsx, Ecosystem.tsx ]</w:t>
      </w:r>
    </w:p>
    <w:p>
      <w:pPr>
        <w:pStyle w:val="Heading2"/>
        <w:keepNext/>
        <w:spacing w:before="240" w:after="80"/>
      </w:pPr>
      <w:r>
        <w:rPr>
          <w:rFonts w:ascii="Arial" w:hAnsi="Arial"/>
          <w:b/>
          <w:color w:val="032147"/>
          <w:sz w:val="28"/>
        </w:rPr>
        <w:t>Strategic Operating Platform Overview</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Operations unified. Hospitality empowered.</w:t>
      </w:r>
    </w:p>
    <w:p>
      <w:pPr>
        <w:spacing w:after="80"/>
      </w:pPr>
      <w:r>
        <w:rPr>
          <w:rFonts w:ascii="Arial" w:hAnsi="Arial"/>
          <w:color w:val="2D3748"/>
          <w:sz w:val="20"/>
        </w:rPr>
        <w:t>Instead of managing fragmented vendors for manpower, cleaning, and tech, OPHRON serves as your single Strategic Operating Partner — managing people, facilities, hygiene, technology, and performance from a single centralized platform.</w:t>
      </w:r>
    </w:p>
    <w:p>
      <w:pPr>
        <w:pStyle w:val="Heading3"/>
        <w:keepNext/>
        <w:spacing w:before="160" w:after="40"/>
      </w:pPr>
      <w:r>
        <w:rPr>
          <w:rFonts w:ascii="Arial" w:hAnsi="Arial"/>
          <w:b/>
          <w:color w:val="032147"/>
          <w:sz w:val="22"/>
        </w:rPr>
        <w:t>Bento Operational Metrics</w:t>
      </w:r>
    </w:p>
    <w:p>
      <w:pPr>
        <w:pStyle w:val="ListBullet"/>
        <w:spacing w:after="40" w:before="20"/>
      </w:pPr>
      <w:r>
        <w:rPr>
          <w:rFonts w:ascii="Arial" w:hAnsi="Arial"/>
          <w:color w:val="2D3748"/>
          <w:sz w:val="19"/>
        </w:rPr>
        <w:t>5 Pillars — Complete Infrastructure</w:t>
      </w:r>
    </w:p>
    <w:p>
      <w:pPr>
        <w:pStyle w:val="ListBullet"/>
        <w:spacing w:after="40" w:before="20"/>
      </w:pPr>
      <w:r>
        <w:rPr>
          <w:rFonts w:ascii="Arial" w:hAnsi="Arial"/>
          <w:color w:val="2D3748"/>
          <w:sz w:val="19"/>
        </w:rPr>
        <w:t>Singapore &amp; International Hubs</w:t>
      </w:r>
    </w:p>
    <w:p>
      <w:pPr>
        <w:pStyle w:val="ListBullet"/>
        <w:spacing w:after="40" w:before="20"/>
      </w:pPr>
      <w:r>
        <w:rPr>
          <w:rFonts w:ascii="Arial" w:hAnsi="Arial"/>
          <w:color w:val="2D3748"/>
          <w:sz w:val="19"/>
        </w:rPr>
        <w:t>100% SLA Compliance</w:t>
      </w:r>
    </w:p>
    <w:p>
      <w:pPr>
        <w:pStyle w:val="ListBullet"/>
        <w:spacing w:after="40" w:before="20"/>
      </w:pPr>
      <w:r>
        <w:rPr>
          <w:rFonts w:ascii="Arial" w:hAnsi="Arial"/>
          <w:color w:val="2D3748"/>
          <w:sz w:val="19"/>
        </w:rPr>
        <w:t>IFM Lite — Facility Operations</w:t>
      </w:r>
    </w:p>
    <w:p>
      <w:pPr>
        <w:pStyle w:val="ListBullet"/>
        <w:spacing w:after="40" w:before="20"/>
      </w:pPr>
      <w:r>
        <w:rPr>
          <w:rFonts w:ascii="Arial" w:hAnsi="Arial"/>
          <w:color w:val="2D3748"/>
          <w:sz w:val="19"/>
        </w:rPr>
        <w:t>AI SaaS — Automation Engine</w:t>
      </w:r>
    </w:p>
    <w:p>
      <w:pPr>
        <w:pStyle w:val="ListBullet"/>
        <w:spacing w:after="40" w:before="20"/>
      </w:pPr>
      <w:r>
        <w:rPr>
          <w:rFonts w:ascii="Arial" w:hAnsi="Arial"/>
          <w:color w:val="2D3748"/>
          <w:sz w:val="19"/>
        </w:rPr>
        <w:t>30%+ Operating Overhead Reduction</w:t>
      </w:r>
    </w:p>
    <w:p>
      <w:pPr>
        <w:pStyle w:val="ListBullet"/>
        <w:spacing w:after="40" w:before="20"/>
      </w:pPr>
      <w:r>
        <w:rPr>
          <w:rFonts w:ascii="Arial" w:hAnsi="Arial"/>
          <w:color w:val="2D3748"/>
          <w:sz w:val="19"/>
        </w:rPr>
        <w:t>1 Partner — Unified Ecosystem Accountability</w:t>
      </w:r>
    </w:p>
    <w:p>
      <w:pPr>
        <w:pStyle w:val="Heading3"/>
        <w:keepNext/>
        <w:spacing w:before="160" w:after="40"/>
      </w:pPr>
      <w:r>
        <w:rPr>
          <w:rFonts w:ascii="Arial" w:hAnsi="Arial"/>
          <w:b/>
          <w:color w:val="032147"/>
          <w:sz w:val="22"/>
        </w:rPr>
        <w:t>Platform Vision &amp; Operating Model</w:t>
      </w:r>
    </w:p>
    <w:p>
      <w:pPr>
        <w:spacing w:after="80"/>
      </w:pPr>
      <w:r>
        <w:rPr>
          <w:rFonts w:ascii="Arial" w:hAnsi="Arial"/>
          <w:color w:val="2D3748"/>
          <w:sz w:val="20"/>
        </w:rPr>
        <w:t>Our Platform Vision:</w:t>
      </w:r>
    </w:p>
    <w:p>
      <w:pPr>
        <w:spacing w:after="80"/>
      </w:pPr>
      <w:r>
        <w:rPr>
          <w:rFonts w:ascii="Arial" w:hAnsi="Arial"/>
          <w:color w:val="2D3748"/>
          <w:sz w:val="20"/>
        </w:rPr>
        <w:t>To become the complete Hospitality Operational Infrastructure Platform for hotels, restaurants, resorts, serviced apartments, healthcare facilities, and commercial establishments in Singapore and internationally.</w:t>
      </w:r>
    </w:p>
    <w:p>
      <w:pPr>
        <w:spacing w:after="80"/>
      </w:pPr>
      <w:r>
        <w:rPr>
          <w:rFonts w:ascii="Arial" w:hAnsi="Arial"/>
          <w:color w:val="2D3748"/>
          <w:sz w:val="20"/>
        </w:rPr>
        <w:t>Our Operating Model:</w:t>
      </w:r>
    </w:p>
    <w:p>
      <w:pPr>
        <w:spacing w:after="80"/>
      </w:pPr>
      <w:r>
        <w:rPr>
          <w:rFonts w:ascii="Arial" w:hAnsi="Arial"/>
          <w:color w:val="2D3748"/>
          <w:sz w:val="20"/>
        </w:rPr>
        <w:t>Transforming hospitality businesses from multi-vendor chaos to unified excellence — optimizing People, Hygiene, Facilities, Technology, and Commercial Intelligence on a single platform.</w:t>
      </w:r>
    </w:p>
    <w:p>
      <w:pPr>
        <w:pStyle w:val="Heading3"/>
        <w:keepNext/>
        <w:spacing w:before="160" w:after="40"/>
      </w:pPr>
      <w:r>
        <w:rPr>
          <w:rFonts w:ascii="Arial" w:hAnsi="Arial"/>
          <w:b/>
          <w:color w:val="032147"/>
          <w:sz w:val="22"/>
        </w:rPr>
        <w:t>Live Operations OS Telemetry Module</w:t>
      </w:r>
    </w:p>
    <w:p>
      <w:pPr>
        <w:spacing w:after="80"/>
      </w:pPr>
      <w:r>
        <w:rPr>
          <w:rFonts w:ascii="Arial" w:hAnsi="Arial"/>
          <w:color w:val="2D3748"/>
          <w:sz w:val="20"/>
        </w:rPr>
        <w:t>Status: OPHRON Operations OS SG-CORE 2026.1</w:t>
      </w:r>
    </w:p>
    <w:p>
      <w:pPr>
        <w:spacing w:after="80"/>
      </w:pPr>
      <w:r>
        <w:rPr>
          <w:rFonts w:ascii="Arial" w:hAnsi="Arial"/>
          <w:color w:val="2D3748"/>
          <w:sz w:val="20"/>
        </w:rPr>
        <w:t>Active Hospitality Facilities: 99.8% Compliance Rate</w:t>
      </w:r>
    </w:p>
    <w:p>
      <w:pPr>
        <w:spacing w:after="80"/>
      </w:pPr>
      <w:r>
        <w:rPr>
          <w:rFonts w:ascii="Arial" w:hAnsi="Arial"/>
          <w:color w:val="2D3748"/>
          <w:sz w:val="20"/>
        </w:rPr>
        <w:t>Live Workforce &amp; Hygiene Audits: SINGAPORE HOTELS &amp; F&amp;B ▲ OPTIMAL SLA</w:t>
      </w:r>
    </w:p>
    <w:p>
      <w:pPr>
        <w:pStyle w:val="Heading2"/>
        <w:keepNext/>
        <w:spacing w:before="240" w:after="80"/>
      </w:pPr>
      <w:r>
        <w:rPr>
          <w:rFonts w:ascii="Arial" w:hAnsi="Arial"/>
          <w:b/>
          <w:color w:val="032147"/>
          <w:sz w:val="28"/>
        </w:rPr>
        <w:t>Executive Leadership: Two Powerhouses. One Combined Platform.</w:t>
      </w:r>
    </w:p>
    <w:p>
      <w:pPr>
        <w:spacing w:after="80"/>
      </w:pPr>
      <w:r>
        <w:rPr>
          <w:rFonts w:ascii="Arial" w:hAnsi="Arial"/>
          <w:color w:val="2D3748"/>
          <w:sz w:val="20"/>
        </w:rPr>
        <w:t>GKT International Pte. Ltd. operates alongside OPHRON Systems as part of a unified organization, combining over two decades of Singapore’s facility management expertise with advanced technology, intelligent automation, and modern operational solutions.</w:t>
      </w:r>
    </w:p>
    <w:p>
      <w:pPr>
        <w:pStyle w:val="Heading3"/>
        <w:keepNext/>
        <w:spacing w:before="160" w:after="40"/>
      </w:pPr>
      <w:r>
        <w:rPr>
          <w:rFonts w:ascii="Arial" w:hAnsi="Arial"/>
          <w:b/>
          <w:color w:val="032147"/>
          <w:sz w:val="22"/>
        </w:rPr>
        <w:t>Leader Profile: Isaac Vivian — Founder, OPHRON Systems</w:t>
      </w:r>
    </w:p>
    <w:p>
      <w:pPr>
        <w:spacing w:after="80"/>
      </w:pPr>
      <w:r>
        <w:rPr>
          <w:rFonts w:ascii="Arial" w:hAnsi="Arial"/>
          <w:color w:val="2D3748"/>
          <w:sz w:val="20"/>
        </w:rPr>
        <w:t>Designation: Founder — OPHRON Systems</w:t>
      </w:r>
    </w:p>
    <w:p>
      <w:pPr>
        <w:spacing w:after="80"/>
      </w:pPr>
      <w:r>
        <w:rPr>
          <w:rFonts w:ascii="Arial" w:hAnsi="Arial"/>
          <w:color w:val="2D3748"/>
          <w:sz w:val="20"/>
        </w:rPr>
        <w:t>Classification: [ Infrastructure &amp; Tech OS ] / Singapore HQ</w:t>
      </w:r>
    </w:p>
    <w:p>
      <w:pPr>
        <w:spacing w:after="80"/>
      </w:pPr>
      <w:r>
        <w:rPr>
          <w:rFonts w:ascii="Arial" w:hAnsi="Arial"/>
          <w:color w:val="2D3748"/>
          <w:sz w:val="20"/>
        </w:rPr>
        <w:t>Founder Quote: “We don't sell cleaning or manpower. We become the strategic operating partner that powers hospitality and commercial operations across Singapore and globally.”</w:t>
      </w:r>
    </w:p>
    <w:p>
      <w:pPr>
        <w:spacing w:after="80"/>
      </w:pPr>
      <w:r>
        <w:rPr>
          <w:rFonts w:ascii="Arial" w:hAnsi="Arial"/>
          <w:color w:val="2D3748"/>
          <w:sz w:val="20"/>
        </w:rPr>
        <w:t>Executive Bio: Isaac engineered OPHRON to solve vendor fragmentation across Singapore's hospitality scene — unifying People, Facilities, Hygiene, and Technology under a single accountable standard built for institutional reliability.</w:t>
      </w:r>
    </w:p>
    <w:p>
      <w:pPr>
        <w:spacing w:after="80"/>
      </w:pPr>
      <w:r>
        <w:rPr>
          <w:rFonts w:ascii="Arial" w:hAnsi="Arial"/>
          <w:color w:val="2D3748"/>
          <w:sz w:val="20"/>
        </w:rPr>
        <w:t>Capability Disciplines: Platform Architecture, AI SaaS Telemetry, IFM Lite Operations, Commercial Strategy.</w:t>
      </w:r>
    </w:p>
    <w:p>
      <w:pPr>
        <w:spacing w:before="60" w:after="80"/>
      </w:pPr>
      <w:r>
        <w:rPr>
          <w:rFonts w:ascii="Arial" w:hAnsi="Arial"/>
          <w:b/>
          <w:color w:val="B7A38B"/>
          <w:sz w:val="18"/>
        </w:rPr>
        <w:t>[ Button / Call-to-Action: Connect with OPHRON Leadership → ]</w:t>
      </w:r>
    </w:p>
    <w:p>
      <w:pPr>
        <w:pStyle w:val="Heading3"/>
        <w:keepNext/>
        <w:spacing w:before="160" w:after="40"/>
      </w:pPr>
      <w:r>
        <w:rPr>
          <w:rFonts w:ascii="Arial" w:hAnsi="Arial"/>
          <w:b/>
          <w:color w:val="032147"/>
          <w:sz w:val="22"/>
        </w:rPr>
        <w:t>Leader Profile: Kelvin — Director, OPHRON Systems &amp; Founder, GKT International</w:t>
      </w:r>
    </w:p>
    <w:p>
      <w:pPr>
        <w:spacing w:after="80"/>
      </w:pPr>
      <w:r>
        <w:rPr>
          <w:rFonts w:ascii="Arial" w:hAnsi="Arial"/>
          <w:color w:val="2D3748"/>
          <w:sz w:val="20"/>
        </w:rPr>
        <w:t>Designation: Director — OPHRON Systems | Founder &amp; Managing Director — GKT International Pte. Ltd.</w:t>
      </w:r>
    </w:p>
    <w:p>
      <w:pPr>
        <w:spacing w:after="80"/>
      </w:pPr>
      <w:r>
        <w:rPr>
          <w:rFonts w:ascii="Arial" w:hAnsi="Arial"/>
          <w:color w:val="2D3748"/>
          <w:sz w:val="20"/>
        </w:rPr>
        <w:t>Classification: [ Operations &amp; Frontline Excellence ] / Director, OPHRON Systems</w:t>
      </w:r>
    </w:p>
    <w:p>
      <w:pPr>
        <w:spacing w:after="80"/>
      </w:pPr>
      <w:r>
        <w:rPr>
          <w:rFonts w:ascii="Arial" w:hAnsi="Arial"/>
          <w:color w:val="2D3748"/>
          <w:sz w:val="20"/>
        </w:rPr>
        <w:t>Director Quote: “Cleanliness and operational readiness are never commodities. Since 2012, GKT has set the benchmark for Singapore’s top hotel towers, Michelin-selected kitchens, and premier commercial venues.”</w:t>
      </w:r>
    </w:p>
    <w:p>
      <w:pPr>
        <w:spacing w:after="80"/>
      </w:pPr>
      <w:r>
        <w:rPr>
          <w:rFonts w:ascii="Arial" w:hAnsi="Arial"/>
          <w:color w:val="2D3748"/>
          <w:sz w:val="20"/>
        </w:rPr>
        <w:t>Executive Bio: As Director of OPHRON and Founder of GKT International, Kelvin brings over two decades of hands-on Singapore industry leadership — steering our seasoned operational frontline and treating facility hygiene, stewarding, and institutional readiness as disciplined, audit-ready crafts.</w:t>
      </w:r>
    </w:p>
    <w:p>
      <w:pPr>
        <w:spacing w:after="80"/>
      </w:pPr>
      <w:r>
        <w:rPr>
          <w:rFonts w:ascii="Arial" w:hAnsi="Arial"/>
          <w:color w:val="2D3748"/>
          <w:sz w:val="20"/>
        </w:rPr>
        <w:t>Capability Disciplines: Director, OPHRON; 20+ Yrs SG Heritage; Frontline Operations; NEA &amp; bizSAFE Certified.</w:t>
      </w:r>
    </w:p>
    <w:p>
      <w:pPr>
        <w:spacing w:before="60" w:after="80"/>
      </w:pPr>
      <w:r>
        <w:rPr>
          <w:rFonts w:ascii="Arial" w:hAnsi="Arial"/>
          <w:b/>
          <w:color w:val="B7A38B"/>
          <w:sz w:val="18"/>
        </w:rPr>
        <w:t>[ Button / Call-to-Action: Connect with Leadership → ]</w:t>
      </w:r>
    </w:p>
    <w:p>
      <w:pPr>
        <w:pStyle w:val="Heading3"/>
        <w:keepNext/>
        <w:spacing w:before="160" w:after="40"/>
      </w:pPr>
      <w:r>
        <w:rPr>
          <w:rFonts w:ascii="Arial" w:hAnsi="Arial"/>
          <w:b/>
          <w:color w:val="032147"/>
          <w:sz w:val="22"/>
        </w:rPr>
        <w:t>Unified Operating Alliance Summary</w:t>
      </w:r>
    </w:p>
    <w:p>
      <w:pPr>
        <w:spacing w:after="80"/>
      </w:pPr>
      <w:r>
        <w:rPr>
          <w:rFonts w:ascii="Arial" w:hAnsi="Arial"/>
          <w:color w:val="2D3748"/>
          <w:sz w:val="20"/>
        </w:rPr>
        <w:t>✦ Unified Operating Alliance · Singapore &amp; Regional</w:t>
      </w:r>
    </w:p>
    <w:p>
      <w:pPr>
        <w:spacing w:after="80"/>
      </w:pPr>
      <w:r>
        <w:rPr>
          <w:rFonts w:ascii="Arial" w:hAnsi="Arial"/>
          <w:color w:val="2D3748"/>
          <w:sz w:val="20"/>
        </w:rPr>
        <w:t>OPHRON Systems &amp; GKT International — Combined Under One Platform</w:t>
      </w:r>
    </w:p>
    <w:p>
      <w:pPr>
        <w:spacing w:after="80"/>
      </w:pPr>
      <w:r>
        <w:rPr>
          <w:rFonts w:ascii="Arial" w:hAnsi="Arial"/>
          <w:color w:val="2D3748"/>
          <w:sz w:val="20"/>
        </w:rPr>
        <w:t>Together, GKT International and OPHRON Systems operate as one unified organization, bringing together shared expertise, streamlined operations, and a common commitment to delivering reliable, high-quality facility management services across Singapore.</w:t>
      </w:r>
    </w:p>
    <w:p>
      <w:pPr>
        <w:pStyle w:val="Heading2"/>
        <w:keepNext/>
        <w:spacing w:before="240" w:after="80"/>
      </w:pPr>
      <w:r>
        <w:rPr>
          <w:rFonts w:ascii="Arial" w:hAnsi="Arial"/>
          <w:b/>
          <w:color w:val="032147"/>
          <w:sz w:val="28"/>
        </w:rPr>
        <w:t>Professional Journey &amp; Key Operational Milestones (/founder)</w:t>
      </w:r>
    </w:p>
    <w:p>
      <w:pPr>
        <w:spacing w:before="0" w:after="160"/>
      </w:pPr>
      <w:r>
        <w:rPr>
          <w:rFonts w:ascii="Arial" w:hAnsi="Arial"/>
          <w:b/>
          <w:color w:val="718096"/>
          <w:sz w:val="17"/>
        </w:rPr>
        <w:t>[ Route: https://ophronsystems.com/founder | Status: Live | Source Component: Main Application Route ]</w:t>
      </w:r>
    </w:p>
    <w:p>
      <w:pPr>
        <w:pStyle w:val="Heading3"/>
        <w:keepNext/>
        <w:spacing w:before="160" w:after="40"/>
      </w:pPr>
      <w:r>
        <w:rPr>
          <w:rFonts w:ascii="Arial" w:hAnsi="Arial"/>
          <w:b/>
          <w:color w:val="032147"/>
          <w:sz w:val="22"/>
        </w:rPr>
        <w:t>Professional Journey &amp; Academic Foundation</w:t>
      </w:r>
    </w:p>
    <w:p>
      <w:pPr>
        <w:pStyle w:val="ListBullet"/>
        <w:spacing w:after="40" w:before="20"/>
      </w:pPr>
      <w:r>
        <w:rPr>
          <w:rFonts w:ascii="Arial" w:hAnsi="Arial"/>
          <w:color w:val="2D3748"/>
          <w:sz w:val="19"/>
        </w:rPr>
        <w:t>Founder — OPHRON Platform · Full-time (2023 – Present): Architecting the unified Hospitality Operational Infrastructure Platform powering People, Hygiene, Facilities, Technology, and Intelligence across 140+ premium Singapore hotels, F&amp;B establishments, and commercial towers.</w:t>
      </w:r>
    </w:p>
    <w:p>
      <w:pPr>
        <w:pStyle w:val="ListBullet"/>
        <w:spacing w:after="40" w:before="20"/>
      </w:pPr>
      <w:r>
        <w:rPr>
          <w:rFonts w:ascii="Arial" w:hAnsi="Arial"/>
          <w:color w:val="2D3748"/>
          <w:sz w:val="19"/>
        </w:rPr>
        <w:t>MBA – Business Analytics &amp; Finance — Golden Gate University (2025 – 2026): Advanced business analytics, financial modeling, and operational intelligence methodologies applied directly to scaling enterprise hospitality platforms and international supply chains.</w:t>
      </w:r>
    </w:p>
    <w:p>
      <w:pPr>
        <w:pStyle w:val="ListBullet"/>
        <w:spacing w:after="40" w:before="20"/>
      </w:pPr>
      <w:r>
        <w:rPr>
          <w:rFonts w:ascii="Arial" w:hAnsi="Arial"/>
          <w:color w:val="2D3748"/>
          <w:sz w:val="19"/>
        </w:rPr>
        <w:t>BBA LLB (Hons.) — School of Excellence in Law – Dr. Ambedkar Law University (2017 – 2022): Strong foundation in commercial contracts, corporate compliance, labor laws, and regulatory governance essential for structuring large-scale enterprise SLAs.</w:t>
      </w:r>
    </w:p>
    <w:p>
      <w:pPr>
        <w:pStyle w:val="Heading3"/>
        <w:keepNext/>
        <w:spacing w:before="160" w:after="40"/>
      </w:pPr>
      <w:r>
        <w:rPr>
          <w:rFonts w:ascii="Arial" w:hAnsi="Arial"/>
          <w:b/>
          <w:color w:val="032147"/>
          <w:sz w:val="22"/>
        </w:rPr>
        <w:t>7 Key Operational Milestones</w:t>
      </w:r>
    </w:p>
    <w:p>
      <w:pPr>
        <w:pStyle w:val="ListBullet"/>
        <w:spacing w:after="40" w:before="20"/>
      </w:pPr>
      <w:r>
        <w:rPr>
          <w:rFonts w:ascii="Arial" w:hAnsi="Arial"/>
          <w:color w:val="2D3748"/>
          <w:sz w:val="19"/>
        </w:rPr>
        <w:t>Milestone 1: Architected and deployed OPHRON's 5-Pillar Operational Infrastructure Platform powering People, Hygiene, Facilities, Technology, and Commercial Intelligence.</w:t>
      </w:r>
    </w:p>
    <w:p>
      <w:pPr>
        <w:pStyle w:val="ListBullet"/>
        <w:spacing w:after="40" w:before="20"/>
      </w:pPr>
      <w:r>
        <w:rPr>
          <w:rFonts w:ascii="Arial" w:hAnsi="Arial"/>
          <w:color w:val="2D3748"/>
          <w:sz w:val="19"/>
        </w:rPr>
        <w:t>Milestone 2: Established 100% SLA fulfillment across 140+ active Singapore commercial contracts spanning luxury hotels, Michelin-starred restaurants, and corporate facilities.</w:t>
      </w:r>
    </w:p>
    <w:p>
      <w:pPr>
        <w:pStyle w:val="ListBullet"/>
        <w:spacing w:after="40" w:before="20"/>
      </w:pPr>
      <w:r>
        <w:rPr>
          <w:rFonts w:ascii="Arial" w:hAnsi="Arial"/>
          <w:color w:val="2D3748"/>
          <w:sz w:val="19"/>
        </w:rPr>
        <w:t>Milestone 3: Engineered standardized SFA and HACCP kitchen hygiene deep-cleaning protocols ensuring zero-downtime inspection readiness for premier F&amp;B groups.</w:t>
      </w:r>
    </w:p>
    <w:p>
      <w:pPr>
        <w:pStyle w:val="ListBullet"/>
        <w:spacing w:after="40" w:before="20"/>
      </w:pPr>
      <w:r>
        <w:rPr>
          <w:rFonts w:ascii="Arial" w:hAnsi="Arial"/>
          <w:color w:val="2D3748"/>
          <w:sz w:val="19"/>
        </w:rPr>
        <w:t>Milestone 4: Integrated digital shift-logging, real-time supervisor verification, and IoT facility reporting to eliminate multi-vendor friction for facility directors.</w:t>
      </w:r>
    </w:p>
    <w:p>
      <w:pPr>
        <w:pStyle w:val="ListBullet"/>
        <w:spacing w:after="40" w:before="20"/>
      </w:pPr>
      <w:r>
        <w:rPr>
          <w:rFonts w:ascii="Arial" w:hAnsi="Arial"/>
          <w:color w:val="2D3748"/>
          <w:sz w:val="19"/>
        </w:rPr>
        <w:t>Milestone 5: Spearheaded NEA-licensed electrostatic disinfection and Indoor Air Quality (IAQ) testing protocols protecting over 2 million sq. ft. of commercial space.</w:t>
      </w:r>
    </w:p>
    <w:p>
      <w:pPr>
        <w:pStyle w:val="ListBullet"/>
        <w:spacing w:after="40" w:before="20"/>
      </w:pPr>
      <w:r>
        <w:rPr>
          <w:rFonts w:ascii="Arial" w:hAnsi="Arial"/>
          <w:color w:val="2D3748"/>
          <w:sz w:val="19"/>
        </w:rPr>
        <w:t>Milestone 6: Designed targeted labor optimization programs delivering 30%+ operating overhead reduction for hospitality partners.</w:t>
      </w:r>
    </w:p>
    <w:p>
      <w:pPr>
        <w:pStyle w:val="ListBullet"/>
        <w:spacing w:after="40" w:before="20"/>
      </w:pPr>
      <w:r>
        <w:rPr>
          <w:rFonts w:ascii="Arial" w:hAnsi="Arial"/>
          <w:color w:val="2D3748"/>
          <w:sz w:val="19"/>
        </w:rPr>
        <w:t>Milestone 7: Built long-term operational partnerships with iconic Singapore establishments including Pan Pacific Hotels, YOTEL, and ATLAS Bar.</w:t>
      </w:r>
    </w:p>
    <w:p>
      <w:pPr>
        <w:pStyle w:val="Heading2"/>
        <w:keepNext/>
        <w:spacing w:before="240" w:after="80"/>
      </w:pPr>
      <w:r>
        <w:rPr>
          <w:rFonts w:ascii="Arial" w:hAnsi="Arial"/>
          <w:b/>
          <w:color w:val="032147"/>
          <w:sz w:val="28"/>
        </w:rPr>
        <w:t>The OPHRON Ecosystem</w:t>
      </w:r>
    </w:p>
    <w:p>
      <w:pPr>
        <w:pStyle w:val="Heading3"/>
        <w:keepNext/>
        <w:spacing w:before="160" w:after="40"/>
      </w:pPr>
      <w:r>
        <w:rPr>
          <w:rFonts w:ascii="Arial" w:hAnsi="Arial"/>
          <w:b/>
          <w:color w:val="032147"/>
          <w:sz w:val="22"/>
        </w:rPr>
        <w:t>Heading</w:t>
      </w:r>
    </w:p>
    <w:p>
      <w:pPr>
        <w:spacing w:after="80"/>
      </w:pPr>
      <w:r>
        <w:rPr>
          <w:rFonts w:ascii="Arial" w:hAnsi="Arial"/>
          <w:color w:val="2D3748"/>
          <w:sz w:val="20"/>
        </w:rPr>
        <w:t>Not a vendor. An operating partner.</w:t>
      </w:r>
    </w:p>
    <w:p>
      <w:pPr>
        <w:spacing w:after="80"/>
      </w:pPr>
      <w:r>
        <w:rPr>
          <w:rFonts w:ascii="Arial" w:hAnsi="Arial"/>
          <w:color w:val="2D3748"/>
          <w:sz w:val="20"/>
        </w:rPr>
        <w:t>Most hospitality businesses manage People, Cleaning, Facilities, and Technology through separate vendors — separate contracts, separate accountability gaps, separate points of failure. OPHRON closes all of them. One ecosystem. One partner. One point of accountability.</w:t>
      </w:r>
    </w:p>
    <w:p>
      <w:pPr>
        <w:pStyle w:val="ListBullet"/>
        <w:spacing w:after="40" w:before="20"/>
      </w:pPr>
      <w:r>
        <w:rPr>
          <w:rFonts w:ascii="Arial" w:hAnsi="Arial"/>
          <w:color w:val="2D3748"/>
          <w:sz w:val="19"/>
        </w:rPr>
        <w:t>01. People &amp; Manpower (WSQ-certified, supervisor-led crews. Reliable staffing for housekeeping, stewarding, and F&amp;B operations. No gaps. Tag: STAFFING · COMPLIANCE)</w:t>
      </w:r>
    </w:p>
    <w:p>
      <w:pPr>
        <w:pStyle w:val="ListBullet"/>
        <w:spacing w:after="40" w:before="20"/>
      </w:pPr>
      <w:r>
        <w:rPr>
          <w:rFonts w:ascii="Arial" w:hAnsi="Arial"/>
          <w:color w:val="2D3748"/>
          <w:sz w:val="19"/>
        </w:rPr>
        <w:t>02. Cleaning &amp; Hygiene (NEA-licensed. Hospital-grade chemistry. SFA-compliant chemical records. Canopy degreasing to daily sanitisation. Tag: NEA · BIZSAFE 3)</w:t>
      </w:r>
    </w:p>
    <w:p>
      <w:pPr>
        <w:pStyle w:val="ListBullet"/>
        <w:spacing w:after="40" w:before="20"/>
      </w:pPr>
      <w:r>
        <w:rPr>
          <w:rFonts w:ascii="Arial" w:hAnsi="Arial"/>
          <w:color w:val="2D3748"/>
          <w:sz w:val="19"/>
        </w:rPr>
        <w:t>03. Facility Services (Integrated facility maintenance — reactive and planned. Equipment upkeep, marble care, pest, waste, and IFM. Tag: IFM LITE · PREVENTIVE)</w:t>
      </w:r>
    </w:p>
    <w:p>
      <w:pPr>
        <w:pStyle w:val="ListBullet"/>
        <w:spacing w:after="40" w:before="20"/>
      </w:pPr>
      <w:r>
        <w:rPr>
          <w:rFonts w:ascii="Arial" w:hAnsi="Arial"/>
          <w:color w:val="2D3748"/>
          <w:sz w:val="19"/>
        </w:rPr>
        <w:t>04. Hospitality Technology (Operational SaaS, automation tools, and AI-enabled workflows that replace manual coordination and reporting. Tag: AI · AUTOMATION · SAAS)</w:t>
      </w:r>
    </w:p>
    <w:p>
      <w:pPr>
        <w:pStyle w:val="ListBullet"/>
        <w:spacing w:after="40" w:before="20"/>
      </w:pPr>
      <w:r>
        <w:rPr>
          <w:rFonts w:ascii="Arial" w:hAnsi="Arial"/>
          <w:color w:val="2D3748"/>
          <w:sz w:val="19"/>
        </w:rPr>
        <w:t>05. Operational Intelligence (Real-time dashboards, SLA tracking, cost analytics, and performance reporting — across all your locations. Tag: DATA · VISIBILITY)</w:t>
      </w:r>
    </w:p>
    <w:p>
      <w:r>
        <w:br w:type="page"/>
      </w:r>
    </w:p>
    <w:p>
      <w:pPr>
        <w:pStyle w:val="Heading1"/>
        <w:keepNext/>
        <w:spacing w:before="320" w:after="120"/>
        <w:pBdr>
          <w:bottom w:val="single" w:sz="12" w:space="4" w:color="B7A38B"/>
        </w:pBdr>
      </w:pPr>
      <w:r>
        <w:rPr>
          <w:rFonts w:ascii="Arial" w:hAnsi="Arial"/>
          <w:b/>
          <w:color w:val="032147"/>
          <w:sz w:val="40"/>
        </w:rPr>
        <w:t>PAGE 4: SPECIALIZED SERVICES CATALOG (Route: /services)</w:t>
      </w:r>
    </w:p>
    <w:p>
      <w:pPr>
        <w:spacing w:before="0" w:after="160"/>
      </w:pPr>
      <w:r>
        <w:rPr>
          <w:rFonts w:ascii="Arial" w:hAnsi="Arial"/>
          <w:b/>
          <w:color w:val="718096"/>
          <w:sz w:val="17"/>
        </w:rPr>
        <w:t>[ Route: /services | Status: Live | Source Component: src/components/ServicesPage.tsx ]</w:t>
      </w:r>
    </w:p>
    <w:p>
      <w:pPr>
        <w:pStyle w:val="Heading2"/>
        <w:keepNext/>
        <w:spacing w:before="240" w:after="80"/>
      </w:pPr>
      <w:r>
        <w:rPr>
          <w:rFonts w:ascii="Arial" w:hAnsi="Arial"/>
          <w:b/>
          <w:color w:val="032147"/>
          <w:sz w:val="28"/>
        </w:rPr>
        <w:t>Services Overview &amp; Operational Scope</w:t>
      </w:r>
    </w:p>
    <w:p>
      <w:pPr>
        <w:spacing w:after="80"/>
      </w:pPr>
      <w:r>
        <w:rPr>
          <w:rFonts w:ascii="Arial" w:hAnsi="Arial"/>
          <w:color w:val="2D3748"/>
          <w:sz w:val="20"/>
        </w:rPr>
        <w:t>Explore our complete operational directory covering all Business Pillars — OPHRON PEOPLE, OPHRON HYGIENE, OPHRON FACILITIES, and OPHRON TECHNOLOGY — with verified standard operating procedures, technical equipment, and high-resolution service-specific photography.</w:t>
      </w:r>
    </w:p>
    <w:p>
      <w:pPr>
        <w:spacing w:after="80"/>
      </w:pPr>
      <w:r>
        <w:rPr>
          <w:rFonts w:ascii="Arial" w:hAnsi="Arial"/>
          <w:color w:val="2D3748"/>
          <w:sz w:val="20"/>
        </w:rPr>
        <w:t>Core Accreditations: 4 Core Business Pillars · Every Service with Unique Visuals · NEA Licensed Cleaning Operator · bizSAFE Level 3 Certified · 24/7 Rapid Incident Response</w:t>
      </w:r>
    </w:p>
    <w:p>
      <w:pPr>
        <w:pStyle w:val="Heading2"/>
        <w:keepNext/>
        <w:spacing w:before="240" w:after="80"/>
      </w:pPr>
      <w:r>
        <w:rPr>
          <w:rFonts w:ascii="Arial" w:hAnsi="Arial"/>
          <w:b/>
          <w:color w:val="032147"/>
          <w:sz w:val="28"/>
        </w:rPr>
        <w:t>4 Business Pillars Detailed Taxonomy</w:t>
      </w:r>
    </w:p>
    <w:p>
      <w:pPr>
        <w:pStyle w:val="Heading3"/>
        <w:keepNext/>
        <w:spacing w:before="160" w:after="40"/>
      </w:pPr>
      <w:r>
        <w:rPr>
          <w:rFonts w:ascii="Arial" w:hAnsi="Arial"/>
          <w:b/>
          <w:color w:val="032147"/>
          <w:sz w:val="22"/>
        </w:rPr>
        <w:t>Pillar: OPHRON PEOPLE — Manpower &amp; Workforce Solutions</w:t>
      </w:r>
    </w:p>
    <w:p>
      <w:pPr>
        <w:spacing w:after="80"/>
      </w:pPr>
      <w:r>
        <w:rPr>
          <w:rFonts w:ascii="Arial" w:hAnsi="Arial"/>
          <w:color w:val="2D3748"/>
          <w:sz w:val="20"/>
        </w:rPr>
        <w:t>Tagline: WSQ-Certified, Supervisor-Led Hospitality &amp; Back-of-House Staffing</w:t>
      </w:r>
    </w:p>
    <w:p>
      <w:pPr>
        <w:spacing w:after="80"/>
      </w:pPr>
      <w:r>
        <w:rPr>
          <w:rFonts w:ascii="Arial" w:hAnsi="Arial"/>
          <w:color w:val="2D3748"/>
          <w:sz w:val="20"/>
        </w:rPr>
        <w:t>Description: Vetted, reliable, and compliant manpower solutions engineered for luxury hotels, high-volume F&amp;B establishments, event venues, and commercial facilities across Singapore.</w:t>
      </w:r>
    </w:p>
    <w:p>
      <w:pPr>
        <w:keepNext/>
        <w:spacing w:before="120" w:after="40"/>
      </w:pPr>
      <w:r>
        <w:rPr>
          <w:rFonts w:ascii="Arial" w:hAnsi="Arial"/>
          <w:b/>
          <w:color w:val="B7A38B"/>
          <w:sz w:val="20"/>
        </w:rPr>
        <w:t>Category: Manpower &amp; Workforce Solutions</w:t>
      </w:r>
    </w:p>
    <w:p>
      <w:pPr>
        <w:spacing w:after="80"/>
      </w:pPr>
      <w:r>
        <w:rPr>
          <w:rFonts w:ascii="Arial" w:hAnsi="Arial"/>
          <w:color w:val="2D3748"/>
          <w:sz w:val="20"/>
        </w:rPr>
        <w:t>End-to-end back-of-house, kitchen stewarding, dishwashing, and utility staffing with on-site supervisory oversight.</w:t>
      </w:r>
    </w:p>
    <w:p>
      <w:pPr>
        <w:pStyle w:val="ListBullet"/>
        <w:spacing w:after="40" w:before="20"/>
      </w:pPr>
      <w:r>
        <w:rPr>
          <w:rFonts w:ascii="Arial" w:hAnsi="Arial"/>
          <w:color w:val="2D3748"/>
          <w:sz w:val="19"/>
        </w:rPr>
        <w:t>F&amp;B Stewarding Manpower &amp; Kitchen Workforce [WSQ Certified] — Professional shift-ready stewarding teams for luxury hotels &amp; dining establishments. — Dedicated, WSQ-trained stewarding crews handling high-capacity dish-pits, glassware polishing, cutlery burnishing, and chemical sanitation dosing with zero service interruption.</w:t>
      </w:r>
    </w:p>
    <w:p>
      <w:pPr>
        <w:pStyle w:val="ListBullet"/>
        <w:spacing w:after="40" w:before="20"/>
      </w:pPr>
      <w:r>
        <w:rPr>
          <w:rFonts w:ascii="Arial" w:hAnsi="Arial"/>
          <w:color w:val="2D3748"/>
          <w:sz w:val="19"/>
        </w:rPr>
        <w:t xml:space="preserve">    • Feature: Flight &amp; rack conveyor dishwasher operation</w:t>
      </w:r>
    </w:p>
    <w:p>
      <w:pPr>
        <w:pStyle w:val="ListBullet"/>
        <w:spacing w:after="40" w:before="20"/>
      </w:pPr>
      <w:r>
        <w:rPr>
          <w:rFonts w:ascii="Arial" w:hAnsi="Arial"/>
          <w:color w:val="2D3748"/>
          <w:sz w:val="19"/>
        </w:rPr>
        <w:t xml:space="preserve">    • Feature: Automated chemical dosing &amp; temperature control</w:t>
      </w:r>
    </w:p>
    <w:p>
      <w:pPr>
        <w:pStyle w:val="ListBullet"/>
        <w:spacing w:after="40" w:before="20"/>
      </w:pPr>
      <w:r>
        <w:rPr>
          <w:rFonts w:ascii="Arial" w:hAnsi="Arial"/>
          <w:color w:val="2D3748"/>
          <w:sz w:val="19"/>
        </w:rPr>
        <w:t xml:space="preserve">    • Feature: Cutlery sorting &amp; silverware de-tarnishing</w:t>
      </w:r>
    </w:p>
    <w:p>
      <w:pPr>
        <w:pStyle w:val="ListBullet"/>
        <w:spacing w:after="40" w:before="20"/>
      </w:pPr>
      <w:r>
        <w:rPr>
          <w:rFonts w:ascii="Arial" w:hAnsi="Arial"/>
          <w:color w:val="2D3748"/>
          <w:sz w:val="19"/>
        </w:rPr>
        <w:t xml:space="preserve">    • Feature: 100% SLA compliance &amp; supervisor attendance</w:t>
      </w:r>
    </w:p>
    <w:p>
      <w:pPr>
        <w:pStyle w:val="ListBullet"/>
        <w:spacing w:after="40" w:before="20"/>
      </w:pPr>
      <w:r>
        <w:rPr>
          <w:rFonts w:ascii="Arial" w:hAnsi="Arial"/>
          <w:color w:val="2D3748"/>
          <w:sz w:val="19"/>
        </w:rPr>
        <w:t>Kitchen Helpers [Food Hygiene SFA] — Essential culinary preparation &amp; hygiene support for commercial kitchens. — Trained culinary support assistants ready for basic ingredient prep, station restocking, stainless steel sanitization, and continuous kitchen cleanliness during peak covers.</w:t>
      </w:r>
    </w:p>
    <w:p>
      <w:pPr>
        <w:pStyle w:val="ListBullet"/>
        <w:spacing w:after="40" w:before="20"/>
      </w:pPr>
      <w:r>
        <w:rPr>
          <w:rFonts w:ascii="Arial" w:hAnsi="Arial"/>
          <w:color w:val="2D3748"/>
          <w:sz w:val="19"/>
        </w:rPr>
        <w:t xml:space="preserve">    • Feature: Basic prep &amp; mise-en-place assistance</w:t>
      </w:r>
    </w:p>
    <w:p>
      <w:pPr>
        <w:pStyle w:val="ListBullet"/>
        <w:spacing w:after="40" w:before="20"/>
      </w:pPr>
      <w:r>
        <w:rPr>
          <w:rFonts w:ascii="Arial" w:hAnsi="Arial"/>
          <w:color w:val="2D3748"/>
          <w:sz w:val="19"/>
        </w:rPr>
        <w:t xml:space="preserve">    • Feature: Continuous cookline degreasing &amp; wipe-down</w:t>
      </w:r>
    </w:p>
    <w:p>
      <w:pPr>
        <w:pStyle w:val="ListBullet"/>
        <w:spacing w:after="40" w:before="20"/>
      </w:pPr>
      <w:r>
        <w:rPr>
          <w:rFonts w:ascii="Arial" w:hAnsi="Arial"/>
          <w:color w:val="2D3748"/>
          <w:sz w:val="19"/>
        </w:rPr>
        <w:t xml:space="preserve">    • Feature: Trash segregation &amp; kitchen bin rotation</w:t>
      </w:r>
    </w:p>
    <w:p>
      <w:pPr>
        <w:pStyle w:val="ListBullet"/>
        <w:spacing w:after="40" w:before="20"/>
      </w:pPr>
      <w:r>
        <w:rPr>
          <w:rFonts w:ascii="Arial" w:hAnsi="Arial"/>
          <w:color w:val="2D3748"/>
          <w:sz w:val="19"/>
        </w:rPr>
        <w:t xml:space="preserve">    • Feature: Full compliance with Singapore Food Agency (SFA) rules</w:t>
      </w:r>
    </w:p>
    <w:p>
      <w:pPr>
        <w:pStyle w:val="ListBullet"/>
        <w:spacing w:after="40" w:before="20"/>
      </w:pPr>
      <w:r>
        <w:rPr>
          <w:rFonts w:ascii="Arial" w:hAnsi="Arial"/>
          <w:color w:val="2D3748"/>
          <w:sz w:val="19"/>
        </w:rPr>
        <w:t>Dishwasher Manpower [24/7 Deployment] — High-throughput warewashing and plate clearing specialists. — Dependable dishwashing personnel trained in heavy commercial dishwashing machinery, chemical descaling, pot scrubbing, and hygienic tableware storage.</w:t>
      </w:r>
    </w:p>
    <w:p>
      <w:pPr>
        <w:pStyle w:val="ListBullet"/>
        <w:spacing w:after="40" w:before="20"/>
      </w:pPr>
      <w:r>
        <w:rPr>
          <w:rFonts w:ascii="Arial" w:hAnsi="Arial"/>
          <w:color w:val="2D3748"/>
          <w:sz w:val="19"/>
        </w:rPr>
        <w:t xml:space="preserve">    • Feature: Heavy pot, pan &amp; GN container scrubbing</w:t>
      </w:r>
    </w:p>
    <w:p>
      <w:pPr>
        <w:pStyle w:val="ListBullet"/>
        <w:spacing w:after="40" w:before="20"/>
      </w:pPr>
      <w:r>
        <w:rPr>
          <w:rFonts w:ascii="Arial" w:hAnsi="Arial"/>
          <w:color w:val="2D3748"/>
          <w:sz w:val="19"/>
        </w:rPr>
        <w:t xml:space="preserve">    • Feature: Low-breakage handling protocols</w:t>
      </w:r>
    </w:p>
    <w:p>
      <w:pPr>
        <w:pStyle w:val="ListBullet"/>
        <w:spacing w:after="40" w:before="20"/>
      </w:pPr>
      <w:r>
        <w:rPr>
          <w:rFonts w:ascii="Arial" w:hAnsi="Arial"/>
          <w:color w:val="2D3748"/>
          <w:sz w:val="19"/>
        </w:rPr>
        <w:t xml:space="preserve">    • Feature: Sanitizing rinse monitoring (82°C+)</w:t>
      </w:r>
    </w:p>
    <w:p>
      <w:pPr>
        <w:pStyle w:val="ListBullet"/>
        <w:spacing w:after="40" w:before="20"/>
      </w:pPr>
      <w:r>
        <w:rPr>
          <w:rFonts w:ascii="Arial" w:hAnsi="Arial"/>
          <w:color w:val="2D3748"/>
          <w:sz w:val="19"/>
        </w:rPr>
        <w:t xml:space="preserve">    • Feature: HACCP-compliant dry storage stacking</w:t>
      </w:r>
    </w:p>
    <w:p>
      <w:pPr>
        <w:pStyle w:val="ListBullet"/>
        <w:spacing w:after="40" w:before="20"/>
      </w:pPr>
      <w:r>
        <w:rPr>
          <w:rFonts w:ascii="Arial" w:hAnsi="Arial"/>
          <w:color w:val="2D3748"/>
          <w:sz w:val="19"/>
        </w:rPr>
        <w:t>Stewarding Staff [Hotel Standard] — Supervisor-led back-of-house stewarding crews for premier venues. — Experienced banquet and F&amp;B stewarding staff capable of handling major hotel turnarounds, private dining resets, and live event back-of-house logistics.</w:t>
      </w:r>
    </w:p>
    <w:p>
      <w:pPr>
        <w:pStyle w:val="ListBullet"/>
        <w:spacing w:after="40" w:before="20"/>
      </w:pPr>
      <w:r>
        <w:rPr>
          <w:rFonts w:ascii="Arial" w:hAnsi="Arial"/>
          <w:color w:val="2D3748"/>
          <w:sz w:val="19"/>
        </w:rPr>
        <w:t xml:space="preserve">    • Feature: Banquet equipment logistics &amp; transport</w:t>
      </w:r>
    </w:p>
    <w:p>
      <w:pPr>
        <w:pStyle w:val="ListBullet"/>
        <w:spacing w:after="40" w:before="20"/>
      </w:pPr>
      <w:r>
        <w:rPr>
          <w:rFonts w:ascii="Arial" w:hAnsi="Arial"/>
          <w:color w:val="2D3748"/>
          <w:sz w:val="19"/>
        </w:rPr>
        <w:t xml:space="preserve">    • Feature: Glassware spark checking &amp; polishing</w:t>
      </w:r>
    </w:p>
    <w:p>
      <w:pPr>
        <w:pStyle w:val="ListBullet"/>
        <w:spacing w:after="40" w:before="20"/>
      </w:pPr>
      <w:r>
        <w:rPr>
          <w:rFonts w:ascii="Arial" w:hAnsi="Arial"/>
          <w:color w:val="2D3748"/>
          <w:sz w:val="19"/>
        </w:rPr>
        <w:t xml:space="preserve">    • Feature: Chafing dish &amp; banquet ware cleaning</w:t>
      </w:r>
    </w:p>
    <w:p>
      <w:pPr>
        <w:pStyle w:val="ListBullet"/>
        <w:spacing w:after="40" w:before="20"/>
      </w:pPr>
      <w:r>
        <w:rPr>
          <w:rFonts w:ascii="Arial" w:hAnsi="Arial"/>
          <w:color w:val="2D3748"/>
          <w:sz w:val="19"/>
        </w:rPr>
        <w:t xml:space="preserve">    • Feature: Rapid turnaround between service meals</w:t>
      </w:r>
    </w:p>
    <w:p>
      <w:pPr>
        <w:pStyle w:val="ListBullet"/>
        <w:spacing w:after="40" w:before="20"/>
      </w:pPr>
      <w:r>
        <w:rPr>
          <w:rFonts w:ascii="Arial" w:hAnsi="Arial"/>
          <w:color w:val="2D3748"/>
          <w:sz w:val="19"/>
        </w:rPr>
        <w:t>Venue Utility Personnel [Multi-Skilled] — Versatile back-of-house utility and porterage teams. — Dynamic utility staff managing heavy goods movement, continuous waste removal, pantry maintenance, and backstage cleanliness across venues and exhibitions.</w:t>
      </w:r>
    </w:p>
    <w:p>
      <w:pPr>
        <w:pStyle w:val="ListBullet"/>
        <w:spacing w:after="40" w:before="20"/>
      </w:pPr>
      <w:r>
        <w:rPr>
          <w:rFonts w:ascii="Arial" w:hAnsi="Arial"/>
          <w:color w:val="2D3748"/>
          <w:sz w:val="19"/>
        </w:rPr>
        <w:t xml:space="preserve">    • Feature: Continuous venue replenishment &amp; porterage</w:t>
      </w:r>
    </w:p>
    <w:p>
      <w:pPr>
        <w:pStyle w:val="ListBullet"/>
        <w:spacing w:after="40" w:before="20"/>
      </w:pPr>
      <w:r>
        <w:rPr>
          <w:rFonts w:ascii="Arial" w:hAnsi="Arial"/>
          <w:color w:val="2D3748"/>
          <w:sz w:val="19"/>
        </w:rPr>
        <w:t xml:space="preserve">    • Feature: Spill response &amp; rapid floor dry-cleaning</w:t>
      </w:r>
    </w:p>
    <w:p>
      <w:pPr>
        <w:pStyle w:val="ListBullet"/>
        <w:spacing w:after="40" w:before="20"/>
      </w:pPr>
      <w:r>
        <w:rPr>
          <w:rFonts w:ascii="Arial" w:hAnsi="Arial"/>
          <w:color w:val="2D3748"/>
          <w:sz w:val="19"/>
        </w:rPr>
        <w:t xml:space="preserve">    • Feature: Restroom supply rotation during high traffic</w:t>
      </w:r>
    </w:p>
    <w:p>
      <w:pPr>
        <w:pStyle w:val="ListBullet"/>
        <w:spacing w:after="40" w:before="20"/>
      </w:pPr>
      <w:r>
        <w:rPr>
          <w:rFonts w:ascii="Arial" w:hAnsi="Arial"/>
          <w:color w:val="2D3748"/>
          <w:sz w:val="19"/>
        </w:rPr>
        <w:t xml:space="preserve">    • Feature: Backstage &amp; logistics lane clearance</w:t>
      </w:r>
    </w:p>
    <w:p>
      <w:pPr>
        <w:pStyle w:val="ListBullet"/>
        <w:spacing w:after="40" w:before="20"/>
      </w:pPr>
      <w:r>
        <w:rPr>
          <w:rFonts w:ascii="Arial" w:hAnsi="Arial"/>
          <w:color w:val="2D3748"/>
          <w:sz w:val="19"/>
        </w:rPr>
        <w:t>Kitchen &amp; Back-of-House Support [Turnkey Staffing] — Holistic back-of-house workforce for seamless hospitality operations. — Comprehensive BOH staffing covering dry goods storage management, walk-in chiller upkeep, loading bay clearance, and kitchen floor sanitation.</w:t>
      </w:r>
    </w:p>
    <w:p>
      <w:pPr>
        <w:pStyle w:val="ListBullet"/>
        <w:spacing w:after="40" w:before="20"/>
      </w:pPr>
      <w:r>
        <w:rPr>
          <w:rFonts w:ascii="Arial" w:hAnsi="Arial"/>
          <w:color w:val="2D3748"/>
          <w:sz w:val="19"/>
        </w:rPr>
        <w:t xml:space="preserve">    • Feature: Walk-in chiller &amp; freezer organization</w:t>
      </w:r>
    </w:p>
    <w:p>
      <w:pPr>
        <w:pStyle w:val="ListBullet"/>
        <w:spacing w:after="40" w:before="20"/>
      </w:pPr>
      <w:r>
        <w:rPr>
          <w:rFonts w:ascii="Arial" w:hAnsi="Arial"/>
          <w:color w:val="2D3748"/>
          <w:sz w:val="19"/>
        </w:rPr>
        <w:t xml:space="preserve">    • Feature: Floor drain chemical flushing</w:t>
      </w:r>
    </w:p>
    <w:p>
      <w:pPr>
        <w:pStyle w:val="ListBullet"/>
        <w:spacing w:after="40" w:before="20"/>
      </w:pPr>
      <w:r>
        <w:rPr>
          <w:rFonts w:ascii="Arial" w:hAnsi="Arial"/>
          <w:color w:val="2D3748"/>
          <w:sz w:val="19"/>
        </w:rPr>
        <w:t xml:space="preserve">    • Feature: Loading bay cleanliness &amp; pallet clearance</w:t>
      </w:r>
    </w:p>
    <w:p>
      <w:pPr>
        <w:pStyle w:val="ListBullet"/>
        <w:spacing w:after="40" w:before="20"/>
      </w:pPr>
      <w:r>
        <w:rPr>
          <w:rFonts w:ascii="Arial" w:hAnsi="Arial"/>
          <w:color w:val="2D3748"/>
          <w:sz w:val="19"/>
        </w:rPr>
        <w:t xml:space="preserve">    • Feature: Daily operational hygiene checklists</w:t>
      </w:r>
    </w:p>
    <w:p>
      <w:pPr>
        <w:pStyle w:val="ListBullet"/>
        <w:spacing w:after="40" w:before="20"/>
      </w:pPr>
      <w:r>
        <w:rPr>
          <w:rFonts w:ascii="Arial" w:hAnsi="Arial"/>
          <w:color w:val="2D3748"/>
          <w:sz w:val="19"/>
        </w:rPr>
        <w:t>Outsourced Cleaning Manpower [NEA Licensed] — Dedicated, NEA-licensed outsourced cleaning personnel for corporate &amp; retail. — Uniformed, security-cleared cleaning professionals deployed on customized shifts for daily corporate office, retail mall, and commercial facility upkeep.</w:t>
      </w:r>
    </w:p>
    <w:p>
      <w:pPr>
        <w:pStyle w:val="ListBullet"/>
        <w:spacing w:after="40" w:before="20"/>
      </w:pPr>
      <w:r>
        <w:rPr>
          <w:rFonts w:ascii="Arial" w:hAnsi="Arial"/>
          <w:color w:val="2D3748"/>
          <w:sz w:val="19"/>
        </w:rPr>
        <w:t xml:space="preserve">    • Feature: Fixed-team deployment with supervisor oversight</w:t>
      </w:r>
    </w:p>
    <w:p>
      <w:pPr>
        <w:pStyle w:val="ListBullet"/>
        <w:spacing w:after="40" w:before="20"/>
      </w:pPr>
      <w:r>
        <w:rPr>
          <w:rFonts w:ascii="Arial" w:hAnsi="Arial"/>
          <w:color w:val="2D3748"/>
          <w:sz w:val="19"/>
        </w:rPr>
        <w:t xml:space="preserve">    • Feature: Security-cleared and background-vetted personnel</w:t>
      </w:r>
    </w:p>
    <w:p>
      <w:pPr>
        <w:pStyle w:val="ListBullet"/>
        <w:spacing w:after="40" w:before="20"/>
      </w:pPr>
      <w:r>
        <w:rPr>
          <w:rFonts w:ascii="Arial" w:hAnsi="Arial"/>
          <w:color w:val="2D3748"/>
          <w:sz w:val="19"/>
        </w:rPr>
        <w:t xml:space="preserve">    • Feature: Custom daytime or night-shift schedules</w:t>
      </w:r>
    </w:p>
    <w:p>
      <w:pPr>
        <w:pStyle w:val="ListBullet"/>
        <w:spacing w:after="40" w:before="20"/>
      </w:pPr>
      <w:r>
        <w:rPr>
          <w:rFonts w:ascii="Arial" w:hAnsi="Arial"/>
          <w:color w:val="2D3748"/>
          <w:sz w:val="19"/>
        </w:rPr>
        <w:t xml:space="preserve">    • Feature: Uniformed, professional customer-facing appearance</w:t>
      </w:r>
    </w:p>
    <w:p>
      <w:pPr>
        <w:pStyle w:val="ListBullet"/>
        <w:spacing w:after="40" w:before="20"/>
      </w:pPr>
      <w:r>
        <w:rPr>
          <w:rFonts w:ascii="Arial" w:hAnsi="Arial"/>
          <w:color w:val="2D3748"/>
          <w:sz w:val="19"/>
        </w:rPr>
        <w:t>Facility Operations Support [IFM Integrated] — On-site utility, handyman, and property operations support teams. — Operational personnel providing essential building management assistance, consumable restocking, minor repairs, and continuous facility monitoring.</w:t>
      </w:r>
    </w:p>
    <w:p>
      <w:pPr>
        <w:pStyle w:val="ListBullet"/>
        <w:spacing w:after="40" w:before="20"/>
      </w:pPr>
      <w:r>
        <w:rPr>
          <w:rFonts w:ascii="Arial" w:hAnsi="Arial"/>
          <w:color w:val="2D3748"/>
          <w:sz w:val="19"/>
        </w:rPr>
        <w:t xml:space="preserve">    • Feature: Building utility rounds &amp; preventive checks</w:t>
      </w:r>
    </w:p>
    <w:p>
      <w:pPr>
        <w:pStyle w:val="ListBullet"/>
        <w:spacing w:after="40" w:before="20"/>
      </w:pPr>
      <w:r>
        <w:rPr>
          <w:rFonts w:ascii="Arial" w:hAnsi="Arial"/>
          <w:color w:val="2D3748"/>
          <w:sz w:val="19"/>
        </w:rPr>
        <w:t xml:space="preserve">    • Feature: Tenant request dispatch &amp; coordination</w:t>
      </w:r>
    </w:p>
    <w:p>
      <w:pPr>
        <w:pStyle w:val="ListBullet"/>
        <w:spacing w:after="40" w:before="20"/>
      </w:pPr>
      <w:r>
        <w:rPr>
          <w:rFonts w:ascii="Arial" w:hAnsi="Arial"/>
          <w:color w:val="2D3748"/>
          <w:sz w:val="19"/>
        </w:rPr>
        <w:t xml:space="preserve">    • Feature: Waste management &amp; recycling monitoring</w:t>
      </w:r>
    </w:p>
    <w:p>
      <w:pPr>
        <w:pStyle w:val="ListBullet"/>
        <w:spacing w:after="40" w:before="20"/>
      </w:pPr>
      <w:r>
        <w:rPr>
          <w:rFonts w:ascii="Arial" w:hAnsi="Arial"/>
          <w:color w:val="2D3748"/>
          <w:sz w:val="19"/>
        </w:rPr>
        <w:t xml:space="preserve">    • Feature: Incident escalation &amp; digital logging</w:t>
      </w:r>
    </w:p>
    <w:p>
      <w:pPr>
        <w:pStyle w:val="Heading3"/>
        <w:keepNext/>
        <w:spacing w:before="160" w:after="40"/>
      </w:pPr>
      <w:r>
        <w:rPr>
          <w:rFonts w:ascii="Arial" w:hAnsi="Arial"/>
          <w:b/>
          <w:color w:val="032147"/>
          <w:sz w:val="22"/>
        </w:rPr>
        <w:t>Pillar: OPHRON HYGIENE — Cleaning, Sanitation &amp; Specialized Hygiene</w:t>
      </w:r>
    </w:p>
    <w:p>
      <w:pPr>
        <w:spacing w:after="80"/>
      </w:pPr>
      <w:r>
        <w:rPr>
          <w:rFonts w:ascii="Arial" w:hAnsi="Arial"/>
          <w:color w:val="2D3748"/>
          <w:sz w:val="20"/>
        </w:rPr>
        <w:t>Tagline: Clinical-Grade Sanitation, SFA Compliance &amp; Specialized Surface Care</w:t>
      </w:r>
    </w:p>
    <w:p>
      <w:pPr>
        <w:spacing w:after="80"/>
      </w:pPr>
      <w:r>
        <w:rPr>
          <w:rFonts w:ascii="Arial" w:hAnsi="Arial"/>
          <w:color w:val="2D3748"/>
          <w:sz w:val="20"/>
        </w:rPr>
        <w:t>Description: A complete spectrum of physical hygiene services spanning commercial offices, commercial kitchens, healthcare institutions, indoor air quality, and luxury architectural stone.</w:t>
      </w:r>
    </w:p>
    <w:p>
      <w:pPr>
        <w:keepNext/>
        <w:spacing w:before="120" w:after="40"/>
      </w:pPr>
      <w:r>
        <w:rPr>
          <w:rFonts w:ascii="Arial" w:hAnsi="Arial"/>
          <w:b/>
          <w:color w:val="B7A38B"/>
          <w:sz w:val="20"/>
        </w:rPr>
        <w:t>Category: Commercial Hygiene</w:t>
      </w:r>
    </w:p>
    <w:p>
      <w:pPr>
        <w:spacing w:after="80"/>
      </w:pPr>
      <w:r>
        <w:rPr>
          <w:rFonts w:ascii="Arial" w:hAnsi="Arial"/>
          <w:color w:val="2D3748"/>
          <w:sz w:val="20"/>
        </w:rPr>
        <w:t>Daily janitorial, office presentation, retail showroom cleaning, and washroom sanitization.</w:t>
      </w:r>
    </w:p>
    <w:p>
      <w:pPr>
        <w:pStyle w:val="ListBullet"/>
        <w:spacing w:after="40" w:before="20"/>
      </w:pPr>
      <w:r>
        <w:rPr>
          <w:rFonts w:ascii="Arial" w:hAnsi="Arial"/>
          <w:color w:val="2D3748"/>
          <w:sz w:val="19"/>
        </w:rPr>
        <w:t>Commercial Office Cleaning [Daily Janitorial] — Quiet, uniformed teams delivering pristine corporate workplace standards. — Pre-arrival desk resets, meeting room sanitization, executive suite detailing, and daily trash removal engineered for focus, health, and corporate prestige.</w:t>
      </w:r>
    </w:p>
    <w:p>
      <w:pPr>
        <w:pStyle w:val="ListBullet"/>
        <w:spacing w:after="40" w:before="20"/>
      </w:pPr>
      <w:r>
        <w:rPr>
          <w:rFonts w:ascii="Arial" w:hAnsi="Arial"/>
          <w:color w:val="2D3748"/>
          <w:sz w:val="19"/>
        </w:rPr>
        <w:t xml:space="preserve">    • Feature: Pre-arrival workspace resets</w:t>
      </w:r>
    </w:p>
    <w:p>
      <w:pPr>
        <w:pStyle w:val="ListBullet"/>
        <w:spacing w:after="40" w:before="20"/>
      </w:pPr>
      <w:r>
        <w:rPr>
          <w:rFonts w:ascii="Arial" w:hAnsi="Arial"/>
          <w:color w:val="2D3748"/>
          <w:sz w:val="19"/>
        </w:rPr>
        <w:t xml:space="preserve">    • Feature: Boardroom &amp; pantry care</w:t>
      </w:r>
    </w:p>
    <w:p>
      <w:pPr>
        <w:pStyle w:val="ListBullet"/>
        <w:spacing w:after="40" w:before="20"/>
      </w:pPr>
      <w:r>
        <w:rPr>
          <w:rFonts w:ascii="Arial" w:hAnsi="Arial"/>
          <w:color w:val="2D3748"/>
          <w:sz w:val="19"/>
        </w:rPr>
        <w:t xml:space="preserve">    • Feature: High-touch surface sanitization</w:t>
      </w:r>
    </w:p>
    <w:p>
      <w:pPr>
        <w:pStyle w:val="ListBullet"/>
        <w:spacing w:after="40" w:before="20"/>
      </w:pPr>
      <w:r>
        <w:rPr>
          <w:rFonts w:ascii="Arial" w:hAnsi="Arial"/>
          <w:color w:val="2D3748"/>
          <w:sz w:val="19"/>
        </w:rPr>
        <w:t xml:space="preserve">    • Feature: Carpet vacuuming &amp; hard-floor polishing</w:t>
      </w:r>
    </w:p>
    <w:p>
      <w:pPr>
        <w:pStyle w:val="ListBullet"/>
        <w:spacing w:after="40" w:before="20"/>
      </w:pPr>
      <w:r>
        <w:rPr>
          <w:rFonts w:ascii="Arial" w:hAnsi="Arial"/>
          <w:color w:val="2D3748"/>
          <w:sz w:val="19"/>
        </w:rPr>
        <w:t>Showroom Cleaning [Luxury Retail] — Flawless presentation for luxury automotive, retail, and design showrooms. — Streak-free glass polishing, high-gloss floor buffering, spotlight fixture dusting, and immaculate architectural presentation that elevates customer brand experience.</w:t>
      </w:r>
    </w:p>
    <w:p>
      <w:pPr>
        <w:pStyle w:val="ListBullet"/>
        <w:spacing w:after="40" w:before="20"/>
      </w:pPr>
      <w:r>
        <w:rPr>
          <w:rFonts w:ascii="Arial" w:hAnsi="Arial"/>
          <w:color w:val="2D3748"/>
          <w:sz w:val="19"/>
        </w:rPr>
        <w:t xml:space="preserve">    • Feature: High-spec streak-free glass cleaning</w:t>
      </w:r>
    </w:p>
    <w:p>
      <w:pPr>
        <w:pStyle w:val="ListBullet"/>
        <w:spacing w:after="40" w:before="20"/>
      </w:pPr>
      <w:r>
        <w:rPr>
          <w:rFonts w:ascii="Arial" w:hAnsi="Arial"/>
          <w:color w:val="2D3748"/>
          <w:sz w:val="19"/>
        </w:rPr>
        <w:t xml:space="preserve">    • Feature: Buffing of polished concrete &amp; porcelain floors</w:t>
      </w:r>
    </w:p>
    <w:p>
      <w:pPr>
        <w:pStyle w:val="ListBullet"/>
        <w:spacing w:after="40" w:before="20"/>
      </w:pPr>
      <w:r>
        <w:rPr>
          <w:rFonts w:ascii="Arial" w:hAnsi="Arial"/>
          <w:color w:val="2D3748"/>
          <w:sz w:val="19"/>
        </w:rPr>
        <w:t xml:space="preserve">    • Feature: Dust-free showcase display care</w:t>
      </w:r>
    </w:p>
    <w:p>
      <w:pPr>
        <w:pStyle w:val="ListBullet"/>
        <w:spacing w:after="40" w:before="20"/>
      </w:pPr>
      <w:r>
        <w:rPr>
          <w:rFonts w:ascii="Arial" w:hAnsi="Arial"/>
          <w:color w:val="2D3748"/>
          <w:sz w:val="19"/>
        </w:rPr>
        <w:t xml:space="preserve">    • Feature: Spotless customer reception presentation</w:t>
      </w:r>
    </w:p>
    <w:p>
      <w:pPr>
        <w:pStyle w:val="ListBullet"/>
        <w:spacing w:after="40" w:before="20"/>
      </w:pPr>
      <w:r>
        <w:rPr>
          <w:rFonts w:ascii="Arial" w:hAnsi="Arial"/>
          <w:color w:val="2D3748"/>
          <w:sz w:val="19"/>
        </w:rPr>
        <w:t>Daily Janitorial Cleaning [Core Service] — Systematic, structured day-to-day cleaning programs for commercial premises. — Dedicated cleaners assigned to building common areas, corridors, lift lobbies, and stairwells working to supervisor-signed digital checklists.</w:t>
      </w:r>
    </w:p>
    <w:p>
      <w:pPr>
        <w:pStyle w:val="ListBullet"/>
        <w:spacing w:after="40" w:before="20"/>
      </w:pPr>
      <w:r>
        <w:rPr>
          <w:rFonts w:ascii="Arial" w:hAnsi="Arial"/>
          <w:color w:val="2D3748"/>
          <w:sz w:val="19"/>
        </w:rPr>
        <w:t xml:space="preserve">    • Feature: Lift lobby &amp; entrance glass polishing</w:t>
      </w:r>
    </w:p>
    <w:p>
      <w:pPr>
        <w:pStyle w:val="ListBullet"/>
        <w:spacing w:after="40" w:before="20"/>
      </w:pPr>
      <w:r>
        <w:rPr>
          <w:rFonts w:ascii="Arial" w:hAnsi="Arial"/>
          <w:color w:val="2D3748"/>
          <w:sz w:val="19"/>
        </w:rPr>
        <w:t xml:space="preserve">    • Feature: Corridor mopping &amp; auto-scrubbing</w:t>
      </w:r>
    </w:p>
    <w:p>
      <w:pPr>
        <w:pStyle w:val="ListBullet"/>
        <w:spacing w:after="40" w:before="20"/>
      </w:pPr>
      <w:r>
        <w:rPr>
          <w:rFonts w:ascii="Arial" w:hAnsi="Arial"/>
          <w:color w:val="2D3748"/>
          <w:sz w:val="19"/>
        </w:rPr>
        <w:t xml:space="preserve">    • Feature: Waste sorting and bin liners rotation</w:t>
      </w:r>
    </w:p>
    <w:p>
      <w:pPr>
        <w:pStyle w:val="ListBullet"/>
        <w:spacing w:after="40" w:before="20"/>
      </w:pPr>
      <w:r>
        <w:rPr>
          <w:rFonts w:ascii="Arial" w:hAnsi="Arial"/>
          <w:color w:val="2D3748"/>
          <w:sz w:val="19"/>
        </w:rPr>
        <w:t xml:space="preserve">    • Feature: Supervisor audit logs signed per shift</w:t>
      </w:r>
    </w:p>
    <w:p>
      <w:pPr>
        <w:pStyle w:val="ListBullet"/>
        <w:spacing w:after="40" w:before="20"/>
      </w:pPr>
      <w:r>
        <w:rPr>
          <w:rFonts w:ascii="Arial" w:hAnsi="Arial"/>
          <w:color w:val="2D3748"/>
          <w:sz w:val="19"/>
        </w:rPr>
        <w:t>Retail &amp; Commercial Cleaning [High Footfall] — High-traffic mall and retail store cleaning maintaining pristine public spaces. — Rapid daytime spill response, automated scrubber-drier operation, escalator glass cleaning, and after-hours deep floor sanitization.</w:t>
      </w:r>
    </w:p>
    <w:p>
      <w:pPr>
        <w:pStyle w:val="ListBullet"/>
        <w:spacing w:after="40" w:before="20"/>
      </w:pPr>
      <w:r>
        <w:rPr>
          <w:rFonts w:ascii="Arial" w:hAnsi="Arial"/>
          <w:color w:val="2D3748"/>
          <w:sz w:val="19"/>
        </w:rPr>
        <w:t xml:space="preserve">    • Feature: Escalator handrail &amp; glass cleaning</w:t>
      </w:r>
    </w:p>
    <w:p>
      <w:pPr>
        <w:pStyle w:val="ListBullet"/>
        <w:spacing w:after="40" w:before="20"/>
      </w:pPr>
      <w:r>
        <w:rPr>
          <w:rFonts w:ascii="Arial" w:hAnsi="Arial"/>
          <w:color w:val="2D3748"/>
          <w:sz w:val="19"/>
        </w:rPr>
        <w:t xml:space="preserve">    • Feature: Auto scrubber-drier deep floor recovery</w:t>
      </w:r>
    </w:p>
    <w:p>
      <w:pPr>
        <w:pStyle w:val="ListBullet"/>
        <w:spacing w:after="40" w:before="20"/>
      </w:pPr>
      <w:r>
        <w:rPr>
          <w:rFonts w:ascii="Arial" w:hAnsi="Arial"/>
          <w:color w:val="2D3748"/>
          <w:sz w:val="19"/>
        </w:rPr>
        <w:t xml:space="preserve">    • Feature: Spill containment &amp; anti-slip protocols</w:t>
      </w:r>
    </w:p>
    <w:p>
      <w:pPr>
        <w:pStyle w:val="ListBullet"/>
        <w:spacing w:after="40" w:before="20"/>
      </w:pPr>
      <w:r>
        <w:rPr>
          <w:rFonts w:ascii="Arial" w:hAnsi="Arial"/>
          <w:color w:val="2D3748"/>
          <w:sz w:val="19"/>
        </w:rPr>
        <w:t xml:space="preserve">    • Feature: After-hours retail store turnaround</w:t>
      </w:r>
    </w:p>
    <w:p>
      <w:pPr>
        <w:pStyle w:val="ListBullet"/>
        <w:spacing w:after="40" w:before="20"/>
      </w:pPr>
      <w:r>
        <w:rPr>
          <w:rFonts w:ascii="Arial" w:hAnsi="Arial"/>
          <w:color w:val="2D3748"/>
          <w:sz w:val="19"/>
        </w:rPr>
        <w:t>Toilet &amp; Washroom Deep Cleaning [NEA Standard] — Chemical descaling, microbial suppression, and washroom odor eradication. — High-pressure steam sanitization of urinals, toilet bowls, tile grout lines, and vanity sinks, coupled with continuous biological odor neutralizing systems.</w:t>
      </w:r>
    </w:p>
    <w:p>
      <w:pPr>
        <w:pStyle w:val="ListBullet"/>
        <w:spacing w:after="40" w:before="20"/>
      </w:pPr>
      <w:r>
        <w:rPr>
          <w:rFonts w:ascii="Arial" w:hAnsi="Arial"/>
          <w:color w:val="2D3748"/>
          <w:sz w:val="19"/>
        </w:rPr>
        <w:t xml:space="preserve">    • Feature: Uric acid and limescale chemical descaling</w:t>
      </w:r>
    </w:p>
    <w:p>
      <w:pPr>
        <w:pStyle w:val="ListBullet"/>
        <w:spacing w:after="40" w:before="20"/>
      </w:pPr>
      <w:r>
        <w:rPr>
          <w:rFonts w:ascii="Arial" w:hAnsi="Arial"/>
          <w:color w:val="2D3748"/>
          <w:sz w:val="19"/>
        </w:rPr>
        <w:t xml:space="preserve">    • Feature: 4-zone color-coded microfibre sanitization</w:t>
      </w:r>
    </w:p>
    <w:p>
      <w:pPr>
        <w:pStyle w:val="ListBullet"/>
        <w:spacing w:after="40" w:before="20"/>
      </w:pPr>
      <w:r>
        <w:rPr>
          <w:rFonts w:ascii="Arial" w:hAnsi="Arial"/>
          <w:color w:val="2D3748"/>
          <w:sz w:val="19"/>
        </w:rPr>
        <w:t xml:space="preserve">    • Feature: Tile grout deep steam extraction</w:t>
      </w:r>
    </w:p>
    <w:p>
      <w:pPr>
        <w:pStyle w:val="ListBullet"/>
        <w:spacing w:after="40" w:before="20"/>
      </w:pPr>
      <w:r>
        <w:rPr>
          <w:rFonts w:ascii="Arial" w:hAnsi="Arial"/>
          <w:color w:val="2D3748"/>
          <w:sz w:val="19"/>
        </w:rPr>
        <w:t xml:space="preserve">    • Feature: Consumables replenishment &amp; odor control</w:t>
      </w:r>
    </w:p>
    <w:p>
      <w:pPr>
        <w:keepNext/>
        <w:spacing w:before="120" w:after="40"/>
      </w:pPr>
      <w:r>
        <w:rPr>
          <w:rFonts w:ascii="Arial" w:hAnsi="Arial"/>
          <w:b/>
          <w:color w:val="B7A38B"/>
          <w:sz w:val="20"/>
        </w:rPr>
        <w:t>Category: F&amp;B &amp; Kitchen Hygiene</w:t>
      </w:r>
    </w:p>
    <w:p>
      <w:pPr>
        <w:spacing w:after="80"/>
      </w:pPr>
      <w:r>
        <w:rPr>
          <w:rFonts w:ascii="Arial" w:hAnsi="Arial"/>
          <w:color w:val="2D3748"/>
          <w:sz w:val="20"/>
        </w:rPr>
        <w:t>SFA &amp; HACCP-compliant kitchen deep cleans, exhaust canopy degreasing, grease trap maintenance, and floor descaling.</w:t>
      </w:r>
    </w:p>
    <w:p>
      <w:pPr>
        <w:pStyle w:val="ListBullet"/>
        <w:spacing w:after="40" w:before="20"/>
      </w:pPr>
      <w:r>
        <w:rPr>
          <w:rFonts w:ascii="Arial" w:hAnsi="Arial"/>
          <w:color w:val="2D3748"/>
          <w:sz w:val="19"/>
        </w:rPr>
        <w:t>Commercial Kitchen Deep Cleaning [SFA Grade-A Ready] — Nightly and periodic top-to-bottom culinary decontamination. — Complete degreasing and sanitization of cooklines, stainless steel tables, ceiling grids, walk-in chillers, and floor drainage channels meeting SFA Grade-A standards.</w:t>
      </w:r>
    </w:p>
    <w:p>
      <w:pPr>
        <w:pStyle w:val="ListBullet"/>
        <w:spacing w:after="40" w:before="20"/>
      </w:pPr>
      <w:r>
        <w:rPr>
          <w:rFonts w:ascii="Arial" w:hAnsi="Arial"/>
          <w:color w:val="2D3748"/>
          <w:sz w:val="19"/>
        </w:rPr>
        <w:t xml:space="preserve">    • Feature: Top-to-bottom cookline stripdown</w:t>
      </w:r>
    </w:p>
    <w:p>
      <w:pPr>
        <w:pStyle w:val="ListBullet"/>
        <w:spacing w:after="40" w:before="20"/>
      </w:pPr>
      <w:r>
        <w:rPr>
          <w:rFonts w:ascii="Arial" w:hAnsi="Arial"/>
          <w:color w:val="2D3748"/>
          <w:sz w:val="19"/>
        </w:rPr>
        <w:t xml:space="preserve">    • Feature: High-temperature steam sanitization</w:t>
      </w:r>
    </w:p>
    <w:p>
      <w:pPr>
        <w:pStyle w:val="ListBullet"/>
        <w:spacing w:after="40" w:before="20"/>
      </w:pPr>
      <w:r>
        <w:rPr>
          <w:rFonts w:ascii="Arial" w:hAnsi="Arial"/>
          <w:color w:val="2D3748"/>
          <w:sz w:val="19"/>
        </w:rPr>
        <w:t xml:space="preserve">    • Feature: Stainless steel wall panel degreasing</w:t>
      </w:r>
    </w:p>
    <w:p>
      <w:pPr>
        <w:pStyle w:val="ListBullet"/>
        <w:spacing w:after="40" w:before="20"/>
      </w:pPr>
      <w:r>
        <w:rPr>
          <w:rFonts w:ascii="Arial" w:hAnsi="Arial"/>
          <w:color w:val="2D3748"/>
          <w:sz w:val="19"/>
        </w:rPr>
        <w:t xml:space="preserve">    • Feature: Full SFA audit certification report</w:t>
      </w:r>
    </w:p>
    <w:p>
      <w:pPr>
        <w:pStyle w:val="ListBullet"/>
        <w:spacing w:after="40" w:before="20"/>
      </w:pPr>
      <w:r>
        <w:rPr>
          <w:rFonts w:ascii="Arial" w:hAnsi="Arial"/>
          <w:color w:val="2D3748"/>
          <w:sz w:val="19"/>
        </w:rPr>
        <w:t>Kitchen Line Cleaning [Fire Safe] — Intensive chemical degreasing of primary cooking lines and prep stations. — Dissolving baked-on grease, carbon buildup, and food residues from stoves, ranges, char-grills, salamanders, and prep tables.</w:t>
      </w:r>
    </w:p>
    <w:p>
      <w:pPr>
        <w:pStyle w:val="ListBullet"/>
        <w:spacing w:after="40" w:before="20"/>
      </w:pPr>
      <w:r>
        <w:rPr>
          <w:rFonts w:ascii="Arial" w:hAnsi="Arial"/>
          <w:color w:val="2D3748"/>
          <w:sz w:val="19"/>
        </w:rPr>
        <w:t xml:space="preserve">    • Feature: Heavy carbon dissolver immersion</w:t>
      </w:r>
    </w:p>
    <w:p>
      <w:pPr>
        <w:pStyle w:val="ListBullet"/>
        <w:spacing w:after="40" w:before="20"/>
      </w:pPr>
      <w:r>
        <w:rPr>
          <w:rFonts w:ascii="Arial" w:hAnsi="Arial"/>
          <w:color w:val="2D3748"/>
          <w:sz w:val="19"/>
        </w:rPr>
        <w:t xml:space="preserve">    • Feature: Burner head &amp; flame cap descaling</w:t>
      </w:r>
    </w:p>
    <w:p>
      <w:pPr>
        <w:pStyle w:val="ListBullet"/>
        <w:spacing w:after="40" w:before="20"/>
      </w:pPr>
      <w:r>
        <w:rPr>
          <w:rFonts w:ascii="Arial" w:hAnsi="Arial"/>
          <w:color w:val="2D3748"/>
          <w:sz w:val="19"/>
        </w:rPr>
        <w:t xml:space="preserve">    • Feature: Under-counter refrigeration coils wipe-down</w:t>
      </w:r>
    </w:p>
    <w:p>
      <w:pPr>
        <w:pStyle w:val="ListBullet"/>
        <w:spacing w:after="40" w:before="20"/>
      </w:pPr>
      <w:r>
        <w:rPr>
          <w:rFonts w:ascii="Arial" w:hAnsi="Arial"/>
          <w:color w:val="2D3748"/>
          <w:sz w:val="19"/>
        </w:rPr>
        <w:t xml:space="preserve">    • Feature: No-rinse food contact sanitization</w:t>
      </w:r>
    </w:p>
    <w:p>
      <w:pPr>
        <w:pStyle w:val="ListBullet"/>
        <w:spacing w:after="40" w:before="20"/>
      </w:pPr>
      <w:r>
        <w:rPr>
          <w:rFonts w:ascii="Arial" w:hAnsi="Arial"/>
          <w:color w:val="2D3748"/>
          <w:sz w:val="19"/>
        </w:rPr>
        <w:t>Cooking Appliance Degreasing [Equipment Care] — Deep carbon stripping for combi-ovens, fryers, griddles &amp; rotisseries. — Specialized alkali cleaning and thermal steam pressure stripping restoring heavy cooking equipment to optimal efficiency and sanitary conditions.</w:t>
      </w:r>
    </w:p>
    <w:p>
      <w:pPr>
        <w:pStyle w:val="ListBullet"/>
        <w:spacing w:after="40" w:before="20"/>
      </w:pPr>
      <w:r>
        <w:rPr>
          <w:rFonts w:ascii="Arial" w:hAnsi="Arial"/>
          <w:color w:val="2D3748"/>
          <w:sz w:val="19"/>
        </w:rPr>
        <w:t xml:space="preserve">    • Feature: Deep fryer boil-out and oil vat flushing</w:t>
      </w:r>
    </w:p>
    <w:p>
      <w:pPr>
        <w:pStyle w:val="ListBullet"/>
        <w:spacing w:after="40" w:before="20"/>
      </w:pPr>
      <w:r>
        <w:rPr>
          <w:rFonts w:ascii="Arial" w:hAnsi="Arial"/>
          <w:color w:val="2D3748"/>
          <w:sz w:val="19"/>
        </w:rPr>
        <w:t xml:space="preserve">    • Feature: Combi-oven interior chamber descaling</w:t>
      </w:r>
    </w:p>
    <w:p>
      <w:pPr>
        <w:pStyle w:val="ListBullet"/>
        <w:spacing w:after="40" w:before="20"/>
      </w:pPr>
      <w:r>
        <w:rPr>
          <w:rFonts w:ascii="Arial" w:hAnsi="Arial"/>
          <w:color w:val="2D3748"/>
          <w:sz w:val="19"/>
        </w:rPr>
        <w:t xml:space="preserve">    • Feature: Griddle &amp; flat-top plate restoration</w:t>
      </w:r>
    </w:p>
    <w:p>
      <w:pPr>
        <w:pStyle w:val="ListBullet"/>
        <w:spacing w:after="40" w:before="20"/>
      </w:pPr>
      <w:r>
        <w:rPr>
          <w:rFonts w:ascii="Arial" w:hAnsi="Arial"/>
          <w:color w:val="2D3748"/>
          <w:sz w:val="19"/>
        </w:rPr>
        <w:t xml:space="preserve">    • Feature: Gasket and seal sanitization</w:t>
      </w:r>
    </w:p>
    <w:p>
      <w:pPr>
        <w:pStyle w:val="ListBullet"/>
        <w:spacing w:after="40" w:before="20"/>
      </w:pPr>
      <w:r>
        <w:rPr>
          <w:rFonts w:ascii="Arial" w:hAnsi="Arial"/>
          <w:color w:val="2D3748"/>
          <w:sz w:val="19"/>
        </w:rPr>
        <w:t>Exhaust Hood Cleaning [SCDF Fire Code] — Canopy grease stripping and baffle filter soaking preventing fire hazards. — Scraping, chemical foam application, and high-pressure hot water rinsing of kitchen exhaust canopies, gutters, and stainless steel baffle filters.</w:t>
      </w:r>
    </w:p>
    <w:p>
      <w:pPr>
        <w:pStyle w:val="ListBullet"/>
        <w:spacing w:after="40" w:before="20"/>
      </w:pPr>
      <w:r>
        <w:rPr>
          <w:rFonts w:ascii="Arial" w:hAnsi="Arial"/>
          <w:color w:val="2D3748"/>
          <w:sz w:val="19"/>
        </w:rPr>
        <w:t xml:space="preserve">    • Feature: Baffle filter soaking &amp; degreasing</w:t>
      </w:r>
    </w:p>
    <w:p>
      <w:pPr>
        <w:pStyle w:val="ListBullet"/>
        <w:spacing w:after="40" w:before="20"/>
      </w:pPr>
      <w:r>
        <w:rPr>
          <w:rFonts w:ascii="Arial" w:hAnsi="Arial"/>
          <w:color w:val="2D3748"/>
          <w:sz w:val="19"/>
        </w:rPr>
        <w:t xml:space="preserve">    • Feature: Hood canopy interior scrape &amp; chemical wash</w:t>
      </w:r>
    </w:p>
    <w:p>
      <w:pPr>
        <w:pStyle w:val="ListBullet"/>
        <w:spacing w:after="40" w:before="20"/>
      </w:pPr>
      <w:r>
        <w:rPr>
          <w:rFonts w:ascii="Arial" w:hAnsi="Arial"/>
          <w:color w:val="2D3748"/>
          <w:sz w:val="19"/>
        </w:rPr>
        <w:t xml:space="preserve">    • Feature: Grease collection gutter flushing</w:t>
      </w:r>
    </w:p>
    <w:p>
      <w:pPr>
        <w:pStyle w:val="ListBullet"/>
        <w:spacing w:after="40" w:before="20"/>
      </w:pPr>
      <w:r>
        <w:rPr>
          <w:rFonts w:ascii="Arial" w:hAnsi="Arial"/>
          <w:color w:val="2D3748"/>
          <w:sz w:val="19"/>
        </w:rPr>
        <w:t xml:space="preserve">    • Feature: Fire safety compliance certificate</w:t>
      </w:r>
    </w:p>
    <w:p>
      <w:pPr>
        <w:pStyle w:val="ListBullet"/>
        <w:spacing w:after="40" w:before="20"/>
      </w:pPr>
      <w:r>
        <w:rPr>
          <w:rFonts w:ascii="Arial" w:hAnsi="Arial"/>
          <w:color w:val="2D3748"/>
          <w:sz w:val="19"/>
        </w:rPr>
        <w:t>Exhaust Duct Cleaning &amp; Degreasing [Full Duct Riser] — Full duct riser degreasing up to roof exhaust fans for fire prevention. — Certified technicians cleaning horizontal and vertical exhaust ductwork using rotary brush shafts and foam degreasers, complete with before/after photo documentation.</w:t>
      </w:r>
    </w:p>
    <w:p>
      <w:pPr>
        <w:pStyle w:val="ListBullet"/>
        <w:spacing w:after="40" w:before="20"/>
      </w:pPr>
      <w:r>
        <w:rPr>
          <w:rFonts w:ascii="Arial" w:hAnsi="Arial"/>
          <w:color w:val="2D3748"/>
          <w:sz w:val="19"/>
        </w:rPr>
        <w:t xml:space="preserve">    • Feature: Rotary brush chemical foam scrub</w:t>
      </w:r>
    </w:p>
    <w:p>
      <w:pPr>
        <w:pStyle w:val="ListBullet"/>
        <w:spacing w:after="40" w:before="20"/>
      </w:pPr>
      <w:r>
        <w:rPr>
          <w:rFonts w:ascii="Arial" w:hAnsi="Arial"/>
          <w:color w:val="2D3748"/>
          <w:sz w:val="19"/>
        </w:rPr>
        <w:t xml:space="preserve">    • Feature: Horizontal &amp; vertical riser access</w:t>
      </w:r>
    </w:p>
    <w:p>
      <w:pPr>
        <w:pStyle w:val="ListBullet"/>
        <w:spacing w:after="40" w:before="20"/>
      </w:pPr>
      <w:r>
        <w:rPr>
          <w:rFonts w:ascii="Arial" w:hAnsi="Arial"/>
          <w:color w:val="2D3748"/>
          <w:sz w:val="19"/>
        </w:rPr>
        <w:t xml:space="preserve">    • Feature: Rooftop exhaust fan impeller cleaning</w:t>
      </w:r>
    </w:p>
    <w:p>
      <w:pPr>
        <w:pStyle w:val="ListBullet"/>
        <w:spacing w:after="40" w:before="20"/>
      </w:pPr>
      <w:r>
        <w:rPr>
          <w:rFonts w:ascii="Arial" w:hAnsi="Arial"/>
          <w:color w:val="2D3748"/>
          <w:sz w:val="19"/>
        </w:rPr>
        <w:t xml:space="preserve">    • Feature: Detailed photographic audit logs</w:t>
      </w:r>
    </w:p>
    <w:p>
      <w:pPr>
        <w:pStyle w:val="ListBullet"/>
        <w:spacing w:after="40" w:before="20"/>
      </w:pPr>
      <w:r>
        <w:rPr>
          <w:rFonts w:ascii="Arial" w:hAnsi="Arial"/>
          <w:color w:val="2D3748"/>
          <w:sz w:val="19"/>
        </w:rPr>
        <w:t>Grease Trap Cleaning &amp; Maintenance [PUB &amp; NEA Compliant] — Scheduled solid waste skimming, enzyme dosing, and FOG removal. — Removal of Fats, Oils, and Grease (FOG), bio-enzyme dosing to digest organic matter, and sealing of traps to eliminate foul sewer odors.</w:t>
      </w:r>
    </w:p>
    <w:p>
      <w:pPr>
        <w:pStyle w:val="ListBullet"/>
        <w:spacing w:after="40" w:before="20"/>
      </w:pPr>
      <w:r>
        <w:rPr>
          <w:rFonts w:ascii="Arial" w:hAnsi="Arial"/>
          <w:color w:val="2D3748"/>
          <w:sz w:val="19"/>
        </w:rPr>
        <w:t xml:space="preserve">    • Feature: FOG skimming and legal waste disposal</w:t>
      </w:r>
    </w:p>
    <w:p>
      <w:pPr>
        <w:pStyle w:val="ListBullet"/>
        <w:spacing w:after="40" w:before="20"/>
      </w:pPr>
      <w:r>
        <w:rPr>
          <w:rFonts w:ascii="Arial" w:hAnsi="Arial"/>
          <w:color w:val="2D3748"/>
          <w:sz w:val="19"/>
        </w:rPr>
        <w:t xml:space="preserve">    • Feature: Biological enzyme maintenance dosing</w:t>
      </w:r>
    </w:p>
    <w:p>
      <w:pPr>
        <w:pStyle w:val="ListBullet"/>
        <w:spacing w:after="40" w:before="20"/>
      </w:pPr>
      <w:r>
        <w:rPr>
          <w:rFonts w:ascii="Arial" w:hAnsi="Arial"/>
          <w:color w:val="2D3748"/>
          <w:sz w:val="19"/>
        </w:rPr>
        <w:t xml:space="preserve">    • Feature: Odor gasket inspection and sealing</w:t>
      </w:r>
    </w:p>
    <w:p>
      <w:pPr>
        <w:pStyle w:val="ListBullet"/>
        <w:spacing w:after="40" w:before="20"/>
      </w:pPr>
      <w:r>
        <w:rPr>
          <w:rFonts w:ascii="Arial" w:hAnsi="Arial"/>
          <w:color w:val="2D3748"/>
          <w:sz w:val="19"/>
        </w:rPr>
        <w:t xml:space="preserve">    • Feature: Periodic suction and deep washdown</w:t>
      </w:r>
    </w:p>
    <w:p>
      <w:pPr>
        <w:pStyle w:val="ListBullet"/>
        <w:spacing w:after="40" w:before="20"/>
      </w:pPr>
      <w:r>
        <w:rPr>
          <w:rFonts w:ascii="Arial" w:hAnsi="Arial"/>
          <w:color w:val="2D3748"/>
          <w:sz w:val="19"/>
        </w:rPr>
        <w:t>Kitchen Floor Descaling [Anti-Slip] — Rotary scrubbing and deep descaling of quarry tiles and safety flooring. — High-alkali emulsification of animal fats, grout line rotary scrubbing, and high-pressure vacuum extraction eliminating slip hazards.</w:t>
      </w:r>
    </w:p>
    <w:p>
      <w:pPr>
        <w:pStyle w:val="ListBullet"/>
        <w:spacing w:after="40" w:before="20"/>
      </w:pPr>
      <w:r>
        <w:rPr>
          <w:rFonts w:ascii="Arial" w:hAnsi="Arial"/>
          <w:color w:val="2D3748"/>
          <w:sz w:val="19"/>
        </w:rPr>
        <w:t xml:space="preserve">    • Feature: Quarry tile &amp; epoxy floor scrubbing</w:t>
      </w:r>
    </w:p>
    <w:p>
      <w:pPr>
        <w:pStyle w:val="ListBullet"/>
        <w:spacing w:after="40" w:before="20"/>
      </w:pPr>
      <w:r>
        <w:rPr>
          <w:rFonts w:ascii="Arial" w:hAnsi="Arial"/>
          <w:color w:val="2D3748"/>
          <w:sz w:val="19"/>
        </w:rPr>
        <w:t xml:space="preserve">    • Feature: Grout line organic scum dissolution</w:t>
      </w:r>
    </w:p>
    <w:p>
      <w:pPr>
        <w:pStyle w:val="ListBullet"/>
        <w:spacing w:after="40" w:before="20"/>
      </w:pPr>
      <w:r>
        <w:rPr>
          <w:rFonts w:ascii="Arial" w:hAnsi="Arial"/>
          <w:color w:val="2D3748"/>
          <w:sz w:val="19"/>
        </w:rPr>
        <w:t xml:space="preserve">    • Feature: Wet vacuum extraction leaving floors dry</w:t>
      </w:r>
    </w:p>
    <w:p>
      <w:pPr>
        <w:pStyle w:val="ListBullet"/>
        <w:spacing w:after="40" w:before="20"/>
      </w:pPr>
      <w:r>
        <w:rPr>
          <w:rFonts w:ascii="Arial" w:hAnsi="Arial"/>
          <w:color w:val="2D3748"/>
          <w:sz w:val="19"/>
        </w:rPr>
        <w:t xml:space="preserve">    • Feature: Anti-slip coefficient restoration</w:t>
      </w:r>
    </w:p>
    <w:p>
      <w:pPr>
        <w:pStyle w:val="ListBullet"/>
        <w:spacing w:after="40" w:before="20"/>
      </w:pPr>
      <w:r>
        <w:rPr>
          <w:rFonts w:ascii="Arial" w:hAnsi="Arial"/>
          <w:color w:val="2D3748"/>
          <w:sz w:val="19"/>
        </w:rPr>
        <w:t>Dishwashing &amp; Kitchen Hygiene [End-to-End] — End-to-end dish-pit chemical management and operational hygiene. — Full warewashing integration, automated chemical dispenser calibration, cutlery burnishing, and daily kitchen hygiene oversight.</w:t>
      </w:r>
    </w:p>
    <w:p>
      <w:pPr>
        <w:pStyle w:val="ListBullet"/>
        <w:spacing w:after="40" w:before="20"/>
      </w:pPr>
      <w:r>
        <w:rPr>
          <w:rFonts w:ascii="Arial" w:hAnsi="Arial"/>
          <w:color w:val="2D3748"/>
          <w:sz w:val="19"/>
        </w:rPr>
        <w:t xml:space="preserve">    • Feature: Detergent &amp; rinse-aid dosing audit</w:t>
      </w:r>
    </w:p>
    <w:p>
      <w:pPr>
        <w:pStyle w:val="ListBullet"/>
        <w:spacing w:after="40" w:before="20"/>
      </w:pPr>
      <w:r>
        <w:rPr>
          <w:rFonts w:ascii="Arial" w:hAnsi="Arial"/>
          <w:color w:val="2D3748"/>
          <w:sz w:val="19"/>
        </w:rPr>
        <w:t xml:space="preserve">    • Feature: Glassware mineral descaling</w:t>
      </w:r>
    </w:p>
    <w:p>
      <w:pPr>
        <w:pStyle w:val="ListBullet"/>
        <w:spacing w:after="40" w:before="20"/>
      </w:pPr>
      <w:r>
        <w:rPr>
          <w:rFonts w:ascii="Arial" w:hAnsi="Arial"/>
          <w:color w:val="2D3748"/>
          <w:sz w:val="19"/>
        </w:rPr>
        <w:t xml:space="preserve">    • Feature: Sanitizer test strip compliance logs</w:t>
      </w:r>
    </w:p>
    <w:p>
      <w:pPr>
        <w:pStyle w:val="ListBullet"/>
        <w:spacing w:after="40" w:before="20"/>
      </w:pPr>
      <w:r>
        <w:rPr>
          <w:rFonts w:ascii="Arial" w:hAnsi="Arial"/>
          <w:color w:val="2D3748"/>
          <w:sz w:val="19"/>
        </w:rPr>
        <w:t xml:space="preserve">    • Feature: Pest-repellent drain treatment</w:t>
      </w:r>
    </w:p>
    <w:p>
      <w:pPr>
        <w:keepNext/>
        <w:spacing w:before="120" w:after="40"/>
      </w:pPr>
      <w:r>
        <w:rPr>
          <w:rFonts w:ascii="Arial" w:hAnsi="Arial"/>
          <w:b/>
          <w:color w:val="B7A38B"/>
          <w:sz w:val="20"/>
        </w:rPr>
        <w:t>Category: Disinfection &amp; Decontamination</w:t>
      </w:r>
    </w:p>
    <w:p>
      <w:pPr>
        <w:spacing w:after="80"/>
      </w:pPr>
      <w:r>
        <w:rPr>
          <w:rFonts w:ascii="Arial" w:hAnsi="Arial"/>
          <w:color w:val="2D3748"/>
          <w:sz w:val="20"/>
        </w:rPr>
        <w:t>Hospital-grade electrostatic spraying, ULV cold fogging, surface sanitization, and rapid outbreak remediation.</w:t>
      </w:r>
    </w:p>
    <w:p>
      <w:pPr>
        <w:pStyle w:val="ListBullet"/>
        <w:spacing w:after="40" w:before="20"/>
      </w:pPr>
      <w:r>
        <w:rPr>
          <w:rFonts w:ascii="Arial" w:hAnsi="Arial"/>
          <w:color w:val="2D3748"/>
          <w:sz w:val="19"/>
        </w:rPr>
        <w:t>Disinfection Services [NEA Registered] — Broad-spectrum pathogen eradication using NEA-approved biocides. — Targeted chemical application neutralizing bacteria, viruses, and microbial bio-loads across commercial, dining, and educational facilities.</w:t>
      </w:r>
    </w:p>
    <w:p>
      <w:pPr>
        <w:pStyle w:val="ListBullet"/>
        <w:spacing w:after="40" w:before="20"/>
      </w:pPr>
      <w:r>
        <w:rPr>
          <w:rFonts w:ascii="Arial" w:hAnsi="Arial"/>
          <w:color w:val="2D3748"/>
          <w:sz w:val="19"/>
        </w:rPr>
        <w:t xml:space="preserve">    • Feature: Hospital-grade broad-spectrum biocides</w:t>
      </w:r>
    </w:p>
    <w:p>
      <w:pPr>
        <w:pStyle w:val="ListBullet"/>
        <w:spacing w:after="40" w:before="20"/>
      </w:pPr>
      <w:r>
        <w:rPr>
          <w:rFonts w:ascii="Arial" w:hAnsi="Arial"/>
          <w:color w:val="2D3748"/>
          <w:sz w:val="19"/>
        </w:rPr>
        <w:t xml:space="preserve">    • Feature: Electrostatic 360-degree surface wrap</w:t>
      </w:r>
    </w:p>
    <w:p>
      <w:pPr>
        <w:pStyle w:val="ListBullet"/>
        <w:spacing w:after="40" w:before="20"/>
      </w:pPr>
      <w:r>
        <w:rPr>
          <w:rFonts w:ascii="Arial" w:hAnsi="Arial"/>
          <w:color w:val="2D3748"/>
          <w:sz w:val="19"/>
        </w:rPr>
        <w:t xml:space="preserve">    • Feature: Safe for food prep and delicate equipment</w:t>
      </w:r>
    </w:p>
    <w:p>
      <w:pPr>
        <w:pStyle w:val="ListBullet"/>
        <w:spacing w:after="40" w:before="20"/>
      </w:pPr>
      <w:r>
        <w:rPr>
          <w:rFonts w:ascii="Arial" w:hAnsi="Arial"/>
          <w:color w:val="2D3748"/>
          <w:sz w:val="19"/>
        </w:rPr>
        <w:t xml:space="preserve">    • Feature: Complete batch treatment certificates</w:t>
      </w:r>
    </w:p>
    <w:p>
      <w:pPr>
        <w:pStyle w:val="ListBullet"/>
        <w:spacing w:after="40" w:before="20"/>
      </w:pPr>
      <w:r>
        <w:rPr>
          <w:rFonts w:ascii="Arial" w:hAnsi="Arial"/>
          <w:color w:val="2D3748"/>
          <w:sz w:val="19"/>
        </w:rPr>
        <w:t>Decontamination Services [24/7 Rapid Response] — Terminal decontamination following confirmed viral or pathogen exposure. — Rapid emergency containment protocols isolating infected zones, full PPE deployment, and multi-stage chemical decontamination.</w:t>
      </w:r>
    </w:p>
    <w:p>
      <w:pPr>
        <w:pStyle w:val="ListBullet"/>
        <w:spacing w:after="40" w:before="20"/>
      </w:pPr>
      <w:r>
        <w:rPr>
          <w:rFonts w:ascii="Arial" w:hAnsi="Arial"/>
          <w:color w:val="2D3748"/>
          <w:sz w:val="19"/>
        </w:rPr>
        <w:t xml:space="preserve">    • Feature: Immediate 2-hour emergency dispatch</w:t>
      </w:r>
    </w:p>
    <w:p>
      <w:pPr>
        <w:pStyle w:val="ListBullet"/>
        <w:spacing w:after="40" w:before="20"/>
      </w:pPr>
      <w:r>
        <w:rPr>
          <w:rFonts w:ascii="Arial" w:hAnsi="Arial"/>
          <w:color w:val="2D3748"/>
          <w:sz w:val="19"/>
        </w:rPr>
        <w:t xml:space="preserve">    • Feature: Full biological hazard containment</w:t>
      </w:r>
    </w:p>
    <w:p>
      <w:pPr>
        <w:pStyle w:val="ListBullet"/>
        <w:spacing w:after="40" w:before="20"/>
      </w:pPr>
      <w:r>
        <w:rPr>
          <w:rFonts w:ascii="Arial" w:hAnsi="Arial"/>
          <w:color w:val="2D3748"/>
          <w:sz w:val="19"/>
        </w:rPr>
        <w:t xml:space="preserve">    • Feature: Strict chemical contact dwell-time tracking</w:t>
      </w:r>
    </w:p>
    <w:p>
      <w:pPr>
        <w:pStyle w:val="ListBullet"/>
        <w:spacing w:after="40" w:before="20"/>
      </w:pPr>
      <w:r>
        <w:rPr>
          <w:rFonts w:ascii="Arial" w:hAnsi="Arial"/>
          <w:color w:val="2D3748"/>
          <w:sz w:val="19"/>
        </w:rPr>
        <w:t xml:space="preserve">    • Feature: Post-treatment ATP swab verification</w:t>
      </w:r>
    </w:p>
    <w:p>
      <w:pPr>
        <w:pStyle w:val="ListBullet"/>
        <w:spacing w:after="40" w:before="20"/>
      </w:pPr>
      <w:r>
        <w:rPr>
          <w:rFonts w:ascii="Arial" w:hAnsi="Arial"/>
          <w:color w:val="2D3748"/>
          <w:sz w:val="19"/>
        </w:rPr>
        <w:t>Surface Sanitization [Long-Lasting Protection] — Scheduled sanitization forming an active anti-microbial protective shield. — Microfibre application of non-corrosive, long-lasting antimicrobial coatings that inhibit pathogen colonization on touch surfaces.</w:t>
      </w:r>
    </w:p>
    <w:p>
      <w:pPr>
        <w:pStyle w:val="ListBullet"/>
        <w:spacing w:after="40" w:before="20"/>
      </w:pPr>
      <w:r>
        <w:rPr>
          <w:rFonts w:ascii="Arial" w:hAnsi="Arial"/>
          <w:color w:val="2D3748"/>
          <w:sz w:val="19"/>
        </w:rPr>
        <w:t xml:space="preserve">    • Feature: Non-leaching antimicrobial barrier</w:t>
      </w:r>
    </w:p>
    <w:p>
      <w:pPr>
        <w:pStyle w:val="ListBullet"/>
        <w:spacing w:after="40" w:before="20"/>
      </w:pPr>
      <w:r>
        <w:rPr>
          <w:rFonts w:ascii="Arial" w:hAnsi="Arial"/>
          <w:color w:val="2D3748"/>
          <w:sz w:val="19"/>
        </w:rPr>
        <w:t xml:space="preserve">    • Feature: Safe on lacquer, brass, and screens</w:t>
      </w:r>
    </w:p>
    <w:p>
      <w:pPr>
        <w:pStyle w:val="ListBullet"/>
        <w:spacing w:after="40" w:before="20"/>
      </w:pPr>
      <w:r>
        <w:rPr>
          <w:rFonts w:ascii="Arial" w:hAnsi="Arial"/>
          <w:color w:val="2D3748"/>
          <w:sz w:val="19"/>
        </w:rPr>
        <w:t xml:space="preserve">    • Feature: Maintains active protection between cleans</w:t>
      </w:r>
    </w:p>
    <w:p>
      <w:pPr>
        <w:pStyle w:val="ListBullet"/>
        <w:spacing w:after="40" w:before="20"/>
      </w:pPr>
      <w:r>
        <w:rPr>
          <w:rFonts w:ascii="Arial" w:hAnsi="Arial"/>
          <w:color w:val="2D3748"/>
          <w:sz w:val="19"/>
        </w:rPr>
        <w:t xml:space="preserve">    • Feature: Documented application intervals</w:t>
      </w:r>
    </w:p>
    <w:p>
      <w:pPr>
        <w:pStyle w:val="ListBullet"/>
        <w:spacing w:after="40" w:before="20"/>
      </w:pPr>
      <w:r>
        <w:rPr>
          <w:rFonts w:ascii="Arial" w:hAnsi="Arial"/>
          <w:color w:val="2D3748"/>
          <w:sz w:val="19"/>
        </w:rPr>
        <w:t>High-Touch Point Disinfection [High-Risk Shield] — Rigorous hourly wiping of lift buttons, door handles, and POS terminals. — Targeted microfibre wipe-down of all high-frequency contact zones in hotels, offices, and restaurants using fast-acting virucidal solutions.</w:t>
      </w:r>
    </w:p>
    <w:p>
      <w:pPr>
        <w:pStyle w:val="ListBullet"/>
        <w:spacing w:after="40" w:before="20"/>
      </w:pPr>
      <w:r>
        <w:rPr>
          <w:rFonts w:ascii="Arial" w:hAnsi="Arial"/>
          <w:color w:val="2D3748"/>
          <w:sz w:val="19"/>
        </w:rPr>
        <w:t xml:space="preserve">    • Feature: Lift buttons, handrails &amp; door handles</w:t>
      </w:r>
    </w:p>
    <w:p>
      <w:pPr>
        <w:pStyle w:val="ListBullet"/>
        <w:spacing w:after="40" w:before="20"/>
      </w:pPr>
      <w:r>
        <w:rPr>
          <w:rFonts w:ascii="Arial" w:hAnsi="Arial"/>
          <w:color w:val="2D3748"/>
          <w:sz w:val="19"/>
        </w:rPr>
        <w:t xml:space="preserve">    • Feature: POS payment terminals &amp; touchscreens</w:t>
      </w:r>
    </w:p>
    <w:p>
      <w:pPr>
        <w:pStyle w:val="ListBullet"/>
        <w:spacing w:after="40" w:before="20"/>
      </w:pPr>
      <w:r>
        <w:rPr>
          <w:rFonts w:ascii="Arial" w:hAnsi="Arial"/>
          <w:color w:val="2D3748"/>
          <w:sz w:val="19"/>
        </w:rPr>
        <w:t xml:space="preserve">    • Feature: Shared pantry coffee machines &amp; taps</w:t>
      </w:r>
    </w:p>
    <w:p>
      <w:pPr>
        <w:pStyle w:val="ListBullet"/>
        <w:spacing w:after="40" w:before="20"/>
      </w:pPr>
      <w:r>
        <w:rPr>
          <w:rFonts w:ascii="Arial" w:hAnsi="Arial"/>
          <w:color w:val="2D3748"/>
          <w:sz w:val="19"/>
        </w:rPr>
        <w:t xml:space="preserve">    • Feature: Hourly audit checklist logs</w:t>
      </w:r>
    </w:p>
    <w:p>
      <w:pPr>
        <w:pStyle w:val="ListBullet"/>
        <w:spacing w:after="40" w:before="20"/>
      </w:pPr>
      <w:r>
        <w:rPr>
          <w:rFonts w:ascii="Arial" w:hAnsi="Arial"/>
          <w:color w:val="2D3748"/>
          <w:sz w:val="19"/>
        </w:rPr>
        <w:t>ULV Cold Fogging [Aerosol Misting] — Sub-micron aerosol misting penetrating ceilings, vents, and fabric voids. — Ultra-Low Volume (ULV) cold misting generating micro-droplets (5-20 microns) that remain airborne to neutralize airborne and settled pathogens.</w:t>
      </w:r>
    </w:p>
    <w:p>
      <w:pPr>
        <w:pStyle w:val="ListBullet"/>
        <w:spacing w:after="40" w:before="20"/>
      </w:pPr>
      <w:r>
        <w:rPr>
          <w:rFonts w:ascii="Arial" w:hAnsi="Arial"/>
          <w:color w:val="2D3748"/>
          <w:sz w:val="19"/>
        </w:rPr>
        <w:t xml:space="preserve">    • Feature: Uniform 3D room volumetric coverage</w:t>
      </w:r>
    </w:p>
    <w:p>
      <w:pPr>
        <w:pStyle w:val="ListBullet"/>
        <w:spacing w:after="40" w:before="20"/>
      </w:pPr>
      <w:r>
        <w:rPr>
          <w:rFonts w:ascii="Arial" w:hAnsi="Arial"/>
          <w:color w:val="2D3748"/>
          <w:sz w:val="19"/>
        </w:rPr>
        <w:t xml:space="preserve">    • Feature: Penetrates upholstery and air grilles</w:t>
      </w:r>
    </w:p>
    <w:p>
      <w:pPr>
        <w:pStyle w:val="ListBullet"/>
        <w:spacing w:after="40" w:before="20"/>
      </w:pPr>
      <w:r>
        <w:rPr>
          <w:rFonts w:ascii="Arial" w:hAnsi="Arial"/>
          <w:color w:val="2D3748"/>
          <w:sz w:val="19"/>
        </w:rPr>
        <w:t xml:space="preserve">    • Feature: Zero moisture residue on paper or tech</w:t>
      </w:r>
    </w:p>
    <w:p>
      <w:pPr>
        <w:pStyle w:val="ListBullet"/>
        <w:spacing w:after="40" w:before="20"/>
      </w:pPr>
      <w:r>
        <w:rPr>
          <w:rFonts w:ascii="Arial" w:hAnsi="Arial"/>
          <w:color w:val="2D3748"/>
          <w:sz w:val="19"/>
        </w:rPr>
        <w:t xml:space="preserve">    • Feature: Quick 30-minute re-entry window</w:t>
      </w:r>
    </w:p>
    <w:p>
      <w:pPr>
        <w:pStyle w:val="ListBullet"/>
        <w:spacing w:after="40" w:before="20"/>
      </w:pPr>
      <w:r>
        <w:rPr>
          <w:rFonts w:ascii="Arial" w:hAnsi="Arial"/>
          <w:color w:val="2D3748"/>
          <w:sz w:val="19"/>
        </w:rPr>
        <w:t>Infection-Control Cleaning [MOH Standards] — Strict infection control regimes for clinics, eldercare, and wellness centres. — Color-coded single-use microfiber wipes, hospital disinfectants, and specialized waste handling preventing cross-transmission of illnesses.</w:t>
      </w:r>
    </w:p>
    <w:p>
      <w:pPr>
        <w:pStyle w:val="ListBullet"/>
        <w:spacing w:after="40" w:before="20"/>
      </w:pPr>
      <w:r>
        <w:rPr>
          <w:rFonts w:ascii="Arial" w:hAnsi="Arial"/>
          <w:color w:val="2D3748"/>
          <w:sz w:val="19"/>
        </w:rPr>
        <w:t xml:space="preserve">    • Feature: Single-use microfiber barrier protocols</w:t>
      </w:r>
    </w:p>
    <w:p>
      <w:pPr>
        <w:pStyle w:val="ListBullet"/>
        <w:spacing w:after="40" w:before="20"/>
      </w:pPr>
      <w:r>
        <w:rPr>
          <w:rFonts w:ascii="Arial" w:hAnsi="Arial"/>
          <w:color w:val="2D3748"/>
          <w:sz w:val="19"/>
        </w:rPr>
        <w:t xml:space="preserve">    • Feature: Quaternary &amp; peracetic acid biocides</w:t>
      </w:r>
    </w:p>
    <w:p>
      <w:pPr>
        <w:pStyle w:val="ListBullet"/>
        <w:spacing w:after="40" w:before="20"/>
      </w:pPr>
      <w:r>
        <w:rPr>
          <w:rFonts w:ascii="Arial" w:hAnsi="Arial"/>
          <w:color w:val="2D3748"/>
          <w:sz w:val="19"/>
        </w:rPr>
        <w:t xml:space="preserve">    • Feature: Eldercare &amp; clinic certified teams</w:t>
      </w:r>
    </w:p>
    <w:p>
      <w:pPr>
        <w:pStyle w:val="ListBullet"/>
        <w:spacing w:after="40" w:before="20"/>
      </w:pPr>
      <w:r>
        <w:rPr>
          <w:rFonts w:ascii="Arial" w:hAnsi="Arial"/>
          <w:color w:val="2D3748"/>
          <w:sz w:val="19"/>
        </w:rPr>
        <w:t xml:space="preserve">    • Feature: Bio-hazard waste containment</w:t>
      </w:r>
    </w:p>
    <w:p>
      <w:pPr>
        <w:keepNext/>
        <w:spacing w:before="120" w:after="40"/>
      </w:pPr>
      <w:r>
        <w:rPr>
          <w:rFonts w:ascii="Arial" w:hAnsi="Arial"/>
          <w:b/>
          <w:color w:val="B7A38B"/>
          <w:sz w:val="20"/>
        </w:rPr>
        <w:t>Category: Healthcare &amp; Cleanroom</w:t>
      </w:r>
    </w:p>
    <w:p>
      <w:pPr>
        <w:spacing w:after="80"/>
      </w:pPr>
      <w:r>
        <w:rPr>
          <w:rFonts w:ascii="Arial" w:hAnsi="Arial"/>
          <w:color w:val="2D3748"/>
          <w:sz w:val="20"/>
        </w:rPr>
        <w:t>ISO Class 5-8 controlled cleanrooms, medical clinic cleaning, hospital-grade disinfection, and sterile facility care.</w:t>
      </w:r>
    </w:p>
    <w:p>
      <w:pPr>
        <w:pStyle w:val="ListBullet"/>
        <w:spacing w:after="40" w:before="20"/>
      </w:pPr>
      <w:r>
        <w:rPr>
          <w:rFonts w:ascii="Arial" w:hAnsi="Arial"/>
          <w:color w:val="2D3748"/>
          <w:sz w:val="19"/>
        </w:rPr>
        <w:t>Cleanroom Maintenance [ISO 14644] — ISO 14644 Class 5 to 8 certified controlled environment cleaning. — Specialized cleanroom technicians utilizing non-shedding lint-free equipment, HEPA vacuuming, and sporicidal chemistries under strict chain-of-custody protocols.</w:t>
      </w:r>
    </w:p>
    <w:p>
      <w:pPr>
        <w:pStyle w:val="ListBullet"/>
        <w:spacing w:after="40" w:before="20"/>
      </w:pPr>
      <w:r>
        <w:rPr>
          <w:rFonts w:ascii="Arial" w:hAnsi="Arial"/>
          <w:color w:val="2D3748"/>
          <w:sz w:val="19"/>
        </w:rPr>
        <w:t xml:space="preserve">    • Feature: Class 5 to 8 particulate compliance</w:t>
      </w:r>
    </w:p>
    <w:p>
      <w:pPr>
        <w:pStyle w:val="ListBullet"/>
        <w:spacing w:after="40" w:before="20"/>
      </w:pPr>
      <w:r>
        <w:rPr>
          <w:rFonts w:ascii="Arial" w:hAnsi="Arial"/>
          <w:color w:val="2D3748"/>
          <w:sz w:val="19"/>
        </w:rPr>
        <w:t xml:space="preserve">    • Feature: Lint-free non-shedding micro-wipes</w:t>
      </w:r>
    </w:p>
    <w:p>
      <w:pPr>
        <w:pStyle w:val="ListBullet"/>
        <w:spacing w:after="40" w:before="20"/>
      </w:pPr>
      <w:r>
        <w:rPr>
          <w:rFonts w:ascii="Arial" w:hAnsi="Arial"/>
          <w:color w:val="2D3748"/>
          <w:sz w:val="19"/>
        </w:rPr>
        <w:t xml:space="preserve">    • Feature: ESD conductive flooring maintenance</w:t>
      </w:r>
    </w:p>
    <w:p>
      <w:pPr>
        <w:pStyle w:val="ListBullet"/>
        <w:spacing w:after="40" w:before="20"/>
      </w:pPr>
      <w:r>
        <w:rPr>
          <w:rFonts w:ascii="Arial" w:hAnsi="Arial"/>
          <w:color w:val="2D3748"/>
          <w:sz w:val="19"/>
        </w:rPr>
        <w:t xml:space="preserve">    • Feature: Daily particulate count verification</w:t>
      </w:r>
    </w:p>
    <w:p>
      <w:pPr>
        <w:pStyle w:val="ListBullet"/>
        <w:spacing w:after="40" w:before="20"/>
      </w:pPr>
      <w:r>
        <w:rPr>
          <w:rFonts w:ascii="Arial" w:hAnsi="Arial"/>
          <w:color w:val="2D3748"/>
          <w:sz w:val="19"/>
        </w:rPr>
        <w:t>Healthcare Institution Maintenance [MOH Guidelines] — Hospital ward, surgical day centre, and diagnostic lab sanitization. — Terminal cleaning of medical procedure rooms, patient holding areas, consultation suites, and sterile corridors adhering to MOH guidelines.</w:t>
      </w:r>
    </w:p>
    <w:p>
      <w:pPr>
        <w:pStyle w:val="ListBullet"/>
        <w:spacing w:after="40" w:before="20"/>
      </w:pPr>
      <w:r>
        <w:rPr>
          <w:rFonts w:ascii="Arial" w:hAnsi="Arial"/>
          <w:color w:val="2D3748"/>
          <w:sz w:val="19"/>
        </w:rPr>
        <w:t xml:space="preserve">    • Feature: Terminal room sterilization protocols</w:t>
      </w:r>
    </w:p>
    <w:p>
      <w:pPr>
        <w:pStyle w:val="ListBullet"/>
        <w:spacing w:after="40" w:before="20"/>
      </w:pPr>
      <w:r>
        <w:rPr>
          <w:rFonts w:ascii="Arial" w:hAnsi="Arial"/>
          <w:color w:val="2D3748"/>
          <w:sz w:val="19"/>
        </w:rPr>
        <w:t xml:space="preserve">    • Feature: Sharps &amp; clinical waste coordination</w:t>
      </w:r>
    </w:p>
    <w:p>
      <w:pPr>
        <w:pStyle w:val="ListBullet"/>
        <w:spacing w:after="40" w:before="20"/>
      </w:pPr>
      <w:r>
        <w:rPr>
          <w:rFonts w:ascii="Arial" w:hAnsi="Arial"/>
          <w:color w:val="2D3748"/>
          <w:sz w:val="19"/>
        </w:rPr>
        <w:t xml:space="preserve">    • Feature: HEPA air grille vacuuming</w:t>
      </w:r>
    </w:p>
    <w:p>
      <w:pPr>
        <w:pStyle w:val="ListBullet"/>
        <w:spacing w:after="40" w:before="20"/>
      </w:pPr>
      <w:r>
        <w:rPr>
          <w:rFonts w:ascii="Arial" w:hAnsi="Arial"/>
          <w:color w:val="2D3748"/>
          <w:sz w:val="19"/>
        </w:rPr>
        <w:t xml:space="preserve">    • Feature: Traceable swab test documentation</w:t>
      </w:r>
    </w:p>
    <w:p>
      <w:pPr>
        <w:pStyle w:val="ListBullet"/>
        <w:spacing w:after="40" w:before="20"/>
      </w:pPr>
      <w:r>
        <w:rPr>
          <w:rFonts w:ascii="Arial" w:hAnsi="Arial"/>
          <w:color w:val="2D3748"/>
          <w:sz w:val="19"/>
        </w:rPr>
        <w:t>Clinic Cleaning [Medical Grade] — Specialized daily cleaning for private medical, dental, and aesthetic clinics. — Disinfection of patient examination couches, dental chairs, autoclave preparation rooms, and waiting lounges with medical-grade biocides.</w:t>
      </w:r>
    </w:p>
    <w:p>
      <w:pPr>
        <w:pStyle w:val="ListBullet"/>
        <w:spacing w:after="40" w:before="20"/>
      </w:pPr>
      <w:r>
        <w:rPr>
          <w:rFonts w:ascii="Arial" w:hAnsi="Arial"/>
          <w:color w:val="2D3748"/>
          <w:sz w:val="19"/>
        </w:rPr>
        <w:t xml:space="preserve">    • Feature: Examination couch &amp; dental chair sanitization</w:t>
      </w:r>
    </w:p>
    <w:p>
      <w:pPr>
        <w:pStyle w:val="ListBullet"/>
        <w:spacing w:after="40" w:before="20"/>
      </w:pPr>
      <w:r>
        <w:rPr>
          <w:rFonts w:ascii="Arial" w:hAnsi="Arial"/>
          <w:color w:val="2D3748"/>
          <w:sz w:val="19"/>
        </w:rPr>
        <w:t xml:space="preserve">    • Feature: Waiting room high-touch disinfection</w:t>
      </w:r>
    </w:p>
    <w:p>
      <w:pPr>
        <w:pStyle w:val="ListBullet"/>
        <w:spacing w:after="40" w:before="20"/>
      </w:pPr>
      <w:r>
        <w:rPr>
          <w:rFonts w:ascii="Arial" w:hAnsi="Arial"/>
          <w:color w:val="2D3748"/>
          <w:sz w:val="19"/>
        </w:rPr>
        <w:t xml:space="preserve">    • Feature: Bio-medical trash bag handling</w:t>
      </w:r>
    </w:p>
    <w:p>
      <w:pPr>
        <w:pStyle w:val="ListBullet"/>
        <w:spacing w:after="40" w:before="20"/>
      </w:pPr>
      <w:r>
        <w:rPr>
          <w:rFonts w:ascii="Arial" w:hAnsi="Arial"/>
          <w:color w:val="2D3748"/>
          <w:sz w:val="19"/>
        </w:rPr>
        <w:t xml:space="preserve">    • Feature: After-hours keyholder service</w:t>
      </w:r>
    </w:p>
    <w:p>
      <w:pPr>
        <w:pStyle w:val="ListBullet"/>
        <w:spacing w:after="40" w:before="20"/>
      </w:pPr>
      <w:r>
        <w:rPr>
          <w:rFonts w:ascii="Arial" w:hAnsi="Arial"/>
          <w:color w:val="2D3748"/>
          <w:sz w:val="19"/>
        </w:rPr>
        <w:t>Medical Facility Cleaning [Zero Infection Target] — Comprehensive environmental hygiene for dialysis, radiology &amp; surgical centres. — High-level disinfection of specialized medical equipment housing, recovery bays, and scrub sinks minimizing hospital-acquired infections (HAIs).</w:t>
      </w:r>
    </w:p>
    <w:p>
      <w:pPr>
        <w:pStyle w:val="ListBullet"/>
        <w:spacing w:after="40" w:before="20"/>
      </w:pPr>
      <w:r>
        <w:rPr>
          <w:rFonts w:ascii="Arial" w:hAnsi="Arial"/>
          <w:color w:val="2D3748"/>
          <w:sz w:val="19"/>
        </w:rPr>
        <w:t xml:space="preserve">    • Feature: Scrub sink descaling &amp; biocide flush</w:t>
      </w:r>
    </w:p>
    <w:p>
      <w:pPr>
        <w:pStyle w:val="ListBullet"/>
        <w:spacing w:after="40" w:before="20"/>
      </w:pPr>
      <w:r>
        <w:rPr>
          <w:rFonts w:ascii="Arial" w:hAnsi="Arial"/>
          <w:color w:val="2D3748"/>
          <w:sz w:val="19"/>
        </w:rPr>
        <w:t xml:space="preserve">    • Feature: Recovery bay terminal resets</w:t>
      </w:r>
    </w:p>
    <w:p>
      <w:pPr>
        <w:pStyle w:val="ListBullet"/>
        <w:spacing w:after="40" w:before="20"/>
      </w:pPr>
      <w:r>
        <w:rPr>
          <w:rFonts w:ascii="Arial" w:hAnsi="Arial"/>
          <w:color w:val="2D3748"/>
          <w:sz w:val="19"/>
        </w:rPr>
        <w:t xml:space="preserve">    • Feature: Conductive anti-static floor waxing</w:t>
      </w:r>
    </w:p>
    <w:p>
      <w:pPr>
        <w:pStyle w:val="ListBullet"/>
        <w:spacing w:after="40" w:before="20"/>
      </w:pPr>
      <w:r>
        <w:rPr>
          <w:rFonts w:ascii="Arial" w:hAnsi="Arial"/>
          <w:color w:val="2D3748"/>
          <w:sz w:val="19"/>
        </w:rPr>
        <w:t xml:space="preserve">    • Feature: ATP luminometer verified cleanliness</w:t>
      </w:r>
    </w:p>
    <w:p>
      <w:pPr>
        <w:pStyle w:val="ListBullet"/>
        <w:spacing w:after="40" w:before="20"/>
      </w:pPr>
      <w:r>
        <w:rPr>
          <w:rFonts w:ascii="Arial" w:hAnsi="Arial"/>
          <w:color w:val="2D3748"/>
          <w:sz w:val="19"/>
        </w:rPr>
        <w:t>Hospital-Grade Disinfection [Sporicidal Biocides] — Tuberculocidal, virucidal, and sporicidal environmental treatments. — Deploying EPA-registered and NEA-approved hospital disinfectants that neutralize difficult pathogens including MRSA, Norovirus, and C. difficile.</w:t>
      </w:r>
    </w:p>
    <w:p>
      <w:pPr>
        <w:pStyle w:val="ListBullet"/>
        <w:spacing w:after="40" w:before="20"/>
      </w:pPr>
      <w:r>
        <w:rPr>
          <w:rFonts w:ascii="Arial" w:hAnsi="Arial"/>
          <w:color w:val="2D3748"/>
          <w:sz w:val="19"/>
        </w:rPr>
        <w:t xml:space="preserve">    • Feature: EPA &amp; NEA listed disinfectants</w:t>
      </w:r>
    </w:p>
    <w:p>
      <w:pPr>
        <w:pStyle w:val="ListBullet"/>
        <w:spacing w:after="40" w:before="20"/>
      </w:pPr>
      <w:r>
        <w:rPr>
          <w:rFonts w:ascii="Arial" w:hAnsi="Arial"/>
          <w:color w:val="2D3748"/>
          <w:sz w:val="19"/>
        </w:rPr>
        <w:t xml:space="preserve">    • Feature: Tested against MRSA, Norovirus &amp; Spores</w:t>
      </w:r>
    </w:p>
    <w:p>
      <w:pPr>
        <w:pStyle w:val="ListBullet"/>
        <w:spacing w:after="40" w:before="20"/>
      </w:pPr>
      <w:r>
        <w:rPr>
          <w:rFonts w:ascii="Arial" w:hAnsi="Arial"/>
          <w:color w:val="2D3748"/>
          <w:sz w:val="19"/>
        </w:rPr>
        <w:t xml:space="preserve">    • Feature: Strict dwell-time stopwatch logging</w:t>
      </w:r>
    </w:p>
    <w:p>
      <w:pPr>
        <w:pStyle w:val="ListBullet"/>
        <w:spacing w:after="40" w:before="20"/>
      </w:pPr>
      <w:r>
        <w:rPr>
          <w:rFonts w:ascii="Arial" w:hAnsi="Arial"/>
          <w:color w:val="2D3748"/>
          <w:sz w:val="19"/>
        </w:rPr>
        <w:t xml:space="preserve">    • Feature: Safe on sensitive medical monitors</w:t>
      </w:r>
    </w:p>
    <w:p>
      <w:pPr>
        <w:pStyle w:val="ListBullet"/>
        <w:spacing w:after="40" w:before="20"/>
      </w:pPr>
      <w:r>
        <w:rPr>
          <w:rFonts w:ascii="Arial" w:hAnsi="Arial"/>
          <w:color w:val="2D3748"/>
          <w:sz w:val="19"/>
        </w:rPr>
        <w:t>Outpatient Clinic Bio-Hygiene [Continuous Protocol] — Daily bio-hygiene routines tailored for high-patient-turnover practices. — Systematic decontamination of reception counters, queue terminals, doctor consultation suites, and clinical washrooms.</w:t>
      </w:r>
    </w:p>
    <w:p>
      <w:pPr>
        <w:pStyle w:val="ListBullet"/>
        <w:spacing w:after="40" w:before="20"/>
      </w:pPr>
      <w:r>
        <w:rPr>
          <w:rFonts w:ascii="Arial" w:hAnsi="Arial"/>
          <w:color w:val="2D3748"/>
          <w:sz w:val="19"/>
        </w:rPr>
        <w:t xml:space="preserve">    • Feature: Consultation desk biocide wipe-down</w:t>
      </w:r>
    </w:p>
    <w:p>
      <w:pPr>
        <w:pStyle w:val="ListBullet"/>
        <w:spacing w:after="40" w:before="20"/>
      </w:pPr>
      <w:r>
        <w:rPr>
          <w:rFonts w:ascii="Arial" w:hAnsi="Arial"/>
          <w:color w:val="2D3748"/>
          <w:sz w:val="19"/>
        </w:rPr>
        <w:t xml:space="preserve">    • Feature: Phlebotomy &amp; blood draw station care</w:t>
      </w:r>
    </w:p>
    <w:p>
      <w:pPr>
        <w:pStyle w:val="ListBullet"/>
        <w:spacing w:after="40" w:before="20"/>
      </w:pPr>
      <w:r>
        <w:rPr>
          <w:rFonts w:ascii="Arial" w:hAnsi="Arial"/>
          <w:color w:val="2D3748"/>
          <w:sz w:val="19"/>
        </w:rPr>
        <w:t xml:space="preserve">    • Feature: Washroom continuous disinfection</w:t>
      </w:r>
    </w:p>
    <w:p>
      <w:pPr>
        <w:pStyle w:val="ListBullet"/>
        <w:spacing w:after="40" w:before="20"/>
      </w:pPr>
      <w:r>
        <w:rPr>
          <w:rFonts w:ascii="Arial" w:hAnsi="Arial"/>
          <w:color w:val="2D3748"/>
          <w:sz w:val="19"/>
        </w:rPr>
        <w:t xml:space="preserve">    • Feature: Disposal of regulated medical consumables</w:t>
      </w:r>
    </w:p>
    <w:p>
      <w:pPr>
        <w:pStyle w:val="ListBullet"/>
        <w:spacing w:after="40" w:before="20"/>
      </w:pPr>
      <w:r>
        <w:rPr>
          <w:rFonts w:ascii="Arial" w:hAnsi="Arial"/>
          <w:color w:val="2D3748"/>
          <w:sz w:val="19"/>
        </w:rPr>
        <w:t>Cleanroom Surface Sanitation [Sterile 70/30 IPA] — Sterile wipe-down of stainless steel laminar flow hoods and pass-through boxes. — IPA (Isopropanol 70/30) sterile wiping of walls, ceilings, fixtures, and pass-through airlocks inside pharmaceutical and semiconductor cleanrooms.</w:t>
      </w:r>
    </w:p>
    <w:p>
      <w:pPr>
        <w:pStyle w:val="ListBullet"/>
        <w:spacing w:after="40" w:before="20"/>
      </w:pPr>
      <w:r>
        <w:rPr>
          <w:rFonts w:ascii="Arial" w:hAnsi="Arial"/>
          <w:color w:val="2D3748"/>
          <w:sz w:val="19"/>
        </w:rPr>
        <w:t xml:space="preserve">    • Feature: Laminar flow hood sterile wipe-down</w:t>
      </w:r>
    </w:p>
    <w:p>
      <w:pPr>
        <w:pStyle w:val="ListBullet"/>
        <w:spacing w:after="40" w:before="20"/>
      </w:pPr>
      <w:r>
        <w:rPr>
          <w:rFonts w:ascii="Arial" w:hAnsi="Arial"/>
          <w:color w:val="2D3748"/>
          <w:sz w:val="19"/>
        </w:rPr>
        <w:t xml:space="preserve">    • Feature: Pass-through box airlock detailing</w:t>
      </w:r>
    </w:p>
    <w:p>
      <w:pPr>
        <w:pStyle w:val="ListBullet"/>
        <w:spacing w:after="40" w:before="20"/>
      </w:pPr>
      <w:r>
        <w:rPr>
          <w:rFonts w:ascii="Arial" w:hAnsi="Arial"/>
          <w:color w:val="2D3748"/>
          <w:sz w:val="19"/>
        </w:rPr>
        <w:t xml:space="preserve">    • Feature: Sticky mat maintenance &amp; logbooks</w:t>
      </w:r>
    </w:p>
    <w:p>
      <w:pPr>
        <w:pStyle w:val="ListBullet"/>
        <w:spacing w:after="40" w:before="20"/>
      </w:pPr>
      <w:r>
        <w:rPr>
          <w:rFonts w:ascii="Arial" w:hAnsi="Arial"/>
          <w:color w:val="2D3748"/>
          <w:sz w:val="19"/>
        </w:rPr>
        <w:t xml:space="preserve">    • Feature: Particle-free chemical application</w:t>
      </w:r>
    </w:p>
    <w:p>
      <w:pPr>
        <w:keepNext/>
        <w:spacing w:before="120" w:after="40"/>
      </w:pPr>
      <w:r>
        <w:rPr>
          <w:rFonts w:ascii="Arial" w:hAnsi="Arial"/>
          <w:b/>
          <w:color w:val="B7A38B"/>
          <w:sz w:val="20"/>
        </w:rPr>
        <w:t>Category: Carpet &amp; Upholstery</w:t>
      </w:r>
    </w:p>
    <w:p>
      <w:pPr>
        <w:spacing w:after="80"/>
      </w:pPr>
      <w:r>
        <w:rPr>
          <w:rFonts w:ascii="Arial" w:hAnsi="Arial"/>
          <w:color w:val="2D3748"/>
          <w:sz w:val="20"/>
        </w:rPr>
        <w:t>Deep 80°C hot-water extraction, low-moisture encapsulation, spot removal, and luxury fabric restoration.</w:t>
      </w:r>
    </w:p>
    <w:p>
      <w:pPr>
        <w:pStyle w:val="ListBullet"/>
        <w:spacing w:after="40" w:before="20"/>
      </w:pPr>
      <w:r>
        <w:rPr>
          <w:rFonts w:ascii="Arial" w:hAnsi="Arial"/>
          <w:color w:val="2D3748"/>
          <w:sz w:val="19"/>
        </w:rPr>
        <w:t>Carpet Cleaning [Deep Restoration] — Restorative deep cleaning for hotel ballrooms, lobbies, and office suites. — High-power commercial shampooing, pile lifting, and high-CFM extraction removing embedded grit, dust mites, and beverage stains.</w:t>
      </w:r>
    </w:p>
    <w:p>
      <w:pPr>
        <w:pStyle w:val="ListBullet"/>
        <w:spacing w:after="40" w:before="20"/>
      </w:pPr>
      <w:r>
        <w:rPr>
          <w:rFonts w:ascii="Arial" w:hAnsi="Arial"/>
          <w:color w:val="2D3748"/>
          <w:sz w:val="19"/>
        </w:rPr>
        <w:t xml:space="preserve">    • Feature: High-pressure soil injection and vacuuming</w:t>
      </w:r>
    </w:p>
    <w:p>
      <w:pPr>
        <w:pStyle w:val="ListBullet"/>
        <w:spacing w:after="40" w:before="20"/>
      </w:pPr>
      <w:r>
        <w:rPr>
          <w:rFonts w:ascii="Arial" w:hAnsi="Arial"/>
          <w:color w:val="2D3748"/>
          <w:sz w:val="19"/>
        </w:rPr>
        <w:t xml:space="preserve">    • Feature: Targeted stain pre-treatment</w:t>
      </w:r>
    </w:p>
    <w:p>
      <w:pPr>
        <w:pStyle w:val="ListBullet"/>
        <w:spacing w:after="40" w:before="20"/>
      </w:pPr>
      <w:r>
        <w:rPr>
          <w:rFonts w:ascii="Arial" w:hAnsi="Arial"/>
          <w:color w:val="2D3748"/>
          <w:sz w:val="19"/>
        </w:rPr>
        <w:t xml:space="preserve">    • Feature: Carpet pile lifting and alignment</w:t>
      </w:r>
    </w:p>
    <w:p>
      <w:pPr>
        <w:pStyle w:val="ListBullet"/>
        <w:spacing w:after="40" w:before="20"/>
      </w:pPr>
      <w:r>
        <w:rPr>
          <w:rFonts w:ascii="Arial" w:hAnsi="Arial"/>
          <w:color w:val="2D3748"/>
          <w:sz w:val="19"/>
        </w:rPr>
        <w:t xml:space="preserve">    • Feature: Rapid drying turnaround times</w:t>
      </w:r>
    </w:p>
    <w:p>
      <w:pPr>
        <w:pStyle w:val="ListBullet"/>
        <w:spacing w:after="40" w:before="20"/>
      </w:pPr>
      <w:r>
        <w:rPr>
          <w:rFonts w:ascii="Arial" w:hAnsi="Arial"/>
          <w:color w:val="2D3748"/>
          <w:sz w:val="19"/>
        </w:rPr>
        <w:t>Carpet Steam Extraction [80°C Thermal Wash] — 80°C thermal water extraction flushing deep-seated allergens and bacteria. — Dual-motor extraction machines injecting hot water deep into wool and nylon fibers, killing bacteria and extracting dissolved grime instantly.</w:t>
      </w:r>
    </w:p>
    <w:p>
      <w:pPr>
        <w:pStyle w:val="ListBullet"/>
        <w:spacing w:after="40" w:before="20"/>
      </w:pPr>
      <w:r>
        <w:rPr>
          <w:rFonts w:ascii="Arial" w:hAnsi="Arial"/>
          <w:color w:val="2D3748"/>
          <w:sz w:val="19"/>
        </w:rPr>
        <w:t xml:space="preserve">    • Feature: 80°C thermal water breakdown</w:t>
      </w:r>
    </w:p>
    <w:p>
      <w:pPr>
        <w:pStyle w:val="ListBullet"/>
        <w:spacing w:after="40" w:before="20"/>
      </w:pPr>
      <w:r>
        <w:rPr>
          <w:rFonts w:ascii="Arial" w:hAnsi="Arial"/>
          <w:color w:val="2D3748"/>
          <w:sz w:val="19"/>
        </w:rPr>
        <w:t xml:space="preserve">    • Feature: Kills dust mites &amp; fungal spores</w:t>
      </w:r>
    </w:p>
    <w:p>
      <w:pPr>
        <w:pStyle w:val="ListBullet"/>
        <w:spacing w:after="40" w:before="20"/>
      </w:pPr>
      <w:r>
        <w:rPr>
          <w:rFonts w:ascii="Arial" w:hAnsi="Arial"/>
          <w:color w:val="2D3748"/>
          <w:sz w:val="19"/>
        </w:rPr>
        <w:t xml:space="preserve">    • Feature: Deep sub-surface soil extraction</w:t>
      </w:r>
    </w:p>
    <w:p>
      <w:pPr>
        <w:pStyle w:val="ListBullet"/>
        <w:spacing w:after="40" w:before="20"/>
      </w:pPr>
      <w:r>
        <w:rPr>
          <w:rFonts w:ascii="Arial" w:hAnsi="Arial"/>
          <w:color w:val="2D3748"/>
          <w:sz w:val="19"/>
        </w:rPr>
        <w:t xml:space="preserve">    • Feature: Zero sticky chemical residues</w:t>
      </w:r>
    </w:p>
    <w:p>
      <w:pPr>
        <w:pStyle w:val="ListBullet"/>
        <w:spacing w:after="40" w:before="20"/>
      </w:pPr>
      <w:r>
        <w:rPr>
          <w:rFonts w:ascii="Arial" w:hAnsi="Arial"/>
          <w:color w:val="2D3748"/>
          <w:sz w:val="19"/>
        </w:rPr>
        <w:t>Carpet Maintenance [2-Hour Dry Time] — Scheduled low-moisture encapsulation preventing traffic lane wear. — Polymeric crystallizing shampoo capturing dirt in microscopic crystals for vacuum recovery within 2 hours, perfect for busy offices.</w:t>
      </w:r>
    </w:p>
    <w:p>
      <w:pPr>
        <w:pStyle w:val="ListBullet"/>
        <w:spacing w:after="40" w:before="20"/>
      </w:pPr>
      <w:r>
        <w:rPr>
          <w:rFonts w:ascii="Arial" w:hAnsi="Arial"/>
          <w:color w:val="2D3748"/>
          <w:sz w:val="19"/>
        </w:rPr>
        <w:t xml:space="preserve">    • Feature: Low-moisture encapsulation chemistry</w:t>
      </w:r>
    </w:p>
    <w:p>
      <w:pPr>
        <w:pStyle w:val="ListBullet"/>
        <w:spacing w:after="40" w:before="20"/>
      </w:pPr>
      <w:r>
        <w:rPr>
          <w:rFonts w:ascii="Arial" w:hAnsi="Arial"/>
          <w:color w:val="2D3748"/>
          <w:sz w:val="19"/>
        </w:rPr>
        <w:t xml:space="preserve">    • Feature: Preserves wool &amp; nylon fiber elasticity</w:t>
      </w:r>
    </w:p>
    <w:p>
      <w:pPr>
        <w:pStyle w:val="ListBullet"/>
        <w:spacing w:after="40" w:before="20"/>
      </w:pPr>
      <w:r>
        <w:rPr>
          <w:rFonts w:ascii="Arial" w:hAnsi="Arial"/>
          <w:color w:val="2D3748"/>
          <w:sz w:val="19"/>
        </w:rPr>
        <w:t xml:space="preserve">    • Feature: Scheduled quarterly traffic lane plans</w:t>
      </w:r>
    </w:p>
    <w:p>
      <w:pPr>
        <w:pStyle w:val="ListBullet"/>
        <w:spacing w:after="40" w:before="20"/>
      </w:pPr>
      <w:r>
        <w:rPr>
          <w:rFonts w:ascii="Arial" w:hAnsi="Arial"/>
          <w:color w:val="2D3748"/>
          <w:sz w:val="19"/>
        </w:rPr>
        <w:t xml:space="preserve">    • Feature: Zero down-time for office workers</w:t>
      </w:r>
    </w:p>
    <w:p>
      <w:pPr>
        <w:pStyle w:val="ListBullet"/>
        <w:spacing w:after="40" w:before="20"/>
      </w:pPr>
      <w:r>
        <w:rPr>
          <w:rFonts w:ascii="Arial" w:hAnsi="Arial"/>
          <w:color w:val="2D3748"/>
          <w:sz w:val="19"/>
        </w:rPr>
        <w:t>Upholstery Cleaning [Hospitality Seating] — Hand-tooled extraction for banquet chairs, sofas, and acoustic wall panels. — Delicate fabric cleaning removing body oils, cosmetic marks, and food stains from luxury hospitality seating and executive furniture.</w:t>
      </w:r>
    </w:p>
    <w:p>
      <w:pPr>
        <w:pStyle w:val="ListBullet"/>
        <w:spacing w:after="40" w:before="20"/>
      </w:pPr>
      <w:r>
        <w:rPr>
          <w:rFonts w:ascii="Arial" w:hAnsi="Arial"/>
          <w:color w:val="2D3748"/>
          <w:sz w:val="19"/>
        </w:rPr>
        <w:t xml:space="preserve">    • Feature: Banquet chair deep shampooing</w:t>
      </w:r>
    </w:p>
    <w:p>
      <w:pPr>
        <w:pStyle w:val="ListBullet"/>
        <w:spacing w:after="40" w:before="20"/>
      </w:pPr>
      <w:r>
        <w:rPr>
          <w:rFonts w:ascii="Arial" w:hAnsi="Arial"/>
          <w:color w:val="2D3748"/>
          <w:sz w:val="19"/>
        </w:rPr>
        <w:t xml:space="preserve">    • Feature: Leather &amp; faux leather conditioning</w:t>
      </w:r>
    </w:p>
    <w:p>
      <w:pPr>
        <w:pStyle w:val="ListBullet"/>
        <w:spacing w:after="40" w:before="20"/>
      </w:pPr>
      <w:r>
        <w:rPr>
          <w:rFonts w:ascii="Arial" w:hAnsi="Arial"/>
          <w:color w:val="2D3748"/>
          <w:sz w:val="19"/>
        </w:rPr>
        <w:t xml:space="preserve">    • Feature: Velvet and wool delicate fabric care</w:t>
      </w:r>
    </w:p>
    <w:p>
      <w:pPr>
        <w:pStyle w:val="ListBullet"/>
        <w:spacing w:after="40" w:before="20"/>
      </w:pPr>
      <w:r>
        <w:rPr>
          <w:rFonts w:ascii="Arial" w:hAnsi="Arial"/>
          <w:color w:val="2D3748"/>
          <w:sz w:val="19"/>
        </w:rPr>
        <w:t xml:space="preserve">    • Feature: Acoustic wall panel dusting &amp; extraction</w:t>
      </w:r>
    </w:p>
    <w:p>
      <w:pPr>
        <w:pStyle w:val="ListBullet"/>
        <w:spacing w:after="40" w:before="20"/>
      </w:pPr>
      <w:r>
        <w:rPr>
          <w:rFonts w:ascii="Arial" w:hAnsi="Arial"/>
          <w:color w:val="2D3748"/>
          <w:sz w:val="19"/>
        </w:rPr>
        <w:t>Upholstery Steam Extraction [Dry Steam Tech] — Thermal steam sanitization of mattresses, bed heads, and lounge suites. — Pressurized dry steam penetrating upholstery foam to neutralize bedbugs, dust mites, and biological odors without soaking the inner core.</w:t>
      </w:r>
    </w:p>
    <w:p>
      <w:pPr>
        <w:pStyle w:val="ListBullet"/>
        <w:spacing w:after="40" w:before="20"/>
      </w:pPr>
      <w:r>
        <w:rPr>
          <w:rFonts w:ascii="Arial" w:hAnsi="Arial"/>
          <w:color w:val="2D3748"/>
          <w:sz w:val="19"/>
        </w:rPr>
        <w:t xml:space="preserve">    • Feature: Pressurized dry steam injection</w:t>
      </w:r>
    </w:p>
    <w:p>
      <w:pPr>
        <w:pStyle w:val="ListBullet"/>
        <w:spacing w:after="40" w:before="20"/>
      </w:pPr>
      <w:r>
        <w:rPr>
          <w:rFonts w:ascii="Arial" w:hAnsi="Arial"/>
          <w:color w:val="2D3748"/>
          <w:sz w:val="19"/>
        </w:rPr>
        <w:t xml:space="preserve">    • Feature: Eliminates dust mites and bedbugs</w:t>
      </w:r>
    </w:p>
    <w:p>
      <w:pPr>
        <w:pStyle w:val="ListBullet"/>
        <w:spacing w:after="40" w:before="20"/>
      </w:pPr>
      <w:r>
        <w:rPr>
          <w:rFonts w:ascii="Arial" w:hAnsi="Arial"/>
          <w:color w:val="2D3748"/>
          <w:sz w:val="19"/>
        </w:rPr>
        <w:t xml:space="preserve">    • Feature: Neutralizes sweat &amp; organic odor</w:t>
      </w:r>
    </w:p>
    <w:p>
      <w:pPr>
        <w:pStyle w:val="ListBullet"/>
        <w:spacing w:after="40" w:before="20"/>
      </w:pPr>
      <w:r>
        <w:rPr>
          <w:rFonts w:ascii="Arial" w:hAnsi="Arial"/>
          <w:color w:val="2D3748"/>
          <w:sz w:val="19"/>
        </w:rPr>
        <w:t xml:space="preserve">    • Feature: Safe on luxury hotel mattresses</w:t>
      </w:r>
    </w:p>
    <w:p>
      <w:pPr>
        <w:pStyle w:val="ListBullet"/>
        <w:spacing w:after="40" w:before="20"/>
      </w:pPr>
      <w:r>
        <w:rPr>
          <w:rFonts w:ascii="Arial" w:hAnsi="Arial"/>
          <w:color w:val="2D3748"/>
          <w:sz w:val="19"/>
        </w:rPr>
        <w:t>Fabric Care [Stain Shield] — Fluoropolymer fabric protector application repelling water and oil spills. — Invisible hydrophobic and oleophobic nano-coating applied to carpets and seating, creating an active barrier against future wine and coffee stains.</w:t>
      </w:r>
    </w:p>
    <w:p>
      <w:pPr>
        <w:pStyle w:val="ListBullet"/>
        <w:spacing w:after="40" w:before="20"/>
      </w:pPr>
      <w:r>
        <w:rPr>
          <w:rFonts w:ascii="Arial" w:hAnsi="Arial"/>
          <w:color w:val="2D3748"/>
          <w:sz w:val="19"/>
        </w:rPr>
        <w:t xml:space="preserve">    • Feature: Fluoropolymer spill repellent</w:t>
      </w:r>
    </w:p>
    <w:p>
      <w:pPr>
        <w:pStyle w:val="ListBullet"/>
        <w:spacing w:after="40" w:before="20"/>
      </w:pPr>
      <w:r>
        <w:rPr>
          <w:rFonts w:ascii="Arial" w:hAnsi="Arial"/>
          <w:color w:val="2D3748"/>
          <w:sz w:val="19"/>
        </w:rPr>
        <w:t xml:space="preserve">    • Feature: Prevents stain binding into fibers</w:t>
      </w:r>
    </w:p>
    <w:p>
      <w:pPr>
        <w:pStyle w:val="ListBullet"/>
        <w:spacing w:after="40" w:before="20"/>
      </w:pPr>
      <w:r>
        <w:rPr>
          <w:rFonts w:ascii="Arial" w:hAnsi="Arial"/>
          <w:color w:val="2D3748"/>
          <w:sz w:val="19"/>
        </w:rPr>
        <w:t xml:space="preserve">    • Feature: Extends lifespan of luxury textiles</w:t>
      </w:r>
    </w:p>
    <w:p>
      <w:pPr>
        <w:pStyle w:val="ListBullet"/>
        <w:spacing w:after="40" w:before="20"/>
      </w:pPr>
      <w:r>
        <w:rPr>
          <w:rFonts w:ascii="Arial" w:hAnsi="Arial"/>
          <w:color w:val="2D3748"/>
          <w:sz w:val="19"/>
        </w:rPr>
        <w:t xml:space="preserve">    • Feature: Certified eco-friendly formulation</w:t>
      </w:r>
    </w:p>
    <w:p>
      <w:pPr>
        <w:pStyle w:val="ListBullet"/>
        <w:spacing w:after="40" w:before="20"/>
      </w:pPr>
      <w:r>
        <w:rPr>
          <w:rFonts w:ascii="Arial" w:hAnsi="Arial"/>
          <w:color w:val="2D3748"/>
          <w:sz w:val="19"/>
        </w:rPr>
        <w:t>Odour Treatment [Bio-Enzyme Action] — Enzymatic bio-digestion of humidity mold, food spills, and pet odors. — Active microbial enzymes consuming the organic root causes of foul smells in carpets, drapery, and air ducts rather than masking them with perfume.</w:t>
      </w:r>
    </w:p>
    <w:p>
      <w:pPr>
        <w:pStyle w:val="ListBullet"/>
        <w:spacing w:after="40" w:before="20"/>
      </w:pPr>
      <w:r>
        <w:rPr>
          <w:rFonts w:ascii="Arial" w:hAnsi="Arial"/>
          <w:color w:val="2D3748"/>
          <w:sz w:val="19"/>
        </w:rPr>
        <w:t xml:space="preserve">    • Feature: Enzymatic organic digestion</w:t>
      </w:r>
    </w:p>
    <w:p>
      <w:pPr>
        <w:pStyle w:val="ListBullet"/>
        <w:spacing w:after="40" w:before="20"/>
      </w:pPr>
      <w:r>
        <w:rPr>
          <w:rFonts w:ascii="Arial" w:hAnsi="Arial"/>
          <w:color w:val="2D3748"/>
          <w:sz w:val="19"/>
        </w:rPr>
        <w:t xml:space="preserve">    • Feature: Eradicates tropical humidity mildew smell</w:t>
      </w:r>
    </w:p>
    <w:p>
      <w:pPr>
        <w:pStyle w:val="ListBullet"/>
        <w:spacing w:after="40" w:before="20"/>
      </w:pPr>
      <w:r>
        <w:rPr>
          <w:rFonts w:ascii="Arial" w:hAnsi="Arial"/>
          <w:color w:val="2D3748"/>
          <w:sz w:val="19"/>
        </w:rPr>
        <w:t xml:space="preserve">    • Feature: Safe around pets, guests, and food</w:t>
      </w:r>
    </w:p>
    <w:p>
      <w:pPr>
        <w:pStyle w:val="ListBullet"/>
        <w:spacing w:after="40" w:before="20"/>
      </w:pPr>
      <w:r>
        <w:rPr>
          <w:rFonts w:ascii="Arial" w:hAnsi="Arial"/>
          <w:color w:val="2D3748"/>
          <w:sz w:val="19"/>
        </w:rPr>
        <w:t xml:space="preserve">    • Feature: Permanent odor elimination</w:t>
      </w:r>
    </w:p>
    <w:p>
      <w:pPr>
        <w:keepNext/>
        <w:spacing w:before="120" w:after="40"/>
      </w:pPr>
      <w:r>
        <w:rPr>
          <w:rFonts w:ascii="Arial" w:hAnsi="Arial"/>
          <w:b/>
          <w:color w:val="B7A38B"/>
          <w:sz w:val="20"/>
        </w:rPr>
        <w:t>Category: Marble &amp; Surface Care</w:t>
      </w:r>
    </w:p>
    <w:p>
      <w:pPr>
        <w:spacing w:after="80"/>
      </w:pPr>
      <w:r>
        <w:rPr>
          <w:rFonts w:ascii="Arial" w:hAnsi="Arial"/>
          <w:color w:val="2D3748"/>
          <w:sz w:val="20"/>
        </w:rPr>
        <w:t>Planetary diamond grinding, crystallization, oxalic powder honing, and stone restoration for Italian marble, granite, and terrazzo.</w:t>
      </w:r>
    </w:p>
    <w:p>
      <w:pPr>
        <w:pStyle w:val="ListBullet"/>
        <w:spacing w:after="40" w:before="20"/>
      </w:pPr>
      <w:r>
        <w:rPr>
          <w:rFonts w:ascii="Arial" w:hAnsi="Arial"/>
          <w:color w:val="2D3748"/>
          <w:sz w:val="19"/>
        </w:rPr>
        <w:t>Marble Cleaning [pH-Neutral Care] — pH-neutral rotary scrubbing of luxury architectural stone. — Removing surface grime, grease buildup, and atmospheric discoloration from polished marble without etching the delicate calcium carbonate matrix.</w:t>
      </w:r>
    </w:p>
    <w:p>
      <w:pPr>
        <w:pStyle w:val="ListBullet"/>
        <w:spacing w:after="40" w:before="20"/>
      </w:pPr>
      <w:r>
        <w:rPr>
          <w:rFonts w:ascii="Arial" w:hAnsi="Arial"/>
          <w:color w:val="2D3748"/>
          <w:sz w:val="19"/>
        </w:rPr>
        <w:t xml:space="preserve">    • Feature: Zero-acid stone safe detergents</w:t>
      </w:r>
    </w:p>
    <w:p>
      <w:pPr>
        <w:pStyle w:val="ListBullet"/>
        <w:spacing w:after="40" w:before="20"/>
      </w:pPr>
      <w:r>
        <w:rPr>
          <w:rFonts w:ascii="Arial" w:hAnsi="Arial"/>
          <w:color w:val="2D3748"/>
          <w:sz w:val="19"/>
        </w:rPr>
        <w:t xml:space="preserve">    • Feature: Rotary nylon pad scrubbing</w:t>
      </w:r>
    </w:p>
    <w:p>
      <w:pPr>
        <w:pStyle w:val="ListBullet"/>
        <w:spacing w:after="40" w:before="20"/>
      </w:pPr>
      <w:r>
        <w:rPr>
          <w:rFonts w:ascii="Arial" w:hAnsi="Arial"/>
          <w:color w:val="2D3748"/>
          <w:sz w:val="19"/>
        </w:rPr>
        <w:t xml:space="preserve">    • Feature: Deep extraction of porous surface soils</w:t>
      </w:r>
    </w:p>
    <w:p>
      <w:pPr>
        <w:pStyle w:val="ListBullet"/>
        <w:spacing w:after="40" w:before="20"/>
      </w:pPr>
      <w:r>
        <w:rPr>
          <w:rFonts w:ascii="Arial" w:hAnsi="Arial"/>
          <w:color w:val="2D3748"/>
          <w:sz w:val="19"/>
        </w:rPr>
        <w:t xml:space="preserve">    • Feature: Restores original stone luminosity</w:t>
      </w:r>
    </w:p>
    <w:p>
      <w:pPr>
        <w:pStyle w:val="ListBullet"/>
        <w:spacing w:after="40" w:before="20"/>
      </w:pPr>
      <w:r>
        <w:rPr>
          <w:rFonts w:ascii="Arial" w:hAnsi="Arial"/>
          <w:color w:val="2D3748"/>
          <w:sz w:val="19"/>
        </w:rPr>
        <w:t>Marble Polishing [Mirror Gloss] — Multi-stage polishing restoring depth of reflection and clarity. — Utilizing weighted rotary machines and fine polishing pads to buff out micro-scratches and restore a high-specular reflective gloss.</w:t>
      </w:r>
    </w:p>
    <w:p>
      <w:pPr>
        <w:pStyle w:val="ListBullet"/>
        <w:spacing w:after="40" w:before="20"/>
      </w:pPr>
      <w:r>
        <w:rPr>
          <w:rFonts w:ascii="Arial" w:hAnsi="Arial"/>
          <w:color w:val="2D3748"/>
          <w:sz w:val="19"/>
        </w:rPr>
        <w:t xml:space="preserve">    • Feature: High-specular gloss enhancement</w:t>
      </w:r>
    </w:p>
    <w:p>
      <w:pPr>
        <w:pStyle w:val="ListBullet"/>
        <w:spacing w:after="40" w:before="20"/>
      </w:pPr>
      <w:r>
        <w:rPr>
          <w:rFonts w:ascii="Arial" w:hAnsi="Arial"/>
          <w:color w:val="2D3748"/>
          <w:sz w:val="19"/>
        </w:rPr>
        <w:t xml:space="preserve">    • Feature: Micro-scratch buffing</w:t>
      </w:r>
    </w:p>
    <w:p>
      <w:pPr>
        <w:pStyle w:val="ListBullet"/>
        <w:spacing w:after="40" w:before="20"/>
      </w:pPr>
      <w:r>
        <w:rPr>
          <w:rFonts w:ascii="Arial" w:hAnsi="Arial"/>
          <w:color w:val="2D3748"/>
          <w:sz w:val="19"/>
        </w:rPr>
        <w:t xml:space="preserve">    • Feature: Enhances natural stone veining depth</w:t>
      </w:r>
    </w:p>
    <w:p>
      <w:pPr>
        <w:pStyle w:val="ListBullet"/>
        <w:spacing w:after="40" w:before="20"/>
      </w:pPr>
      <w:r>
        <w:rPr>
          <w:rFonts w:ascii="Arial" w:hAnsi="Arial"/>
          <w:color w:val="2D3748"/>
          <w:sz w:val="19"/>
        </w:rPr>
        <w:t xml:space="preserve">    • Feature: Pendulum slip resistance compliant</w:t>
      </w:r>
    </w:p>
    <w:p>
      <w:pPr>
        <w:pStyle w:val="ListBullet"/>
        <w:spacing w:after="40" w:before="20"/>
      </w:pPr>
      <w:r>
        <w:rPr>
          <w:rFonts w:ascii="Arial" w:hAnsi="Arial"/>
          <w:color w:val="2D3748"/>
          <w:sz w:val="19"/>
        </w:rPr>
        <w:t>Powder Polishing [Italian Oxalic Powder] — Traditional Italian oxalic polishing powders creating deep crystal shine. — Thermochemical reaction between premium oxalic polishing powders and natural marble calcium, forming a hardened, mirror-bright surface layer.</w:t>
      </w:r>
    </w:p>
    <w:p>
      <w:pPr>
        <w:pStyle w:val="ListBullet"/>
        <w:spacing w:after="40" w:before="20"/>
      </w:pPr>
      <w:r>
        <w:rPr>
          <w:rFonts w:ascii="Arial" w:hAnsi="Arial"/>
          <w:color w:val="2D3748"/>
          <w:sz w:val="19"/>
        </w:rPr>
        <w:t xml:space="preserve">    • Feature: Oxalic chemical reaction hardening</w:t>
      </w:r>
    </w:p>
    <w:p>
      <w:pPr>
        <w:pStyle w:val="ListBullet"/>
        <w:spacing w:after="40" w:before="20"/>
      </w:pPr>
      <w:r>
        <w:rPr>
          <w:rFonts w:ascii="Arial" w:hAnsi="Arial"/>
          <w:color w:val="2D3748"/>
          <w:sz w:val="19"/>
        </w:rPr>
        <w:t xml:space="preserve">    • Feature: Unmatched high-depth mirror gloss</w:t>
      </w:r>
    </w:p>
    <w:p>
      <w:pPr>
        <w:pStyle w:val="ListBullet"/>
        <w:spacing w:after="40" w:before="20"/>
      </w:pPr>
      <w:r>
        <w:rPr>
          <w:rFonts w:ascii="Arial" w:hAnsi="Arial"/>
          <w:color w:val="2D3748"/>
          <w:sz w:val="19"/>
        </w:rPr>
        <w:t xml:space="preserve">    • Feature: Removes light etching and cup rings</w:t>
      </w:r>
    </w:p>
    <w:p>
      <w:pPr>
        <w:pStyle w:val="ListBullet"/>
        <w:spacing w:after="40" w:before="20"/>
      </w:pPr>
      <w:r>
        <w:rPr>
          <w:rFonts w:ascii="Arial" w:hAnsi="Arial"/>
          <w:color w:val="2D3748"/>
          <w:sz w:val="19"/>
        </w:rPr>
        <w:t xml:space="preserve">    • Feature: Non-yellowing natural finish</w:t>
      </w:r>
    </w:p>
    <w:p>
      <w:pPr>
        <w:pStyle w:val="ListBullet"/>
        <w:spacing w:after="40" w:before="20"/>
      </w:pPr>
      <w:r>
        <w:rPr>
          <w:rFonts w:ascii="Arial" w:hAnsi="Arial"/>
          <w:color w:val="2D3748"/>
          <w:sz w:val="19"/>
        </w:rPr>
        <w:t>Diamond Polishing [Diamond 50-3000 Grit] — Planetary resin-bonded diamond abrasives from 50 to 3000 grit. — Precision mechanical grinding eliminating deep scratches, lippage between tile joints, and dull traffic lanes before progressive diamond honing.</w:t>
      </w:r>
    </w:p>
    <w:p>
      <w:pPr>
        <w:pStyle w:val="ListBullet"/>
        <w:spacing w:after="40" w:before="20"/>
      </w:pPr>
      <w:r>
        <w:rPr>
          <w:rFonts w:ascii="Arial" w:hAnsi="Arial"/>
          <w:color w:val="2D3748"/>
          <w:sz w:val="19"/>
        </w:rPr>
        <w:t xml:space="preserve">    • Feature: Resin-bonded diamond disc grits</w:t>
      </w:r>
    </w:p>
    <w:p>
      <w:pPr>
        <w:pStyle w:val="ListBullet"/>
        <w:spacing w:after="40" w:before="20"/>
      </w:pPr>
      <w:r>
        <w:rPr>
          <w:rFonts w:ascii="Arial" w:hAnsi="Arial"/>
          <w:color w:val="2D3748"/>
          <w:sz w:val="19"/>
        </w:rPr>
        <w:t xml:space="preserve">    • Feature: Tile lippage and uneven joint leveling</w:t>
      </w:r>
    </w:p>
    <w:p>
      <w:pPr>
        <w:pStyle w:val="ListBullet"/>
        <w:spacing w:after="40" w:before="20"/>
      </w:pPr>
      <w:r>
        <w:rPr>
          <w:rFonts w:ascii="Arial" w:hAnsi="Arial"/>
          <w:color w:val="2D3748"/>
          <w:sz w:val="19"/>
        </w:rPr>
        <w:t xml:space="preserve">    • Feature: Mechanical flaw and deep scratch removal</w:t>
      </w:r>
    </w:p>
    <w:p>
      <w:pPr>
        <w:pStyle w:val="ListBullet"/>
        <w:spacing w:after="40" w:before="20"/>
      </w:pPr>
      <w:r>
        <w:rPr>
          <w:rFonts w:ascii="Arial" w:hAnsi="Arial"/>
          <w:color w:val="2D3748"/>
          <w:sz w:val="19"/>
        </w:rPr>
        <w:t xml:space="preserve">    • Feature: Restores factory-grade stone smoothness</w:t>
      </w:r>
    </w:p>
    <w:p>
      <w:pPr>
        <w:pStyle w:val="ListBullet"/>
        <w:spacing w:after="40" w:before="20"/>
      </w:pPr>
      <w:r>
        <w:rPr>
          <w:rFonts w:ascii="Arial" w:hAnsi="Arial"/>
          <w:color w:val="2D3748"/>
          <w:sz w:val="19"/>
        </w:rPr>
        <w:t>Marble Restoration [Master Stonemasons] — Crack repair, epoxy color-matching, and complete stone surface resuscitation. — Master stone masons repairing chipped marble corners, filling open grout voids with tinted polyester resin, and complete floor leveling.</w:t>
      </w:r>
    </w:p>
    <w:p>
      <w:pPr>
        <w:pStyle w:val="ListBullet"/>
        <w:spacing w:after="40" w:before="20"/>
      </w:pPr>
      <w:r>
        <w:rPr>
          <w:rFonts w:ascii="Arial" w:hAnsi="Arial"/>
          <w:color w:val="2D3748"/>
          <w:sz w:val="19"/>
        </w:rPr>
        <w:t xml:space="preserve">    • Feature: Color-matched epoxy resin patch repair</w:t>
      </w:r>
    </w:p>
    <w:p>
      <w:pPr>
        <w:pStyle w:val="ListBullet"/>
        <w:spacing w:after="40" w:before="20"/>
      </w:pPr>
      <w:r>
        <w:rPr>
          <w:rFonts w:ascii="Arial" w:hAnsi="Arial"/>
          <w:color w:val="2D3748"/>
          <w:sz w:val="19"/>
        </w:rPr>
        <w:t xml:space="preserve">    • Feature: Grout line renewal and regrouting</w:t>
      </w:r>
    </w:p>
    <w:p>
      <w:pPr>
        <w:pStyle w:val="ListBullet"/>
        <w:spacing w:after="40" w:before="20"/>
      </w:pPr>
      <w:r>
        <w:rPr>
          <w:rFonts w:ascii="Arial" w:hAnsi="Arial"/>
          <w:color w:val="2D3748"/>
          <w:sz w:val="19"/>
        </w:rPr>
        <w:t xml:space="preserve">    • Feature: Etch mark and chemical burn removal</w:t>
      </w:r>
    </w:p>
    <w:p>
      <w:pPr>
        <w:pStyle w:val="ListBullet"/>
        <w:spacing w:after="40" w:before="20"/>
      </w:pPr>
      <w:r>
        <w:rPr>
          <w:rFonts w:ascii="Arial" w:hAnsi="Arial"/>
          <w:color w:val="2D3748"/>
          <w:sz w:val="19"/>
        </w:rPr>
        <w:t xml:space="preserve">    • Feature: Complete surface resurfacing</w:t>
      </w:r>
    </w:p>
    <w:p>
      <w:pPr>
        <w:pStyle w:val="ListBullet"/>
        <w:spacing w:after="40" w:before="20"/>
      </w:pPr>
      <w:r>
        <w:rPr>
          <w:rFonts w:ascii="Arial" w:hAnsi="Arial"/>
          <w:color w:val="2D3748"/>
          <w:sz w:val="19"/>
        </w:rPr>
        <w:t>Stone Floor Care [Penetrating Sealer] — Deep penetrating sealers protecting granite, travertine, and limestone. — Sub-surface fluorochemical impregnators preventing red wine, coffee, and oil penetration into porous stone while maintaining vapor breathability.</w:t>
      </w:r>
    </w:p>
    <w:p>
      <w:pPr>
        <w:pStyle w:val="ListBullet"/>
        <w:spacing w:after="40" w:before="20"/>
      </w:pPr>
      <w:r>
        <w:rPr>
          <w:rFonts w:ascii="Arial" w:hAnsi="Arial"/>
          <w:color w:val="2D3748"/>
          <w:sz w:val="19"/>
        </w:rPr>
        <w:t xml:space="preserve">    • Feature: Hydrophobic &amp; oleophobic sealers</w:t>
      </w:r>
    </w:p>
    <w:p>
      <w:pPr>
        <w:pStyle w:val="ListBullet"/>
        <w:spacing w:after="40" w:before="20"/>
      </w:pPr>
      <w:r>
        <w:rPr>
          <w:rFonts w:ascii="Arial" w:hAnsi="Arial"/>
          <w:color w:val="2D3748"/>
          <w:sz w:val="19"/>
        </w:rPr>
        <w:t xml:space="preserve">    • Feature: Granite, travertine &amp; limestone maintenance</w:t>
      </w:r>
    </w:p>
    <w:p>
      <w:pPr>
        <w:pStyle w:val="ListBullet"/>
        <w:spacing w:after="40" w:before="20"/>
      </w:pPr>
      <w:r>
        <w:rPr>
          <w:rFonts w:ascii="Arial" w:hAnsi="Arial"/>
          <w:color w:val="2D3748"/>
          <w:sz w:val="19"/>
        </w:rPr>
        <w:t xml:space="preserve">    • Feature: Vapor-permeable breathable protection</w:t>
      </w:r>
    </w:p>
    <w:p>
      <w:pPr>
        <w:pStyle w:val="ListBullet"/>
        <w:spacing w:after="40" w:before="20"/>
      </w:pPr>
      <w:r>
        <w:rPr>
          <w:rFonts w:ascii="Arial" w:hAnsi="Arial"/>
          <w:color w:val="2D3748"/>
          <w:sz w:val="19"/>
        </w:rPr>
        <w:t xml:space="preserve">    • Feature: Extends polishing lifecycle by years</w:t>
      </w:r>
    </w:p>
    <w:p>
      <w:pPr>
        <w:keepNext/>
        <w:spacing w:before="120" w:after="40"/>
      </w:pPr>
      <w:r>
        <w:rPr>
          <w:rFonts w:ascii="Arial" w:hAnsi="Arial"/>
          <w:b/>
          <w:color w:val="B7A38B"/>
          <w:sz w:val="20"/>
        </w:rPr>
        <w:t>Category: Air &amp; Environmental Hygiene</w:t>
      </w:r>
    </w:p>
    <w:p>
      <w:pPr>
        <w:spacing w:after="80"/>
      </w:pPr>
      <w:r>
        <w:rPr>
          <w:rFonts w:ascii="Arial" w:hAnsi="Arial"/>
          <w:color w:val="2D3748"/>
          <w:sz w:val="20"/>
        </w:rPr>
        <w:t>Indoor Air Quality (IAQ) testing, HVAC chemical washing, kitchen duct hygiene, and comprehensive air hygiene treatments.</w:t>
      </w:r>
    </w:p>
    <w:p>
      <w:pPr>
        <w:pStyle w:val="ListBullet"/>
        <w:spacing w:after="40" w:before="20"/>
      </w:pPr>
      <w:r>
        <w:rPr>
          <w:rFonts w:ascii="Arial" w:hAnsi="Arial"/>
          <w:color w:val="2D3748"/>
          <w:sz w:val="19"/>
        </w:rPr>
        <w:t>Air Quality Testing [BCA Green Mark] — Calibrated sensor monitoring for PM2.5, VOCs, CO2, and airborne bacteria. — Comprehensive indoor environmental baseline testing with calibrated digital air monitors generating compliance reports for BCA Green Mark audits.</w:t>
      </w:r>
    </w:p>
    <w:p>
      <w:pPr>
        <w:pStyle w:val="ListBullet"/>
        <w:spacing w:after="40" w:before="20"/>
      </w:pPr>
      <w:r>
        <w:rPr>
          <w:rFonts w:ascii="Arial" w:hAnsi="Arial"/>
          <w:color w:val="2D3748"/>
          <w:sz w:val="19"/>
        </w:rPr>
        <w:t xml:space="preserve">    • Feature: PM2.5, PM10 &amp; particulate logging</w:t>
      </w:r>
    </w:p>
    <w:p>
      <w:pPr>
        <w:pStyle w:val="ListBullet"/>
        <w:spacing w:after="40" w:before="20"/>
      </w:pPr>
      <w:r>
        <w:rPr>
          <w:rFonts w:ascii="Arial" w:hAnsi="Arial"/>
          <w:color w:val="2D3748"/>
          <w:sz w:val="19"/>
        </w:rPr>
        <w:t xml:space="preserve">    • Feature: Total Volatile Organic Compounds (TVOCs)</w:t>
      </w:r>
    </w:p>
    <w:p>
      <w:pPr>
        <w:pStyle w:val="ListBullet"/>
        <w:spacing w:after="40" w:before="20"/>
      </w:pPr>
      <w:r>
        <w:rPr>
          <w:rFonts w:ascii="Arial" w:hAnsi="Arial"/>
          <w:color w:val="2D3748"/>
          <w:sz w:val="19"/>
        </w:rPr>
        <w:t xml:space="preserve">    • Feature: CO2, humidity &amp; temperature profiling</w:t>
      </w:r>
    </w:p>
    <w:p>
      <w:pPr>
        <w:pStyle w:val="ListBullet"/>
        <w:spacing w:after="40" w:before="20"/>
      </w:pPr>
      <w:r>
        <w:rPr>
          <w:rFonts w:ascii="Arial" w:hAnsi="Arial"/>
          <w:color w:val="2D3748"/>
          <w:sz w:val="19"/>
        </w:rPr>
        <w:t xml:space="preserve">    • Feature: BCA Green Mark certified IAQ reports</w:t>
      </w:r>
    </w:p>
    <w:p>
      <w:pPr>
        <w:pStyle w:val="ListBullet"/>
        <w:spacing w:after="40" w:before="20"/>
      </w:pPr>
      <w:r>
        <w:rPr>
          <w:rFonts w:ascii="Arial" w:hAnsi="Arial"/>
          <w:color w:val="2D3748"/>
          <w:sz w:val="19"/>
        </w:rPr>
        <w:t>Indoor Air Quality (IAQ) Services [Healthy Workplace] — Holistic indoor atmospheric remediation and allergen reduction. — Targeted filtration upgrades, microbial air duct treatments, and air exchange optimization enhancing building tenant wellness and productivity.</w:t>
      </w:r>
    </w:p>
    <w:p>
      <w:pPr>
        <w:pStyle w:val="ListBullet"/>
        <w:spacing w:after="40" w:before="20"/>
      </w:pPr>
      <w:r>
        <w:rPr>
          <w:rFonts w:ascii="Arial" w:hAnsi="Arial"/>
          <w:color w:val="2D3748"/>
          <w:sz w:val="19"/>
        </w:rPr>
        <w:t xml:space="preserve">    • Feature: Air exchange rate optimization</w:t>
      </w:r>
    </w:p>
    <w:p>
      <w:pPr>
        <w:pStyle w:val="ListBullet"/>
        <w:spacing w:after="40" w:before="20"/>
      </w:pPr>
      <w:r>
        <w:rPr>
          <w:rFonts w:ascii="Arial" w:hAnsi="Arial"/>
          <w:color w:val="2D3748"/>
          <w:sz w:val="19"/>
        </w:rPr>
        <w:t xml:space="preserve">    • Feature: HEPA &amp; carbon filtration upgrades</w:t>
      </w:r>
    </w:p>
    <w:p>
      <w:pPr>
        <w:pStyle w:val="ListBullet"/>
        <w:spacing w:after="40" w:before="20"/>
      </w:pPr>
      <w:r>
        <w:rPr>
          <w:rFonts w:ascii="Arial" w:hAnsi="Arial"/>
          <w:color w:val="2D3748"/>
          <w:sz w:val="19"/>
        </w:rPr>
        <w:t xml:space="preserve">    • Feature: Elimination of Sick Building Syndrome</w:t>
      </w:r>
    </w:p>
    <w:p>
      <w:pPr>
        <w:pStyle w:val="ListBullet"/>
        <w:spacing w:after="40" w:before="20"/>
      </w:pPr>
      <w:r>
        <w:rPr>
          <w:rFonts w:ascii="Arial" w:hAnsi="Arial"/>
          <w:color w:val="2D3748"/>
          <w:sz w:val="19"/>
        </w:rPr>
        <w:t xml:space="preserve">    • Feature: Continuous environmental monitoring</w:t>
      </w:r>
    </w:p>
    <w:p>
      <w:pPr>
        <w:pStyle w:val="ListBullet"/>
        <w:spacing w:after="40" w:before="20"/>
      </w:pPr>
      <w:r>
        <w:rPr>
          <w:rFonts w:ascii="Arial" w:hAnsi="Arial"/>
          <w:color w:val="2D3748"/>
          <w:sz w:val="19"/>
        </w:rPr>
        <w:t>Kitchen Duct Hygiene [Airflow &amp; Odor Control] — Airflow optimization and odor trap sanitation for F&amp;B exhaust ducts. — Degreasing internal exhaust duct walls, cleaning inline exhaust fans, and maintaining electrostatic precipitators (ESP) to ensure pure air discharge.</w:t>
      </w:r>
    </w:p>
    <w:p>
      <w:pPr>
        <w:pStyle w:val="ListBullet"/>
        <w:spacing w:after="40" w:before="20"/>
      </w:pPr>
      <w:r>
        <w:rPr>
          <w:rFonts w:ascii="Arial" w:hAnsi="Arial"/>
          <w:color w:val="2D3748"/>
          <w:sz w:val="19"/>
        </w:rPr>
        <w:t xml:space="preserve">    • Feature: Electrostatic precipitator (ESP) cell cleaning</w:t>
      </w:r>
    </w:p>
    <w:p>
      <w:pPr>
        <w:pStyle w:val="ListBullet"/>
        <w:spacing w:after="40" w:before="20"/>
      </w:pPr>
      <w:r>
        <w:rPr>
          <w:rFonts w:ascii="Arial" w:hAnsi="Arial"/>
          <w:color w:val="2D3748"/>
          <w:sz w:val="19"/>
        </w:rPr>
        <w:t xml:space="preserve">    • Feature: Inline exhaust fan impeller degreasing</w:t>
      </w:r>
    </w:p>
    <w:p>
      <w:pPr>
        <w:pStyle w:val="ListBullet"/>
        <w:spacing w:after="40" w:before="20"/>
      </w:pPr>
      <w:r>
        <w:rPr>
          <w:rFonts w:ascii="Arial" w:hAnsi="Arial"/>
          <w:color w:val="2D3748"/>
          <w:sz w:val="19"/>
        </w:rPr>
        <w:t xml:space="preserve">    • Feature: Eliminates kitchen cooking odor escape</w:t>
      </w:r>
    </w:p>
    <w:p>
      <w:pPr>
        <w:pStyle w:val="ListBullet"/>
        <w:spacing w:after="40" w:before="20"/>
      </w:pPr>
      <w:r>
        <w:rPr>
          <w:rFonts w:ascii="Arial" w:hAnsi="Arial"/>
          <w:color w:val="2D3748"/>
          <w:sz w:val="19"/>
        </w:rPr>
        <w:t xml:space="preserve">    • Feature: Prevents grease accumulation fires</w:t>
      </w:r>
    </w:p>
    <w:p>
      <w:pPr>
        <w:pStyle w:val="ListBullet"/>
        <w:spacing w:after="40" w:before="20"/>
      </w:pPr>
      <w:r>
        <w:rPr>
          <w:rFonts w:ascii="Arial" w:hAnsi="Arial"/>
          <w:color w:val="2D3748"/>
          <w:sz w:val="19"/>
        </w:rPr>
        <w:t>HVAC Chemical Washing [AHU / FCU Care] — Deep chemical coil cleaning and drain pan sterilization for FCU &amp; AHU units. — Biodegradable alkaline chemical flushing of air handling cooling coils, removing thick biofilm slime, dust clogs, and mold colonies for 25% better energy efficiency.</w:t>
      </w:r>
    </w:p>
    <w:p>
      <w:pPr>
        <w:pStyle w:val="ListBullet"/>
        <w:spacing w:after="40" w:before="20"/>
      </w:pPr>
      <w:r>
        <w:rPr>
          <w:rFonts w:ascii="Arial" w:hAnsi="Arial"/>
          <w:color w:val="2D3748"/>
          <w:sz w:val="19"/>
        </w:rPr>
        <w:t xml:space="preserve">    • Feature: Cooling coil high-pressure chemical foam</w:t>
      </w:r>
    </w:p>
    <w:p>
      <w:pPr>
        <w:pStyle w:val="ListBullet"/>
        <w:spacing w:after="40" w:before="20"/>
      </w:pPr>
      <w:r>
        <w:rPr>
          <w:rFonts w:ascii="Arial" w:hAnsi="Arial"/>
          <w:color w:val="2D3748"/>
          <w:sz w:val="19"/>
        </w:rPr>
        <w:t xml:space="preserve">    • Feature: Condensate drain pan biocide tablets</w:t>
      </w:r>
    </w:p>
    <w:p>
      <w:pPr>
        <w:pStyle w:val="ListBullet"/>
        <w:spacing w:after="40" w:before="20"/>
      </w:pPr>
      <w:r>
        <w:rPr>
          <w:rFonts w:ascii="Arial" w:hAnsi="Arial"/>
          <w:color w:val="2D3748"/>
          <w:sz w:val="19"/>
        </w:rPr>
        <w:t xml:space="preserve">    • Feature: Blower wheel and motor degreasing</w:t>
      </w:r>
    </w:p>
    <w:p>
      <w:pPr>
        <w:pStyle w:val="ListBullet"/>
        <w:spacing w:after="40" w:before="20"/>
      </w:pPr>
      <w:r>
        <w:rPr>
          <w:rFonts w:ascii="Arial" w:hAnsi="Arial"/>
          <w:color w:val="2D3748"/>
          <w:sz w:val="19"/>
        </w:rPr>
        <w:t xml:space="preserve">    • Feature: Improves cooling power &amp; cuts energy cost</w:t>
      </w:r>
    </w:p>
    <w:p>
      <w:pPr>
        <w:pStyle w:val="ListBullet"/>
        <w:spacing w:after="40" w:before="20"/>
      </w:pPr>
      <w:r>
        <w:rPr>
          <w:rFonts w:ascii="Arial" w:hAnsi="Arial"/>
          <w:color w:val="2D3748"/>
          <w:sz w:val="19"/>
        </w:rPr>
        <w:t>Air Hygiene Treatment [Anti-Microbial Fog] — Aerosolized enzyme and botanical biocide fogging inside central air ducts. — Neutralizing airborne fungal spores, mold mustiness, and stale bacteria within central air conditioning distribution ductwork.</w:t>
      </w:r>
    </w:p>
    <w:p>
      <w:pPr>
        <w:pStyle w:val="ListBullet"/>
        <w:spacing w:after="40" w:before="20"/>
      </w:pPr>
      <w:r>
        <w:rPr>
          <w:rFonts w:ascii="Arial" w:hAnsi="Arial"/>
          <w:color w:val="2D3748"/>
          <w:sz w:val="19"/>
        </w:rPr>
        <w:t xml:space="preserve">    • Feature: Air duct interior aerosolization</w:t>
      </w:r>
    </w:p>
    <w:p>
      <w:pPr>
        <w:pStyle w:val="ListBullet"/>
        <w:spacing w:after="40" w:before="20"/>
      </w:pPr>
      <w:r>
        <w:rPr>
          <w:rFonts w:ascii="Arial" w:hAnsi="Arial"/>
          <w:color w:val="2D3748"/>
          <w:sz w:val="19"/>
        </w:rPr>
        <w:t xml:space="preserve">    • Feature: Kills black mold (Aspergillus) spores</w:t>
      </w:r>
    </w:p>
    <w:p>
      <w:pPr>
        <w:pStyle w:val="ListBullet"/>
        <w:spacing w:after="40" w:before="20"/>
      </w:pPr>
      <w:r>
        <w:rPr>
          <w:rFonts w:ascii="Arial" w:hAnsi="Arial"/>
          <w:color w:val="2D3748"/>
          <w:sz w:val="19"/>
        </w:rPr>
        <w:t xml:space="preserve">    • Feature: Long-lasting bacteriostatic barrier</w:t>
      </w:r>
    </w:p>
    <w:p>
      <w:pPr>
        <w:pStyle w:val="ListBullet"/>
        <w:spacing w:after="40" w:before="20"/>
      </w:pPr>
      <w:r>
        <w:rPr>
          <w:rFonts w:ascii="Arial" w:hAnsi="Arial"/>
          <w:color w:val="2D3748"/>
          <w:sz w:val="19"/>
        </w:rPr>
        <w:t xml:space="preserve">    • Feature: Non-toxic food-safe formulations</w:t>
      </w:r>
    </w:p>
    <w:p>
      <w:pPr>
        <w:pStyle w:val="Heading3"/>
        <w:keepNext/>
        <w:spacing w:before="160" w:after="40"/>
      </w:pPr>
      <w:r>
        <w:rPr>
          <w:rFonts w:ascii="Arial" w:hAnsi="Arial"/>
          <w:b/>
          <w:color w:val="032147"/>
          <w:sz w:val="22"/>
        </w:rPr>
        <w:t>Pillar: OPHRON FACILITIES — Facility, Property &amp; Venue Services</w:t>
      </w:r>
    </w:p>
    <w:p>
      <w:pPr>
        <w:spacing w:after="80"/>
      </w:pPr>
      <w:r>
        <w:rPr>
          <w:rFonts w:ascii="Arial" w:hAnsi="Arial"/>
          <w:color w:val="2D3748"/>
          <w:sz w:val="20"/>
        </w:rPr>
        <w:t>Tagline: Integrated Facility Management, Rope Access, Post-Renovation &amp; Specialized Detailing</w:t>
      </w:r>
    </w:p>
    <w:p>
      <w:pPr>
        <w:spacing w:after="80"/>
      </w:pPr>
      <w:r>
        <w:rPr>
          <w:rFonts w:ascii="Arial" w:hAnsi="Arial"/>
          <w:color w:val="2D3748"/>
          <w:sz w:val="20"/>
        </w:rPr>
        <w:t>Description: Comprehensive physical property care spanning skyscraper facades, high-capacity event venues, turnkey IFM Lite coordination, post-construction handovers, and luxury yacht detailing.</w:t>
      </w:r>
    </w:p>
    <w:p>
      <w:pPr>
        <w:keepNext/>
        <w:spacing w:before="120" w:after="40"/>
      </w:pPr>
      <w:r>
        <w:rPr>
          <w:rFonts w:ascii="Arial" w:hAnsi="Arial"/>
          <w:b/>
          <w:color w:val="B7A38B"/>
          <w:sz w:val="20"/>
        </w:rPr>
        <w:t>Category: Building &amp; Exterior</w:t>
      </w:r>
    </w:p>
    <w:p>
      <w:pPr>
        <w:spacing w:after="80"/>
      </w:pPr>
      <w:r>
        <w:rPr>
          <w:rFonts w:ascii="Arial" w:hAnsi="Arial"/>
          <w:color w:val="2D3748"/>
          <w:sz w:val="20"/>
        </w:rPr>
        <w:t>IRATA rope access abseiling, BMU cradle operations, facade cladding restoration, and architectural glass detailing.</w:t>
      </w:r>
    </w:p>
    <w:p>
      <w:pPr>
        <w:pStyle w:val="ListBullet"/>
        <w:spacing w:after="40" w:before="20"/>
      </w:pPr>
      <w:r>
        <w:rPr>
          <w:rFonts w:ascii="Arial" w:hAnsi="Arial"/>
          <w:color w:val="2D3748"/>
          <w:sz w:val="19"/>
        </w:rPr>
        <w:t>High-Rise Façade Cleaning [IRATA Certified] — IRATA industrial rope access and BMU cradle facade maintenance. — MOM-registered abseiling crews restoring architectural glass, aluminum composite panels, and exterior cladding from carbon fallout and tropical rain etching.</w:t>
      </w:r>
    </w:p>
    <w:p>
      <w:pPr>
        <w:pStyle w:val="ListBullet"/>
        <w:spacing w:after="40" w:before="20"/>
      </w:pPr>
      <w:r>
        <w:rPr>
          <w:rFonts w:ascii="Arial" w:hAnsi="Arial"/>
          <w:color w:val="2D3748"/>
          <w:sz w:val="19"/>
        </w:rPr>
        <w:t xml:space="preserve">    • Feature: Industrial rope access &amp; abseiling crews</w:t>
      </w:r>
    </w:p>
    <w:p>
      <w:pPr>
        <w:pStyle w:val="ListBullet"/>
        <w:spacing w:after="40" w:before="20"/>
      </w:pPr>
      <w:r>
        <w:rPr>
          <w:rFonts w:ascii="Arial" w:hAnsi="Arial"/>
          <w:color w:val="2D3748"/>
          <w:sz w:val="19"/>
        </w:rPr>
        <w:t xml:space="preserve">    • Feature: BMU and motorized gondola operations</w:t>
      </w:r>
    </w:p>
    <w:p>
      <w:pPr>
        <w:pStyle w:val="ListBullet"/>
        <w:spacing w:after="40" w:before="20"/>
      </w:pPr>
      <w:r>
        <w:rPr>
          <w:rFonts w:ascii="Arial" w:hAnsi="Arial"/>
          <w:color w:val="2D3748"/>
          <w:sz w:val="19"/>
        </w:rPr>
        <w:t xml:space="preserve">    • Feature: Aluminum composite panel restoration</w:t>
      </w:r>
    </w:p>
    <w:p>
      <w:pPr>
        <w:pStyle w:val="ListBullet"/>
        <w:spacing w:after="40" w:before="20"/>
      </w:pPr>
      <w:r>
        <w:rPr>
          <w:rFonts w:ascii="Arial" w:hAnsi="Arial"/>
          <w:color w:val="2D3748"/>
          <w:sz w:val="19"/>
        </w:rPr>
        <w:t xml:space="preserve">    • Feature: MOM Work-At-Height (WAH) safety plan</w:t>
      </w:r>
    </w:p>
    <w:p>
      <w:pPr>
        <w:pStyle w:val="ListBullet"/>
        <w:spacing w:after="40" w:before="20"/>
      </w:pPr>
      <w:r>
        <w:rPr>
          <w:rFonts w:ascii="Arial" w:hAnsi="Arial"/>
          <w:color w:val="2D3748"/>
          <w:sz w:val="19"/>
        </w:rPr>
        <w:t>High-Rise Window Cleaning [Zero-Spot Glazing] — Streak-free exterior window cleaning for commercial towers and penthouses. — De-ionized pure water systems and precision squeegee techniques leaving crystalline, spot-free exterior glazing under direct sunlight.</w:t>
      </w:r>
    </w:p>
    <w:p>
      <w:pPr>
        <w:pStyle w:val="ListBullet"/>
        <w:spacing w:after="40" w:before="20"/>
      </w:pPr>
      <w:r>
        <w:rPr>
          <w:rFonts w:ascii="Arial" w:hAnsi="Arial"/>
          <w:color w:val="2D3748"/>
          <w:sz w:val="19"/>
        </w:rPr>
        <w:t xml:space="preserve">    • Feature: Pure de-ionized water filtration</w:t>
      </w:r>
    </w:p>
    <w:p>
      <w:pPr>
        <w:pStyle w:val="ListBullet"/>
        <w:spacing w:after="40" w:before="20"/>
      </w:pPr>
      <w:r>
        <w:rPr>
          <w:rFonts w:ascii="Arial" w:hAnsi="Arial"/>
          <w:color w:val="2D3748"/>
          <w:sz w:val="19"/>
        </w:rPr>
        <w:t xml:space="preserve">    • Feature: Streak-free mineral spot removal</w:t>
      </w:r>
    </w:p>
    <w:p>
      <w:pPr>
        <w:pStyle w:val="ListBullet"/>
        <w:spacing w:after="40" w:before="20"/>
      </w:pPr>
      <w:r>
        <w:rPr>
          <w:rFonts w:ascii="Arial" w:hAnsi="Arial"/>
          <w:color w:val="2D3748"/>
          <w:sz w:val="19"/>
        </w:rPr>
        <w:t xml:space="preserve">    • Feature: Glass sealant protection application</w:t>
      </w:r>
    </w:p>
    <w:p>
      <w:pPr>
        <w:pStyle w:val="ListBullet"/>
        <w:spacing w:after="40" w:before="20"/>
      </w:pPr>
      <w:r>
        <w:rPr>
          <w:rFonts w:ascii="Arial" w:hAnsi="Arial"/>
          <w:color w:val="2D3748"/>
          <w:sz w:val="19"/>
        </w:rPr>
        <w:t xml:space="preserve">    • Feature: Scheduled quarterly facade programs</w:t>
      </w:r>
    </w:p>
    <w:p>
      <w:pPr>
        <w:pStyle w:val="ListBullet"/>
        <w:spacing w:after="40" w:before="20"/>
      </w:pPr>
      <w:r>
        <w:rPr>
          <w:rFonts w:ascii="Arial" w:hAnsi="Arial"/>
          <w:color w:val="2D3748"/>
          <w:sz w:val="19"/>
        </w:rPr>
        <w:t>Exterior Glass Cleaning [Water-Fed Pole Tech] — Ground and telescopic pole glass detailing up to 6 storeys. — Carbon-fiber water-fed poles delivering spot-free rinse water to external canopies, skylights, and storefront glass without requiring scaffolding.</w:t>
      </w:r>
    </w:p>
    <w:p>
      <w:pPr>
        <w:pStyle w:val="ListBullet"/>
        <w:spacing w:after="40" w:before="20"/>
      </w:pPr>
      <w:r>
        <w:rPr>
          <w:rFonts w:ascii="Arial" w:hAnsi="Arial"/>
          <w:color w:val="2D3748"/>
          <w:sz w:val="19"/>
        </w:rPr>
        <w:t xml:space="preserve">    • Feature: Telescopic pole access up to 20 metres</w:t>
      </w:r>
    </w:p>
    <w:p>
      <w:pPr>
        <w:pStyle w:val="ListBullet"/>
        <w:spacing w:after="40" w:before="20"/>
      </w:pPr>
      <w:r>
        <w:rPr>
          <w:rFonts w:ascii="Arial" w:hAnsi="Arial"/>
          <w:color w:val="2D3748"/>
          <w:sz w:val="19"/>
        </w:rPr>
        <w:t xml:space="preserve">    • Feature: Zero scaffolding quick deployment</w:t>
      </w:r>
    </w:p>
    <w:p>
      <w:pPr>
        <w:pStyle w:val="ListBullet"/>
        <w:spacing w:after="40" w:before="20"/>
      </w:pPr>
      <w:r>
        <w:rPr>
          <w:rFonts w:ascii="Arial" w:hAnsi="Arial"/>
          <w:color w:val="2D3748"/>
          <w:sz w:val="19"/>
        </w:rPr>
        <w:t xml:space="preserve">    • Feature: Canopy and glass atrium cleaning</w:t>
      </w:r>
    </w:p>
    <w:p>
      <w:pPr>
        <w:pStyle w:val="ListBullet"/>
        <w:spacing w:after="40" w:before="20"/>
      </w:pPr>
      <w:r>
        <w:rPr>
          <w:rFonts w:ascii="Arial" w:hAnsi="Arial"/>
          <w:color w:val="2D3748"/>
          <w:sz w:val="19"/>
        </w:rPr>
        <w:t xml:space="preserve">    • Feature: Cost-effective exterior maintenance</w:t>
      </w:r>
    </w:p>
    <w:p>
      <w:pPr>
        <w:pStyle w:val="ListBullet"/>
        <w:spacing w:after="40" w:before="20"/>
      </w:pPr>
      <w:r>
        <w:rPr>
          <w:rFonts w:ascii="Arial" w:hAnsi="Arial"/>
          <w:color w:val="2D3748"/>
          <w:sz w:val="19"/>
        </w:rPr>
        <w:t>High-Level Cleaning [Boom &amp; Scissor Lift] — Internal atrium dust removal, beam vacuuming, and high ceiling care. — Boom lift and scissor lift operations detailing high interior rafters, lighting fixtures, acoustic ceiling baffles, and lobby chandeliers.</w:t>
      </w:r>
    </w:p>
    <w:p>
      <w:pPr>
        <w:pStyle w:val="ListBullet"/>
        <w:spacing w:after="40" w:before="20"/>
      </w:pPr>
      <w:r>
        <w:rPr>
          <w:rFonts w:ascii="Arial" w:hAnsi="Arial"/>
          <w:color w:val="2D3748"/>
          <w:sz w:val="19"/>
        </w:rPr>
        <w:t xml:space="preserve">    • Feature: MEWP certified boom lift operators</w:t>
      </w:r>
    </w:p>
    <w:p>
      <w:pPr>
        <w:pStyle w:val="ListBullet"/>
        <w:spacing w:after="40" w:before="20"/>
      </w:pPr>
      <w:r>
        <w:rPr>
          <w:rFonts w:ascii="Arial" w:hAnsi="Arial"/>
          <w:color w:val="2D3748"/>
          <w:sz w:val="19"/>
        </w:rPr>
        <w:t xml:space="preserve">    • Feature: High rafter &amp; HVAC duct exterior vacuuming</w:t>
      </w:r>
    </w:p>
    <w:p>
      <w:pPr>
        <w:pStyle w:val="ListBullet"/>
        <w:spacing w:after="40" w:before="20"/>
      </w:pPr>
      <w:r>
        <w:rPr>
          <w:rFonts w:ascii="Arial" w:hAnsi="Arial"/>
          <w:color w:val="2D3748"/>
          <w:sz w:val="19"/>
        </w:rPr>
        <w:t xml:space="preserve">    • Feature: Lobby chandelier and skylight dusting</w:t>
      </w:r>
    </w:p>
    <w:p>
      <w:pPr>
        <w:pStyle w:val="ListBullet"/>
        <w:spacing w:after="40" w:before="20"/>
      </w:pPr>
      <w:r>
        <w:rPr>
          <w:rFonts w:ascii="Arial" w:hAnsi="Arial"/>
          <w:color w:val="2D3748"/>
          <w:sz w:val="19"/>
        </w:rPr>
        <w:t xml:space="preserve">    • Feature: Drop-zone safety cordons and nets</w:t>
      </w:r>
    </w:p>
    <w:p>
      <w:pPr>
        <w:pStyle w:val="ListBullet"/>
        <w:spacing w:after="40" w:before="20"/>
      </w:pPr>
      <w:r>
        <w:rPr>
          <w:rFonts w:ascii="Arial" w:hAnsi="Arial"/>
          <w:color w:val="2D3748"/>
          <w:sz w:val="19"/>
        </w:rPr>
        <w:t>Rope Access Cleaning [Complex Geometries] — Dual-rope safety systems engineered for complex building geometries. — Specialized abseiling for cantilevered structures, curved architectural domes, and tight light-wells where cradles cannot reach.</w:t>
      </w:r>
    </w:p>
    <w:p>
      <w:pPr>
        <w:pStyle w:val="ListBullet"/>
        <w:spacing w:after="40" w:before="20"/>
      </w:pPr>
      <w:r>
        <w:rPr>
          <w:rFonts w:ascii="Arial" w:hAnsi="Arial"/>
          <w:color w:val="2D3748"/>
          <w:sz w:val="19"/>
        </w:rPr>
        <w:t xml:space="preserve">    • Feature: Dual-rope redundancy safety systems</w:t>
      </w:r>
    </w:p>
    <w:p>
      <w:pPr>
        <w:pStyle w:val="ListBullet"/>
        <w:spacing w:after="40" w:before="20"/>
      </w:pPr>
      <w:r>
        <w:rPr>
          <w:rFonts w:ascii="Arial" w:hAnsi="Arial"/>
          <w:color w:val="2D3748"/>
          <w:sz w:val="19"/>
        </w:rPr>
        <w:t xml:space="preserve">    • Feature: Access to tight light-wells &amp; overhangs</w:t>
      </w:r>
    </w:p>
    <w:p>
      <w:pPr>
        <w:pStyle w:val="ListBullet"/>
        <w:spacing w:after="40" w:before="20"/>
      </w:pPr>
      <w:r>
        <w:rPr>
          <w:rFonts w:ascii="Arial" w:hAnsi="Arial"/>
          <w:color w:val="2D3748"/>
          <w:sz w:val="19"/>
        </w:rPr>
        <w:t xml:space="preserve">    • Feature: Full anchor bolt inspection and testing</w:t>
      </w:r>
    </w:p>
    <w:p>
      <w:pPr>
        <w:pStyle w:val="ListBullet"/>
        <w:spacing w:after="40" w:before="20"/>
      </w:pPr>
      <w:r>
        <w:rPr>
          <w:rFonts w:ascii="Arial" w:hAnsi="Arial"/>
          <w:color w:val="2D3748"/>
          <w:sz w:val="19"/>
        </w:rPr>
        <w:t xml:space="preserve">    • Feature: Zero ground obstruction or crane footprint</w:t>
      </w:r>
    </w:p>
    <w:p>
      <w:pPr>
        <w:keepNext/>
        <w:spacing w:before="120" w:after="40"/>
      </w:pPr>
      <w:r>
        <w:rPr>
          <w:rFonts w:ascii="Arial" w:hAnsi="Arial"/>
          <w:b/>
          <w:color w:val="B7A38B"/>
          <w:sz w:val="20"/>
        </w:rPr>
        <w:t>Category: Events &amp; Venues</w:t>
      </w:r>
    </w:p>
    <w:p>
      <w:pPr>
        <w:spacing w:after="80"/>
      </w:pPr>
      <w:r>
        <w:rPr>
          <w:rFonts w:ascii="Arial" w:hAnsi="Arial"/>
          <w:color w:val="2D3748"/>
          <w:sz w:val="20"/>
        </w:rPr>
        <w:t>Exhibition hall turnaround, live event porterage, pre-event detailing, and overnight venue turnover.</w:t>
      </w:r>
    </w:p>
    <w:p>
      <w:pPr>
        <w:pStyle w:val="ListBullet"/>
        <w:spacing w:after="40" w:before="20"/>
      </w:pPr>
      <w:r>
        <w:rPr>
          <w:rFonts w:ascii="Arial" w:hAnsi="Arial"/>
          <w:color w:val="2D3748"/>
          <w:sz w:val="19"/>
        </w:rPr>
        <w:t>Events Venue Maintenance [Turnkey Event Care] — Complete lifecycle hygiene for convention centres, ballrooms, and arenas. — Rapid turnaround crews resetting 1000+ seat ballrooms in under 60 minutes with wide-area sweepers, carpet extractors, and live washroom attendants.</w:t>
      </w:r>
    </w:p>
    <w:p>
      <w:pPr>
        <w:pStyle w:val="ListBullet"/>
        <w:spacing w:after="40" w:before="20"/>
      </w:pPr>
      <w:r>
        <w:rPr>
          <w:rFonts w:ascii="Arial" w:hAnsi="Arial"/>
          <w:color w:val="2D3748"/>
          <w:sz w:val="19"/>
        </w:rPr>
        <w:t xml:space="preserve">    • Feature: Rapid 60-minute ballroom resets</w:t>
      </w:r>
    </w:p>
    <w:p>
      <w:pPr>
        <w:pStyle w:val="ListBullet"/>
        <w:spacing w:after="40" w:before="20"/>
      </w:pPr>
      <w:r>
        <w:rPr>
          <w:rFonts w:ascii="Arial" w:hAnsi="Arial"/>
          <w:color w:val="2D3748"/>
          <w:sz w:val="19"/>
        </w:rPr>
        <w:t xml:space="preserve">    • Feature: Pre-event presentation polish</w:t>
      </w:r>
    </w:p>
    <w:p>
      <w:pPr>
        <w:pStyle w:val="ListBullet"/>
        <w:spacing w:after="40" w:before="20"/>
      </w:pPr>
      <w:r>
        <w:rPr>
          <w:rFonts w:ascii="Arial" w:hAnsi="Arial"/>
          <w:color w:val="2D3748"/>
          <w:sz w:val="19"/>
        </w:rPr>
        <w:t xml:space="preserve">    • Feature: Live attendee porterage &amp; spill response</w:t>
      </w:r>
    </w:p>
    <w:p>
      <w:pPr>
        <w:pStyle w:val="ListBullet"/>
        <w:spacing w:after="40" w:before="20"/>
      </w:pPr>
      <w:r>
        <w:rPr>
          <w:rFonts w:ascii="Arial" w:hAnsi="Arial"/>
          <w:color w:val="2D3748"/>
          <w:sz w:val="19"/>
        </w:rPr>
        <w:t xml:space="preserve">    • Feature: Post-event heavy waste clearance</w:t>
      </w:r>
    </w:p>
    <w:p>
      <w:pPr>
        <w:pStyle w:val="ListBullet"/>
        <w:spacing w:after="40" w:before="20"/>
      </w:pPr>
      <w:r>
        <w:rPr>
          <w:rFonts w:ascii="Arial" w:hAnsi="Arial"/>
          <w:color w:val="2D3748"/>
          <w:sz w:val="19"/>
        </w:rPr>
        <w:t>Event Cleaning [Live Operations] — Dedicated uniformed teams supporting corporate galas, concerts, and festivals. — Continuous waste bin clearance, VIP area upkeep, food court busing, and rapid spot cleaning throughout live event operating hours.</w:t>
      </w:r>
    </w:p>
    <w:p>
      <w:pPr>
        <w:pStyle w:val="ListBullet"/>
        <w:spacing w:after="40" w:before="20"/>
      </w:pPr>
      <w:r>
        <w:rPr>
          <w:rFonts w:ascii="Arial" w:hAnsi="Arial"/>
          <w:color w:val="2D3748"/>
          <w:sz w:val="19"/>
        </w:rPr>
        <w:t xml:space="preserve">    • Feature: Continuous trash bin clearing &amp; liner change</w:t>
      </w:r>
    </w:p>
    <w:p>
      <w:pPr>
        <w:pStyle w:val="ListBullet"/>
        <w:spacing w:after="40" w:before="20"/>
      </w:pPr>
      <w:r>
        <w:rPr>
          <w:rFonts w:ascii="Arial" w:hAnsi="Arial"/>
          <w:color w:val="2D3748"/>
          <w:sz w:val="19"/>
        </w:rPr>
        <w:t xml:space="preserve">    • Feature: VIP lounge &amp; media room attendants</w:t>
      </w:r>
    </w:p>
    <w:p>
      <w:pPr>
        <w:pStyle w:val="ListBullet"/>
        <w:spacing w:after="40" w:before="20"/>
      </w:pPr>
      <w:r>
        <w:rPr>
          <w:rFonts w:ascii="Arial" w:hAnsi="Arial"/>
          <w:color w:val="2D3748"/>
          <w:sz w:val="19"/>
        </w:rPr>
        <w:t xml:space="preserve">    • Feature: Rapid spill containment</w:t>
      </w:r>
    </w:p>
    <w:p>
      <w:pPr>
        <w:pStyle w:val="ListBullet"/>
        <w:spacing w:after="40" w:before="20"/>
      </w:pPr>
      <w:r>
        <w:rPr>
          <w:rFonts w:ascii="Arial" w:hAnsi="Arial"/>
          <w:color w:val="2D3748"/>
          <w:sz w:val="19"/>
        </w:rPr>
        <w:t xml:space="preserve">    • Feature: Uniformed, courteous on-site crews</w:t>
      </w:r>
    </w:p>
    <w:p>
      <w:pPr>
        <w:pStyle w:val="ListBullet"/>
        <w:spacing w:after="40" w:before="20"/>
      </w:pPr>
      <w:r>
        <w:rPr>
          <w:rFonts w:ascii="Arial" w:hAnsi="Arial"/>
          <w:color w:val="2D3748"/>
          <w:sz w:val="19"/>
        </w:rPr>
        <w:t>Exhibition Hall Cleaning [Mega Conventions] — Industrial scrubber-drier operation for mega trade shows and conventions. — Managing booth setup cardboard recycling, aisle sweeping, trade show floor maintenance, and rapid post-exhibition strip-down.</w:t>
      </w:r>
    </w:p>
    <w:p>
      <w:pPr>
        <w:pStyle w:val="ListBullet"/>
        <w:spacing w:after="40" w:before="20"/>
      </w:pPr>
      <w:r>
        <w:rPr>
          <w:rFonts w:ascii="Arial" w:hAnsi="Arial"/>
          <w:color w:val="2D3748"/>
          <w:sz w:val="19"/>
        </w:rPr>
        <w:t xml:space="preserve">    • Feature: Ride-on industrial floor scrubbers</w:t>
      </w:r>
    </w:p>
    <w:p>
      <w:pPr>
        <w:pStyle w:val="ListBullet"/>
        <w:spacing w:after="40" w:before="20"/>
      </w:pPr>
      <w:r>
        <w:rPr>
          <w:rFonts w:ascii="Arial" w:hAnsi="Arial"/>
          <w:color w:val="2D3748"/>
          <w:sz w:val="19"/>
        </w:rPr>
        <w:t xml:space="preserve">    • Feature: Exhibition booth trash management</w:t>
      </w:r>
    </w:p>
    <w:p>
      <w:pPr>
        <w:pStyle w:val="ListBullet"/>
        <w:spacing w:after="40" w:before="20"/>
      </w:pPr>
      <w:r>
        <w:rPr>
          <w:rFonts w:ascii="Arial" w:hAnsi="Arial"/>
          <w:color w:val="2D3748"/>
          <w:sz w:val="19"/>
        </w:rPr>
        <w:t xml:space="preserve">    • Feature: Aisle carpet vacuuming &amp; tape removal</w:t>
      </w:r>
    </w:p>
    <w:p>
      <w:pPr>
        <w:pStyle w:val="ListBullet"/>
        <w:spacing w:after="40" w:before="20"/>
      </w:pPr>
      <w:r>
        <w:rPr>
          <w:rFonts w:ascii="Arial" w:hAnsi="Arial"/>
          <w:color w:val="2D3748"/>
          <w:sz w:val="19"/>
        </w:rPr>
        <w:t xml:space="preserve">    • Feature: Loading dock traffic area clearing</w:t>
      </w:r>
    </w:p>
    <w:p>
      <w:pPr>
        <w:pStyle w:val="ListBullet"/>
        <w:spacing w:after="40" w:before="20"/>
      </w:pPr>
      <w:r>
        <w:rPr>
          <w:rFonts w:ascii="Arial" w:hAnsi="Arial"/>
          <w:color w:val="2D3748"/>
          <w:sz w:val="19"/>
        </w:rPr>
        <w:t>Post-Event Cleanup [ESG Waste Sorting] — Heavy waste segregation, breakdown assistance, and full floor restoration. — Night-shift teams dismantling trash volumes, sorting recyclables for ESG compliance, and performing deep carpet and floor restoration.</w:t>
      </w:r>
    </w:p>
    <w:p>
      <w:pPr>
        <w:pStyle w:val="ListBullet"/>
        <w:spacing w:after="40" w:before="20"/>
      </w:pPr>
      <w:r>
        <w:rPr>
          <w:rFonts w:ascii="Arial" w:hAnsi="Arial"/>
          <w:color w:val="2D3748"/>
          <w:sz w:val="19"/>
        </w:rPr>
        <w:t xml:space="preserve">    • Feature: Bulk waste segregation &amp; compacting</w:t>
      </w:r>
    </w:p>
    <w:p>
      <w:pPr>
        <w:pStyle w:val="ListBullet"/>
        <w:spacing w:after="40" w:before="20"/>
      </w:pPr>
      <w:r>
        <w:rPr>
          <w:rFonts w:ascii="Arial" w:hAnsi="Arial"/>
          <w:color w:val="2D3748"/>
          <w:sz w:val="19"/>
        </w:rPr>
        <w:t xml:space="preserve">    • Feature: Adhesive floor tape &amp; scuff removal</w:t>
      </w:r>
    </w:p>
    <w:p>
      <w:pPr>
        <w:pStyle w:val="ListBullet"/>
        <w:spacing w:after="40" w:before="20"/>
      </w:pPr>
      <w:r>
        <w:rPr>
          <w:rFonts w:ascii="Arial" w:hAnsi="Arial"/>
          <w:color w:val="2D3748"/>
          <w:sz w:val="19"/>
        </w:rPr>
        <w:t xml:space="preserve">    • Feature: Carpet thermal hot-water extraction</w:t>
      </w:r>
    </w:p>
    <w:p>
      <w:pPr>
        <w:pStyle w:val="ListBullet"/>
        <w:spacing w:after="40" w:before="20"/>
      </w:pPr>
      <w:r>
        <w:rPr>
          <w:rFonts w:ascii="Arial" w:hAnsi="Arial"/>
          <w:color w:val="2D3748"/>
          <w:sz w:val="19"/>
        </w:rPr>
        <w:t xml:space="preserve">    • Feature: Signed venue handover checklist</w:t>
      </w:r>
    </w:p>
    <w:p>
      <w:pPr>
        <w:pStyle w:val="ListBullet"/>
        <w:spacing w:after="40" w:before="20"/>
      </w:pPr>
      <w:r>
        <w:rPr>
          <w:rFonts w:ascii="Arial" w:hAnsi="Arial"/>
          <w:color w:val="2D3748"/>
          <w:sz w:val="19"/>
        </w:rPr>
        <w:t>Overnight Venue Turnover [Overnight Blitz] — High-speed overnight turnaround between consecutive booking dates. — Intensive night-shift crews resetting multi-hall venues with deep floor scrubbing, stage buffing, and washroom restocking ready for 7:00 AM doors.</w:t>
      </w:r>
    </w:p>
    <w:p>
      <w:pPr>
        <w:pStyle w:val="ListBullet"/>
        <w:spacing w:after="40" w:before="20"/>
      </w:pPr>
      <w:r>
        <w:rPr>
          <w:rFonts w:ascii="Arial" w:hAnsi="Arial"/>
          <w:color w:val="2D3748"/>
          <w:sz w:val="19"/>
        </w:rPr>
        <w:t xml:space="preserve">    • Feature: Full venue reset by 07:00 AM</w:t>
      </w:r>
    </w:p>
    <w:p>
      <w:pPr>
        <w:pStyle w:val="ListBullet"/>
        <w:spacing w:after="40" w:before="20"/>
      </w:pPr>
      <w:r>
        <w:rPr>
          <w:rFonts w:ascii="Arial" w:hAnsi="Arial"/>
          <w:color w:val="2D3748"/>
          <w:sz w:val="19"/>
        </w:rPr>
        <w:t xml:space="preserve">    • Feature: Stage polishing and chair realignment</w:t>
      </w:r>
    </w:p>
    <w:p>
      <w:pPr>
        <w:pStyle w:val="ListBullet"/>
        <w:spacing w:after="40" w:before="20"/>
      </w:pPr>
      <w:r>
        <w:rPr>
          <w:rFonts w:ascii="Arial" w:hAnsi="Arial"/>
          <w:color w:val="2D3748"/>
          <w:sz w:val="19"/>
        </w:rPr>
        <w:t xml:space="preserve">    • Feature: Complete washroom deep sanitization</w:t>
      </w:r>
    </w:p>
    <w:p>
      <w:pPr>
        <w:pStyle w:val="ListBullet"/>
        <w:spacing w:after="40" w:before="20"/>
      </w:pPr>
      <w:r>
        <w:rPr>
          <w:rFonts w:ascii="Arial" w:hAnsi="Arial"/>
          <w:color w:val="2D3748"/>
          <w:sz w:val="19"/>
        </w:rPr>
        <w:t xml:space="preserve">    • Feature: Supervisor quality inspection guarantee</w:t>
      </w:r>
    </w:p>
    <w:p>
      <w:pPr>
        <w:pStyle w:val="ListBullet"/>
        <w:spacing w:after="40" w:before="20"/>
      </w:pPr>
      <w:r>
        <w:rPr>
          <w:rFonts w:ascii="Arial" w:hAnsi="Arial"/>
          <w:color w:val="2D3748"/>
          <w:sz w:val="19"/>
        </w:rPr>
        <w:t>Venue Sanitization [Mass Gathering Safety] — Whole-facility misting between massive public gatherings. — ULV fogging and antimicrobial misting across seats, armrests, handrails, and turnstiles protecting thousands of incoming attendees.</w:t>
      </w:r>
    </w:p>
    <w:p>
      <w:pPr>
        <w:pStyle w:val="ListBullet"/>
        <w:spacing w:after="40" w:before="20"/>
      </w:pPr>
      <w:r>
        <w:rPr>
          <w:rFonts w:ascii="Arial" w:hAnsi="Arial"/>
          <w:color w:val="2D3748"/>
          <w:sz w:val="19"/>
        </w:rPr>
        <w:t xml:space="preserve">    • Feature: Whole-arena volumetric misting</w:t>
      </w:r>
    </w:p>
    <w:p>
      <w:pPr>
        <w:pStyle w:val="ListBullet"/>
        <w:spacing w:after="40" w:before="20"/>
      </w:pPr>
      <w:r>
        <w:rPr>
          <w:rFonts w:ascii="Arial" w:hAnsi="Arial"/>
          <w:color w:val="2D3748"/>
          <w:sz w:val="19"/>
        </w:rPr>
        <w:t xml:space="preserve">    • Feature: Seating &amp; armrest antimicrobial spray</w:t>
      </w:r>
    </w:p>
    <w:p>
      <w:pPr>
        <w:pStyle w:val="ListBullet"/>
        <w:spacing w:after="40" w:before="20"/>
      </w:pPr>
      <w:r>
        <w:rPr>
          <w:rFonts w:ascii="Arial" w:hAnsi="Arial"/>
          <w:color w:val="2D3748"/>
          <w:sz w:val="19"/>
        </w:rPr>
        <w:t xml:space="preserve">    • Feature: Turnstile &amp; ticketing kiosk disinfection</w:t>
      </w:r>
    </w:p>
    <w:p>
      <w:pPr>
        <w:pStyle w:val="ListBullet"/>
        <w:spacing w:after="40" w:before="20"/>
      </w:pPr>
      <w:r>
        <w:rPr>
          <w:rFonts w:ascii="Arial" w:hAnsi="Arial"/>
          <w:color w:val="2D3748"/>
          <w:sz w:val="19"/>
        </w:rPr>
        <w:t xml:space="preserve">    • Feature: Public health compliant certification</w:t>
      </w:r>
    </w:p>
    <w:p>
      <w:pPr>
        <w:keepNext/>
        <w:spacing w:before="120" w:after="40"/>
      </w:pPr>
      <w:r>
        <w:rPr>
          <w:rFonts w:ascii="Arial" w:hAnsi="Arial"/>
          <w:b/>
          <w:color w:val="B7A38B"/>
          <w:sz w:val="20"/>
        </w:rPr>
        <w:t>Category: Facility Management</w:t>
      </w:r>
    </w:p>
    <w:p>
      <w:pPr>
        <w:spacing w:after="80"/>
      </w:pPr>
      <w:r>
        <w:rPr>
          <w:rFonts w:ascii="Arial" w:hAnsi="Arial"/>
          <w:color w:val="2D3748"/>
          <w:sz w:val="20"/>
        </w:rPr>
        <w:t>Integrated Facility Management (IFM Lite), contractor coordination, waste management, and minor handyman maintenance.</w:t>
      </w:r>
    </w:p>
    <w:p>
      <w:pPr>
        <w:pStyle w:val="ListBullet"/>
        <w:spacing w:after="40" w:before="20"/>
      </w:pPr>
      <w:r>
        <w:rPr>
          <w:rFonts w:ascii="Arial" w:hAnsi="Arial"/>
          <w:color w:val="2D3748"/>
          <w:sz w:val="19"/>
        </w:rPr>
        <w:t>Integrated Facility Management (IFM) Lite [Single Vendor SLA] — Single-contract operational management unifying cleaning, repairs, and vendors. — Streamlining vendor management, contract administration, SLA tracking, and building upkeep under one transparent monthly agreement.</w:t>
      </w:r>
    </w:p>
    <w:p>
      <w:pPr>
        <w:pStyle w:val="ListBullet"/>
        <w:spacing w:after="40" w:before="20"/>
      </w:pPr>
      <w:r>
        <w:rPr>
          <w:rFonts w:ascii="Arial" w:hAnsi="Arial"/>
          <w:color w:val="2D3748"/>
          <w:sz w:val="19"/>
        </w:rPr>
        <w:t xml:space="preserve">    • Feature: Consolidated single-point billing</w:t>
      </w:r>
    </w:p>
    <w:p>
      <w:pPr>
        <w:pStyle w:val="ListBullet"/>
        <w:spacing w:after="40" w:before="20"/>
      </w:pPr>
      <w:r>
        <w:rPr>
          <w:rFonts w:ascii="Arial" w:hAnsi="Arial"/>
          <w:color w:val="2D3748"/>
          <w:sz w:val="19"/>
        </w:rPr>
        <w:t xml:space="preserve">    • Feature: Daily facility supervisor oversight</w:t>
      </w:r>
    </w:p>
    <w:p>
      <w:pPr>
        <w:pStyle w:val="ListBullet"/>
        <w:spacing w:after="40" w:before="20"/>
      </w:pPr>
      <w:r>
        <w:rPr>
          <w:rFonts w:ascii="Arial" w:hAnsi="Arial"/>
          <w:color w:val="2D3748"/>
          <w:sz w:val="19"/>
        </w:rPr>
        <w:t xml:space="preserve">    • Feature: Digital SLA ticketing &amp; audit logs</w:t>
      </w:r>
    </w:p>
    <w:p>
      <w:pPr>
        <w:pStyle w:val="ListBullet"/>
        <w:spacing w:after="40" w:before="20"/>
      </w:pPr>
      <w:r>
        <w:rPr>
          <w:rFonts w:ascii="Arial" w:hAnsi="Arial"/>
          <w:color w:val="2D3748"/>
          <w:sz w:val="19"/>
        </w:rPr>
        <w:t xml:space="preserve">    • Feature: Significant operational cost savings</w:t>
      </w:r>
    </w:p>
    <w:p>
      <w:pPr>
        <w:pStyle w:val="ListBullet"/>
        <w:spacing w:after="40" w:before="20"/>
      </w:pPr>
      <w:r>
        <w:rPr>
          <w:rFonts w:ascii="Arial" w:hAnsi="Arial"/>
          <w:color w:val="2D3748"/>
          <w:sz w:val="19"/>
        </w:rPr>
        <w:t>Facility Maintenance Coordination [Contractor Oversight] — Scheduling and supervising specialist MEP, lift, and HVAC contractors. — On-site supervisors managing sub-contractor permits, hot work licenses, security sign-ins, and inspection sign-offs on behalf of building owners.</w:t>
      </w:r>
    </w:p>
    <w:p>
      <w:pPr>
        <w:pStyle w:val="ListBullet"/>
        <w:spacing w:after="40" w:before="20"/>
      </w:pPr>
      <w:r>
        <w:rPr>
          <w:rFonts w:ascii="Arial" w:hAnsi="Arial"/>
          <w:color w:val="2D3748"/>
          <w:sz w:val="19"/>
        </w:rPr>
        <w:t xml:space="preserve">    • Feature: Work permit &amp; risk assessment verification</w:t>
      </w:r>
    </w:p>
    <w:p>
      <w:pPr>
        <w:pStyle w:val="ListBullet"/>
        <w:spacing w:after="40" w:before="20"/>
      </w:pPr>
      <w:r>
        <w:rPr>
          <w:rFonts w:ascii="Arial" w:hAnsi="Arial"/>
          <w:color w:val="2D3748"/>
          <w:sz w:val="19"/>
        </w:rPr>
        <w:t xml:space="preserve">    • Feature: Escorting MEP &amp; elevator technicians</w:t>
      </w:r>
    </w:p>
    <w:p>
      <w:pPr>
        <w:pStyle w:val="ListBullet"/>
        <w:spacing w:after="40" w:before="20"/>
      </w:pPr>
      <w:r>
        <w:rPr>
          <w:rFonts w:ascii="Arial" w:hAnsi="Arial"/>
          <w:color w:val="2D3748"/>
          <w:sz w:val="19"/>
        </w:rPr>
        <w:t xml:space="preserve">    • Feature: Contractor performance validation</w:t>
      </w:r>
    </w:p>
    <w:p>
      <w:pPr>
        <w:pStyle w:val="ListBullet"/>
        <w:spacing w:after="40" w:before="20"/>
      </w:pPr>
      <w:r>
        <w:rPr>
          <w:rFonts w:ascii="Arial" w:hAnsi="Arial"/>
          <w:color w:val="2D3748"/>
          <w:sz w:val="19"/>
        </w:rPr>
        <w:t xml:space="preserve">    • Feature: Digital work order completion logs</w:t>
      </w:r>
    </w:p>
    <w:p>
      <w:pPr>
        <w:pStyle w:val="ListBullet"/>
        <w:spacing w:after="40" w:before="20"/>
      </w:pPr>
      <w:r>
        <w:rPr>
          <w:rFonts w:ascii="Arial" w:hAnsi="Arial"/>
          <w:color w:val="2D3748"/>
          <w:sz w:val="19"/>
        </w:rPr>
        <w:t>Waste Management Coordination [Licensed Hauling] — General waste hauling, cardboard recycling, and food compost logistics. — Managing bin center hygiene, scheduled refuse compaction, licensed waste hauler pickups, and tenant recycling initiatives.</w:t>
      </w:r>
    </w:p>
    <w:p>
      <w:pPr>
        <w:pStyle w:val="ListBullet"/>
        <w:spacing w:after="40" w:before="20"/>
      </w:pPr>
      <w:r>
        <w:rPr>
          <w:rFonts w:ascii="Arial" w:hAnsi="Arial"/>
          <w:color w:val="2D3748"/>
          <w:sz w:val="19"/>
        </w:rPr>
        <w:t xml:space="preserve">    • Feature: Bin center daily high-pressure washdown</w:t>
      </w:r>
    </w:p>
    <w:p>
      <w:pPr>
        <w:pStyle w:val="ListBullet"/>
        <w:spacing w:after="40" w:before="20"/>
      </w:pPr>
      <w:r>
        <w:rPr>
          <w:rFonts w:ascii="Arial" w:hAnsi="Arial"/>
          <w:color w:val="2D3748"/>
          <w:sz w:val="19"/>
        </w:rPr>
        <w:t xml:space="preserve">    • Feature: Cardboard baling &amp; recycling sorting</w:t>
      </w:r>
    </w:p>
    <w:p>
      <w:pPr>
        <w:pStyle w:val="ListBullet"/>
        <w:spacing w:after="40" w:before="20"/>
      </w:pPr>
      <w:r>
        <w:rPr>
          <w:rFonts w:ascii="Arial" w:hAnsi="Arial"/>
          <w:color w:val="2D3748"/>
          <w:sz w:val="19"/>
        </w:rPr>
        <w:t xml:space="preserve">    • Feature: NEA licensed waste hauler scheduling</w:t>
      </w:r>
    </w:p>
    <w:p>
      <w:pPr>
        <w:pStyle w:val="ListBullet"/>
        <w:spacing w:after="40" w:before="20"/>
      </w:pPr>
      <w:r>
        <w:rPr>
          <w:rFonts w:ascii="Arial" w:hAnsi="Arial"/>
          <w:color w:val="2D3748"/>
          <w:sz w:val="19"/>
        </w:rPr>
        <w:t xml:space="preserve">    • Feature: ESG waste diversion metrics reporting</w:t>
      </w:r>
    </w:p>
    <w:p>
      <w:pPr>
        <w:pStyle w:val="ListBullet"/>
        <w:spacing w:after="40" w:before="20"/>
      </w:pPr>
      <w:r>
        <w:rPr>
          <w:rFonts w:ascii="Arial" w:hAnsi="Arial"/>
          <w:color w:val="2D3748"/>
          <w:sz w:val="19"/>
        </w:rPr>
        <w:t>Pest Control Coordination [NEA Vector Control] — Partnered NEA-licensed vector control and scheduled baiting. — Coordinating monthly rodent, cockroach, fly, and mosquito prevention programs with certified vector control partners, maintaining 100% audit pass rates.</w:t>
      </w:r>
    </w:p>
    <w:p>
      <w:pPr>
        <w:pStyle w:val="ListBullet"/>
        <w:spacing w:after="40" w:before="20"/>
      </w:pPr>
      <w:r>
        <w:rPr>
          <w:rFonts w:ascii="Arial" w:hAnsi="Arial"/>
          <w:color w:val="2D3748"/>
          <w:sz w:val="19"/>
        </w:rPr>
        <w:t xml:space="preserve">    • Feature: Rodent bait station monitoring</w:t>
      </w:r>
    </w:p>
    <w:p>
      <w:pPr>
        <w:pStyle w:val="ListBullet"/>
        <w:spacing w:after="40" w:before="20"/>
      </w:pPr>
      <w:r>
        <w:rPr>
          <w:rFonts w:ascii="Arial" w:hAnsi="Arial"/>
          <w:color w:val="2D3748"/>
          <w:sz w:val="19"/>
        </w:rPr>
        <w:t xml:space="preserve">    • Feature: Cockroach gel baiting &amp; misting</w:t>
      </w:r>
    </w:p>
    <w:p>
      <w:pPr>
        <w:pStyle w:val="ListBullet"/>
        <w:spacing w:after="40" w:before="20"/>
      </w:pPr>
      <w:r>
        <w:rPr>
          <w:rFonts w:ascii="Arial" w:hAnsi="Arial"/>
          <w:color w:val="2D3748"/>
          <w:sz w:val="19"/>
        </w:rPr>
        <w:t xml:space="preserve">    • Feature: Drain larval oiling &amp; mosquito control</w:t>
      </w:r>
    </w:p>
    <w:p>
      <w:pPr>
        <w:pStyle w:val="ListBullet"/>
        <w:spacing w:after="40" w:before="20"/>
      </w:pPr>
      <w:r>
        <w:rPr>
          <w:rFonts w:ascii="Arial" w:hAnsi="Arial"/>
          <w:color w:val="2D3748"/>
          <w:sz w:val="19"/>
        </w:rPr>
        <w:t xml:space="preserve">    • Feature: SFA/NEA pest audit compliance file</w:t>
      </w:r>
    </w:p>
    <w:p>
      <w:pPr>
        <w:pStyle w:val="ListBullet"/>
        <w:spacing w:after="40" w:before="20"/>
      </w:pPr>
      <w:r>
        <w:rPr>
          <w:rFonts w:ascii="Arial" w:hAnsi="Arial"/>
          <w:color w:val="2D3748"/>
          <w:sz w:val="19"/>
        </w:rPr>
        <w:t>Minor Handyman Maintenance [Rapid Response] — Rapid response for lighting replacement, door hinges, and plumbing leaks. — Skilled on-site handyworkers resolving cosmetic wall defects, fixture loose screws, silicon re-caulking, and sanitary plumbing fixes immediately.</w:t>
      </w:r>
    </w:p>
    <w:p>
      <w:pPr>
        <w:pStyle w:val="ListBullet"/>
        <w:spacing w:after="40" w:before="20"/>
      </w:pPr>
      <w:r>
        <w:rPr>
          <w:rFonts w:ascii="Arial" w:hAnsi="Arial"/>
          <w:color w:val="2D3748"/>
          <w:sz w:val="19"/>
        </w:rPr>
        <w:t xml:space="preserve">    • Feature: Light tube &amp; ballast replacements</w:t>
      </w:r>
    </w:p>
    <w:p>
      <w:pPr>
        <w:pStyle w:val="ListBullet"/>
        <w:spacing w:after="40" w:before="20"/>
      </w:pPr>
      <w:r>
        <w:rPr>
          <w:rFonts w:ascii="Arial" w:hAnsi="Arial"/>
          <w:color w:val="2D3748"/>
          <w:sz w:val="19"/>
        </w:rPr>
        <w:t xml:space="preserve">    • Feature: Door closer adjustment &amp; hinge oiling</w:t>
      </w:r>
    </w:p>
    <w:p>
      <w:pPr>
        <w:pStyle w:val="ListBullet"/>
        <w:spacing w:after="40" w:before="20"/>
      </w:pPr>
      <w:r>
        <w:rPr>
          <w:rFonts w:ascii="Arial" w:hAnsi="Arial"/>
          <w:color w:val="2D3748"/>
          <w:sz w:val="19"/>
        </w:rPr>
        <w:t xml:space="preserve">    • Feature: Silicon sealant touch-ups in washrooms</w:t>
      </w:r>
    </w:p>
    <w:p>
      <w:pPr>
        <w:pStyle w:val="ListBullet"/>
        <w:spacing w:after="40" w:before="20"/>
      </w:pPr>
      <w:r>
        <w:rPr>
          <w:rFonts w:ascii="Arial" w:hAnsi="Arial"/>
          <w:color w:val="2D3748"/>
          <w:sz w:val="19"/>
        </w:rPr>
        <w:t xml:space="preserve">    • Feature: Drywall patch &amp; spot painting</w:t>
      </w:r>
    </w:p>
    <w:p>
      <w:pPr>
        <w:pStyle w:val="ListBullet"/>
        <w:spacing w:after="40" w:before="20"/>
      </w:pPr>
      <w:r>
        <w:rPr>
          <w:rFonts w:ascii="Arial" w:hAnsi="Arial"/>
          <w:color w:val="2D3748"/>
          <w:sz w:val="19"/>
        </w:rPr>
        <w:t>Daily Facility Cleaning [Asset Preservation] — Structured daily housekeeping for commercial lobbies, car parks, and walkways. — Sweeping, mechanical scrubbing, glass buffing, and landscaped walkway cleaning preserving building asset value and tenant satisfaction.</w:t>
      </w:r>
    </w:p>
    <w:p>
      <w:pPr>
        <w:pStyle w:val="ListBullet"/>
        <w:spacing w:after="40" w:before="20"/>
      </w:pPr>
      <w:r>
        <w:rPr>
          <w:rFonts w:ascii="Arial" w:hAnsi="Arial"/>
          <w:color w:val="2D3748"/>
          <w:sz w:val="19"/>
        </w:rPr>
        <w:t xml:space="preserve">    • Feature: Car park sweeping &amp; oil stain degreasing</w:t>
      </w:r>
    </w:p>
    <w:p>
      <w:pPr>
        <w:pStyle w:val="ListBullet"/>
        <w:spacing w:after="40" w:before="20"/>
      </w:pPr>
      <w:r>
        <w:rPr>
          <w:rFonts w:ascii="Arial" w:hAnsi="Arial"/>
          <w:color w:val="2D3748"/>
          <w:sz w:val="19"/>
        </w:rPr>
        <w:t xml:space="preserve">    • Feature: Lobby turnstile and glass door care</w:t>
      </w:r>
    </w:p>
    <w:p>
      <w:pPr>
        <w:pStyle w:val="ListBullet"/>
        <w:spacing w:after="40" w:before="20"/>
      </w:pPr>
      <w:r>
        <w:rPr>
          <w:rFonts w:ascii="Arial" w:hAnsi="Arial"/>
          <w:color w:val="2D3748"/>
          <w:sz w:val="19"/>
        </w:rPr>
        <w:t xml:space="preserve">    • Feature: Mailroom &amp; lift car maintenance</w:t>
      </w:r>
    </w:p>
    <w:p>
      <w:pPr>
        <w:pStyle w:val="ListBullet"/>
        <w:spacing w:after="40" w:before="20"/>
      </w:pPr>
      <w:r>
        <w:rPr>
          <w:rFonts w:ascii="Arial" w:hAnsi="Arial"/>
          <w:color w:val="2D3748"/>
          <w:sz w:val="19"/>
        </w:rPr>
        <w:t xml:space="preserve">    • Feature: Daily supervisor inspection walk</w:t>
      </w:r>
    </w:p>
    <w:p>
      <w:pPr>
        <w:keepNext/>
        <w:spacing w:before="120" w:after="40"/>
      </w:pPr>
      <w:r>
        <w:rPr>
          <w:rFonts w:ascii="Arial" w:hAnsi="Arial"/>
          <w:b/>
          <w:color w:val="B7A38B"/>
          <w:sz w:val="20"/>
        </w:rPr>
        <w:t>Category: Post-Construction</w:t>
      </w:r>
    </w:p>
    <w:p>
      <w:pPr>
        <w:spacing w:after="80"/>
      </w:pPr>
      <w:r>
        <w:rPr>
          <w:rFonts w:ascii="Arial" w:hAnsi="Arial"/>
          <w:color w:val="2D3748"/>
          <w:sz w:val="20"/>
        </w:rPr>
        <w:t>Post-renovation deep cleaning, construction dust removal, paint/cement stripping, and handover sanitization.</w:t>
      </w:r>
    </w:p>
    <w:p>
      <w:pPr>
        <w:pStyle w:val="ListBullet"/>
        <w:spacing w:after="40" w:before="20"/>
      </w:pPr>
      <w:r>
        <w:rPr>
          <w:rFonts w:ascii="Arial" w:hAnsi="Arial"/>
          <w:color w:val="2D3748"/>
          <w:sz w:val="19"/>
        </w:rPr>
        <w:t>Post-Renovation Deep Cleaning [Move-In Ready] — Transforming raw renovation sites into pristine move-in-ready spaces. — Top-to-bottom removal of fine drywall dust, sawdust, packaging materials, and chemical fumes across newly fitted hotels, offices, and homes.</w:t>
      </w:r>
    </w:p>
    <w:p>
      <w:pPr>
        <w:pStyle w:val="ListBullet"/>
        <w:spacing w:after="40" w:before="20"/>
      </w:pPr>
      <w:r>
        <w:rPr>
          <w:rFonts w:ascii="Arial" w:hAnsi="Arial"/>
          <w:color w:val="2D3748"/>
          <w:sz w:val="19"/>
        </w:rPr>
        <w:t xml:space="preserve">    • Feature: Top-to-bottom fine dust vacuuming</w:t>
      </w:r>
    </w:p>
    <w:p>
      <w:pPr>
        <w:pStyle w:val="ListBullet"/>
        <w:spacing w:after="40" w:before="20"/>
      </w:pPr>
      <w:r>
        <w:rPr>
          <w:rFonts w:ascii="Arial" w:hAnsi="Arial"/>
          <w:color w:val="2D3748"/>
          <w:sz w:val="19"/>
        </w:rPr>
        <w:t xml:space="preserve">    • Feature: Cabinet interior and drawer wiping</w:t>
      </w:r>
    </w:p>
    <w:p>
      <w:pPr>
        <w:pStyle w:val="ListBullet"/>
        <w:spacing w:after="40" w:before="20"/>
      </w:pPr>
      <w:r>
        <w:rPr>
          <w:rFonts w:ascii="Arial" w:hAnsi="Arial"/>
          <w:color w:val="2D3748"/>
          <w:sz w:val="19"/>
        </w:rPr>
        <w:t xml:space="preserve">    • Feature: Sanitization of brand new appliances</w:t>
      </w:r>
    </w:p>
    <w:p>
      <w:pPr>
        <w:pStyle w:val="ListBullet"/>
        <w:spacing w:after="40" w:before="20"/>
      </w:pPr>
      <w:r>
        <w:rPr>
          <w:rFonts w:ascii="Arial" w:hAnsi="Arial"/>
          <w:color w:val="2D3748"/>
          <w:sz w:val="19"/>
        </w:rPr>
        <w:t xml:space="preserve">    • Feature: Complete move-in presentation standard</w:t>
      </w:r>
    </w:p>
    <w:p>
      <w:pPr>
        <w:pStyle w:val="ListBullet"/>
        <w:spacing w:after="40" w:before="20"/>
      </w:pPr>
      <w:r>
        <w:rPr>
          <w:rFonts w:ascii="Arial" w:hAnsi="Arial"/>
          <w:color w:val="2D3748"/>
          <w:sz w:val="19"/>
        </w:rPr>
        <w:t>Construction Dust Removal [HEPA Filtration] — HEPA-filtered extraction capturing microscopic silica and gypsum dust. — Multi-pass HEPA air scrubbers and microfibre damp wiping preventing fine construction dust from recirculating into air conditioning channels.</w:t>
      </w:r>
    </w:p>
    <w:p>
      <w:pPr>
        <w:pStyle w:val="ListBullet"/>
        <w:spacing w:after="40" w:before="20"/>
      </w:pPr>
      <w:r>
        <w:rPr>
          <w:rFonts w:ascii="Arial" w:hAnsi="Arial"/>
          <w:color w:val="2D3748"/>
          <w:sz w:val="19"/>
        </w:rPr>
        <w:t xml:space="preserve">    • Feature: Industrial 3-stage HEPA vacuums</w:t>
      </w:r>
    </w:p>
    <w:p>
      <w:pPr>
        <w:pStyle w:val="ListBullet"/>
        <w:spacing w:after="40" w:before="20"/>
      </w:pPr>
      <w:r>
        <w:rPr>
          <w:rFonts w:ascii="Arial" w:hAnsi="Arial"/>
          <w:color w:val="2D3748"/>
          <w:sz w:val="19"/>
        </w:rPr>
        <w:t xml:space="preserve">    • Feature: Ceiling void and cable tray vacuuming</w:t>
      </w:r>
    </w:p>
    <w:p>
      <w:pPr>
        <w:pStyle w:val="ListBullet"/>
        <w:spacing w:after="40" w:before="20"/>
      </w:pPr>
      <w:r>
        <w:rPr>
          <w:rFonts w:ascii="Arial" w:hAnsi="Arial"/>
          <w:color w:val="2D3748"/>
          <w:sz w:val="19"/>
        </w:rPr>
        <w:t xml:space="preserve">    • Feature: Air grille and diffuser dusting</w:t>
      </w:r>
    </w:p>
    <w:p>
      <w:pPr>
        <w:pStyle w:val="ListBullet"/>
        <w:spacing w:after="40" w:before="20"/>
      </w:pPr>
      <w:r>
        <w:rPr>
          <w:rFonts w:ascii="Arial" w:hAnsi="Arial"/>
          <w:color w:val="2D3748"/>
          <w:sz w:val="19"/>
        </w:rPr>
        <w:t xml:space="preserve">    • Feature: Prevents HVAC filter clogging</w:t>
      </w:r>
    </w:p>
    <w:p>
      <w:pPr>
        <w:pStyle w:val="ListBullet"/>
        <w:spacing w:after="40" w:before="20"/>
      </w:pPr>
      <w:r>
        <w:rPr>
          <w:rFonts w:ascii="Arial" w:hAnsi="Arial"/>
          <w:color w:val="2D3748"/>
          <w:sz w:val="19"/>
        </w:rPr>
        <w:t>Paint Spot Removal [Scratch-Free Method] — Precision solvent removal of paint overspray and lacquer splatters. — Specialized safe solvents and razor scraping techniques removing paint spots from architectural glass, aluminum window frames, and marble floors without scratching.</w:t>
      </w:r>
    </w:p>
    <w:p>
      <w:pPr>
        <w:pStyle w:val="ListBullet"/>
        <w:spacing w:after="40" w:before="20"/>
      </w:pPr>
      <w:r>
        <w:rPr>
          <w:rFonts w:ascii="Arial" w:hAnsi="Arial"/>
          <w:color w:val="2D3748"/>
          <w:sz w:val="19"/>
        </w:rPr>
        <w:t xml:space="preserve">    • Feature: Paint overspray razor removal from glass</w:t>
      </w:r>
    </w:p>
    <w:p>
      <w:pPr>
        <w:pStyle w:val="ListBullet"/>
        <w:spacing w:after="40" w:before="20"/>
      </w:pPr>
      <w:r>
        <w:rPr>
          <w:rFonts w:ascii="Arial" w:hAnsi="Arial"/>
          <w:color w:val="2D3748"/>
          <w:sz w:val="19"/>
        </w:rPr>
        <w:t xml:space="preserve">    • Feature: Solvent wiping of aluminum window frames</w:t>
      </w:r>
    </w:p>
    <w:p>
      <w:pPr>
        <w:pStyle w:val="ListBullet"/>
        <w:spacing w:after="40" w:before="20"/>
      </w:pPr>
      <w:r>
        <w:rPr>
          <w:rFonts w:ascii="Arial" w:hAnsi="Arial"/>
          <w:color w:val="2D3748"/>
          <w:sz w:val="19"/>
        </w:rPr>
        <w:t xml:space="preserve">    • Feature: Tile and stone safe stripping solutions</w:t>
      </w:r>
    </w:p>
    <w:p>
      <w:pPr>
        <w:pStyle w:val="ListBullet"/>
        <w:spacing w:after="40" w:before="20"/>
      </w:pPr>
      <w:r>
        <w:rPr>
          <w:rFonts w:ascii="Arial" w:hAnsi="Arial"/>
          <w:color w:val="2D3748"/>
          <w:sz w:val="19"/>
        </w:rPr>
        <w:t xml:space="preserve">    • Feature: Protective masking tape residue removal</w:t>
      </w:r>
    </w:p>
    <w:p>
      <w:pPr>
        <w:pStyle w:val="ListBullet"/>
        <w:spacing w:after="40" w:before="20"/>
      </w:pPr>
      <w:r>
        <w:rPr>
          <w:rFonts w:ascii="Arial" w:hAnsi="Arial"/>
          <w:color w:val="2D3748"/>
          <w:sz w:val="19"/>
        </w:rPr>
        <w:t>Cement Residue Cleaning [Grout Haze Removal] — Acid-free descaling of grout haze, cement splashes, and adhesive deposits. — Buffered organic descalers breaking down stubborn cement slurry and grout haze on porcelain, ceramic, and homogeneous tiles without damaging grout lines.</w:t>
      </w:r>
    </w:p>
    <w:p>
      <w:pPr>
        <w:pStyle w:val="ListBullet"/>
        <w:spacing w:after="40" w:before="20"/>
      </w:pPr>
      <w:r>
        <w:rPr>
          <w:rFonts w:ascii="Arial" w:hAnsi="Arial"/>
          <w:color w:val="2D3748"/>
          <w:sz w:val="19"/>
        </w:rPr>
        <w:t xml:space="preserve">    • Feature: Organic buffered cement descaler</w:t>
      </w:r>
    </w:p>
    <w:p>
      <w:pPr>
        <w:pStyle w:val="ListBullet"/>
        <w:spacing w:after="40" w:before="20"/>
      </w:pPr>
      <w:r>
        <w:rPr>
          <w:rFonts w:ascii="Arial" w:hAnsi="Arial"/>
          <w:color w:val="2D3748"/>
          <w:sz w:val="19"/>
        </w:rPr>
        <w:t xml:space="preserve">    • Feature: Rotary tile machine scouring</w:t>
      </w:r>
    </w:p>
    <w:p>
      <w:pPr>
        <w:pStyle w:val="ListBullet"/>
        <w:spacing w:after="40" w:before="20"/>
      </w:pPr>
      <w:r>
        <w:rPr>
          <w:rFonts w:ascii="Arial" w:hAnsi="Arial"/>
          <w:color w:val="2D3748"/>
          <w:sz w:val="19"/>
        </w:rPr>
        <w:t xml:space="preserve">    • Feature: Safe on textured architectural tiles</w:t>
      </w:r>
    </w:p>
    <w:p>
      <w:pPr>
        <w:pStyle w:val="ListBullet"/>
        <w:spacing w:after="40" w:before="20"/>
      </w:pPr>
      <w:r>
        <w:rPr>
          <w:rFonts w:ascii="Arial" w:hAnsi="Arial"/>
          <w:color w:val="2D3748"/>
          <w:sz w:val="19"/>
        </w:rPr>
        <w:t xml:space="preserve">    • Feature: Eliminates white powdery grout haze</w:t>
      </w:r>
    </w:p>
    <w:p>
      <w:pPr>
        <w:pStyle w:val="ListBullet"/>
        <w:spacing w:after="40" w:before="20"/>
      </w:pPr>
      <w:r>
        <w:rPr>
          <w:rFonts w:ascii="Arial" w:hAnsi="Arial"/>
          <w:color w:val="2D3748"/>
          <w:sz w:val="19"/>
        </w:rPr>
        <w:t>Final Handover Cleaning [Defect-Free Guarantee] — Flawless presentation for landlord, developer, and tenant key handovers. — Meticulous quality inspection pass checking every window pane, polished floor, sanitary fitting, and joinery surface for 100% defect-free handover.</w:t>
      </w:r>
    </w:p>
    <w:p>
      <w:pPr>
        <w:pStyle w:val="ListBullet"/>
        <w:spacing w:after="40" w:before="20"/>
      </w:pPr>
      <w:r>
        <w:rPr>
          <w:rFonts w:ascii="Arial" w:hAnsi="Arial"/>
          <w:color w:val="2D3748"/>
          <w:sz w:val="19"/>
        </w:rPr>
        <w:t xml:space="preserve">    • Feature: Joint inspection with main contractors</w:t>
      </w:r>
    </w:p>
    <w:p>
      <w:pPr>
        <w:pStyle w:val="ListBullet"/>
        <w:spacing w:after="40" w:before="20"/>
      </w:pPr>
      <w:r>
        <w:rPr>
          <w:rFonts w:ascii="Arial" w:hAnsi="Arial"/>
          <w:color w:val="2D3748"/>
          <w:sz w:val="19"/>
        </w:rPr>
        <w:t xml:space="preserve">    • Feature: Streak-free polishing on all fixtures</w:t>
      </w:r>
    </w:p>
    <w:p>
      <w:pPr>
        <w:pStyle w:val="ListBullet"/>
        <w:spacing w:after="40" w:before="20"/>
      </w:pPr>
      <w:r>
        <w:rPr>
          <w:rFonts w:ascii="Arial" w:hAnsi="Arial"/>
          <w:color w:val="2D3748"/>
          <w:sz w:val="19"/>
        </w:rPr>
        <w:t xml:space="preserve">    • Feature: Protective blue film removal from fittings</w:t>
      </w:r>
    </w:p>
    <w:p>
      <w:pPr>
        <w:pStyle w:val="ListBullet"/>
        <w:spacing w:after="40" w:before="20"/>
      </w:pPr>
      <w:r>
        <w:rPr>
          <w:rFonts w:ascii="Arial" w:hAnsi="Arial"/>
          <w:color w:val="2D3748"/>
          <w:sz w:val="19"/>
        </w:rPr>
        <w:t xml:space="preserve">    • Feature: Signed client handover certificate</w:t>
      </w:r>
    </w:p>
    <w:p>
      <w:pPr>
        <w:pStyle w:val="ListBullet"/>
        <w:spacing w:after="40" w:before="20"/>
      </w:pPr>
      <w:r>
        <w:rPr>
          <w:rFonts w:ascii="Arial" w:hAnsi="Arial"/>
          <w:color w:val="2D3748"/>
          <w:sz w:val="19"/>
        </w:rPr>
        <w:t>Handover Sanitization [Pure Occupancy] — Terminal microbial fogging and air purification before tenant occupancy. — Whole-premise ULV biocide fogging eliminating odors, chemical VOC off-gassing, and germs before the new tenants move in.</w:t>
      </w:r>
    </w:p>
    <w:p>
      <w:pPr>
        <w:pStyle w:val="ListBullet"/>
        <w:spacing w:after="40" w:before="20"/>
      </w:pPr>
      <w:r>
        <w:rPr>
          <w:rFonts w:ascii="Arial" w:hAnsi="Arial"/>
          <w:color w:val="2D3748"/>
          <w:sz w:val="19"/>
        </w:rPr>
        <w:t xml:space="preserve">    • Feature: Whole-unit ULV biocide fogging</w:t>
      </w:r>
    </w:p>
    <w:p>
      <w:pPr>
        <w:pStyle w:val="ListBullet"/>
        <w:spacing w:after="40" w:before="20"/>
      </w:pPr>
      <w:r>
        <w:rPr>
          <w:rFonts w:ascii="Arial" w:hAnsi="Arial"/>
          <w:color w:val="2D3748"/>
          <w:sz w:val="19"/>
        </w:rPr>
        <w:t xml:space="preserve">    • Feature: Formaldehyde &amp; VOC odor neutralization</w:t>
      </w:r>
    </w:p>
    <w:p>
      <w:pPr>
        <w:pStyle w:val="ListBullet"/>
        <w:spacing w:after="40" w:before="20"/>
      </w:pPr>
      <w:r>
        <w:rPr>
          <w:rFonts w:ascii="Arial" w:hAnsi="Arial"/>
          <w:color w:val="2D3748"/>
          <w:sz w:val="19"/>
        </w:rPr>
        <w:t xml:space="preserve">    • Feature: Ready for immediate VIP occupancy</w:t>
      </w:r>
    </w:p>
    <w:p>
      <w:pPr>
        <w:pStyle w:val="ListBullet"/>
        <w:spacing w:after="40" w:before="20"/>
      </w:pPr>
      <w:r>
        <w:rPr>
          <w:rFonts w:ascii="Arial" w:hAnsi="Arial"/>
          <w:color w:val="2D3748"/>
          <w:sz w:val="19"/>
        </w:rPr>
        <w:t xml:space="preserve">    • Feature: Health &amp; hygiene certificate issued</w:t>
      </w:r>
    </w:p>
    <w:p>
      <w:pPr>
        <w:keepNext/>
        <w:spacing w:before="120" w:after="40"/>
      </w:pPr>
      <w:r>
        <w:rPr>
          <w:rFonts w:ascii="Arial" w:hAnsi="Arial"/>
          <w:b/>
          <w:color w:val="B7A38B"/>
          <w:sz w:val="20"/>
        </w:rPr>
        <w:t>Category: Specialized Facilities (Marina &amp; Yacht)</w:t>
      </w:r>
    </w:p>
    <w:p>
      <w:pPr>
        <w:spacing w:after="80"/>
      </w:pPr>
      <w:r>
        <w:rPr>
          <w:rFonts w:ascii="Arial" w:hAnsi="Arial"/>
          <w:color w:val="2D3748"/>
          <w:sz w:val="20"/>
        </w:rPr>
        <w:t>Marina &amp; luxury yacht detailing, teak wood restoration, hull descaling, and marine upholstery care.</w:t>
      </w:r>
    </w:p>
    <w:p>
      <w:pPr>
        <w:pStyle w:val="ListBullet"/>
        <w:spacing w:after="40" w:before="20"/>
      </w:pPr>
      <w:r>
        <w:rPr>
          <w:rFonts w:ascii="Arial" w:hAnsi="Arial"/>
          <w:color w:val="2D3748"/>
          <w:sz w:val="19"/>
        </w:rPr>
        <w:t>Marina &amp; Yacht Detailing [Marine Grade] — Premium marine-grade detailing for superyachts and marina vessels in Singapore. — Topside gelcoat polishing, stainless steel chrome brightening, salt descaling, and high-gloss marine ceramic sealant applications at ONE°15 Marina and Keppel Bay.</w:t>
      </w:r>
    </w:p>
    <w:p>
      <w:pPr>
        <w:pStyle w:val="ListBullet"/>
        <w:spacing w:after="40" w:before="20"/>
      </w:pPr>
      <w:r>
        <w:rPr>
          <w:rFonts w:ascii="Arial" w:hAnsi="Arial"/>
          <w:color w:val="2D3748"/>
          <w:sz w:val="19"/>
        </w:rPr>
        <w:t xml:space="preserve">    • Feature: Topside gelcoat compounding &amp; polishing</w:t>
      </w:r>
    </w:p>
    <w:p>
      <w:pPr>
        <w:pStyle w:val="ListBullet"/>
        <w:spacing w:after="40" w:before="20"/>
      </w:pPr>
      <w:r>
        <w:rPr>
          <w:rFonts w:ascii="Arial" w:hAnsi="Arial"/>
          <w:color w:val="2D3748"/>
          <w:sz w:val="19"/>
        </w:rPr>
        <w:t xml:space="preserve">    • Feature: Stainless steel railing chrome buffing</w:t>
      </w:r>
    </w:p>
    <w:p>
      <w:pPr>
        <w:pStyle w:val="ListBullet"/>
        <w:spacing w:after="40" w:before="20"/>
      </w:pPr>
      <w:r>
        <w:rPr>
          <w:rFonts w:ascii="Arial" w:hAnsi="Arial"/>
          <w:color w:val="2D3748"/>
          <w:sz w:val="19"/>
        </w:rPr>
        <w:t xml:space="preserve">    • Feature: Salt crust descaling &amp; spot-free wash</w:t>
      </w:r>
    </w:p>
    <w:p>
      <w:pPr>
        <w:pStyle w:val="ListBullet"/>
        <w:spacing w:after="40" w:before="20"/>
      </w:pPr>
      <w:r>
        <w:rPr>
          <w:rFonts w:ascii="Arial" w:hAnsi="Arial"/>
          <w:color w:val="2D3748"/>
          <w:sz w:val="19"/>
        </w:rPr>
        <w:t xml:space="preserve">    • Feature: Marine ceramic coating protection</w:t>
      </w:r>
    </w:p>
    <w:p>
      <w:pPr>
        <w:pStyle w:val="ListBullet"/>
        <w:spacing w:after="40" w:before="20"/>
      </w:pPr>
      <w:r>
        <w:rPr>
          <w:rFonts w:ascii="Arial" w:hAnsi="Arial"/>
          <w:color w:val="2D3748"/>
          <w:sz w:val="19"/>
        </w:rPr>
        <w:t>Yacht Interior Deep Cleaning [Superyacht Cabin] — Luxury cabin detailing, salon leather conditioning, and galley sanitization. — High-spec detailing of master staterooms, salon woodwork, marble ensuite heads, and galley refrigeration with marine-safe eco-biocides.</w:t>
      </w:r>
    </w:p>
    <w:p>
      <w:pPr>
        <w:pStyle w:val="ListBullet"/>
        <w:spacing w:after="40" w:before="20"/>
      </w:pPr>
      <w:r>
        <w:rPr>
          <w:rFonts w:ascii="Arial" w:hAnsi="Arial"/>
          <w:color w:val="2D3748"/>
          <w:sz w:val="19"/>
        </w:rPr>
        <w:t xml:space="preserve">    • Feature: Fine high-gloss wood lacquer polishing</w:t>
      </w:r>
    </w:p>
    <w:p>
      <w:pPr>
        <w:pStyle w:val="ListBullet"/>
        <w:spacing w:after="40" w:before="20"/>
      </w:pPr>
      <w:r>
        <w:rPr>
          <w:rFonts w:ascii="Arial" w:hAnsi="Arial"/>
          <w:color w:val="2D3748"/>
          <w:sz w:val="19"/>
        </w:rPr>
        <w:t xml:space="preserve">    • Feature: Ensuite marble bathroom descaling</w:t>
      </w:r>
    </w:p>
    <w:p>
      <w:pPr>
        <w:pStyle w:val="ListBullet"/>
        <w:spacing w:after="40" w:before="20"/>
      </w:pPr>
      <w:r>
        <w:rPr>
          <w:rFonts w:ascii="Arial" w:hAnsi="Arial"/>
          <w:color w:val="2D3748"/>
          <w:sz w:val="19"/>
        </w:rPr>
        <w:t xml:space="preserve">    • Feature: Mattress and berth steam extraction</w:t>
      </w:r>
    </w:p>
    <w:p>
      <w:pPr>
        <w:pStyle w:val="ListBullet"/>
        <w:spacing w:after="40" w:before="20"/>
      </w:pPr>
      <w:r>
        <w:rPr>
          <w:rFonts w:ascii="Arial" w:hAnsi="Arial"/>
          <w:color w:val="2D3748"/>
          <w:sz w:val="19"/>
        </w:rPr>
        <w:t xml:space="preserve">    • Feature: Marine galley deep sanitization</w:t>
      </w:r>
    </w:p>
    <w:p>
      <w:pPr>
        <w:pStyle w:val="ListBullet"/>
        <w:spacing w:after="40" w:before="20"/>
      </w:pPr>
      <w:r>
        <w:rPr>
          <w:rFonts w:ascii="Arial" w:hAnsi="Arial"/>
          <w:color w:val="2D3748"/>
          <w:sz w:val="19"/>
        </w:rPr>
        <w:t>Teak Wood Treatment [Teak Deck Master] — 2-stage teak restoration, gentle sanding, brightening, and marine sealing. — Non-destructive chemical washing of weathered silvered teak decks, restorative wood brightening, and natural marine teak oil sealing.</w:t>
      </w:r>
    </w:p>
    <w:p>
      <w:pPr>
        <w:pStyle w:val="ListBullet"/>
        <w:spacing w:after="40" w:before="20"/>
      </w:pPr>
      <w:r>
        <w:rPr>
          <w:rFonts w:ascii="Arial" w:hAnsi="Arial"/>
          <w:color w:val="2D3748"/>
          <w:sz w:val="19"/>
        </w:rPr>
        <w:t xml:space="preserve">    • Feature: Acid-free 2-stage teak cleaning</w:t>
      </w:r>
    </w:p>
    <w:p>
      <w:pPr>
        <w:pStyle w:val="ListBullet"/>
        <w:spacing w:after="40" w:before="20"/>
      </w:pPr>
      <w:r>
        <w:rPr>
          <w:rFonts w:ascii="Arial" w:hAnsi="Arial"/>
          <w:color w:val="2D3748"/>
          <w:sz w:val="19"/>
        </w:rPr>
        <w:t xml:space="preserve">    • Feature: Grain-safe restorative brightening</w:t>
      </w:r>
    </w:p>
    <w:p>
      <w:pPr>
        <w:pStyle w:val="ListBullet"/>
        <w:spacing w:after="40" w:before="20"/>
      </w:pPr>
      <w:r>
        <w:rPr>
          <w:rFonts w:ascii="Arial" w:hAnsi="Arial"/>
          <w:color w:val="2D3748"/>
          <w:sz w:val="19"/>
        </w:rPr>
        <w:t xml:space="preserve">    • Feature: Caulking seam inspection and detailing</w:t>
      </w:r>
    </w:p>
    <w:p>
      <w:pPr>
        <w:pStyle w:val="ListBullet"/>
        <w:spacing w:after="40" w:before="20"/>
      </w:pPr>
      <w:r>
        <w:rPr>
          <w:rFonts w:ascii="Arial" w:hAnsi="Arial"/>
          <w:color w:val="2D3748"/>
          <w:sz w:val="19"/>
        </w:rPr>
        <w:t xml:space="preserve">    • Feature: Deep penetrating marine teak oil seal</w:t>
      </w:r>
    </w:p>
    <w:p>
      <w:pPr>
        <w:pStyle w:val="ListBullet"/>
        <w:spacing w:after="40" w:before="20"/>
      </w:pPr>
      <w:r>
        <w:rPr>
          <w:rFonts w:ascii="Arial" w:hAnsi="Arial"/>
          <w:color w:val="2D3748"/>
          <w:sz w:val="19"/>
        </w:rPr>
        <w:t>Hull Descaling [Gelcoat Safe] — Waterline scum, barnacle scale, and marine growth acid-safe removal. — Safe removal of yellow waterline stains, mineral salt deposits, and exhaust carbon from gelcoat and fiberglass hulls.</w:t>
      </w:r>
    </w:p>
    <w:p>
      <w:pPr>
        <w:pStyle w:val="ListBullet"/>
        <w:spacing w:after="40" w:before="20"/>
      </w:pPr>
      <w:r>
        <w:rPr>
          <w:rFonts w:ascii="Arial" w:hAnsi="Arial"/>
          <w:color w:val="2D3748"/>
          <w:sz w:val="19"/>
        </w:rPr>
        <w:t xml:space="preserve">    • Feature: Waterline yellow stain removal</w:t>
      </w:r>
    </w:p>
    <w:p>
      <w:pPr>
        <w:pStyle w:val="ListBullet"/>
        <w:spacing w:after="40" w:before="20"/>
      </w:pPr>
      <w:r>
        <w:rPr>
          <w:rFonts w:ascii="Arial" w:hAnsi="Arial"/>
          <w:color w:val="2D3748"/>
          <w:sz w:val="19"/>
        </w:rPr>
        <w:t xml:space="preserve">    • Feature: Algae and mineral scale descaling</w:t>
      </w:r>
    </w:p>
    <w:p>
      <w:pPr>
        <w:pStyle w:val="ListBullet"/>
        <w:spacing w:after="40" w:before="20"/>
      </w:pPr>
      <w:r>
        <w:rPr>
          <w:rFonts w:ascii="Arial" w:hAnsi="Arial"/>
          <w:color w:val="2D3748"/>
          <w:sz w:val="19"/>
        </w:rPr>
        <w:t xml:space="preserve">    • Feature: Biodegradable marine-safe chemicals</w:t>
      </w:r>
    </w:p>
    <w:p>
      <w:pPr>
        <w:pStyle w:val="ListBullet"/>
        <w:spacing w:after="40" w:before="20"/>
      </w:pPr>
      <w:r>
        <w:rPr>
          <w:rFonts w:ascii="Arial" w:hAnsi="Arial"/>
          <w:color w:val="2D3748"/>
          <w:sz w:val="19"/>
        </w:rPr>
        <w:t xml:space="preserve">    • Feature: High-gloss protective wax finish</w:t>
      </w:r>
    </w:p>
    <w:p>
      <w:pPr>
        <w:pStyle w:val="ListBullet"/>
        <w:spacing w:after="40" w:before="20"/>
      </w:pPr>
      <w:r>
        <w:rPr>
          <w:rFonts w:ascii="Arial" w:hAnsi="Arial"/>
          <w:color w:val="2D3748"/>
          <w:sz w:val="19"/>
        </w:rPr>
        <w:t>Yacht Upholstery Maintenance [Marine Vinyl &amp; Canvas] — Sunbed mildew treatment, marine vinyl conditioning, and canvas care. — Restoring outdoor marine vinyl cushions, sunbeds, and bimini canvas from salt damage, mold mildew, and UV fading.</w:t>
      </w:r>
    </w:p>
    <w:p>
      <w:pPr>
        <w:pStyle w:val="ListBullet"/>
        <w:spacing w:after="40" w:before="20"/>
      </w:pPr>
      <w:r>
        <w:rPr>
          <w:rFonts w:ascii="Arial" w:hAnsi="Arial"/>
          <w:color w:val="2D3748"/>
          <w:sz w:val="19"/>
        </w:rPr>
        <w:t xml:space="preserve">    • Feature: Mildew stain removal from sunbeds</w:t>
      </w:r>
    </w:p>
    <w:p>
      <w:pPr>
        <w:pStyle w:val="ListBullet"/>
        <w:spacing w:after="40" w:before="20"/>
      </w:pPr>
      <w:r>
        <w:rPr>
          <w:rFonts w:ascii="Arial" w:hAnsi="Arial"/>
          <w:color w:val="2D3748"/>
          <w:sz w:val="19"/>
        </w:rPr>
        <w:t xml:space="preserve">    • Feature: UV inhibitor marine vinyl conditioner</w:t>
      </w:r>
    </w:p>
    <w:p>
      <w:pPr>
        <w:pStyle w:val="ListBullet"/>
        <w:spacing w:after="40" w:before="20"/>
      </w:pPr>
      <w:r>
        <w:rPr>
          <w:rFonts w:ascii="Arial" w:hAnsi="Arial"/>
          <w:color w:val="2D3748"/>
          <w:sz w:val="19"/>
        </w:rPr>
        <w:t xml:space="preserve">    • Feature: Waterproofing canvas &amp; bimini tops</w:t>
      </w:r>
    </w:p>
    <w:p>
      <w:pPr>
        <w:pStyle w:val="ListBullet"/>
        <w:spacing w:after="40" w:before="20"/>
      </w:pPr>
      <w:r>
        <w:rPr>
          <w:rFonts w:ascii="Arial" w:hAnsi="Arial"/>
          <w:color w:val="2D3748"/>
          <w:sz w:val="19"/>
        </w:rPr>
        <w:t xml:space="preserve">    • Feature: Corrosion-resistant zipper maintenance</w:t>
      </w:r>
    </w:p>
    <w:p>
      <w:pPr>
        <w:pStyle w:val="Heading3"/>
        <w:keepNext/>
        <w:spacing w:before="160" w:after="40"/>
      </w:pPr>
      <w:r>
        <w:rPr>
          <w:rFonts w:ascii="Arial" w:hAnsi="Arial"/>
          <w:b/>
          <w:color w:val="032147"/>
          <w:sz w:val="22"/>
        </w:rPr>
        <w:t>Pillar: OPHRON TECHNOLOGY — SaaS, AI Automation &amp; Operations Software</w:t>
      </w:r>
    </w:p>
    <w:p>
      <w:pPr>
        <w:spacing w:after="80"/>
      </w:pPr>
      <w:r>
        <w:rPr>
          <w:rFonts w:ascii="Arial" w:hAnsi="Arial"/>
          <w:color w:val="2D3748"/>
          <w:sz w:val="20"/>
        </w:rPr>
        <w:t>Tagline: Intelligent Operations Software, Smart POS, AI Workforce &amp; Real-Time Dashboards</w:t>
      </w:r>
    </w:p>
    <w:p>
      <w:pPr>
        <w:spacing w:after="80"/>
      </w:pPr>
      <w:r>
        <w:rPr>
          <w:rFonts w:ascii="Arial" w:hAnsi="Arial"/>
          <w:color w:val="2D3748"/>
          <w:sz w:val="20"/>
        </w:rPr>
        <w:t>Description: Next-generation digital infrastructure turning operational chaos into transparent data with AI shift scheduling, IoT washroom monitors, and automated compliance reporting.</w:t>
      </w:r>
    </w:p>
    <w:p>
      <w:pPr>
        <w:keepNext/>
        <w:spacing w:before="120" w:after="40"/>
      </w:pPr>
      <w:r>
        <w:rPr>
          <w:rFonts w:ascii="Arial" w:hAnsi="Arial"/>
          <w:b/>
          <w:color w:val="B7A38B"/>
          <w:sz w:val="20"/>
        </w:rPr>
        <w:t>Category: Hospitality &amp; Facility Operations Technology</w:t>
      </w:r>
    </w:p>
    <w:p>
      <w:pPr>
        <w:spacing w:after="80"/>
      </w:pPr>
      <w:r>
        <w:rPr>
          <w:rFonts w:ascii="Arial" w:hAnsi="Arial"/>
          <w:color w:val="2D3748"/>
          <w:sz w:val="20"/>
        </w:rPr>
        <w:t>Proprietary smart hardware, AI automated dispatch, digital auditing systems, and live operations command dashboards.</w:t>
      </w:r>
    </w:p>
    <w:p>
      <w:pPr>
        <w:pStyle w:val="ListBullet"/>
        <w:spacing w:after="40" w:before="20"/>
      </w:pPr>
      <w:r>
        <w:rPr>
          <w:rFonts w:ascii="Arial" w:hAnsi="Arial"/>
          <w:color w:val="2D3748"/>
          <w:sz w:val="19"/>
        </w:rPr>
        <w:t>Smart Restaurant &amp; Hotel Technology [Smart POS &amp; KDS] — Modern touchscreen POS systems, kitchen display units, and guest kiosks. — Integrated point-of-sale hardware, cloud kitchen order dispatch, and self-service hotel check-in kiosks accelerating guest turnaround and table turnover.</w:t>
      </w:r>
    </w:p>
    <w:p>
      <w:pPr>
        <w:pStyle w:val="ListBullet"/>
        <w:spacing w:after="40" w:before="20"/>
      </w:pPr>
      <w:r>
        <w:rPr>
          <w:rFonts w:ascii="Arial" w:hAnsi="Arial"/>
          <w:color w:val="2D3748"/>
          <w:sz w:val="19"/>
        </w:rPr>
        <w:t xml:space="preserve">    • Feature: Cloud-connected dual-screen POS registers</w:t>
      </w:r>
    </w:p>
    <w:p>
      <w:pPr>
        <w:pStyle w:val="ListBullet"/>
        <w:spacing w:after="40" w:before="20"/>
      </w:pPr>
      <w:r>
        <w:rPr>
          <w:rFonts w:ascii="Arial" w:hAnsi="Arial"/>
          <w:color w:val="2D3748"/>
          <w:sz w:val="19"/>
        </w:rPr>
        <w:t xml:space="preserve">    • Feature: Kitchen Display System (KDS) order routing</w:t>
      </w:r>
    </w:p>
    <w:p>
      <w:pPr>
        <w:pStyle w:val="ListBullet"/>
        <w:spacing w:after="40" w:before="20"/>
      </w:pPr>
      <w:r>
        <w:rPr>
          <w:rFonts w:ascii="Arial" w:hAnsi="Arial"/>
          <w:color w:val="2D3748"/>
          <w:sz w:val="19"/>
        </w:rPr>
        <w:t xml:space="preserve">    • Feature: Automated table turnover analytics</w:t>
      </w:r>
    </w:p>
    <w:p>
      <w:pPr>
        <w:pStyle w:val="ListBullet"/>
        <w:spacing w:after="40" w:before="20"/>
      </w:pPr>
      <w:r>
        <w:rPr>
          <w:rFonts w:ascii="Arial" w:hAnsi="Arial"/>
          <w:color w:val="2D3748"/>
          <w:sz w:val="19"/>
        </w:rPr>
        <w:t xml:space="preserve">    • Feature: Integrated EFTPOS payment gateway</w:t>
      </w:r>
    </w:p>
    <w:p>
      <w:pPr>
        <w:pStyle w:val="ListBullet"/>
        <w:spacing w:after="40" w:before="20"/>
      </w:pPr>
      <w:r>
        <w:rPr>
          <w:rFonts w:ascii="Arial" w:hAnsi="Arial"/>
          <w:color w:val="2D3748"/>
          <w:sz w:val="19"/>
        </w:rPr>
        <w:t>AI Automation &amp; Operations Software [AI Shift Engine] — Predictive AI roster optimization and automated workflow dispatch. — Machine-learning algorithms forecasting banquet covers, optimizing cleaner deployments, and auto-dispatching work orders to prevent facility bottlenecks.</w:t>
      </w:r>
    </w:p>
    <w:p>
      <w:pPr>
        <w:pStyle w:val="ListBullet"/>
        <w:spacing w:after="40" w:before="20"/>
      </w:pPr>
      <w:r>
        <w:rPr>
          <w:rFonts w:ascii="Arial" w:hAnsi="Arial"/>
          <w:color w:val="2D3748"/>
          <w:sz w:val="19"/>
        </w:rPr>
        <w:t xml:space="preserve">    • Feature: Predictive footfall &amp; cover forecasting</w:t>
      </w:r>
    </w:p>
    <w:p>
      <w:pPr>
        <w:pStyle w:val="ListBullet"/>
        <w:spacing w:after="40" w:before="20"/>
      </w:pPr>
      <w:r>
        <w:rPr>
          <w:rFonts w:ascii="Arial" w:hAnsi="Arial"/>
          <w:color w:val="2D3748"/>
          <w:sz w:val="19"/>
        </w:rPr>
        <w:t xml:space="preserve">    • Feature: Automated cleaner dispatch algorithms</w:t>
      </w:r>
    </w:p>
    <w:p>
      <w:pPr>
        <w:pStyle w:val="ListBullet"/>
        <w:spacing w:after="40" w:before="20"/>
      </w:pPr>
      <w:r>
        <w:rPr>
          <w:rFonts w:ascii="Arial" w:hAnsi="Arial"/>
          <w:color w:val="2D3748"/>
          <w:sz w:val="19"/>
        </w:rPr>
        <w:t xml:space="preserve">    • Feature: Equipment anomaly alert integration</w:t>
      </w:r>
    </w:p>
    <w:p>
      <w:pPr>
        <w:pStyle w:val="ListBullet"/>
        <w:spacing w:after="40" w:before="20"/>
      </w:pPr>
      <w:r>
        <w:rPr>
          <w:rFonts w:ascii="Arial" w:hAnsi="Arial"/>
          <w:color w:val="2D3748"/>
          <w:sz w:val="19"/>
        </w:rPr>
        <w:t xml:space="preserve">    • Feature: Real-time cost per labor hour tracking</w:t>
      </w:r>
    </w:p>
    <w:p>
      <w:pPr>
        <w:pStyle w:val="ListBullet"/>
        <w:spacing w:after="40" w:before="20"/>
      </w:pPr>
      <w:r>
        <w:rPr>
          <w:rFonts w:ascii="Arial" w:hAnsi="Arial"/>
          <w:color w:val="2D3748"/>
          <w:sz w:val="19"/>
        </w:rPr>
        <w:t>Digital Reporting Systems &amp; Compliance [Digital Audit Trail] — Paperless supervisor inspection checklists with photo timestamps. — Mobile audit apps replacing clipboards with digital checklists, GPS-stamped photo logs, and automated PDF compliance reports ready for SFA &amp; NEA audits.</w:t>
      </w:r>
    </w:p>
    <w:p>
      <w:pPr>
        <w:pStyle w:val="ListBullet"/>
        <w:spacing w:after="40" w:before="20"/>
      </w:pPr>
      <w:r>
        <w:rPr>
          <w:rFonts w:ascii="Arial" w:hAnsi="Arial"/>
          <w:color w:val="2D3748"/>
          <w:sz w:val="19"/>
        </w:rPr>
        <w:t xml:space="preserve">    • Feature: Paperless mobile inspection forms</w:t>
      </w:r>
    </w:p>
    <w:p>
      <w:pPr>
        <w:pStyle w:val="ListBullet"/>
        <w:spacing w:after="40" w:before="20"/>
      </w:pPr>
      <w:r>
        <w:rPr>
          <w:rFonts w:ascii="Arial" w:hAnsi="Arial"/>
          <w:color w:val="2D3748"/>
          <w:sz w:val="19"/>
        </w:rPr>
        <w:t xml:space="preserve">    • Feature: Timestamped before/after photo capture</w:t>
      </w:r>
    </w:p>
    <w:p>
      <w:pPr>
        <w:pStyle w:val="ListBullet"/>
        <w:spacing w:after="40" w:before="20"/>
      </w:pPr>
      <w:r>
        <w:rPr>
          <w:rFonts w:ascii="Arial" w:hAnsi="Arial"/>
          <w:color w:val="2D3748"/>
          <w:sz w:val="19"/>
        </w:rPr>
        <w:t xml:space="preserve">    • Feature: Instant SFA/NEA audit-ready PDF export</w:t>
      </w:r>
    </w:p>
    <w:p>
      <w:pPr>
        <w:pStyle w:val="ListBullet"/>
        <w:spacing w:after="40" w:before="20"/>
      </w:pPr>
      <w:r>
        <w:rPr>
          <w:rFonts w:ascii="Arial" w:hAnsi="Arial"/>
          <w:color w:val="2D3748"/>
          <w:sz w:val="19"/>
        </w:rPr>
        <w:t xml:space="preserve">    • Feature: Supervisor digital signature sign-offs</w:t>
      </w:r>
    </w:p>
    <w:p>
      <w:pPr>
        <w:pStyle w:val="ListBullet"/>
        <w:spacing w:after="40" w:before="20"/>
      </w:pPr>
      <w:r>
        <w:rPr>
          <w:rFonts w:ascii="Arial" w:hAnsi="Arial"/>
          <w:color w:val="2D3748"/>
          <w:sz w:val="19"/>
        </w:rPr>
        <w:t>Workforce Management &amp; Dispatch [Biometric Attendance] — Biometric mobile clock-in, shift allocation, and SLA tracking. — Full workforce scheduling software with facial recognition clock-in, live GPS site geofencing, and automatic overtime calculations for hospitality staff.</w:t>
      </w:r>
    </w:p>
    <w:p>
      <w:pPr>
        <w:pStyle w:val="ListBullet"/>
        <w:spacing w:after="40" w:before="20"/>
      </w:pPr>
      <w:r>
        <w:rPr>
          <w:rFonts w:ascii="Arial" w:hAnsi="Arial"/>
          <w:color w:val="2D3748"/>
          <w:sz w:val="19"/>
        </w:rPr>
        <w:t xml:space="preserve">    • Feature: Facial recognition mobile clock-in</w:t>
      </w:r>
    </w:p>
    <w:p>
      <w:pPr>
        <w:pStyle w:val="ListBullet"/>
        <w:spacing w:after="40" w:before="20"/>
      </w:pPr>
      <w:r>
        <w:rPr>
          <w:rFonts w:ascii="Arial" w:hAnsi="Arial"/>
          <w:color w:val="2D3748"/>
          <w:sz w:val="19"/>
        </w:rPr>
        <w:t xml:space="preserve">    • Feature: GPS geofenced site attendance verification</w:t>
      </w:r>
    </w:p>
    <w:p>
      <w:pPr>
        <w:pStyle w:val="ListBullet"/>
        <w:spacing w:after="40" w:before="20"/>
      </w:pPr>
      <w:r>
        <w:rPr>
          <w:rFonts w:ascii="Arial" w:hAnsi="Arial"/>
          <w:color w:val="2D3748"/>
          <w:sz w:val="19"/>
        </w:rPr>
        <w:t xml:space="preserve">    • Feature: Automated shift swapping &amp; roster notifications</w:t>
      </w:r>
    </w:p>
    <w:p>
      <w:pPr>
        <w:pStyle w:val="ListBullet"/>
        <w:spacing w:after="40" w:before="20"/>
      </w:pPr>
      <w:r>
        <w:rPr>
          <w:rFonts w:ascii="Arial" w:hAnsi="Arial"/>
          <w:color w:val="2D3748"/>
          <w:sz w:val="19"/>
        </w:rPr>
        <w:t xml:space="preserve">    • Feature: Overtime &amp; payroll integration export</w:t>
      </w:r>
    </w:p>
    <w:p>
      <w:pPr>
        <w:pStyle w:val="ListBullet"/>
        <w:spacing w:after="40" w:before="20"/>
      </w:pPr>
      <w:r>
        <w:rPr>
          <w:rFonts w:ascii="Arial" w:hAnsi="Arial"/>
          <w:color w:val="2D3748"/>
          <w:sz w:val="19"/>
        </w:rPr>
        <w:t>Real-Time GM &amp; Customer Dashboards [Executive Command] — Live multi-property KPI monitoring and SLA performance screens. — Executive web portal providing General Managers and Asset Owners with live visibility into clean scores, incident resolution times, and vendor SLAs.</w:t>
      </w:r>
    </w:p>
    <w:p>
      <w:pPr>
        <w:pStyle w:val="ListBullet"/>
        <w:spacing w:after="40" w:before="20"/>
      </w:pPr>
      <w:r>
        <w:rPr>
          <w:rFonts w:ascii="Arial" w:hAnsi="Arial"/>
          <w:color w:val="2D3748"/>
          <w:sz w:val="19"/>
        </w:rPr>
        <w:t xml:space="preserve">    • Feature: Multi-property live operations map</w:t>
      </w:r>
    </w:p>
    <w:p>
      <w:pPr>
        <w:pStyle w:val="ListBullet"/>
        <w:spacing w:after="40" w:before="20"/>
      </w:pPr>
      <w:r>
        <w:rPr>
          <w:rFonts w:ascii="Arial" w:hAnsi="Arial"/>
          <w:color w:val="2D3748"/>
          <w:sz w:val="19"/>
        </w:rPr>
        <w:t xml:space="preserve">    • Feature: SLA contract compliance percentages</w:t>
      </w:r>
    </w:p>
    <w:p>
      <w:pPr>
        <w:pStyle w:val="ListBullet"/>
        <w:spacing w:after="40" w:before="20"/>
      </w:pPr>
      <w:r>
        <w:rPr>
          <w:rFonts w:ascii="Arial" w:hAnsi="Arial"/>
          <w:color w:val="2D3748"/>
          <w:sz w:val="19"/>
        </w:rPr>
        <w:t xml:space="preserve">    • Feature: Instant work order escalation button</w:t>
      </w:r>
    </w:p>
    <w:p>
      <w:pPr>
        <w:pStyle w:val="ListBullet"/>
        <w:spacing w:after="40" w:before="20"/>
      </w:pPr>
      <w:r>
        <w:rPr>
          <w:rFonts w:ascii="Arial" w:hAnsi="Arial"/>
          <w:color w:val="2D3748"/>
          <w:sz w:val="19"/>
        </w:rPr>
        <w:t xml:space="preserve">    • Feature: Quarterly cost savings benchmark data</w:t>
      </w:r>
    </w:p>
    <w:p>
      <w:pPr>
        <w:pStyle w:val="ListBullet"/>
        <w:spacing w:after="40" w:before="20"/>
      </w:pPr>
      <w:r>
        <w:rPr>
          <w:rFonts w:ascii="Arial" w:hAnsi="Arial"/>
          <w:color w:val="2D3748"/>
          <w:sz w:val="19"/>
        </w:rPr>
        <w:t>Sales &amp; Marketing Hospitality Tech [Guest CRM Engine] — Automated guest CRM loyalty terminals and digital menu analytics. — Customer relationship management tools tracking diner preferences, automated SMS feedback surveys, and dynamic digital menu displays.</w:t>
      </w:r>
    </w:p>
    <w:p>
      <w:pPr>
        <w:pStyle w:val="ListBullet"/>
        <w:spacing w:after="40" w:before="20"/>
      </w:pPr>
      <w:r>
        <w:rPr>
          <w:rFonts w:ascii="Arial" w:hAnsi="Arial"/>
          <w:color w:val="2D3748"/>
          <w:sz w:val="19"/>
        </w:rPr>
        <w:t xml:space="preserve">    • Feature: Guest loyalty &amp; repeat diner recognition</w:t>
      </w:r>
    </w:p>
    <w:p>
      <w:pPr>
        <w:pStyle w:val="ListBullet"/>
        <w:spacing w:after="40" w:before="20"/>
      </w:pPr>
      <w:r>
        <w:rPr>
          <w:rFonts w:ascii="Arial" w:hAnsi="Arial"/>
          <w:color w:val="2D3748"/>
          <w:sz w:val="19"/>
        </w:rPr>
        <w:t xml:space="preserve">    • Feature: Automated 5-star review collection prompts</w:t>
      </w:r>
    </w:p>
    <w:p>
      <w:pPr>
        <w:pStyle w:val="ListBullet"/>
        <w:spacing w:after="40" w:before="20"/>
      </w:pPr>
      <w:r>
        <w:rPr>
          <w:rFonts w:ascii="Arial" w:hAnsi="Arial"/>
          <w:color w:val="2D3748"/>
          <w:sz w:val="19"/>
        </w:rPr>
        <w:t xml:space="preserve">    • Feature: Digital menu item profitability analysis</w:t>
      </w:r>
    </w:p>
    <w:p>
      <w:pPr>
        <w:pStyle w:val="ListBullet"/>
        <w:spacing w:after="40" w:before="20"/>
      </w:pPr>
      <w:r>
        <w:rPr>
          <w:rFonts w:ascii="Arial" w:hAnsi="Arial"/>
          <w:color w:val="2D3748"/>
          <w:sz w:val="19"/>
        </w:rPr>
        <w:t xml:space="preserve">    • Feature: Direct reservation marketing campaigns</w:t>
      </w:r>
    </w:p>
    <w:p>
      <w:pPr>
        <w:pStyle w:val="Heading2"/>
        <w:keepNext/>
        <w:spacing w:before="240" w:after="80"/>
      </w:pPr>
      <w:r>
        <w:rPr>
          <w:rFonts w:ascii="Arial" w:hAnsi="Arial"/>
          <w:b/>
          <w:color w:val="032147"/>
          <w:sz w:val="28"/>
        </w:rPr>
        <w:t>Master Services Catalog (All 86 Specialized Operational Services)</w:t>
      </w:r>
    </w:p>
    <w:p>
      <w:pPr>
        <w:spacing w:after="80"/>
      </w:pPr>
      <w:r>
        <w:rPr>
          <w:rFonts w:ascii="Arial" w:hAnsi="Arial"/>
          <w:color w:val="2D3748"/>
          <w:sz w:val="20"/>
        </w:rPr>
        <w:t>The complete operational directory of all 86 services categorized across OPHRON's four business pillars:</w:t>
      </w:r>
    </w:p>
    <w:p>
      <w:pPr>
        <w:pStyle w:val="Heading3"/>
        <w:keepNext/>
        <w:spacing w:before="160" w:after="40"/>
      </w:pPr>
      <w:r>
        <w:rPr>
          <w:rFonts w:ascii="Arial" w:hAnsi="Arial"/>
          <w:b/>
          <w:color w:val="032147"/>
          <w:sz w:val="22"/>
        </w:rPr>
        <w:t>F&amp;B Stewarding Manpower &amp; Kitchen Workforce (Pillar: PEOPLE | Category: Manpower &amp; Workforce Solutions)</w:t>
      </w:r>
    </w:p>
    <w:p>
      <w:pPr>
        <w:spacing w:after="80"/>
      </w:pPr>
      <w:r>
        <w:rPr>
          <w:rFonts w:ascii="Arial" w:hAnsi="Arial"/>
          <w:color w:val="2D3748"/>
          <w:sz w:val="20"/>
        </w:rPr>
        <w:t>Badge: WSQ Certified | Tagline: Professional shift-ready stewarding teams for luxury hotels &amp; dining establishments.</w:t>
      </w:r>
    </w:p>
    <w:p>
      <w:pPr>
        <w:spacing w:after="80"/>
      </w:pPr>
      <w:r>
        <w:rPr>
          <w:rFonts w:ascii="Arial" w:hAnsi="Arial"/>
          <w:color w:val="2D3748"/>
          <w:sz w:val="20"/>
        </w:rPr>
        <w:t>Description: Dedicated, WSQ-trained stewarding crews handling high-capacity dish-pits, glassware polishing, cutlery burnishing, and chemical sanitation dosing with zero service interruption.</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Flight &amp; rack conveyor dishwasher operation</w:t>
      </w:r>
    </w:p>
    <w:p>
      <w:pPr>
        <w:pStyle w:val="ListBullet"/>
        <w:spacing w:after="40" w:before="20"/>
      </w:pPr>
      <w:r>
        <w:rPr>
          <w:rFonts w:ascii="Arial" w:hAnsi="Arial"/>
          <w:color w:val="2D3748"/>
          <w:sz w:val="19"/>
        </w:rPr>
        <w:t>Automated chemical dosing &amp; temperature control</w:t>
      </w:r>
    </w:p>
    <w:p>
      <w:pPr>
        <w:pStyle w:val="ListBullet"/>
        <w:spacing w:after="40" w:before="20"/>
      </w:pPr>
      <w:r>
        <w:rPr>
          <w:rFonts w:ascii="Arial" w:hAnsi="Arial"/>
          <w:color w:val="2D3748"/>
          <w:sz w:val="19"/>
        </w:rPr>
        <w:t>Cutlery sorting &amp; silverware de-tarnishing</w:t>
      </w:r>
    </w:p>
    <w:p>
      <w:pPr>
        <w:pStyle w:val="ListBullet"/>
        <w:spacing w:after="40" w:before="20"/>
      </w:pPr>
      <w:r>
        <w:rPr>
          <w:rFonts w:ascii="Arial" w:hAnsi="Arial"/>
          <w:color w:val="2D3748"/>
          <w:sz w:val="19"/>
        </w:rPr>
        <w:t>100% SLA compliance &amp; supervisor attendance</w:t>
      </w:r>
    </w:p>
    <w:p>
      <w:pPr>
        <w:pStyle w:val="Heading3"/>
        <w:keepNext/>
        <w:spacing w:before="160" w:after="40"/>
      </w:pPr>
      <w:r>
        <w:rPr>
          <w:rFonts w:ascii="Arial" w:hAnsi="Arial"/>
          <w:b/>
          <w:color w:val="032147"/>
          <w:sz w:val="22"/>
        </w:rPr>
        <w:t>Diamond Polishing (Pillar: HYGIENE | Category: Marble &amp; Surface Care)</w:t>
      </w:r>
    </w:p>
    <w:p>
      <w:pPr>
        <w:spacing w:after="80"/>
      </w:pPr>
      <w:r>
        <w:rPr>
          <w:rFonts w:ascii="Arial" w:hAnsi="Arial"/>
          <w:color w:val="2D3748"/>
          <w:sz w:val="20"/>
        </w:rPr>
        <w:t>Badge: Diamond 50-3000 Grit | Tagline: Planetary resin-bonded diamond abrasives from 50 to 3000 grit.</w:t>
      </w:r>
    </w:p>
    <w:p>
      <w:pPr>
        <w:spacing w:after="80"/>
      </w:pPr>
      <w:r>
        <w:rPr>
          <w:rFonts w:ascii="Arial" w:hAnsi="Arial"/>
          <w:color w:val="2D3748"/>
          <w:sz w:val="20"/>
        </w:rPr>
        <w:t>Description: Precision mechanical grinding eliminating deep scratches, lippage between tile joints, and dull traffic lanes before progressive diamond honing.</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Resin-bonded diamond disc grits</w:t>
      </w:r>
    </w:p>
    <w:p>
      <w:pPr>
        <w:pStyle w:val="ListBullet"/>
        <w:spacing w:after="40" w:before="20"/>
      </w:pPr>
      <w:r>
        <w:rPr>
          <w:rFonts w:ascii="Arial" w:hAnsi="Arial"/>
          <w:color w:val="2D3748"/>
          <w:sz w:val="19"/>
        </w:rPr>
        <w:t>Tile lippage and uneven joint leveling</w:t>
      </w:r>
    </w:p>
    <w:p>
      <w:pPr>
        <w:pStyle w:val="ListBullet"/>
        <w:spacing w:after="40" w:before="20"/>
      </w:pPr>
      <w:r>
        <w:rPr>
          <w:rFonts w:ascii="Arial" w:hAnsi="Arial"/>
          <w:color w:val="2D3748"/>
          <w:sz w:val="19"/>
        </w:rPr>
        <w:t>Mechanical flaw and deep scratch removal</w:t>
      </w:r>
    </w:p>
    <w:p>
      <w:pPr>
        <w:pStyle w:val="ListBullet"/>
        <w:spacing w:after="40" w:before="20"/>
      </w:pPr>
      <w:r>
        <w:rPr>
          <w:rFonts w:ascii="Arial" w:hAnsi="Arial"/>
          <w:color w:val="2D3748"/>
          <w:sz w:val="19"/>
        </w:rPr>
        <w:t>Restores factory-grade stone smoothness</w:t>
      </w:r>
    </w:p>
    <w:p>
      <w:pPr>
        <w:pStyle w:val="Heading3"/>
        <w:keepNext/>
        <w:spacing w:before="160" w:after="40"/>
      </w:pPr>
      <w:r>
        <w:rPr>
          <w:rFonts w:ascii="Arial" w:hAnsi="Arial"/>
          <w:b/>
          <w:color w:val="032147"/>
          <w:sz w:val="22"/>
        </w:rPr>
        <w:t>Powder Polishing (Pillar: HYGIENE | Category: Marble &amp; Surface Care)</w:t>
      </w:r>
    </w:p>
    <w:p>
      <w:pPr>
        <w:spacing w:after="80"/>
      </w:pPr>
      <w:r>
        <w:rPr>
          <w:rFonts w:ascii="Arial" w:hAnsi="Arial"/>
          <w:color w:val="2D3748"/>
          <w:sz w:val="20"/>
        </w:rPr>
        <w:t>Badge: Italian Oxalic Powder | Tagline: Traditional Italian oxalic polishing powders creating deep crystal shine.</w:t>
      </w:r>
    </w:p>
    <w:p>
      <w:pPr>
        <w:spacing w:after="80"/>
      </w:pPr>
      <w:r>
        <w:rPr>
          <w:rFonts w:ascii="Arial" w:hAnsi="Arial"/>
          <w:color w:val="2D3748"/>
          <w:sz w:val="20"/>
        </w:rPr>
        <w:t>Description: Thermochemical reaction between premium oxalic polishing powders and natural marble calcium, forming a hardened, mirror-bright surface layer.</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Oxalic chemical reaction hardening</w:t>
      </w:r>
    </w:p>
    <w:p>
      <w:pPr>
        <w:pStyle w:val="ListBullet"/>
        <w:spacing w:after="40" w:before="20"/>
      </w:pPr>
      <w:r>
        <w:rPr>
          <w:rFonts w:ascii="Arial" w:hAnsi="Arial"/>
          <w:color w:val="2D3748"/>
          <w:sz w:val="19"/>
        </w:rPr>
        <w:t>Unmatched high-depth mirror gloss</w:t>
      </w:r>
    </w:p>
    <w:p>
      <w:pPr>
        <w:pStyle w:val="ListBullet"/>
        <w:spacing w:after="40" w:before="20"/>
      </w:pPr>
      <w:r>
        <w:rPr>
          <w:rFonts w:ascii="Arial" w:hAnsi="Arial"/>
          <w:color w:val="2D3748"/>
          <w:sz w:val="19"/>
        </w:rPr>
        <w:t>Removes light etching and cup rings</w:t>
      </w:r>
    </w:p>
    <w:p>
      <w:pPr>
        <w:pStyle w:val="ListBullet"/>
        <w:spacing w:after="40" w:before="20"/>
      </w:pPr>
      <w:r>
        <w:rPr>
          <w:rFonts w:ascii="Arial" w:hAnsi="Arial"/>
          <w:color w:val="2D3748"/>
          <w:sz w:val="19"/>
        </w:rPr>
        <w:t>Non-yellowing natural finish</w:t>
      </w:r>
    </w:p>
    <w:p>
      <w:pPr>
        <w:pStyle w:val="Heading3"/>
        <w:keepNext/>
        <w:spacing w:before="160" w:after="40"/>
      </w:pPr>
      <w:r>
        <w:rPr>
          <w:rFonts w:ascii="Arial" w:hAnsi="Arial"/>
          <w:b/>
          <w:color w:val="032147"/>
          <w:sz w:val="22"/>
        </w:rPr>
        <w:t>Marble Restoration (Pillar: HYGIENE | Category: Marble &amp; Surface Care)</w:t>
      </w:r>
    </w:p>
    <w:p>
      <w:pPr>
        <w:spacing w:after="80"/>
      </w:pPr>
      <w:r>
        <w:rPr>
          <w:rFonts w:ascii="Arial" w:hAnsi="Arial"/>
          <w:color w:val="2D3748"/>
          <w:sz w:val="20"/>
        </w:rPr>
        <w:t>Badge: Master Stonemasons | Tagline: Crack repair, epoxy color-matching, and complete stone surface resuscitation.</w:t>
      </w:r>
    </w:p>
    <w:p>
      <w:pPr>
        <w:spacing w:after="80"/>
      </w:pPr>
      <w:r>
        <w:rPr>
          <w:rFonts w:ascii="Arial" w:hAnsi="Arial"/>
          <w:color w:val="2D3748"/>
          <w:sz w:val="20"/>
        </w:rPr>
        <w:t>Description: Master stone masons repairing chipped marble corners, filling open grout voids with tinted polyester resin, and complete floor leveling.</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Color-matched epoxy resin patch repair</w:t>
      </w:r>
    </w:p>
    <w:p>
      <w:pPr>
        <w:pStyle w:val="ListBullet"/>
        <w:spacing w:after="40" w:before="20"/>
      </w:pPr>
      <w:r>
        <w:rPr>
          <w:rFonts w:ascii="Arial" w:hAnsi="Arial"/>
          <w:color w:val="2D3748"/>
          <w:sz w:val="19"/>
        </w:rPr>
        <w:t>Grout line renewal and regrouting</w:t>
      </w:r>
    </w:p>
    <w:p>
      <w:pPr>
        <w:pStyle w:val="ListBullet"/>
        <w:spacing w:after="40" w:before="20"/>
      </w:pPr>
      <w:r>
        <w:rPr>
          <w:rFonts w:ascii="Arial" w:hAnsi="Arial"/>
          <w:color w:val="2D3748"/>
          <w:sz w:val="19"/>
        </w:rPr>
        <w:t>Etch mark and chemical burn removal</w:t>
      </w:r>
    </w:p>
    <w:p>
      <w:pPr>
        <w:pStyle w:val="ListBullet"/>
        <w:spacing w:after="40" w:before="20"/>
      </w:pPr>
      <w:r>
        <w:rPr>
          <w:rFonts w:ascii="Arial" w:hAnsi="Arial"/>
          <w:color w:val="2D3748"/>
          <w:sz w:val="19"/>
        </w:rPr>
        <w:t>Complete surface resurfacing</w:t>
      </w:r>
    </w:p>
    <w:p>
      <w:pPr>
        <w:pStyle w:val="Heading3"/>
        <w:keepNext/>
        <w:spacing w:before="160" w:after="40"/>
      </w:pPr>
      <w:r>
        <w:rPr>
          <w:rFonts w:ascii="Arial" w:hAnsi="Arial"/>
          <w:b/>
          <w:color w:val="032147"/>
          <w:sz w:val="22"/>
        </w:rPr>
        <w:t>Marble Polishing (Pillar: HYGIENE | Category: Marble &amp; Surface Care)</w:t>
      </w:r>
    </w:p>
    <w:p>
      <w:pPr>
        <w:spacing w:after="80"/>
      </w:pPr>
      <w:r>
        <w:rPr>
          <w:rFonts w:ascii="Arial" w:hAnsi="Arial"/>
          <w:color w:val="2D3748"/>
          <w:sz w:val="20"/>
        </w:rPr>
        <w:t>Badge: Mirror Gloss | Tagline: Multi-stage polishing restoring depth of reflection and clarity.</w:t>
      </w:r>
    </w:p>
    <w:p>
      <w:pPr>
        <w:spacing w:after="80"/>
      </w:pPr>
      <w:r>
        <w:rPr>
          <w:rFonts w:ascii="Arial" w:hAnsi="Arial"/>
          <w:color w:val="2D3748"/>
          <w:sz w:val="20"/>
        </w:rPr>
        <w:t>Description: Utilizing weighted rotary machines and fine polishing pads to buff out micro-scratches and restore a high-specular reflective gloss.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High-specular gloss enhancement</w:t>
      </w:r>
    </w:p>
    <w:p>
      <w:pPr>
        <w:pStyle w:val="ListBullet"/>
        <w:spacing w:after="40" w:before="20"/>
      </w:pPr>
      <w:r>
        <w:rPr>
          <w:rFonts w:ascii="Arial" w:hAnsi="Arial"/>
          <w:color w:val="2D3748"/>
          <w:sz w:val="19"/>
        </w:rPr>
        <w:t>Micro-scratch buffing</w:t>
      </w:r>
    </w:p>
    <w:p>
      <w:pPr>
        <w:pStyle w:val="ListBullet"/>
        <w:spacing w:after="40" w:before="20"/>
      </w:pPr>
      <w:r>
        <w:rPr>
          <w:rFonts w:ascii="Arial" w:hAnsi="Arial"/>
          <w:color w:val="2D3748"/>
          <w:sz w:val="19"/>
        </w:rPr>
        <w:t>Enhances natural stone veining depth</w:t>
      </w:r>
    </w:p>
    <w:p>
      <w:pPr>
        <w:pStyle w:val="ListBullet"/>
        <w:spacing w:after="40" w:before="20"/>
      </w:pPr>
      <w:r>
        <w:rPr>
          <w:rFonts w:ascii="Arial" w:hAnsi="Arial"/>
          <w:color w:val="2D3748"/>
          <w:sz w:val="19"/>
        </w:rPr>
        <w:t>Pendulum slip resistance compliant</w:t>
      </w:r>
    </w:p>
    <w:p>
      <w:pPr>
        <w:pStyle w:val="Heading3"/>
        <w:keepNext/>
        <w:spacing w:before="160" w:after="40"/>
      </w:pPr>
      <w:r>
        <w:rPr>
          <w:rFonts w:ascii="Arial" w:hAnsi="Arial"/>
          <w:b/>
          <w:color w:val="032147"/>
          <w:sz w:val="22"/>
        </w:rPr>
        <w:t>Stone Floor Care (Pillar: HYGIENE | Category: Marble &amp; Surface Care)</w:t>
      </w:r>
    </w:p>
    <w:p>
      <w:pPr>
        <w:spacing w:after="80"/>
      </w:pPr>
      <w:r>
        <w:rPr>
          <w:rFonts w:ascii="Arial" w:hAnsi="Arial"/>
          <w:color w:val="2D3748"/>
          <w:sz w:val="20"/>
        </w:rPr>
        <w:t>Badge: Penetrating Sealer | Tagline: Deep penetrating sealers protecting granite, travertine, and limestone.</w:t>
      </w:r>
    </w:p>
    <w:p>
      <w:pPr>
        <w:spacing w:after="80"/>
      </w:pPr>
      <w:r>
        <w:rPr>
          <w:rFonts w:ascii="Arial" w:hAnsi="Arial"/>
          <w:color w:val="2D3748"/>
          <w:sz w:val="20"/>
        </w:rPr>
        <w:t>Description: Sub-surface fluorochemical impregnators preventing red wine, coffee, and oil penetration into porous stone while maintaining vapor breathability.</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Hydrophobic &amp; oleophobic sealers</w:t>
      </w:r>
    </w:p>
    <w:p>
      <w:pPr>
        <w:pStyle w:val="ListBullet"/>
        <w:spacing w:after="40" w:before="20"/>
      </w:pPr>
      <w:r>
        <w:rPr>
          <w:rFonts w:ascii="Arial" w:hAnsi="Arial"/>
          <w:color w:val="2D3748"/>
          <w:sz w:val="19"/>
        </w:rPr>
        <w:t>Granite, travertine &amp; limestone maintenance</w:t>
      </w:r>
    </w:p>
    <w:p>
      <w:pPr>
        <w:pStyle w:val="ListBullet"/>
        <w:spacing w:after="40" w:before="20"/>
      </w:pPr>
      <w:r>
        <w:rPr>
          <w:rFonts w:ascii="Arial" w:hAnsi="Arial"/>
          <w:color w:val="2D3748"/>
          <w:sz w:val="19"/>
        </w:rPr>
        <w:t>Vapor-permeable breathable protection</w:t>
      </w:r>
    </w:p>
    <w:p>
      <w:pPr>
        <w:pStyle w:val="ListBullet"/>
        <w:spacing w:after="40" w:before="20"/>
      </w:pPr>
      <w:r>
        <w:rPr>
          <w:rFonts w:ascii="Arial" w:hAnsi="Arial"/>
          <w:color w:val="2D3748"/>
          <w:sz w:val="19"/>
        </w:rPr>
        <w:t>Extends polishing lifecycle by years</w:t>
      </w:r>
    </w:p>
    <w:p>
      <w:pPr>
        <w:pStyle w:val="Heading3"/>
        <w:keepNext/>
        <w:spacing w:before="160" w:after="40"/>
      </w:pPr>
      <w:r>
        <w:rPr>
          <w:rFonts w:ascii="Arial" w:hAnsi="Arial"/>
          <w:b/>
          <w:color w:val="032147"/>
          <w:sz w:val="22"/>
        </w:rPr>
        <w:t>Rope Access Cleaning (Pillar: FACILITIES | Category: Building &amp; Exterior)</w:t>
      </w:r>
    </w:p>
    <w:p>
      <w:pPr>
        <w:spacing w:after="80"/>
      </w:pPr>
      <w:r>
        <w:rPr>
          <w:rFonts w:ascii="Arial" w:hAnsi="Arial"/>
          <w:color w:val="2D3748"/>
          <w:sz w:val="20"/>
        </w:rPr>
        <w:t>Badge: Complex Geometries | Tagline: Dual-rope safety systems engineered for complex building geometries.</w:t>
      </w:r>
    </w:p>
    <w:p>
      <w:pPr>
        <w:spacing w:after="80"/>
      </w:pPr>
      <w:r>
        <w:rPr>
          <w:rFonts w:ascii="Arial" w:hAnsi="Arial"/>
          <w:color w:val="2D3748"/>
          <w:sz w:val="20"/>
        </w:rPr>
        <w:t>Description: Specialized abseiling for cantilevered structures, curved architectural domes, and tight light-wells where cradles cannot reach.</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Dual-rope redundancy safety systems</w:t>
      </w:r>
    </w:p>
    <w:p>
      <w:pPr>
        <w:pStyle w:val="ListBullet"/>
        <w:spacing w:after="40" w:before="20"/>
      </w:pPr>
      <w:r>
        <w:rPr>
          <w:rFonts w:ascii="Arial" w:hAnsi="Arial"/>
          <w:color w:val="2D3748"/>
          <w:sz w:val="19"/>
        </w:rPr>
        <w:t>Access to tight light-wells &amp; overhangs</w:t>
      </w:r>
    </w:p>
    <w:p>
      <w:pPr>
        <w:pStyle w:val="ListBullet"/>
        <w:spacing w:after="40" w:before="20"/>
      </w:pPr>
      <w:r>
        <w:rPr>
          <w:rFonts w:ascii="Arial" w:hAnsi="Arial"/>
          <w:color w:val="2D3748"/>
          <w:sz w:val="19"/>
        </w:rPr>
        <w:t>Full anchor bolt inspection and testing</w:t>
      </w:r>
    </w:p>
    <w:p>
      <w:pPr>
        <w:pStyle w:val="ListBullet"/>
        <w:spacing w:after="40" w:before="20"/>
      </w:pPr>
      <w:r>
        <w:rPr>
          <w:rFonts w:ascii="Arial" w:hAnsi="Arial"/>
          <w:color w:val="2D3748"/>
          <w:sz w:val="19"/>
        </w:rPr>
        <w:t>Zero ground obstruction or crane footprint</w:t>
      </w:r>
    </w:p>
    <w:p>
      <w:pPr>
        <w:pStyle w:val="Heading3"/>
        <w:keepNext/>
        <w:spacing w:before="160" w:after="40"/>
      </w:pPr>
      <w:r>
        <w:rPr>
          <w:rFonts w:ascii="Arial" w:hAnsi="Arial"/>
          <w:b/>
          <w:color w:val="032147"/>
          <w:sz w:val="22"/>
        </w:rPr>
        <w:t>High-Rise Façade Cleaning (Pillar: FACILITIES | Category: Building &amp; Exterior)</w:t>
      </w:r>
    </w:p>
    <w:p>
      <w:pPr>
        <w:spacing w:after="80"/>
      </w:pPr>
      <w:r>
        <w:rPr>
          <w:rFonts w:ascii="Arial" w:hAnsi="Arial"/>
          <w:color w:val="2D3748"/>
          <w:sz w:val="20"/>
        </w:rPr>
        <w:t>Badge: IRATA Certified | Tagline: IRATA industrial rope access and BMU cradle facade maintenance.</w:t>
      </w:r>
    </w:p>
    <w:p>
      <w:pPr>
        <w:spacing w:after="80"/>
      </w:pPr>
      <w:r>
        <w:rPr>
          <w:rFonts w:ascii="Arial" w:hAnsi="Arial"/>
          <w:color w:val="2D3748"/>
          <w:sz w:val="20"/>
        </w:rPr>
        <w:t>Description: MOM-registered abseiling crews restoring architectural glass, aluminum composite panels, and exterior cladding from carbon fallout and tropical rain etching.</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Industrial rope access &amp; abseiling crews</w:t>
      </w:r>
    </w:p>
    <w:p>
      <w:pPr>
        <w:pStyle w:val="ListBullet"/>
        <w:spacing w:after="40" w:before="20"/>
      </w:pPr>
      <w:r>
        <w:rPr>
          <w:rFonts w:ascii="Arial" w:hAnsi="Arial"/>
          <w:color w:val="2D3748"/>
          <w:sz w:val="19"/>
        </w:rPr>
        <w:t>BMU and motorized gondola operations</w:t>
      </w:r>
    </w:p>
    <w:p>
      <w:pPr>
        <w:pStyle w:val="ListBullet"/>
        <w:spacing w:after="40" w:before="20"/>
      </w:pPr>
      <w:r>
        <w:rPr>
          <w:rFonts w:ascii="Arial" w:hAnsi="Arial"/>
          <w:color w:val="2D3748"/>
          <w:sz w:val="19"/>
        </w:rPr>
        <w:t>Aluminum composite panel restoration</w:t>
      </w:r>
    </w:p>
    <w:p>
      <w:pPr>
        <w:pStyle w:val="ListBullet"/>
        <w:spacing w:after="40" w:before="20"/>
      </w:pPr>
      <w:r>
        <w:rPr>
          <w:rFonts w:ascii="Arial" w:hAnsi="Arial"/>
          <w:color w:val="2D3748"/>
          <w:sz w:val="19"/>
        </w:rPr>
        <w:t>MOM Work-At-Height (WAH) safety plan</w:t>
      </w:r>
    </w:p>
    <w:p>
      <w:pPr>
        <w:pStyle w:val="Heading3"/>
        <w:keepNext/>
        <w:spacing w:before="160" w:after="40"/>
      </w:pPr>
      <w:r>
        <w:rPr>
          <w:rFonts w:ascii="Arial" w:hAnsi="Arial"/>
          <w:b/>
          <w:color w:val="032147"/>
          <w:sz w:val="22"/>
        </w:rPr>
        <w:t>High-Rise Window Cleaning (Pillar: FACILITIES | Category: Building &amp; Exterior)</w:t>
      </w:r>
    </w:p>
    <w:p>
      <w:pPr>
        <w:spacing w:after="80"/>
      </w:pPr>
      <w:r>
        <w:rPr>
          <w:rFonts w:ascii="Arial" w:hAnsi="Arial"/>
          <w:color w:val="2D3748"/>
          <w:sz w:val="20"/>
        </w:rPr>
        <w:t>Badge: Zero-Spot Glazing | Tagline: Streak-free exterior window cleaning for commercial towers and penthouses.</w:t>
      </w:r>
    </w:p>
    <w:p>
      <w:pPr>
        <w:spacing w:after="80"/>
      </w:pPr>
      <w:r>
        <w:rPr>
          <w:rFonts w:ascii="Arial" w:hAnsi="Arial"/>
          <w:color w:val="2D3748"/>
          <w:sz w:val="20"/>
        </w:rPr>
        <w:t>Description: De-ionized pure water systems and precision squeegee techniques leaving crystalline, spot-free exterior glazing under direct sunlight.</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Pure de-ionized water filtration</w:t>
      </w:r>
    </w:p>
    <w:p>
      <w:pPr>
        <w:pStyle w:val="ListBullet"/>
        <w:spacing w:after="40" w:before="20"/>
      </w:pPr>
      <w:r>
        <w:rPr>
          <w:rFonts w:ascii="Arial" w:hAnsi="Arial"/>
          <w:color w:val="2D3748"/>
          <w:sz w:val="19"/>
        </w:rPr>
        <w:t>Streak-free mineral spot removal</w:t>
      </w:r>
    </w:p>
    <w:p>
      <w:pPr>
        <w:pStyle w:val="ListBullet"/>
        <w:spacing w:after="40" w:before="20"/>
      </w:pPr>
      <w:r>
        <w:rPr>
          <w:rFonts w:ascii="Arial" w:hAnsi="Arial"/>
          <w:color w:val="2D3748"/>
          <w:sz w:val="19"/>
        </w:rPr>
        <w:t>Glass sealant protection application</w:t>
      </w:r>
    </w:p>
    <w:p>
      <w:pPr>
        <w:pStyle w:val="ListBullet"/>
        <w:spacing w:after="40" w:before="20"/>
      </w:pPr>
      <w:r>
        <w:rPr>
          <w:rFonts w:ascii="Arial" w:hAnsi="Arial"/>
          <w:color w:val="2D3748"/>
          <w:sz w:val="19"/>
        </w:rPr>
        <w:t>Scheduled quarterly facade programs</w:t>
      </w:r>
    </w:p>
    <w:p>
      <w:pPr>
        <w:pStyle w:val="Heading3"/>
        <w:keepNext/>
        <w:spacing w:before="160" w:after="40"/>
      </w:pPr>
      <w:r>
        <w:rPr>
          <w:rFonts w:ascii="Arial" w:hAnsi="Arial"/>
          <w:b/>
          <w:color w:val="032147"/>
          <w:sz w:val="22"/>
        </w:rPr>
        <w:t>Exterior Glass Cleaning (Pillar: FACILITIES | Category: Building &amp; Exterior)</w:t>
      </w:r>
    </w:p>
    <w:p>
      <w:pPr>
        <w:spacing w:after="80"/>
      </w:pPr>
      <w:r>
        <w:rPr>
          <w:rFonts w:ascii="Arial" w:hAnsi="Arial"/>
          <w:color w:val="2D3748"/>
          <w:sz w:val="20"/>
        </w:rPr>
        <w:t>Badge: Water-Fed Pole Tech | Tagline: Ground and telescopic pole glass detailing up to 6 storeys.</w:t>
      </w:r>
    </w:p>
    <w:p>
      <w:pPr>
        <w:spacing w:after="80"/>
      </w:pPr>
      <w:r>
        <w:rPr>
          <w:rFonts w:ascii="Arial" w:hAnsi="Arial"/>
          <w:color w:val="2D3748"/>
          <w:sz w:val="20"/>
        </w:rPr>
        <w:t>Description: Carbon-fiber water-fed poles delivering spot-free rinse water to external canopies, skylights, and storefront glass without requiring scaffolding.</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Telescopic pole access up to 20 metres</w:t>
      </w:r>
    </w:p>
    <w:p>
      <w:pPr>
        <w:pStyle w:val="ListBullet"/>
        <w:spacing w:after="40" w:before="20"/>
      </w:pPr>
      <w:r>
        <w:rPr>
          <w:rFonts w:ascii="Arial" w:hAnsi="Arial"/>
          <w:color w:val="2D3748"/>
          <w:sz w:val="19"/>
        </w:rPr>
        <w:t>Zero scaffolding quick deployment</w:t>
      </w:r>
    </w:p>
    <w:p>
      <w:pPr>
        <w:pStyle w:val="ListBullet"/>
        <w:spacing w:after="40" w:before="20"/>
      </w:pPr>
      <w:r>
        <w:rPr>
          <w:rFonts w:ascii="Arial" w:hAnsi="Arial"/>
          <w:color w:val="2D3748"/>
          <w:sz w:val="19"/>
        </w:rPr>
        <w:t>Canopy and glass atrium cleaning</w:t>
      </w:r>
    </w:p>
    <w:p>
      <w:pPr>
        <w:pStyle w:val="ListBullet"/>
        <w:spacing w:after="40" w:before="20"/>
      </w:pPr>
      <w:r>
        <w:rPr>
          <w:rFonts w:ascii="Arial" w:hAnsi="Arial"/>
          <w:color w:val="2D3748"/>
          <w:sz w:val="19"/>
        </w:rPr>
        <w:t>Cost-effective exterior maintenance</w:t>
      </w:r>
    </w:p>
    <w:p>
      <w:pPr>
        <w:pStyle w:val="Heading3"/>
        <w:keepNext/>
        <w:spacing w:before="160" w:after="40"/>
      </w:pPr>
      <w:r>
        <w:rPr>
          <w:rFonts w:ascii="Arial" w:hAnsi="Arial"/>
          <w:b/>
          <w:color w:val="032147"/>
          <w:sz w:val="22"/>
        </w:rPr>
        <w:t>Integrated Facility Management (IFM) Lite (Pillar: FACILITIES | Category: Facility Management)</w:t>
      </w:r>
    </w:p>
    <w:p>
      <w:pPr>
        <w:spacing w:after="80"/>
      </w:pPr>
      <w:r>
        <w:rPr>
          <w:rFonts w:ascii="Arial" w:hAnsi="Arial"/>
          <w:color w:val="2D3748"/>
          <w:sz w:val="20"/>
        </w:rPr>
        <w:t>Badge: Single Vendor SLA | Tagline: Single-contract operational management unifying cleaning, repairs, and vendors.</w:t>
      </w:r>
    </w:p>
    <w:p>
      <w:pPr>
        <w:spacing w:after="80"/>
      </w:pPr>
      <w:r>
        <w:rPr>
          <w:rFonts w:ascii="Arial" w:hAnsi="Arial"/>
          <w:color w:val="2D3748"/>
          <w:sz w:val="20"/>
        </w:rPr>
        <w:t>Description: Streamlining vendor management, contract administration, SLA tracking, and building upkeep under one transparent monthly agreement.</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Consolidated single-point billing</w:t>
      </w:r>
    </w:p>
    <w:p>
      <w:pPr>
        <w:pStyle w:val="ListBullet"/>
        <w:spacing w:after="40" w:before="20"/>
      </w:pPr>
      <w:r>
        <w:rPr>
          <w:rFonts w:ascii="Arial" w:hAnsi="Arial"/>
          <w:color w:val="2D3748"/>
          <w:sz w:val="19"/>
        </w:rPr>
        <w:t>Daily facility supervisor oversight</w:t>
      </w:r>
    </w:p>
    <w:p>
      <w:pPr>
        <w:pStyle w:val="ListBullet"/>
        <w:spacing w:after="40" w:before="20"/>
      </w:pPr>
      <w:r>
        <w:rPr>
          <w:rFonts w:ascii="Arial" w:hAnsi="Arial"/>
          <w:color w:val="2D3748"/>
          <w:sz w:val="19"/>
        </w:rPr>
        <w:t>Digital SLA ticketing &amp; audit logs</w:t>
      </w:r>
    </w:p>
    <w:p>
      <w:pPr>
        <w:pStyle w:val="ListBullet"/>
        <w:spacing w:after="40" w:before="20"/>
      </w:pPr>
      <w:r>
        <w:rPr>
          <w:rFonts w:ascii="Arial" w:hAnsi="Arial"/>
          <w:color w:val="2D3748"/>
          <w:sz w:val="19"/>
        </w:rPr>
        <w:t>Significant operational cost savings</w:t>
      </w:r>
    </w:p>
    <w:p>
      <w:pPr>
        <w:pStyle w:val="Heading3"/>
        <w:keepNext/>
        <w:spacing w:before="160" w:after="40"/>
      </w:pPr>
      <w:r>
        <w:rPr>
          <w:rFonts w:ascii="Arial" w:hAnsi="Arial"/>
          <w:b/>
          <w:color w:val="032147"/>
          <w:sz w:val="22"/>
        </w:rPr>
        <w:t>Facility Maintenance Coordination (Pillar: FACILITIES | Category: Facility Management)</w:t>
      </w:r>
    </w:p>
    <w:p>
      <w:pPr>
        <w:spacing w:after="80"/>
      </w:pPr>
      <w:r>
        <w:rPr>
          <w:rFonts w:ascii="Arial" w:hAnsi="Arial"/>
          <w:color w:val="2D3748"/>
          <w:sz w:val="20"/>
        </w:rPr>
        <w:t>Badge: Contractor Oversight | Tagline: Scheduling and supervising specialist MEP, lift, and HVAC contractors.</w:t>
      </w:r>
    </w:p>
    <w:p>
      <w:pPr>
        <w:spacing w:after="80"/>
      </w:pPr>
      <w:r>
        <w:rPr>
          <w:rFonts w:ascii="Arial" w:hAnsi="Arial"/>
          <w:color w:val="2D3748"/>
          <w:sz w:val="20"/>
        </w:rPr>
        <w:t>Description: On-site supervisors managing sub-contractor permits, hot work licenses, security sign-ins, and inspection sign-offs on behalf of building owners.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Work permit &amp; risk assessment verification</w:t>
      </w:r>
    </w:p>
    <w:p>
      <w:pPr>
        <w:pStyle w:val="ListBullet"/>
        <w:spacing w:after="40" w:before="20"/>
      </w:pPr>
      <w:r>
        <w:rPr>
          <w:rFonts w:ascii="Arial" w:hAnsi="Arial"/>
          <w:color w:val="2D3748"/>
          <w:sz w:val="19"/>
        </w:rPr>
        <w:t>Escorting MEP &amp; elevator technicians</w:t>
      </w:r>
    </w:p>
    <w:p>
      <w:pPr>
        <w:pStyle w:val="ListBullet"/>
        <w:spacing w:after="40" w:before="20"/>
      </w:pPr>
      <w:r>
        <w:rPr>
          <w:rFonts w:ascii="Arial" w:hAnsi="Arial"/>
          <w:color w:val="2D3748"/>
          <w:sz w:val="19"/>
        </w:rPr>
        <w:t>Contractor performance validation</w:t>
      </w:r>
    </w:p>
    <w:p>
      <w:pPr>
        <w:pStyle w:val="ListBullet"/>
        <w:spacing w:after="40" w:before="20"/>
      </w:pPr>
      <w:r>
        <w:rPr>
          <w:rFonts w:ascii="Arial" w:hAnsi="Arial"/>
          <w:color w:val="2D3748"/>
          <w:sz w:val="19"/>
        </w:rPr>
        <w:t>Digital work order completion logs</w:t>
      </w:r>
    </w:p>
    <w:p>
      <w:pPr>
        <w:pStyle w:val="Heading3"/>
        <w:keepNext/>
        <w:spacing w:before="160" w:after="40"/>
      </w:pPr>
      <w:r>
        <w:rPr>
          <w:rFonts w:ascii="Arial" w:hAnsi="Arial"/>
          <w:b/>
          <w:color w:val="032147"/>
          <w:sz w:val="22"/>
        </w:rPr>
        <w:t>Events Venue Maintenance (Pillar: FACILITIES | Category: Events &amp; Venues)</w:t>
      </w:r>
    </w:p>
    <w:p>
      <w:pPr>
        <w:spacing w:after="80"/>
      </w:pPr>
      <w:r>
        <w:rPr>
          <w:rFonts w:ascii="Arial" w:hAnsi="Arial"/>
          <w:color w:val="2D3748"/>
          <w:sz w:val="20"/>
        </w:rPr>
        <w:t>Badge: Turnkey Event Care | Tagline: Complete lifecycle hygiene for convention centres, ballrooms, and arenas.</w:t>
      </w:r>
    </w:p>
    <w:p>
      <w:pPr>
        <w:spacing w:after="80"/>
      </w:pPr>
      <w:r>
        <w:rPr>
          <w:rFonts w:ascii="Arial" w:hAnsi="Arial"/>
          <w:color w:val="2D3748"/>
          <w:sz w:val="20"/>
        </w:rPr>
        <w:t>Description: Rapid turnaround crews resetting 1000+ seat ballrooms in under 60 minutes with wide-area sweepers, carpet extractors, and live washroom attendants.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Rapid 60-minute ballroom resets</w:t>
      </w:r>
    </w:p>
    <w:p>
      <w:pPr>
        <w:pStyle w:val="ListBullet"/>
        <w:spacing w:after="40" w:before="20"/>
      </w:pPr>
      <w:r>
        <w:rPr>
          <w:rFonts w:ascii="Arial" w:hAnsi="Arial"/>
          <w:color w:val="2D3748"/>
          <w:sz w:val="19"/>
        </w:rPr>
        <w:t>Pre-event presentation polish</w:t>
      </w:r>
    </w:p>
    <w:p>
      <w:pPr>
        <w:pStyle w:val="ListBullet"/>
        <w:spacing w:after="40" w:before="20"/>
      </w:pPr>
      <w:r>
        <w:rPr>
          <w:rFonts w:ascii="Arial" w:hAnsi="Arial"/>
          <w:color w:val="2D3748"/>
          <w:sz w:val="19"/>
        </w:rPr>
        <w:t>Live attendee porterage &amp; spill response</w:t>
      </w:r>
    </w:p>
    <w:p>
      <w:pPr>
        <w:pStyle w:val="ListBullet"/>
        <w:spacing w:after="40" w:before="20"/>
      </w:pPr>
      <w:r>
        <w:rPr>
          <w:rFonts w:ascii="Arial" w:hAnsi="Arial"/>
          <w:color w:val="2D3748"/>
          <w:sz w:val="19"/>
        </w:rPr>
        <w:t>Post-event heavy waste clearance</w:t>
      </w:r>
    </w:p>
    <w:p>
      <w:pPr>
        <w:pStyle w:val="Heading3"/>
        <w:keepNext/>
        <w:spacing w:before="160" w:after="40"/>
      </w:pPr>
      <w:r>
        <w:rPr>
          <w:rFonts w:ascii="Arial" w:hAnsi="Arial"/>
          <w:b/>
          <w:color w:val="032147"/>
          <w:sz w:val="22"/>
        </w:rPr>
        <w:t>Overnight Venue Turnover (Pillar: FACILITIES | Category: Events &amp; Venues)</w:t>
      </w:r>
    </w:p>
    <w:p>
      <w:pPr>
        <w:spacing w:after="80"/>
      </w:pPr>
      <w:r>
        <w:rPr>
          <w:rFonts w:ascii="Arial" w:hAnsi="Arial"/>
          <w:color w:val="2D3748"/>
          <w:sz w:val="20"/>
        </w:rPr>
        <w:t>Badge: Overnight Blitz | Tagline: High-speed overnight turnaround between consecutive booking dates.</w:t>
      </w:r>
    </w:p>
    <w:p>
      <w:pPr>
        <w:spacing w:after="80"/>
      </w:pPr>
      <w:r>
        <w:rPr>
          <w:rFonts w:ascii="Arial" w:hAnsi="Arial"/>
          <w:color w:val="2D3748"/>
          <w:sz w:val="20"/>
        </w:rPr>
        <w:t>Description: Intensive night-shift crews resetting multi-hall venues with deep floor scrubbing, stage buffing, and washroom restocking ready for 7:00 AM doors.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Full venue reset by 07:00 AM</w:t>
      </w:r>
    </w:p>
    <w:p>
      <w:pPr>
        <w:pStyle w:val="ListBullet"/>
        <w:spacing w:after="40" w:before="20"/>
      </w:pPr>
      <w:r>
        <w:rPr>
          <w:rFonts w:ascii="Arial" w:hAnsi="Arial"/>
          <w:color w:val="2D3748"/>
          <w:sz w:val="19"/>
        </w:rPr>
        <w:t>Stage polishing and chair realignment</w:t>
      </w:r>
    </w:p>
    <w:p>
      <w:pPr>
        <w:pStyle w:val="ListBullet"/>
        <w:spacing w:after="40" w:before="20"/>
      </w:pPr>
      <w:r>
        <w:rPr>
          <w:rFonts w:ascii="Arial" w:hAnsi="Arial"/>
          <w:color w:val="2D3748"/>
          <w:sz w:val="19"/>
        </w:rPr>
        <w:t>Complete washroom deep sanitization</w:t>
      </w:r>
    </w:p>
    <w:p>
      <w:pPr>
        <w:pStyle w:val="ListBullet"/>
        <w:spacing w:after="40" w:before="20"/>
      </w:pPr>
      <w:r>
        <w:rPr>
          <w:rFonts w:ascii="Arial" w:hAnsi="Arial"/>
          <w:color w:val="2D3748"/>
          <w:sz w:val="19"/>
        </w:rPr>
        <w:t>Supervisor quality inspection guarantee</w:t>
      </w:r>
    </w:p>
    <w:p>
      <w:pPr>
        <w:pStyle w:val="Heading3"/>
        <w:keepNext/>
        <w:spacing w:before="160" w:after="40"/>
      </w:pPr>
      <w:r>
        <w:rPr>
          <w:rFonts w:ascii="Arial" w:hAnsi="Arial"/>
          <w:b/>
          <w:color w:val="032147"/>
          <w:sz w:val="22"/>
        </w:rPr>
        <w:t>Exhibition Hall Cleaning (Pillar: FACILITIES | Category: Events &amp; Venues)</w:t>
      </w:r>
    </w:p>
    <w:p>
      <w:pPr>
        <w:spacing w:after="80"/>
      </w:pPr>
      <w:r>
        <w:rPr>
          <w:rFonts w:ascii="Arial" w:hAnsi="Arial"/>
          <w:color w:val="2D3748"/>
          <w:sz w:val="20"/>
        </w:rPr>
        <w:t>Badge: Mega Conventions | Tagline: Industrial scrubber-drier operation for mega trade shows and conventions.</w:t>
      </w:r>
    </w:p>
    <w:p>
      <w:pPr>
        <w:spacing w:after="80"/>
      </w:pPr>
      <w:r>
        <w:rPr>
          <w:rFonts w:ascii="Arial" w:hAnsi="Arial"/>
          <w:color w:val="2D3748"/>
          <w:sz w:val="20"/>
        </w:rPr>
        <w:t>Description: Managing booth setup cardboard recycling, aisle sweeping, trade show floor maintenance, and rapid post-exhibition strip-down.</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Ride-on industrial floor scrubbers</w:t>
      </w:r>
    </w:p>
    <w:p>
      <w:pPr>
        <w:pStyle w:val="ListBullet"/>
        <w:spacing w:after="40" w:before="20"/>
      </w:pPr>
      <w:r>
        <w:rPr>
          <w:rFonts w:ascii="Arial" w:hAnsi="Arial"/>
          <w:color w:val="2D3748"/>
          <w:sz w:val="19"/>
        </w:rPr>
        <w:t>Exhibition booth trash management</w:t>
      </w:r>
    </w:p>
    <w:p>
      <w:pPr>
        <w:pStyle w:val="ListBullet"/>
        <w:spacing w:after="40" w:before="20"/>
      </w:pPr>
      <w:r>
        <w:rPr>
          <w:rFonts w:ascii="Arial" w:hAnsi="Arial"/>
          <w:color w:val="2D3748"/>
          <w:sz w:val="19"/>
        </w:rPr>
        <w:t>Aisle carpet vacuuming &amp; tape removal</w:t>
      </w:r>
    </w:p>
    <w:p>
      <w:pPr>
        <w:pStyle w:val="ListBullet"/>
        <w:spacing w:after="40" w:before="20"/>
      </w:pPr>
      <w:r>
        <w:rPr>
          <w:rFonts w:ascii="Arial" w:hAnsi="Arial"/>
          <w:color w:val="2D3748"/>
          <w:sz w:val="19"/>
        </w:rPr>
        <w:t>Loading dock traffic area clearing</w:t>
      </w:r>
    </w:p>
    <w:p>
      <w:pPr>
        <w:pStyle w:val="Heading3"/>
        <w:keepNext/>
        <w:spacing w:before="160" w:after="40"/>
      </w:pPr>
      <w:r>
        <w:rPr>
          <w:rFonts w:ascii="Arial" w:hAnsi="Arial"/>
          <w:b/>
          <w:color w:val="032147"/>
          <w:sz w:val="22"/>
        </w:rPr>
        <w:t>Commercial Kitchen Deep Cleaning (Pillar: HYGIENE | Category: F&amp;B &amp; Kitchen Hygiene)</w:t>
      </w:r>
    </w:p>
    <w:p>
      <w:pPr>
        <w:spacing w:after="80"/>
      </w:pPr>
      <w:r>
        <w:rPr>
          <w:rFonts w:ascii="Arial" w:hAnsi="Arial"/>
          <w:color w:val="2D3748"/>
          <w:sz w:val="20"/>
        </w:rPr>
        <w:t>Badge: SFA Grade-A Ready | Tagline: Nightly and periodic top-to-bottom culinary decontamination.</w:t>
      </w:r>
    </w:p>
    <w:p>
      <w:pPr>
        <w:spacing w:after="80"/>
      </w:pPr>
      <w:r>
        <w:rPr>
          <w:rFonts w:ascii="Arial" w:hAnsi="Arial"/>
          <w:color w:val="2D3748"/>
          <w:sz w:val="20"/>
        </w:rPr>
        <w:t>Description: Complete degreasing and sanitization of cooklines, stainless steel tables, ceiling grids, walk-in chillers, and floor drainage channels meeting SFA Grade-A standards.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Top-to-bottom cookline stripdown</w:t>
      </w:r>
    </w:p>
    <w:p>
      <w:pPr>
        <w:pStyle w:val="ListBullet"/>
        <w:spacing w:after="40" w:before="20"/>
      </w:pPr>
      <w:r>
        <w:rPr>
          <w:rFonts w:ascii="Arial" w:hAnsi="Arial"/>
          <w:color w:val="2D3748"/>
          <w:sz w:val="19"/>
        </w:rPr>
        <w:t>High-temperature steam sanitization</w:t>
      </w:r>
    </w:p>
    <w:p>
      <w:pPr>
        <w:pStyle w:val="ListBullet"/>
        <w:spacing w:after="40" w:before="20"/>
      </w:pPr>
      <w:r>
        <w:rPr>
          <w:rFonts w:ascii="Arial" w:hAnsi="Arial"/>
          <w:color w:val="2D3748"/>
          <w:sz w:val="19"/>
        </w:rPr>
        <w:t>Stainless steel wall panel degreasing</w:t>
      </w:r>
    </w:p>
    <w:p>
      <w:pPr>
        <w:pStyle w:val="ListBullet"/>
        <w:spacing w:after="40" w:before="20"/>
      </w:pPr>
      <w:r>
        <w:rPr>
          <w:rFonts w:ascii="Arial" w:hAnsi="Arial"/>
          <w:color w:val="2D3748"/>
          <w:sz w:val="19"/>
        </w:rPr>
        <w:t>Full SFA audit certification report</w:t>
      </w:r>
    </w:p>
    <w:p>
      <w:pPr>
        <w:pStyle w:val="Heading3"/>
        <w:keepNext/>
        <w:spacing w:before="160" w:after="40"/>
      </w:pPr>
      <w:r>
        <w:rPr>
          <w:rFonts w:ascii="Arial" w:hAnsi="Arial"/>
          <w:b/>
          <w:color w:val="032147"/>
          <w:sz w:val="22"/>
        </w:rPr>
        <w:t>Exhaust Duct Cleaning &amp; Degreasing (Pillar: HYGIENE | Category: F&amp;B &amp; Kitchen Hygiene)</w:t>
      </w:r>
    </w:p>
    <w:p>
      <w:pPr>
        <w:spacing w:after="80"/>
      </w:pPr>
      <w:r>
        <w:rPr>
          <w:rFonts w:ascii="Arial" w:hAnsi="Arial"/>
          <w:color w:val="2D3748"/>
          <w:sz w:val="20"/>
        </w:rPr>
        <w:t>Badge: Full Duct Riser | Tagline: Full duct riser degreasing up to roof exhaust fans for fire prevention.</w:t>
      </w:r>
    </w:p>
    <w:p>
      <w:pPr>
        <w:spacing w:after="80"/>
      </w:pPr>
      <w:r>
        <w:rPr>
          <w:rFonts w:ascii="Arial" w:hAnsi="Arial"/>
          <w:color w:val="2D3748"/>
          <w:sz w:val="20"/>
        </w:rPr>
        <w:t>Description: Certified technicians cleaning horizontal and vertical exhaust ductwork using rotary brush shafts and foam degreasers, complete with before/after photo documentation.</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Rotary brush chemical foam scrub</w:t>
      </w:r>
    </w:p>
    <w:p>
      <w:pPr>
        <w:pStyle w:val="ListBullet"/>
        <w:spacing w:after="40" w:before="20"/>
      </w:pPr>
      <w:r>
        <w:rPr>
          <w:rFonts w:ascii="Arial" w:hAnsi="Arial"/>
          <w:color w:val="2D3748"/>
          <w:sz w:val="19"/>
        </w:rPr>
        <w:t>Horizontal &amp; vertical riser access</w:t>
      </w:r>
    </w:p>
    <w:p>
      <w:pPr>
        <w:pStyle w:val="ListBullet"/>
        <w:spacing w:after="40" w:before="20"/>
      </w:pPr>
      <w:r>
        <w:rPr>
          <w:rFonts w:ascii="Arial" w:hAnsi="Arial"/>
          <w:color w:val="2D3748"/>
          <w:sz w:val="19"/>
        </w:rPr>
        <w:t>Rooftop exhaust fan impeller cleaning</w:t>
      </w:r>
    </w:p>
    <w:p>
      <w:pPr>
        <w:pStyle w:val="ListBullet"/>
        <w:spacing w:after="40" w:before="20"/>
      </w:pPr>
      <w:r>
        <w:rPr>
          <w:rFonts w:ascii="Arial" w:hAnsi="Arial"/>
          <w:color w:val="2D3748"/>
          <w:sz w:val="19"/>
        </w:rPr>
        <w:t>Detailed photographic audit logs</w:t>
      </w:r>
    </w:p>
    <w:p>
      <w:pPr>
        <w:pStyle w:val="Heading3"/>
        <w:keepNext/>
        <w:spacing w:before="160" w:after="40"/>
      </w:pPr>
      <w:r>
        <w:rPr>
          <w:rFonts w:ascii="Arial" w:hAnsi="Arial"/>
          <w:b/>
          <w:color w:val="032147"/>
          <w:sz w:val="22"/>
        </w:rPr>
        <w:t>Exhaust Hood Cleaning (Pillar: HYGIENE | Category: F&amp;B &amp; Kitchen Hygiene)</w:t>
      </w:r>
    </w:p>
    <w:p>
      <w:pPr>
        <w:spacing w:after="80"/>
      </w:pPr>
      <w:r>
        <w:rPr>
          <w:rFonts w:ascii="Arial" w:hAnsi="Arial"/>
          <w:color w:val="2D3748"/>
          <w:sz w:val="20"/>
        </w:rPr>
        <w:t>Badge: SCDF Fire Code | Tagline: Canopy grease stripping and baffle filter soaking preventing fire hazards.</w:t>
      </w:r>
    </w:p>
    <w:p>
      <w:pPr>
        <w:spacing w:after="80"/>
      </w:pPr>
      <w:r>
        <w:rPr>
          <w:rFonts w:ascii="Arial" w:hAnsi="Arial"/>
          <w:color w:val="2D3748"/>
          <w:sz w:val="20"/>
        </w:rPr>
        <w:t>Description: Scraping, chemical foam application, and high-pressure hot water rinsing of kitchen exhaust canopies, gutters, and stainless steel baffle filters.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Baffle filter soaking &amp; degreasing</w:t>
      </w:r>
    </w:p>
    <w:p>
      <w:pPr>
        <w:pStyle w:val="ListBullet"/>
        <w:spacing w:after="40" w:before="20"/>
      </w:pPr>
      <w:r>
        <w:rPr>
          <w:rFonts w:ascii="Arial" w:hAnsi="Arial"/>
          <w:color w:val="2D3748"/>
          <w:sz w:val="19"/>
        </w:rPr>
        <w:t>Hood canopy interior scrape &amp; chemical wash</w:t>
      </w:r>
    </w:p>
    <w:p>
      <w:pPr>
        <w:pStyle w:val="ListBullet"/>
        <w:spacing w:after="40" w:before="20"/>
      </w:pPr>
      <w:r>
        <w:rPr>
          <w:rFonts w:ascii="Arial" w:hAnsi="Arial"/>
          <w:color w:val="2D3748"/>
          <w:sz w:val="19"/>
        </w:rPr>
        <w:t>Grease collection gutter flushing</w:t>
      </w:r>
    </w:p>
    <w:p>
      <w:pPr>
        <w:pStyle w:val="ListBullet"/>
        <w:spacing w:after="40" w:before="20"/>
      </w:pPr>
      <w:r>
        <w:rPr>
          <w:rFonts w:ascii="Arial" w:hAnsi="Arial"/>
          <w:color w:val="2D3748"/>
          <w:sz w:val="19"/>
        </w:rPr>
        <w:t>Fire safety compliance certificate</w:t>
      </w:r>
    </w:p>
    <w:p>
      <w:pPr>
        <w:pStyle w:val="Heading3"/>
        <w:keepNext/>
        <w:spacing w:before="160" w:after="40"/>
      </w:pPr>
      <w:r>
        <w:rPr>
          <w:rFonts w:ascii="Arial" w:hAnsi="Arial"/>
          <w:b/>
          <w:color w:val="032147"/>
          <w:sz w:val="22"/>
        </w:rPr>
        <w:t>Grease Trap Cleaning &amp; Maintenance (Pillar: HYGIENE | Category: F&amp;B &amp; Kitchen Hygiene)</w:t>
      </w:r>
    </w:p>
    <w:p>
      <w:pPr>
        <w:spacing w:after="80"/>
      </w:pPr>
      <w:r>
        <w:rPr>
          <w:rFonts w:ascii="Arial" w:hAnsi="Arial"/>
          <w:color w:val="2D3748"/>
          <w:sz w:val="20"/>
        </w:rPr>
        <w:t>Badge: PUB &amp; NEA Compliant | Tagline: Scheduled solid waste skimming, enzyme dosing, and FOG removal.</w:t>
      </w:r>
    </w:p>
    <w:p>
      <w:pPr>
        <w:spacing w:after="80"/>
      </w:pPr>
      <w:r>
        <w:rPr>
          <w:rFonts w:ascii="Arial" w:hAnsi="Arial"/>
          <w:color w:val="2D3748"/>
          <w:sz w:val="20"/>
        </w:rPr>
        <w:t>Description: Removal of Fats, Oils, and Grease (FOG), bio-enzyme dosing to digest organic matter, and sealing of traps to eliminate foul sewer odors.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FOG skimming and legal waste disposal</w:t>
      </w:r>
    </w:p>
    <w:p>
      <w:pPr>
        <w:pStyle w:val="ListBullet"/>
        <w:spacing w:after="40" w:before="20"/>
      </w:pPr>
      <w:r>
        <w:rPr>
          <w:rFonts w:ascii="Arial" w:hAnsi="Arial"/>
          <w:color w:val="2D3748"/>
          <w:sz w:val="19"/>
        </w:rPr>
        <w:t>Biological enzyme maintenance dosing</w:t>
      </w:r>
    </w:p>
    <w:p>
      <w:pPr>
        <w:pStyle w:val="ListBullet"/>
        <w:spacing w:after="40" w:before="20"/>
      </w:pPr>
      <w:r>
        <w:rPr>
          <w:rFonts w:ascii="Arial" w:hAnsi="Arial"/>
          <w:color w:val="2D3748"/>
          <w:sz w:val="19"/>
        </w:rPr>
        <w:t>Odor gasket inspection and sealing</w:t>
      </w:r>
    </w:p>
    <w:p>
      <w:pPr>
        <w:pStyle w:val="ListBullet"/>
        <w:spacing w:after="40" w:before="20"/>
      </w:pPr>
      <w:r>
        <w:rPr>
          <w:rFonts w:ascii="Arial" w:hAnsi="Arial"/>
          <w:color w:val="2D3748"/>
          <w:sz w:val="19"/>
        </w:rPr>
        <w:t>Periodic suction and deep washdown</w:t>
      </w:r>
    </w:p>
    <w:p>
      <w:pPr>
        <w:pStyle w:val="Heading3"/>
        <w:keepNext/>
        <w:spacing w:before="160" w:after="40"/>
      </w:pPr>
      <w:r>
        <w:rPr>
          <w:rFonts w:ascii="Arial" w:hAnsi="Arial"/>
          <w:b/>
          <w:color w:val="032147"/>
          <w:sz w:val="22"/>
        </w:rPr>
        <w:t>Outsourced Cleaning Manpower (Pillar: PEOPLE | Category: Manpower &amp; Workforce Solutions)</w:t>
      </w:r>
    </w:p>
    <w:p>
      <w:pPr>
        <w:spacing w:after="80"/>
      </w:pPr>
      <w:r>
        <w:rPr>
          <w:rFonts w:ascii="Arial" w:hAnsi="Arial"/>
          <w:color w:val="2D3748"/>
          <w:sz w:val="20"/>
        </w:rPr>
        <w:t>Badge: NEA Licensed | Tagline: Dedicated, NEA-licensed outsourced cleaning personnel for corporate &amp; retail.</w:t>
      </w:r>
    </w:p>
    <w:p>
      <w:pPr>
        <w:spacing w:after="80"/>
      </w:pPr>
      <w:r>
        <w:rPr>
          <w:rFonts w:ascii="Arial" w:hAnsi="Arial"/>
          <w:color w:val="2D3748"/>
          <w:sz w:val="20"/>
        </w:rPr>
        <w:t>Description: Uniformed, security-cleared cleaning professionals deployed on customized shifts for daily corporate office, retail mall, and commercial facility upkeep.</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Fixed-team deployment with supervisor oversight</w:t>
      </w:r>
    </w:p>
    <w:p>
      <w:pPr>
        <w:pStyle w:val="ListBullet"/>
        <w:spacing w:after="40" w:before="20"/>
      </w:pPr>
      <w:r>
        <w:rPr>
          <w:rFonts w:ascii="Arial" w:hAnsi="Arial"/>
          <w:color w:val="2D3748"/>
          <w:sz w:val="19"/>
        </w:rPr>
        <w:t>Security-cleared and background-vetted personnel</w:t>
      </w:r>
    </w:p>
    <w:p>
      <w:pPr>
        <w:pStyle w:val="ListBullet"/>
        <w:spacing w:after="40" w:before="20"/>
      </w:pPr>
      <w:r>
        <w:rPr>
          <w:rFonts w:ascii="Arial" w:hAnsi="Arial"/>
          <w:color w:val="2D3748"/>
          <w:sz w:val="19"/>
        </w:rPr>
        <w:t>Custom daytime or night-shift schedules</w:t>
      </w:r>
    </w:p>
    <w:p>
      <w:pPr>
        <w:pStyle w:val="ListBullet"/>
        <w:spacing w:after="40" w:before="20"/>
      </w:pPr>
      <w:r>
        <w:rPr>
          <w:rFonts w:ascii="Arial" w:hAnsi="Arial"/>
          <w:color w:val="2D3748"/>
          <w:sz w:val="19"/>
        </w:rPr>
        <w:t>Uniformed, professional customer-facing appearance</w:t>
      </w:r>
    </w:p>
    <w:p>
      <w:pPr>
        <w:pStyle w:val="Heading3"/>
        <w:keepNext/>
        <w:spacing w:before="160" w:after="40"/>
      </w:pPr>
      <w:r>
        <w:rPr>
          <w:rFonts w:ascii="Arial" w:hAnsi="Arial"/>
          <w:b/>
          <w:color w:val="032147"/>
          <w:sz w:val="22"/>
        </w:rPr>
        <w:t>Facility Operations Support (Pillar: PEOPLE | Category: Manpower &amp; Workforce Solutions)</w:t>
      </w:r>
    </w:p>
    <w:p>
      <w:pPr>
        <w:spacing w:after="80"/>
      </w:pPr>
      <w:r>
        <w:rPr>
          <w:rFonts w:ascii="Arial" w:hAnsi="Arial"/>
          <w:color w:val="2D3748"/>
          <w:sz w:val="20"/>
        </w:rPr>
        <w:t>Badge: IFM Integrated | Tagline: On-site utility, handyman, and property operations support teams.</w:t>
      </w:r>
    </w:p>
    <w:p>
      <w:pPr>
        <w:spacing w:after="80"/>
      </w:pPr>
      <w:r>
        <w:rPr>
          <w:rFonts w:ascii="Arial" w:hAnsi="Arial"/>
          <w:color w:val="2D3748"/>
          <w:sz w:val="20"/>
        </w:rPr>
        <w:t>Description: Operational personnel providing essential building management assistance, consumable restocking, minor repairs, and continuous facility monitoring.</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Building utility rounds &amp; preventive checks</w:t>
      </w:r>
    </w:p>
    <w:p>
      <w:pPr>
        <w:pStyle w:val="ListBullet"/>
        <w:spacing w:after="40" w:before="20"/>
      </w:pPr>
      <w:r>
        <w:rPr>
          <w:rFonts w:ascii="Arial" w:hAnsi="Arial"/>
          <w:color w:val="2D3748"/>
          <w:sz w:val="19"/>
        </w:rPr>
        <w:t>Tenant request dispatch &amp; coordination</w:t>
      </w:r>
    </w:p>
    <w:p>
      <w:pPr>
        <w:pStyle w:val="ListBullet"/>
        <w:spacing w:after="40" w:before="20"/>
      </w:pPr>
      <w:r>
        <w:rPr>
          <w:rFonts w:ascii="Arial" w:hAnsi="Arial"/>
          <w:color w:val="2D3748"/>
          <w:sz w:val="19"/>
        </w:rPr>
        <w:t>Waste management &amp; recycling monitoring</w:t>
      </w:r>
    </w:p>
    <w:p>
      <w:pPr>
        <w:pStyle w:val="ListBullet"/>
        <w:spacing w:after="40" w:before="20"/>
      </w:pPr>
      <w:r>
        <w:rPr>
          <w:rFonts w:ascii="Arial" w:hAnsi="Arial"/>
          <w:color w:val="2D3748"/>
          <w:sz w:val="19"/>
        </w:rPr>
        <w:t>Incident escalation &amp; digital logging</w:t>
      </w:r>
    </w:p>
    <w:p>
      <w:pPr>
        <w:pStyle w:val="Heading3"/>
        <w:keepNext/>
        <w:spacing w:before="160" w:after="40"/>
      </w:pPr>
      <w:r>
        <w:rPr>
          <w:rFonts w:ascii="Arial" w:hAnsi="Arial"/>
          <w:b/>
          <w:color w:val="032147"/>
          <w:sz w:val="22"/>
        </w:rPr>
        <w:t>Smart Restaurant &amp; Hotel Technology (Pillar: TECHNOLOGY | Category: Technology Solutions)</w:t>
      </w:r>
    </w:p>
    <w:p>
      <w:pPr>
        <w:spacing w:after="80"/>
      </w:pPr>
      <w:r>
        <w:rPr>
          <w:rFonts w:ascii="Arial" w:hAnsi="Arial"/>
          <w:color w:val="2D3748"/>
          <w:sz w:val="20"/>
        </w:rPr>
        <w:t>Badge: Smart POS &amp; KDS | Tagline: Modern touchscreen POS systems, kitchen display units, and guest kiosks.</w:t>
      </w:r>
    </w:p>
    <w:p>
      <w:pPr>
        <w:spacing w:after="80"/>
      </w:pPr>
      <w:r>
        <w:rPr>
          <w:rFonts w:ascii="Arial" w:hAnsi="Arial"/>
          <w:color w:val="2D3748"/>
          <w:sz w:val="20"/>
        </w:rPr>
        <w:t>Description: Integrated point-of-sale hardware, cloud kitchen order dispatch, and self-service hotel check-in kiosks accelerating guest turnaround and table turnover.</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Cloud-connected dual-screen POS registers</w:t>
      </w:r>
    </w:p>
    <w:p>
      <w:pPr>
        <w:pStyle w:val="ListBullet"/>
        <w:spacing w:after="40" w:before="20"/>
      </w:pPr>
      <w:r>
        <w:rPr>
          <w:rFonts w:ascii="Arial" w:hAnsi="Arial"/>
          <w:color w:val="2D3748"/>
          <w:sz w:val="19"/>
        </w:rPr>
        <w:t>Kitchen Display System (KDS) order routing</w:t>
      </w:r>
    </w:p>
    <w:p>
      <w:pPr>
        <w:pStyle w:val="ListBullet"/>
        <w:spacing w:after="40" w:before="20"/>
      </w:pPr>
      <w:r>
        <w:rPr>
          <w:rFonts w:ascii="Arial" w:hAnsi="Arial"/>
          <w:color w:val="2D3748"/>
          <w:sz w:val="19"/>
        </w:rPr>
        <w:t>Automated table turnover analytics</w:t>
      </w:r>
    </w:p>
    <w:p>
      <w:pPr>
        <w:pStyle w:val="ListBullet"/>
        <w:spacing w:after="40" w:before="20"/>
      </w:pPr>
      <w:r>
        <w:rPr>
          <w:rFonts w:ascii="Arial" w:hAnsi="Arial"/>
          <w:color w:val="2D3748"/>
          <w:sz w:val="19"/>
        </w:rPr>
        <w:t>Integrated EFTPOS payment gateway</w:t>
      </w:r>
    </w:p>
    <w:p>
      <w:pPr>
        <w:pStyle w:val="Heading3"/>
        <w:keepNext/>
        <w:spacing w:before="160" w:after="40"/>
      </w:pPr>
      <w:r>
        <w:rPr>
          <w:rFonts w:ascii="Arial" w:hAnsi="Arial"/>
          <w:b/>
          <w:color w:val="032147"/>
          <w:sz w:val="22"/>
        </w:rPr>
        <w:t>AI Automation &amp; Operations Software (Pillar: TECHNOLOGY | Category: Technology Solutions)</w:t>
      </w:r>
    </w:p>
    <w:p>
      <w:pPr>
        <w:spacing w:after="80"/>
      </w:pPr>
      <w:r>
        <w:rPr>
          <w:rFonts w:ascii="Arial" w:hAnsi="Arial"/>
          <w:color w:val="2D3748"/>
          <w:sz w:val="20"/>
        </w:rPr>
        <w:t>Badge: AI Shift Engine | Tagline: Predictive AI roster optimization and automated workflow dispatch.</w:t>
      </w:r>
    </w:p>
    <w:p>
      <w:pPr>
        <w:spacing w:after="80"/>
      </w:pPr>
      <w:r>
        <w:rPr>
          <w:rFonts w:ascii="Arial" w:hAnsi="Arial"/>
          <w:color w:val="2D3748"/>
          <w:sz w:val="20"/>
        </w:rPr>
        <w:t>Description: Machine-learning algorithms forecasting banquet covers, optimizing cleaner deployments, and auto-dispatching work orders to prevent facility bottlenecks.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Predictive footfall &amp; cover forecasting</w:t>
      </w:r>
    </w:p>
    <w:p>
      <w:pPr>
        <w:pStyle w:val="ListBullet"/>
        <w:spacing w:after="40" w:before="20"/>
      </w:pPr>
      <w:r>
        <w:rPr>
          <w:rFonts w:ascii="Arial" w:hAnsi="Arial"/>
          <w:color w:val="2D3748"/>
          <w:sz w:val="19"/>
        </w:rPr>
        <w:t>Automated cleaner dispatch algorithms</w:t>
      </w:r>
    </w:p>
    <w:p>
      <w:pPr>
        <w:pStyle w:val="ListBullet"/>
        <w:spacing w:after="40" w:before="20"/>
      </w:pPr>
      <w:r>
        <w:rPr>
          <w:rFonts w:ascii="Arial" w:hAnsi="Arial"/>
          <w:color w:val="2D3748"/>
          <w:sz w:val="19"/>
        </w:rPr>
        <w:t>Equipment anomaly alert integration</w:t>
      </w:r>
    </w:p>
    <w:p>
      <w:pPr>
        <w:pStyle w:val="ListBullet"/>
        <w:spacing w:after="40" w:before="20"/>
      </w:pPr>
      <w:r>
        <w:rPr>
          <w:rFonts w:ascii="Arial" w:hAnsi="Arial"/>
          <w:color w:val="2D3748"/>
          <w:sz w:val="19"/>
        </w:rPr>
        <w:t>Real-time cost per labor hour tracking</w:t>
      </w:r>
    </w:p>
    <w:p>
      <w:pPr>
        <w:pStyle w:val="Heading3"/>
        <w:keepNext/>
        <w:spacing w:before="160" w:after="40"/>
      </w:pPr>
      <w:r>
        <w:rPr>
          <w:rFonts w:ascii="Arial" w:hAnsi="Arial"/>
          <w:b/>
          <w:color w:val="032147"/>
          <w:sz w:val="22"/>
        </w:rPr>
        <w:t>Real-Time GM &amp; Customer Dashboards (Pillar: TECHNOLOGY | Category: Technology Solutions)</w:t>
      </w:r>
    </w:p>
    <w:p>
      <w:pPr>
        <w:spacing w:after="80"/>
      </w:pPr>
      <w:r>
        <w:rPr>
          <w:rFonts w:ascii="Arial" w:hAnsi="Arial"/>
          <w:color w:val="2D3748"/>
          <w:sz w:val="20"/>
        </w:rPr>
        <w:t>Badge: Executive Command | Tagline: Live multi-property KPI monitoring and SLA performance screens.</w:t>
      </w:r>
    </w:p>
    <w:p>
      <w:pPr>
        <w:spacing w:after="80"/>
      </w:pPr>
      <w:r>
        <w:rPr>
          <w:rFonts w:ascii="Arial" w:hAnsi="Arial"/>
          <w:color w:val="2D3748"/>
          <w:sz w:val="20"/>
        </w:rPr>
        <w:t>Description: Executive web portal providing General Managers and Asset Owners with live visibility into clean scores, incident resolution times, and vendor SLAs.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Multi-property live operations map</w:t>
      </w:r>
    </w:p>
    <w:p>
      <w:pPr>
        <w:pStyle w:val="ListBullet"/>
        <w:spacing w:after="40" w:before="20"/>
      </w:pPr>
      <w:r>
        <w:rPr>
          <w:rFonts w:ascii="Arial" w:hAnsi="Arial"/>
          <w:color w:val="2D3748"/>
          <w:sz w:val="19"/>
        </w:rPr>
        <w:t>SLA contract compliance percentages</w:t>
      </w:r>
    </w:p>
    <w:p>
      <w:pPr>
        <w:pStyle w:val="ListBullet"/>
        <w:spacing w:after="40" w:before="20"/>
      </w:pPr>
      <w:r>
        <w:rPr>
          <w:rFonts w:ascii="Arial" w:hAnsi="Arial"/>
          <w:color w:val="2D3748"/>
          <w:sz w:val="19"/>
        </w:rPr>
        <w:t>Instant work order escalation button</w:t>
      </w:r>
    </w:p>
    <w:p>
      <w:pPr>
        <w:pStyle w:val="ListBullet"/>
        <w:spacing w:after="40" w:before="20"/>
      </w:pPr>
      <w:r>
        <w:rPr>
          <w:rFonts w:ascii="Arial" w:hAnsi="Arial"/>
          <w:color w:val="2D3748"/>
          <w:sz w:val="19"/>
        </w:rPr>
        <w:t>Quarterly cost savings benchmark data</w:t>
      </w:r>
    </w:p>
    <w:p>
      <w:pPr>
        <w:pStyle w:val="Heading3"/>
        <w:keepNext/>
        <w:spacing w:before="160" w:after="40"/>
      </w:pPr>
      <w:r>
        <w:rPr>
          <w:rFonts w:ascii="Arial" w:hAnsi="Arial"/>
          <w:b/>
          <w:color w:val="032147"/>
          <w:sz w:val="22"/>
        </w:rPr>
        <w:t>Digital Reporting Systems &amp; Compliance (Pillar: TECHNOLOGY | Category: Technology Solutions)</w:t>
      </w:r>
    </w:p>
    <w:p>
      <w:pPr>
        <w:spacing w:after="80"/>
      </w:pPr>
      <w:r>
        <w:rPr>
          <w:rFonts w:ascii="Arial" w:hAnsi="Arial"/>
          <w:color w:val="2D3748"/>
          <w:sz w:val="20"/>
        </w:rPr>
        <w:t>Badge: Digital Audit Trail | Tagline: Paperless supervisor inspection checklists with photo timestamps.</w:t>
      </w:r>
    </w:p>
    <w:p>
      <w:pPr>
        <w:spacing w:after="80"/>
      </w:pPr>
      <w:r>
        <w:rPr>
          <w:rFonts w:ascii="Arial" w:hAnsi="Arial"/>
          <w:color w:val="2D3748"/>
          <w:sz w:val="20"/>
        </w:rPr>
        <w:t>Description: Mobile audit apps replacing clipboards with digital checklists, GPS-stamped photo logs, and automated PDF compliance reports ready for SFA &amp; NEA audits.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Paperless mobile inspection forms</w:t>
      </w:r>
    </w:p>
    <w:p>
      <w:pPr>
        <w:pStyle w:val="ListBullet"/>
        <w:spacing w:after="40" w:before="20"/>
      </w:pPr>
      <w:r>
        <w:rPr>
          <w:rFonts w:ascii="Arial" w:hAnsi="Arial"/>
          <w:color w:val="2D3748"/>
          <w:sz w:val="19"/>
        </w:rPr>
        <w:t>Timestamped before/after photo capture</w:t>
      </w:r>
    </w:p>
    <w:p>
      <w:pPr>
        <w:pStyle w:val="ListBullet"/>
        <w:spacing w:after="40" w:before="20"/>
      </w:pPr>
      <w:r>
        <w:rPr>
          <w:rFonts w:ascii="Arial" w:hAnsi="Arial"/>
          <w:color w:val="2D3748"/>
          <w:sz w:val="19"/>
        </w:rPr>
        <w:t>Instant SFA/NEA audit-ready PDF export</w:t>
      </w:r>
    </w:p>
    <w:p>
      <w:pPr>
        <w:pStyle w:val="ListBullet"/>
        <w:spacing w:after="40" w:before="20"/>
      </w:pPr>
      <w:r>
        <w:rPr>
          <w:rFonts w:ascii="Arial" w:hAnsi="Arial"/>
          <w:color w:val="2D3748"/>
          <w:sz w:val="19"/>
        </w:rPr>
        <w:t>Supervisor digital signature sign-offs</w:t>
      </w:r>
    </w:p>
    <w:p>
      <w:pPr>
        <w:pStyle w:val="Heading3"/>
        <w:keepNext/>
        <w:spacing w:before="160" w:after="40"/>
      </w:pPr>
      <w:r>
        <w:rPr>
          <w:rFonts w:ascii="Arial" w:hAnsi="Arial"/>
          <w:b/>
          <w:color w:val="032147"/>
          <w:sz w:val="22"/>
        </w:rPr>
        <w:t>Workforce Management &amp; Dispatch (Pillar: TECHNOLOGY | Category: Technology Solutions)</w:t>
      </w:r>
    </w:p>
    <w:p>
      <w:pPr>
        <w:spacing w:after="80"/>
      </w:pPr>
      <w:r>
        <w:rPr>
          <w:rFonts w:ascii="Arial" w:hAnsi="Arial"/>
          <w:color w:val="2D3748"/>
          <w:sz w:val="20"/>
        </w:rPr>
        <w:t>Badge: Biometric Attendance | Tagline: Biometric mobile clock-in, shift allocation, and SLA tracking.</w:t>
      </w:r>
    </w:p>
    <w:p>
      <w:pPr>
        <w:spacing w:after="80"/>
      </w:pPr>
      <w:r>
        <w:rPr>
          <w:rFonts w:ascii="Arial" w:hAnsi="Arial"/>
          <w:color w:val="2D3748"/>
          <w:sz w:val="20"/>
        </w:rPr>
        <w:t>Description: Full workforce scheduling software with facial recognition clock-in, live GPS site geofencing, and automatic overtime calculations for hospitality staff.</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Facial recognition mobile clock-in</w:t>
      </w:r>
    </w:p>
    <w:p>
      <w:pPr>
        <w:pStyle w:val="ListBullet"/>
        <w:spacing w:after="40" w:before="20"/>
      </w:pPr>
      <w:r>
        <w:rPr>
          <w:rFonts w:ascii="Arial" w:hAnsi="Arial"/>
          <w:color w:val="2D3748"/>
          <w:sz w:val="19"/>
        </w:rPr>
        <w:t>GPS geofenced site attendance verification</w:t>
      </w:r>
    </w:p>
    <w:p>
      <w:pPr>
        <w:pStyle w:val="ListBullet"/>
        <w:spacing w:after="40" w:before="20"/>
      </w:pPr>
      <w:r>
        <w:rPr>
          <w:rFonts w:ascii="Arial" w:hAnsi="Arial"/>
          <w:color w:val="2D3748"/>
          <w:sz w:val="19"/>
        </w:rPr>
        <w:t>Automated shift swapping &amp; roster notifications</w:t>
      </w:r>
    </w:p>
    <w:p>
      <w:pPr>
        <w:pStyle w:val="ListBullet"/>
        <w:spacing w:after="40" w:before="20"/>
      </w:pPr>
      <w:r>
        <w:rPr>
          <w:rFonts w:ascii="Arial" w:hAnsi="Arial"/>
          <w:color w:val="2D3748"/>
          <w:sz w:val="19"/>
        </w:rPr>
        <w:t>Overtime &amp; payroll integration export</w:t>
      </w:r>
    </w:p>
    <w:p>
      <w:pPr>
        <w:pStyle w:val="Heading3"/>
        <w:keepNext/>
        <w:spacing w:before="160" w:after="40"/>
      </w:pPr>
      <w:r>
        <w:rPr>
          <w:rFonts w:ascii="Arial" w:hAnsi="Arial"/>
          <w:b/>
          <w:color w:val="032147"/>
          <w:sz w:val="22"/>
        </w:rPr>
        <w:t>Cleanroom Maintenance (Pillar: HYGIENE | Category: Healthcare &amp; Cleanroom)</w:t>
      </w:r>
    </w:p>
    <w:p>
      <w:pPr>
        <w:spacing w:after="80"/>
      </w:pPr>
      <w:r>
        <w:rPr>
          <w:rFonts w:ascii="Arial" w:hAnsi="Arial"/>
          <w:color w:val="2D3748"/>
          <w:sz w:val="20"/>
        </w:rPr>
        <w:t>Badge: ISO 14644 | Tagline: ISO 14644 Class 5 to 8 certified controlled environment cleaning.</w:t>
      </w:r>
    </w:p>
    <w:p>
      <w:pPr>
        <w:spacing w:after="80"/>
      </w:pPr>
      <w:r>
        <w:rPr>
          <w:rFonts w:ascii="Arial" w:hAnsi="Arial"/>
          <w:color w:val="2D3748"/>
          <w:sz w:val="20"/>
        </w:rPr>
        <w:t>Description: Specialized cleanroom technicians utilizing non-shedding lint-free equipment, HEPA vacuuming, and sporicidal chemistries under strict chain-of-custody protocols.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Class 5 to 8 particulate compliance</w:t>
      </w:r>
    </w:p>
    <w:p>
      <w:pPr>
        <w:pStyle w:val="ListBullet"/>
        <w:spacing w:after="40" w:before="20"/>
      </w:pPr>
      <w:r>
        <w:rPr>
          <w:rFonts w:ascii="Arial" w:hAnsi="Arial"/>
          <w:color w:val="2D3748"/>
          <w:sz w:val="19"/>
        </w:rPr>
        <w:t>Lint-free non-shedding micro-wipes</w:t>
      </w:r>
    </w:p>
    <w:p>
      <w:pPr>
        <w:pStyle w:val="ListBullet"/>
        <w:spacing w:after="40" w:before="20"/>
      </w:pPr>
      <w:r>
        <w:rPr>
          <w:rFonts w:ascii="Arial" w:hAnsi="Arial"/>
          <w:color w:val="2D3748"/>
          <w:sz w:val="19"/>
        </w:rPr>
        <w:t>ESD conductive flooring maintenance</w:t>
      </w:r>
    </w:p>
    <w:p>
      <w:pPr>
        <w:pStyle w:val="ListBullet"/>
        <w:spacing w:after="40" w:before="20"/>
      </w:pPr>
      <w:r>
        <w:rPr>
          <w:rFonts w:ascii="Arial" w:hAnsi="Arial"/>
          <w:color w:val="2D3748"/>
          <w:sz w:val="19"/>
        </w:rPr>
        <w:t>Daily particulate count verification</w:t>
      </w:r>
    </w:p>
    <w:p>
      <w:pPr>
        <w:pStyle w:val="Heading3"/>
        <w:keepNext/>
        <w:spacing w:before="160" w:after="40"/>
      </w:pPr>
      <w:r>
        <w:rPr>
          <w:rFonts w:ascii="Arial" w:hAnsi="Arial"/>
          <w:b/>
          <w:color w:val="032147"/>
          <w:sz w:val="22"/>
        </w:rPr>
        <w:t>Hospital-Grade Disinfection (Pillar: HYGIENE | Category: Healthcare &amp; Cleanroom)</w:t>
      </w:r>
    </w:p>
    <w:p>
      <w:pPr>
        <w:spacing w:after="80"/>
      </w:pPr>
      <w:r>
        <w:rPr>
          <w:rFonts w:ascii="Arial" w:hAnsi="Arial"/>
          <w:color w:val="2D3748"/>
          <w:sz w:val="20"/>
        </w:rPr>
        <w:t>Badge: Sporicidal Biocides | Tagline: Tuberculocidal, virucidal, and sporicidal environmental treatments.</w:t>
      </w:r>
    </w:p>
    <w:p>
      <w:pPr>
        <w:spacing w:after="80"/>
      </w:pPr>
      <w:r>
        <w:rPr>
          <w:rFonts w:ascii="Arial" w:hAnsi="Arial"/>
          <w:color w:val="2D3748"/>
          <w:sz w:val="20"/>
        </w:rPr>
        <w:t>Description: Deploying EPA-registered and NEA-approved hospital disinfectants that neutralize difficult pathogens including MRSA, Norovirus, and C. difficile.</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EPA &amp; NEA listed disinfectants</w:t>
      </w:r>
    </w:p>
    <w:p>
      <w:pPr>
        <w:pStyle w:val="ListBullet"/>
        <w:spacing w:after="40" w:before="20"/>
      </w:pPr>
      <w:r>
        <w:rPr>
          <w:rFonts w:ascii="Arial" w:hAnsi="Arial"/>
          <w:color w:val="2D3748"/>
          <w:sz w:val="19"/>
        </w:rPr>
        <w:t>Tested against MRSA, Norovirus &amp; Spores</w:t>
      </w:r>
    </w:p>
    <w:p>
      <w:pPr>
        <w:pStyle w:val="ListBullet"/>
        <w:spacing w:after="40" w:before="20"/>
      </w:pPr>
      <w:r>
        <w:rPr>
          <w:rFonts w:ascii="Arial" w:hAnsi="Arial"/>
          <w:color w:val="2D3748"/>
          <w:sz w:val="19"/>
        </w:rPr>
        <w:t>Strict dwell-time stopwatch logging</w:t>
      </w:r>
    </w:p>
    <w:p>
      <w:pPr>
        <w:pStyle w:val="ListBullet"/>
        <w:spacing w:after="40" w:before="20"/>
      </w:pPr>
      <w:r>
        <w:rPr>
          <w:rFonts w:ascii="Arial" w:hAnsi="Arial"/>
          <w:color w:val="2D3748"/>
          <w:sz w:val="19"/>
        </w:rPr>
        <w:t>Safe on sensitive medical monitors</w:t>
      </w:r>
    </w:p>
    <w:p>
      <w:pPr>
        <w:pStyle w:val="Heading3"/>
        <w:keepNext/>
        <w:spacing w:before="160" w:after="40"/>
      </w:pPr>
      <w:r>
        <w:rPr>
          <w:rFonts w:ascii="Arial" w:hAnsi="Arial"/>
          <w:b/>
          <w:color w:val="032147"/>
          <w:sz w:val="22"/>
        </w:rPr>
        <w:t>Cleanroom Surface Sanitation (Pillar: HYGIENE | Category: Healthcare &amp; Cleanroom)</w:t>
      </w:r>
    </w:p>
    <w:p>
      <w:pPr>
        <w:spacing w:after="80"/>
      </w:pPr>
      <w:r>
        <w:rPr>
          <w:rFonts w:ascii="Arial" w:hAnsi="Arial"/>
          <w:color w:val="2D3748"/>
          <w:sz w:val="20"/>
        </w:rPr>
        <w:t>Badge: Sterile 70/30 IPA | Tagline: Sterile wipe-down of stainless steel laminar flow hoods and pass-through boxes.</w:t>
      </w:r>
    </w:p>
    <w:p>
      <w:pPr>
        <w:spacing w:after="80"/>
      </w:pPr>
      <w:r>
        <w:rPr>
          <w:rFonts w:ascii="Arial" w:hAnsi="Arial"/>
          <w:color w:val="2D3748"/>
          <w:sz w:val="20"/>
        </w:rPr>
        <w:t>Description: IPA (Isopropanol 70/30) sterile wiping of walls, ceilings, fixtures, and pass-through airlocks inside pharmaceutical and semiconductor cleanrooms.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Laminar flow hood sterile wipe-down</w:t>
      </w:r>
    </w:p>
    <w:p>
      <w:pPr>
        <w:pStyle w:val="ListBullet"/>
        <w:spacing w:after="40" w:before="20"/>
      </w:pPr>
      <w:r>
        <w:rPr>
          <w:rFonts w:ascii="Arial" w:hAnsi="Arial"/>
          <w:color w:val="2D3748"/>
          <w:sz w:val="19"/>
        </w:rPr>
        <w:t>Pass-through box airlock detailing</w:t>
      </w:r>
    </w:p>
    <w:p>
      <w:pPr>
        <w:pStyle w:val="ListBullet"/>
        <w:spacing w:after="40" w:before="20"/>
      </w:pPr>
      <w:r>
        <w:rPr>
          <w:rFonts w:ascii="Arial" w:hAnsi="Arial"/>
          <w:color w:val="2D3748"/>
          <w:sz w:val="19"/>
        </w:rPr>
        <w:t>Sticky mat maintenance &amp; logbooks</w:t>
      </w:r>
    </w:p>
    <w:p>
      <w:pPr>
        <w:pStyle w:val="ListBullet"/>
        <w:spacing w:after="40" w:before="20"/>
      </w:pPr>
      <w:r>
        <w:rPr>
          <w:rFonts w:ascii="Arial" w:hAnsi="Arial"/>
          <w:color w:val="2D3748"/>
          <w:sz w:val="19"/>
        </w:rPr>
        <w:t>Particle-free chemical application</w:t>
      </w:r>
    </w:p>
    <w:p>
      <w:pPr>
        <w:pStyle w:val="Heading3"/>
        <w:keepNext/>
        <w:spacing w:before="160" w:after="40"/>
      </w:pPr>
      <w:r>
        <w:rPr>
          <w:rFonts w:ascii="Arial" w:hAnsi="Arial"/>
          <w:b/>
          <w:color w:val="032147"/>
          <w:sz w:val="22"/>
        </w:rPr>
        <w:t>Medical Facility Cleaning (Pillar: HYGIENE | Category: Healthcare &amp; Cleanroom)</w:t>
      </w:r>
    </w:p>
    <w:p>
      <w:pPr>
        <w:spacing w:after="80"/>
      </w:pPr>
      <w:r>
        <w:rPr>
          <w:rFonts w:ascii="Arial" w:hAnsi="Arial"/>
          <w:color w:val="2D3748"/>
          <w:sz w:val="20"/>
        </w:rPr>
        <w:t>Badge: Zero Infection Target | Tagline: Comprehensive environmental hygiene for dialysis, radiology &amp; surgical centres.</w:t>
      </w:r>
    </w:p>
    <w:p>
      <w:pPr>
        <w:spacing w:after="80"/>
      </w:pPr>
      <w:r>
        <w:rPr>
          <w:rFonts w:ascii="Arial" w:hAnsi="Arial"/>
          <w:color w:val="2D3748"/>
          <w:sz w:val="20"/>
        </w:rPr>
        <w:t>Description: High-level disinfection of specialized medical equipment housing, recovery bays, and scrub sinks minimizing hospital-acquired infections (HAIs).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Scrub sink descaling &amp; biocide flush</w:t>
      </w:r>
    </w:p>
    <w:p>
      <w:pPr>
        <w:pStyle w:val="ListBullet"/>
        <w:spacing w:after="40" w:before="20"/>
      </w:pPr>
      <w:r>
        <w:rPr>
          <w:rFonts w:ascii="Arial" w:hAnsi="Arial"/>
          <w:color w:val="2D3748"/>
          <w:sz w:val="19"/>
        </w:rPr>
        <w:t>Recovery bay terminal resets</w:t>
      </w:r>
    </w:p>
    <w:p>
      <w:pPr>
        <w:pStyle w:val="ListBullet"/>
        <w:spacing w:after="40" w:before="20"/>
      </w:pPr>
      <w:r>
        <w:rPr>
          <w:rFonts w:ascii="Arial" w:hAnsi="Arial"/>
          <w:color w:val="2D3748"/>
          <w:sz w:val="19"/>
        </w:rPr>
        <w:t>Conductive anti-static floor waxing</w:t>
      </w:r>
    </w:p>
    <w:p>
      <w:pPr>
        <w:pStyle w:val="ListBullet"/>
        <w:spacing w:after="40" w:before="20"/>
      </w:pPr>
      <w:r>
        <w:rPr>
          <w:rFonts w:ascii="Arial" w:hAnsi="Arial"/>
          <w:color w:val="2D3748"/>
          <w:sz w:val="19"/>
        </w:rPr>
        <w:t>ATP luminometer verified cleanliness</w:t>
      </w:r>
    </w:p>
    <w:p>
      <w:pPr>
        <w:pStyle w:val="Heading3"/>
        <w:keepNext/>
        <w:spacing w:before="160" w:after="40"/>
      </w:pPr>
      <w:r>
        <w:rPr>
          <w:rFonts w:ascii="Arial" w:hAnsi="Arial"/>
          <w:b/>
          <w:color w:val="032147"/>
          <w:sz w:val="22"/>
        </w:rPr>
        <w:t>Marina &amp; Yacht Detailing (Pillar: FACILITIES | Category: Specialized Facilities)</w:t>
      </w:r>
    </w:p>
    <w:p>
      <w:pPr>
        <w:spacing w:after="80"/>
      </w:pPr>
      <w:r>
        <w:rPr>
          <w:rFonts w:ascii="Arial" w:hAnsi="Arial"/>
          <w:color w:val="2D3748"/>
          <w:sz w:val="20"/>
        </w:rPr>
        <w:t>Badge: Marine Grade | Tagline: Premium marine-grade detailing for superyachts and marina vessels in Singapore.</w:t>
      </w:r>
    </w:p>
    <w:p>
      <w:pPr>
        <w:spacing w:after="80"/>
      </w:pPr>
      <w:r>
        <w:rPr>
          <w:rFonts w:ascii="Arial" w:hAnsi="Arial"/>
          <w:color w:val="2D3748"/>
          <w:sz w:val="20"/>
        </w:rPr>
        <w:t>Description: Topside gelcoat polishing, stainless steel chrome brightening, salt descaling, and high-gloss marine ceramic sealant applications at ONE°15 Marina and Keppel Bay.</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Topside gelcoat compounding &amp; polishing</w:t>
      </w:r>
    </w:p>
    <w:p>
      <w:pPr>
        <w:pStyle w:val="ListBullet"/>
        <w:spacing w:after="40" w:before="20"/>
      </w:pPr>
      <w:r>
        <w:rPr>
          <w:rFonts w:ascii="Arial" w:hAnsi="Arial"/>
          <w:color w:val="2D3748"/>
          <w:sz w:val="19"/>
        </w:rPr>
        <w:t>Stainless steel railing chrome buffing</w:t>
      </w:r>
    </w:p>
    <w:p>
      <w:pPr>
        <w:pStyle w:val="ListBullet"/>
        <w:spacing w:after="40" w:before="20"/>
      </w:pPr>
      <w:r>
        <w:rPr>
          <w:rFonts w:ascii="Arial" w:hAnsi="Arial"/>
          <w:color w:val="2D3748"/>
          <w:sz w:val="19"/>
        </w:rPr>
        <w:t>Salt crust descaling &amp; spot-free wash</w:t>
      </w:r>
    </w:p>
    <w:p>
      <w:pPr>
        <w:pStyle w:val="ListBullet"/>
        <w:spacing w:after="40" w:before="20"/>
      </w:pPr>
      <w:r>
        <w:rPr>
          <w:rFonts w:ascii="Arial" w:hAnsi="Arial"/>
          <w:color w:val="2D3748"/>
          <w:sz w:val="19"/>
        </w:rPr>
        <w:t>Marine ceramic coating protection</w:t>
      </w:r>
    </w:p>
    <w:p>
      <w:pPr>
        <w:pStyle w:val="Heading3"/>
        <w:keepNext/>
        <w:spacing w:before="160" w:after="40"/>
      </w:pPr>
      <w:r>
        <w:rPr>
          <w:rFonts w:ascii="Arial" w:hAnsi="Arial"/>
          <w:b/>
          <w:color w:val="032147"/>
          <w:sz w:val="22"/>
        </w:rPr>
        <w:t>Yacht Interior Deep Cleaning (Pillar: FACILITIES | Category: Specialized Facilities)</w:t>
      </w:r>
    </w:p>
    <w:p>
      <w:pPr>
        <w:spacing w:after="80"/>
      </w:pPr>
      <w:r>
        <w:rPr>
          <w:rFonts w:ascii="Arial" w:hAnsi="Arial"/>
          <w:color w:val="2D3748"/>
          <w:sz w:val="20"/>
        </w:rPr>
        <w:t>Badge: Superyacht Cabin | Tagline: Luxury cabin detailing, salon leather conditioning, and galley sanitization.</w:t>
      </w:r>
    </w:p>
    <w:p>
      <w:pPr>
        <w:spacing w:after="80"/>
      </w:pPr>
      <w:r>
        <w:rPr>
          <w:rFonts w:ascii="Arial" w:hAnsi="Arial"/>
          <w:color w:val="2D3748"/>
          <w:sz w:val="20"/>
        </w:rPr>
        <w:t>Description: High-spec detailing of master staterooms, salon woodwork, marble ensuite heads, and galley refrigeration with marine-safe eco-biocides.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Fine high-gloss wood lacquer polishing</w:t>
      </w:r>
    </w:p>
    <w:p>
      <w:pPr>
        <w:pStyle w:val="ListBullet"/>
        <w:spacing w:after="40" w:before="20"/>
      </w:pPr>
      <w:r>
        <w:rPr>
          <w:rFonts w:ascii="Arial" w:hAnsi="Arial"/>
          <w:color w:val="2D3748"/>
          <w:sz w:val="19"/>
        </w:rPr>
        <w:t>Ensuite marble bathroom descaling</w:t>
      </w:r>
    </w:p>
    <w:p>
      <w:pPr>
        <w:pStyle w:val="ListBullet"/>
        <w:spacing w:after="40" w:before="20"/>
      </w:pPr>
      <w:r>
        <w:rPr>
          <w:rFonts w:ascii="Arial" w:hAnsi="Arial"/>
          <w:color w:val="2D3748"/>
          <w:sz w:val="19"/>
        </w:rPr>
        <w:t>Mattress and berth steam extraction</w:t>
      </w:r>
    </w:p>
    <w:p>
      <w:pPr>
        <w:pStyle w:val="ListBullet"/>
        <w:spacing w:after="40" w:before="20"/>
      </w:pPr>
      <w:r>
        <w:rPr>
          <w:rFonts w:ascii="Arial" w:hAnsi="Arial"/>
          <w:color w:val="2D3748"/>
          <w:sz w:val="19"/>
        </w:rPr>
        <w:t>Marine galley deep sanitization</w:t>
      </w:r>
    </w:p>
    <w:p>
      <w:pPr>
        <w:pStyle w:val="Heading3"/>
        <w:keepNext/>
        <w:spacing w:before="160" w:after="40"/>
      </w:pPr>
      <w:r>
        <w:rPr>
          <w:rFonts w:ascii="Arial" w:hAnsi="Arial"/>
          <w:b/>
          <w:color w:val="032147"/>
          <w:sz w:val="22"/>
        </w:rPr>
        <w:t>Teak Wood Treatment (Pillar: FACILITIES | Category: Specialized Facilities)</w:t>
      </w:r>
    </w:p>
    <w:p>
      <w:pPr>
        <w:spacing w:after="80"/>
      </w:pPr>
      <w:r>
        <w:rPr>
          <w:rFonts w:ascii="Arial" w:hAnsi="Arial"/>
          <w:color w:val="2D3748"/>
          <w:sz w:val="20"/>
        </w:rPr>
        <w:t>Badge: Teak Deck Master | Tagline: 2-stage teak restoration, gentle sanding, brightening, and marine sealing.</w:t>
      </w:r>
    </w:p>
    <w:p>
      <w:pPr>
        <w:spacing w:after="80"/>
      </w:pPr>
      <w:r>
        <w:rPr>
          <w:rFonts w:ascii="Arial" w:hAnsi="Arial"/>
          <w:color w:val="2D3748"/>
          <w:sz w:val="20"/>
        </w:rPr>
        <w:t>Description: Non-destructive chemical washing of weathered silvered teak decks, restorative wood brightening, and natural marine teak oil sealing.</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Acid-free 2-stage teak cleaning</w:t>
      </w:r>
    </w:p>
    <w:p>
      <w:pPr>
        <w:pStyle w:val="ListBullet"/>
        <w:spacing w:after="40" w:before="20"/>
      </w:pPr>
      <w:r>
        <w:rPr>
          <w:rFonts w:ascii="Arial" w:hAnsi="Arial"/>
          <w:color w:val="2D3748"/>
          <w:sz w:val="19"/>
        </w:rPr>
        <w:t>Grain-safe restorative brightening</w:t>
      </w:r>
    </w:p>
    <w:p>
      <w:pPr>
        <w:pStyle w:val="ListBullet"/>
        <w:spacing w:after="40" w:before="20"/>
      </w:pPr>
      <w:r>
        <w:rPr>
          <w:rFonts w:ascii="Arial" w:hAnsi="Arial"/>
          <w:color w:val="2D3748"/>
          <w:sz w:val="19"/>
        </w:rPr>
        <w:t>Caulking seam inspection and detailing</w:t>
      </w:r>
    </w:p>
    <w:p>
      <w:pPr>
        <w:pStyle w:val="ListBullet"/>
        <w:spacing w:after="40" w:before="20"/>
      </w:pPr>
      <w:r>
        <w:rPr>
          <w:rFonts w:ascii="Arial" w:hAnsi="Arial"/>
          <w:color w:val="2D3748"/>
          <w:sz w:val="19"/>
        </w:rPr>
        <w:t>Deep penetrating marine teak oil seal</w:t>
      </w:r>
    </w:p>
    <w:p>
      <w:pPr>
        <w:pStyle w:val="Heading3"/>
        <w:keepNext/>
        <w:spacing w:before="160" w:after="40"/>
      </w:pPr>
      <w:r>
        <w:rPr>
          <w:rFonts w:ascii="Arial" w:hAnsi="Arial"/>
          <w:b/>
          <w:color w:val="032147"/>
          <w:sz w:val="22"/>
        </w:rPr>
        <w:t>Carpet Steam Extraction (Pillar: HYGIENE | Category: Carpet &amp; Upholstery)</w:t>
      </w:r>
    </w:p>
    <w:p>
      <w:pPr>
        <w:spacing w:after="80"/>
      </w:pPr>
      <w:r>
        <w:rPr>
          <w:rFonts w:ascii="Arial" w:hAnsi="Arial"/>
          <w:color w:val="2D3748"/>
          <w:sz w:val="20"/>
        </w:rPr>
        <w:t>Badge: 80°C Thermal Wash | Tagline: 80°C thermal water extraction flushing deep-seated allergens and bacteria.</w:t>
      </w:r>
    </w:p>
    <w:p>
      <w:pPr>
        <w:spacing w:after="80"/>
      </w:pPr>
      <w:r>
        <w:rPr>
          <w:rFonts w:ascii="Arial" w:hAnsi="Arial"/>
          <w:color w:val="2D3748"/>
          <w:sz w:val="20"/>
        </w:rPr>
        <w:t>Description: Dual-motor extraction machines injecting hot water deep into wool and nylon fibers, killing bacteria and extracting dissolved grime instantly.</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80°C thermal water breakdown</w:t>
      </w:r>
    </w:p>
    <w:p>
      <w:pPr>
        <w:pStyle w:val="ListBullet"/>
        <w:spacing w:after="40" w:before="20"/>
      </w:pPr>
      <w:r>
        <w:rPr>
          <w:rFonts w:ascii="Arial" w:hAnsi="Arial"/>
          <w:color w:val="2D3748"/>
          <w:sz w:val="19"/>
        </w:rPr>
        <w:t>Kills dust mites &amp; fungal spores</w:t>
      </w:r>
    </w:p>
    <w:p>
      <w:pPr>
        <w:pStyle w:val="ListBullet"/>
        <w:spacing w:after="40" w:before="20"/>
      </w:pPr>
      <w:r>
        <w:rPr>
          <w:rFonts w:ascii="Arial" w:hAnsi="Arial"/>
          <w:color w:val="2D3748"/>
          <w:sz w:val="19"/>
        </w:rPr>
        <w:t>Deep sub-surface soil extraction</w:t>
      </w:r>
    </w:p>
    <w:p>
      <w:pPr>
        <w:pStyle w:val="ListBullet"/>
        <w:spacing w:after="40" w:before="20"/>
      </w:pPr>
      <w:r>
        <w:rPr>
          <w:rFonts w:ascii="Arial" w:hAnsi="Arial"/>
          <w:color w:val="2D3748"/>
          <w:sz w:val="19"/>
        </w:rPr>
        <w:t>Zero sticky chemical residues</w:t>
      </w:r>
    </w:p>
    <w:p>
      <w:pPr>
        <w:pStyle w:val="Heading3"/>
        <w:keepNext/>
        <w:spacing w:before="160" w:after="40"/>
      </w:pPr>
      <w:r>
        <w:rPr>
          <w:rFonts w:ascii="Arial" w:hAnsi="Arial"/>
          <w:b/>
          <w:color w:val="032147"/>
          <w:sz w:val="22"/>
        </w:rPr>
        <w:t>Upholstery Steam Extraction (Pillar: HYGIENE | Category: Carpet &amp; Upholstery)</w:t>
      </w:r>
    </w:p>
    <w:p>
      <w:pPr>
        <w:spacing w:after="80"/>
      </w:pPr>
      <w:r>
        <w:rPr>
          <w:rFonts w:ascii="Arial" w:hAnsi="Arial"/>
          <w:color w:val="2D3748"/>
          <w:sz w:val="20"/>
        </w:rPr>
        <w:t>Badge: Dry Steam Tech | Tagline: Thermal steam sanitization of mattresses, bed heads, and lounge suites.</w:t>
      </w:r>
    </w:p>
    <w:p>
      <w:pPr>
        <w:spacing w:after="80"/>
      </w:pPr>
      <w:r>
        <w:rPr>
          <w:rFonts w:ascii="Arial" w:hAnsi="Arial"/>
          <w:color w:val="2D3748"/>
          <w:sz w:val="20"/>
        </w:rPr>
        <w:t>Description: Pressurized dry steam penetrating upholstery foam to neutralize bedbugs, dust mites, and biological odors without soaking the inner core.</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Pressurized dry steam injection</w:t>
      </w:r>
    </w:p>
    <w:p>
      <w:pPr>
        <w:pStyle w:val="ListBullet"/>
        <w:spacing w:after="40" w:before="20"/>
      </w:pPr>
      <w:r>
        <w:rPr>
          <w:rFonts w:ascii="Arial" w:hAnsi="Arial"/>
          <w:color w:val="2D3748"/>
          <w:sz w:val="19"/>
        </w:rPr>
        <w:t>Eliminates dust mites and bedbugs</w:t>
      </w:r>
    </w:p>
    <w:p>
      <w:pPr>
        <w:pStyle w:val="ListBullet"/>
        <w:spacing w:after="40" w:before="20"/>
      </w:pPr>
      <w:r>
        <w:rPr>
          <w:rFonts w:ascii="Arial" w:hAnsi="Arial"/>
          <w:color w:val="2D3748"/>
          <w:sz w:val="19"/>
        </w:rPr>
        <w:t>Neutralizes sweat &amp; organic odor</w:t>
      </w:r>
    </w:p>
    <w:p>
      <w:pPr>
        <w:pStyle w:val="ListBullet"/>
        <w:spacing w:after="40" w:before="20"/>
      </w:pPr>
      <w:r>
        <w:rPr>
          <w:rFonts w:ascii="Arial" w:hAnsi="Arial"/>
          <w:color w:val="2D3748"/>
          <w:sz w:val="19"/>
        </w:rPr>
        <w:t>Safe on luxury hotel mattresses</w:t>
      </w:r>
    </w:p>
    <w:p>
      <w:pPr>
        <w:pStyle w:val="Heading3"/>
        <w:keepNext/>
        <w:spacing w:before="160" w:after="40"/>
      </w:pPr>
      <w:r>
        <w:rPr>
          <w:rFonts w:ascii="Arial" w:hAnsi="Arial"/>
          <w:b/>
          <w:color w:val="032147"/>
          <w:sz w:val="22"/>
        </w:rPr>
        <w:t>Upholstery Cleaning (Pillar: HYGIENE | Category: Carpet &amp; Upholstery)</w:t>
      </w:r>
    </w:p>
    <w:p>
      <w:pPr>
        <w:spacing w:after="80"/>
      </w:pPr>
      <w:r>
        <w:rPr>
          <w:rFonts w:ascii="Arial" w:hAnsi="Arial"/>
          <w:color w:val="2D3748"/>
          <w:sz w:val="20"/>
        </w:rPr>
        <w:t>Badge: Hospitality Seating | Tagline: Hand-tooled extraction for banquet chairs, sofas, and acoustic wall panels.</w:t>
      </w:r>
    </w:p>
    <w:p>
      <w:pPr>
        <w:spacing w:after="80"/>
      </w:pPr>
      <w:r>
        <w:rPr>
          <w:rFonts w:ascii="Arial" w:hAnsi="Arial"/>
          <w:color w:val="2D3748"/>
          <w:sz w:val="20"/>
        </w:rPr>
        <w:t>Description: Delicate fabric cleaning removing body oils, cosmetic marks, and food stains from luxury hospitality seating and executive furniture.</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Banquet chair deep shampooing</w:t>
      </w:r>
    </w:p>
    <w:p>
      <w:pPr>
        <w:pStyle w:val="ListBullet"/>
        <w:spacing w:after="40" w:before="20"/>
      </w:pPr>
      <w:r>
        <w:rPr>
          <w:rFonts w:ascii="Arial" w:hAnsi="Arial"/>
          <w:color w:val="2D3748"/>
          <w:sz w:val="19"/>
        </w:rPr>
        <w:t>Leather &amp; faux leather conditioning</w:t>
      </w:r>
    </w:p>
    <w:p>
      <w:pPr>
        <w:pStyle w:val="ListBullet"/>
        <w:spacing w:after="40" w:before="20"/>
      </w:pPr>
      <w:r>
        <w:rPr>
          <w:rFonts w:ascii="Arial" w:hAnsi="Arial"/>
          <w:color w:val="2D3748"/>
          <w:sz w:val="19"/>
        </w:rPr>
        <w:t>Velvet and wool delicate fabric care</w:t>
      </w:r>
    </w:p>
    <w:p>
      <w:pPr>
        <w:pStyle w:val="ListBullet"/>
        <w:spacing w:after="40" w:before="20"/>
      </w:pPr>
      <w:r>
        <w:rPr>
          <w:rFonts w:ascii="Arial" w:hAnsi="Arial"/>
          <w:color w:val="2D3748"/>
          <w:sz w:val="19"/>
        </w:rPr>
        <w:t>Acoustic wall panel dusting &amp; extraction</w:t>
      </w:r>
    </w:p>
    <w:p>
      <w:pPr>
        <w:pStyle w:val="Heading3"/>
        <w:keepNext/>
        <w:spacing w:before="160" w:after="40"/>
      </w:pPr>
      <w:r>
        <w:rPr>
          <w:rFonts w:ascii="Arial" w:hAnsi="Arial"/>
          <w:b/>
          <w:color w:val="032147"/>
          <w:sz w:val="22"/>
        </w:rPr>
        <w:t>Post-Renovation Deep Cleaning (Pillar: FACILITIES | Category: Post-Construction)</w:t>
      </w:r>
    </w:p>
    <w:p>
      <w:pPr>
        <w:spacing w:after="80"/>
      </w:pPr>
      <w:r>
        <w:rPr>
          <w:rFonts w:ascii="Arial" w:hAnsi="Arial"/>
          <w:color w:val="2D3748"/>
          <w:sz w:val="20"/>
        </w:rPr>
        <w:t>Badge: Move-In Ready | Tagline: Transforming raw renovation sites into pristine move-in-ready spaces.</w:t>
      </w:r>
    </w:p>
    <w:p>
      <w:pPr>
        <w:spacing w:after="80"/>
      </w:pPr>
      <w:r>
        <w:rPr>
          <w:rFonts w:ascii="Arial" w:hAnsi="Arial"/>
          <w:color w:val="2D3748"/>
          <w:sz w:val="20"/>
        </w:rPr>
        <w:t>Description: Top-to-bottom removal of fine drywall dust, sawdust, packaging materials, and chemical fumes across newly fitted hotels, offices, and homes.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Top-to-bottom fine dust vacuuming</w:t>
      </w:r>
    </w:p>
    <w:p>
      <w:pPr>
        <w:pStyle w:val="ListBullet"/>
        <w:spacing w:after="40" w:before="20"/>
      </w:pPr>
      <w:r>
        <w:rPr>
          <w:rFonts w:ascii="Arial" w:hAnsi="Arial"/>
          <w:color w:val="2D3748"/>
          <w:sz w:val="19"/>
        </w:rPr>
        <w:t>Cabinet interior and drawer wiping</w:t>
      </w:r>
    </w:p>
    <w:p>
      <w:pPr>
        <w:pStyle w:val="ListBullet"/>
        <w:spacing w:after="40" w:before="20"/>
      </w:pPr>
      <w:r>
        <w:rPr>
          <w:rFonts w:ascii="Arial" w:hAnsi="Arial"/>
          <w:color w:val="2D3748"/>
          <w:sz w:val="19"/>
        </w:rPr>
        <w:t>Sanitization of brand new appliances</w:t>
      </w:r>
    </w:p>
    <w:p>
      <w:pPr>
        <w:pStyle w:val="ListBullet"/>
        <w:spacing w:after="40" w:before="20"/>
      </w:pPr>
      <w:r>
        <w:rPr>
          <w:rFonts w:ascii="Arial" w:hAnsi="Arial"/>
          <w:color w:val="2D3748"/>
          <w:sz w:val="19"/>
        </w:rPr>
        <w:t>Complete move-in presentation standard</w:t>
      </w:r>
    </w:p>
    <w:p>
      <w:pPr>
        <w:pStyle w:val="Heading3"/>
        <w:keepNext/>
        <w:spacing w:before="160" w:after="40"/>
      </w:pPr>
      <w:r>
        <w:rPr>
          <w:rFonts w:ascii="Arial" w:hAnsi="Arial"/>
          <w:b/>
          <w:color w:val="032147"/>
          <w:sz w:val="22"/>
        </w:rPr>
        <w:t>Final Handover Cleaning (Pillar: FACILITIES | Category: Post-Construction)</w:t>
      </w:r>
    </w:p>
    <w:p>
      <w:pPr>
        <w:spacing w:after="80"/>
      </w:pPr>
      <w:r>
        <w:rPr>
          <w:rFonts w:ascii="Arial" w:hAnsi="Arial"/>
          <w:color w:val="2D3748"/>
          <w:sz w:val="20"/>
        </w:rPr>
        <w:t>Badge: Defect-Free Guarantee | Tagline: Flawless presentation for landlord, developer, and tenant key handovers.</w:t>
      </w:r>
    </w:p>
    <w:p>
      <w:pPr>
        <w:spacing w:after="80"/>
      </w:pPr>
      <w:r>
        <w:rPr>
          <w:rFonts w:ascii="Arial" w:hAnsi="Arial"/>
          <w:color w:val="2D3748"/>
          <w:sz w:val="20"/>
        </w:rPr>
        <w:t>Description: Meticulous quality inspection pass checking every window pane, polished floor, sanitary fitting, and joinery surface for 100% defect-free handover.</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Joint inspection with main contractors</w:t>
      </w:r>
    </w:p>
    <w:p>
      <w:pPr>
        <w:pStyle w:val="ListBullet"/>
        <w:spacing w:after="40" w:before="20"/>
      </w:pPr>
      <w:r>
        <w:rPr>
          <w:rFonts w:ascii="Arial" w:hAnsi="Arial"/>
          <w:color w:val="2D3748"/>
          <w:sz w:val="19"/>
        </w:rPr>
        <w:t>Streak-free polishing on all fixtures</w:t>
      </w:r>
    </w:p>
    <w:p>
      <w:pPr>
        <w:pStyle w:val="ListBullet"/>
        <w:spacing w:after="40" w:before="20"/>
      </w:pPr>
      <w:r>
        <w:rPr>
          <w:rFonts w:ascii="Arial" w:hAnsi="Arial"/>
          <w:color w:val="2D3748"/>
          <w:sz w:val="19"/>
        </w:rPr>
        <w:t>Protective blue film removal from fittings</w:t>
      </w:r>
    </w:p>
    <w:p>
      <w:pPr>
        <w:pStyle w:val="ListBullet"/>
        <w:spacing w:after="40" w:before="20"/>
      </w:pPr>
      <w:r>
        <w:rPr>
          <w:rFonts w:ascii="Arial" w:hAnsi="Arial"/>
          <w:color w:val="2D3748"/>
          <w:sz w:val="19"/>
        </w:rPr>
        <w:t>Signed client handover certificate</w:t>
      </w:r>
    </w:p>
    <w:p>
      <w:pPr>
        <w:pStyle w:val="Heading3"/>
        <w:keepNext/>
        <w:spacing w:before="160" w:after="40"/>
      </w:pPr>
      <w:r>
        <w:rPr>
          <w:rFonts w:ascii="Arial" w:hAnsi="Arial"/>
          <w:b/>
          <w:color w:val="032147"/>
          <w:sz w:val="22"/>
        </w:rPr>
        <w:t>HVAC Chemical Washing (Pillar: HYGIENE | Category: Air &amp; Environmental Hygiene)</w:t>
      </w:r>
    </w:p>
    <w:p>
      <w:pPr>
        <w:spacing w:after="80"/>
      </w:pPr>
      <w:r>
        <w:rPr>
          <w:rFonts w:ascii="Arial" w:hAnsi="Arial"/>
          <w:color w:val="2D3748"/>
          <w:sz w:val="20"/>
        </w:rPr>
        <w:t>Badge: AHU / FCU Care | Tagline: Deep chemical coil cleaning and drain pan sterilization for FCU &amp; AHU units.</w:t>
      </w:r>
    </w:p>
    <w:p>
      <w:pPr>
        <w:spacing w:after="80"/>
      </w:pPr>
      <w:r>
        <w:rPr>
          <w:rFonts w:ascii="Arial" w:hAnsi="Arial"/>
          <w:color w:val="2D3748"/>
          <w:sz w:val="20"/>
        </w:rPr>
        <w:t>Description: Biodegradable alkaline chemical flushing of air handling cooling coils, removing thick biofilm slime, dust clogs, and mold colonies for 25% better energy efficiency.</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Cooling coil high-pressure chemical foam</w:t>
      </w:r>
    </w:p>
    <w:p>
      <w:pPr>
        <w:pStyle w:val="ListBullet"/>
        <w:spacing w:after="40" w:before="20"/>
      </w:pPr>
      <w:r>
        <w:rPr>
          <w:rFonts w:ascii="Arial" w:hAnsi="Arial"/>
          <w:color w:val="2D3748"/>
          <w:sz w:val="19"/>
        </w:rPr>
        <w:t>Condensate drain pan biocide tablets</w:t>
      </w:r>
    </w:p>
    <w:p>
      <w:pPr>
        <w:pStyle w:val="ListBullet"/>
        <w:spacing w:after="40" w:before="20"/>
      </w:pPr>
      <w:r>
        <w:rPr>
          <w:rFonts w:ascii="Arial" w:hAnsi="Arial"/>
          <w:color w:val="2D3748"/>
          <w:sz w:val="19"/>
        </w:rPr>
        <w:t>Blower wheel and motor degreasing</w:t>
      </w:r>
    </w:p>
    <w:p>
      <w:pPr>
        <w:pStyle w:val="ListBullet"/>
        <w:spacing w:after="40" w:before="20"/>
      </w:pPr>
      <w:r>
        <w:rPr>
          <w:rFonts w:ascii="Arial" w:hAnsi="Arial"/>
          <w:color w:val="2D3748"/>
          <w:sz w:val="19"/>
        </w:rPr>
        <w:t>Improves cooling power &amp; cuts energy cost</w:t>
      </w:r>
    </w:p>
    <w:p>
      <w:pPr>
        <w:pStyle w:val="Heading3"/>
        <w:keepNext/>
        <w:spacing w:before="160" w:after="40"/>
      </w:pPr>
      <w:r>
        <w:rPr>
          <w:rFonts w:ascii="Arial" w:hAnsi="Arial"/>
          <w:b/>
          <w:color w:val="032147"/>
          <w:sz w:val="22"/>
        </w:rPr>
        <w:t>Air Quality Testing (Pillar: HYGIENE | Category: Air &amp; Environmental Hygiene)</w:t>
      </w:r>
    </w:p>
    <w:p>
      <w:pPr>
        <w:spacing w:after="80"/>
      </w:pPr>
      <w:r>
        <w:rPr>
          <w:rFonts w:ascii="Arial" w:hAnsi="Arial"/>
          <w:color w:val="2D3748"/>
          <w:sz w:val="20"/>
        </w:rPr>
        <w:t>Badge: BCA Green Mark | Tagline: Calibrated sensor monitoring for PM2.5, VOCs, CO2, and airborne bacteria.</w:t>
      </w:r>
    </w:p>
    <w:p>
      <w:pPr>
        <w:spacing w:after="80"/>
      </w:pPr>
      <w:r>
        <w:rPr>
          <w:rFonts w:ascii="Arial" w:hAnsi="Arial"/>
          <w:color w:val="2D3748"/>
          <w:sz w:val="20"/>
        </w:rPr>
        <w:t>Description: Comprehensive indoor environmental baseline testing with calibrated digital air monitors generating compliance reports for BCA Green Mark audits.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PM2.5, PM10 &amp; particulate logging</w:t>
      </w:r>
    </w:p>
    <w:p>
      <w:pPr>
        <w:pStyle w:val="ListBullet"/>
        <w:spacing w:after="40" w:before="20"/>
      </w:pPr>
      <w:r>
        <w:rPr>
          <w:rFonts w:ascii="Arial" w:hAnsi="Arial"/>
          <w:color w:val="2D3748"/>
          <w:sz w:val="19"/>
        </w:rPr>
        <w:t>Total Volatile Organic Compounds (TVOCs)</w:t>
      </w:r>
    </w:p>
    <w:p>
      <w:pPr>
        <w:pStyle w:val="ListBullet"/>
        <w:spacing w:after="40" w:before="20"/>
      </w:pPr>
      <w:r>
        <w:rPr>
          <w:rFonts w:ascii="Arial" w:hAnsi="Arial"/>
          <w:color w:val="2D3748"/>
          <w:sz w:val="19"/>
        </w:rPr>
        <w:t>CO2, humidity &amp; temperature profiling</w:t>
      </w:r>
    </w:p>
    <w:p>
      <w:pPr>
        <w:pStyle w:val="ListBullet"/>
        <w:spacing w:after="40" w:before="20"/>
      </w:pPr>
      <w:r>
        <w:rPr>
          <w:rFonts w:ascii="Arial" w:hAnsi="Arial"/>
          <w:color w:val="2D3748"/>
          <w:sz w:val="19"/>
        </w:rPr>
        <w:t>BCA Green Mark certified IAQ reports</w:t>
      </w:r>
    </w:p>
    <w:p>
      <w:pPr>
        <w:pStyle w:val="Heading3"/>
        <w:keepNext/>
        <w:spacing w:before="160" w:after="40"/>
      </w:pPr>
      <w:r>
        <w:rPr>
          <w:rFonts w:ascii="Arial" w:hAnsi="Arial"/>
          <w:b/>
          <w:color w:val="032147"/>
          <w:sz w:val="22"/>
        </w:rPr>
        <w:t>Indoor Air Quality (IAQ) Services (Pillar: HYGIENE | Category: Air &amp; Environmental Hygiene)</w:t>
      </w:r>
    </w:p>
    <w:p>
      <w:pPr>
        <w:spacing w:after="80"/>
      </w:pPr>
      <w:r>
        <w:rPr>
          <w:rFonts w:ascii="Arial" w:hAnsi="Arial"/>
          <w:color w:val="2D3748"/>
          <w:sz w:val="20"/>
        </w:rPr>
        <w:t>Badge: Healthy Workplace | Tagline: Holistic indoor atmospheric remediation and allergen reduction.</w:t>
      </w:r>
    </w:p>
    <w:p>
      <w:pPr>
        <w:spacing w:after="80"/>
      </w:pPr>
      <w:r>
        <w:rPr>
          <w:rFonts w:ascii="Arial" w:hAnsi="Arial"/>
          <w:color w:val="2D3748"/>
          <w:sz w:val="20"/>
        </w:rPr>
        <w:t>Description: Targeted filtration upgrades, microbial air duct treatments, and air exchange optimization enhancing building tenant wellness and productivity.</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Air exchange rate optimization</w:t>
      </w:r>
    </w:p>
    <w:p>
      <w:pPr>
        <w:pStyle w:val="ListBullet"/>
        <w:spacing w:after="40" w:before="20"/>
      </w:pPr>
      <w:r>
        <w:rPr>
          <w:rFonts w:ascii="Arial" w:hAnsi="Arial"/>
          <w:color w:val="2D3748"/>
          <w:sz w:val="19"/>
        </w:rPr>
        <w:t>HEPA &amp; carbon filtration upgrades</w:t>
      </w:r>
    </w:p>
    <w:p>
      <w:pPr>
        <w:pStyle w:val="ListBullet"/>
        <w:spacing w:after="40" w:before="20"/>
      </w:pPr>
      <w:r>
        <w:rPr>
          <w:rFonts w:ascii="Arial" w:hAnsi="Arial"/>
          <w:color w:val="2D3748"/>
          <w:sz w:val="19"/>
        </w:rPr>
        <w:t>Elimination of Sick Building Syndrome</w:t>
      </w:r>
    </w:p>
    <w:p>
      <w:pPr>
        <w:pStyle w:val="ListBullet"/>
        <w:spacing w:after="40" w:before="20"/>
      </w:pPr>
      <w:r>
        <w:rPr>
          <w:rFonts w:ascii="Arial" w:hAnsi="Arial"/>
          <w:color w:val="2D3748"/>
          <w:sz w:val="19"/>
        </w:rPr>
        <w:t>Continuous environmental monitoring</w:t>
      </w:r>
    </w:p>
    <w:p>
      <w:pPr>
        <w:pStyle w:val="Heading3"/>
        <w:keepNext/>
        <w:spacing w:before="160" w:after="40"/>
      </w:pPr>
      <w:r>
        <w:rPr>
          <w:rFonts w:ascii="Arial" w:hAnsi="Arial"/>
          <w:b/>
          <w:color w:val="032147"/>
          <w:sz w:val="22"/>
        </w:rPr>
        <w:t>Air Hygiene Treatment (Pillar: HYGIENE | Category: Air &amp; Environmental Hygiene)</w:t>
      </w:r>
    </w:p>
    <w:p>
      <w:pPr>
        <w:spacing w:after="80"/>
      </w:pPr>
      <w:r>
        <w:rPr>
          <w:rFonts w:ascii="Arial" w:hAnsi="Arial"/>
          <w:color w:val="2D3748"/>
          <w:sz w:val="20"/>
        </w:rPr>
        <w:t>Badge: Anti-Microbial Fog | Tagline: Aerosolized enzyme and botanical biocide fogging inside central air ducts.</w:t>
      </w:r>
    </w:p>
    <w:p>
      <w:pPr>
        <w:spacing w:after="80"/>
      </w:pPr>
      <w:r>
        <w:rPr>
          <w:rFonts w:ascii="Arial" w:hAnsi="Arial"/>
          <w:color w:val="2D3748"/>
          <w:sz w:val="20"/>
        </w:rPr>
        <w:t>Description: Neutralizing airborne fungal spores, mold mustiness, and stale bacteria within central air conditioning distribution ductwork.</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Air duct interior aerosolization</w:t>
      </w:r>
    </w:p>
    <w:p>
      <w:pPr>
        <w:pStyle w:val="ListBullet"/>
        <w:spacing w:after="40" w:before="20"/>
      </w:pPr>
      <w:r>
        <w:rPr>
          <w:rFonts w:ascii="Arial" w:hAnsi="Arial"/>
          <w:color w:val="2D3748"/>
          <w:sz w:val="19"/>
        </w:rPr>
        <w:t>Kills black mold (Aspergillus) spores</w:t>
      </w:r>
    </w:p>
    <w:p>
      <w:pPr>
        <w:pStyle w:val="ListBullet"/>
        <w:spacing w:after="40" w:before="20"/>
      </w:pPr>
      <w:r>
        <w:rPr>
          <w:rFonts w:ascii="Arial" w:hAnsi="Arial"/>
          <w:color w:val="2D3748"/>
          <w:sz w:val="19"/>
        </w:rPr>
        <w:t>Long-lasting bacteriostatic barrier</w:t>
      </w:r>
    </w:p>
    <w:p>
      <w:pPr>
        <w:pStyle w:val="ListBullet"/>
        <w:spacing w:after="40" w:before="20"/>
      </w:pPr>
      <w:r>
        <w:rPr>
          <w:rFonts w:ascii="Arial" w:hAnsi="Arial"/>
          <w:color w:val="2D3748"/>
          <w:sz w:val="19"/>
        </w:rPr>
        <w:t>Non-toxic food-safe formulations</w:t>
      </w:r>
    </w:p>
    <w:p>
      <w:pPr>
        <w:pStyle w:val="Heading3"/>
        <w:keepNext/>
        <w:spacing w:before="160" w:after="40"/>
      </w:pPr>
      <w:r>
        <w:rPr>
          <w:rFonts w:ascii="Arial" w:hAnsi="Arial"/>
          <w:b/>
          <w:color w:val="032147"/>
          <w:sz w:val="22"/>
        </w:rPr>
        <w:t>Kitchen Duct Hygiene (Pillar: HYGIENE | Category: Air &amp; Environmental Hygiene)</w:t>
      </w:r>
    </w:p>
    <w:p>
      <w:pPr>
        <w:spacing w:after="80"/>
      </w:pPr>
      <w:r>
        <w:rPr>
          <w:rFonts w:ascii="Arial" w:hAnsi="Arial"/>
          <w:color w:val="2D3748"/>
          <w:sz w:val="20"/>
        </w:rPr>
        <w:t>Badge: Airflow &amp; Odor Control | Tagline: Airflow optimization and odor trap sanitation for F&amp;B exhaust ducts.</w:t>
      </w:r>
    </w:p>
    <w:p>
      <w:pPr>
        <w:spacing w:after="80"/>
      </w:pPr>
      <w:r>
        <w:rPr>
          <w:rFonts w:ascii="Arial" w:hAnsi="Arial"/>
          <w:color w:val="2D3748"/>
          <w:sz w:val="20"/>
        </w:rPr>
        <w:t>Description: Degreasing internal exhaust duct walls, cleaning inline exhaust fans, and maintaining electrostatic precipitators (ESP) to ensure pure air discharge.</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Electrostatic precipitator (ESP) cell cleaning</w:t>
      </w:r>
    </w:p>
    <w:p>
      <w:pPr>
        <w:pStyle w:val="ListBullet"/>
        <w:spacing w:after="40" w:before="20"/>
      </w:pPr>
      <w:r>
        <w:rPr>
          <w:rFonts w:ascii="Arial" w:hAnsi="Arial"/>
          <w:color w:val="2D3748"/>
          <w:sz w:val="19"/>
        </w:rPr>
        <w:t>Inline exhaust fan impeller degreasing</w:t>
      </w:r>
    </w:p>
    <w:p>
      <w:pPr>
        <w:pStyle w:val="ListBullet"/>
        <w:spacing w:after="40" w:before="20"/>
      </w:pPr>
      <w:r>
        <w:rPr>
          <w:rFonts w:ascii="Arial" w:hAnsi="Arial"/>
          <w:color w:val="2D3748"/>
          <w:sz w:val="19"/>
        </w:rPr>
        <w:t>Eliminates kitchen cooking odor escape</w:t>
      </w:r>
    </w:p>
    <w:p>
      <w:pPr>
        <w:pStyle w:val="ListBullet"/>
        <w:spacing w:after="40" w:before="20"/>
      </w:pPr>
      <w:r>
        <w:rPr>
          <w:rFonts w:ascii="Arial" w:hAnsi="Arial"/>
          <w:color w:val="2D3748"/>
          <w:sz w:val="19"/>
        </w:rPr>
        <w:t>Prevents grease accumulation fires</w:t>
      </w:r>
    </w:p>
    <w:p>
      <w:pPr>
        <w:pStyle w:val="Heading3"/>
        <w:keepNext/>
        <w:spacing w:before="160" w:after="40"/>
      </w:pPr>
      <w:r>
        <w:rPr>
          <w:rFonts w:ascii="Arial" w:hAnsi="Arial"/>
          <w:b/>
          <w:color w:val="032147"/>
          <w:sz w:val="22"/>
        </w:rPr>
        <w:t>Disinfection Services (Pillar: HYGIENE | Category: Disinfection &amp; Decontamination)</w:t>
      </w:r>
    </w:p>
    <w:p>
      <w:pPr>
        <w:spacing w:after="80"/>
      </w:pPr>
      <w:r>
        <w:rPr>
          <w:rFonts w:ascii="Arial" w:hAnsi="Arial"/>
          <w:color w:val="2D3748"/>
          <w:sz w:val="20"/>
        </w:rPr>
        <w:t>Badge: NEA Registered | Tagline: Broad-spectrum pathogen eradication using NEA-approved biocides.</w:t>
      </w:r>
    </w:p>
    <w:p>
      <w:pPr>
        <w:spacing w:after="80"/>
      </w:pPr>
      <w:r>
        <w:rPr>
          <w:rFonts w:ascii="Arial" w:hAnsi="Arial"/>
          <w:color w:val="2D3748"/>
          <w:sz w:val="20"/>
        </w:rPr>
        <w:t>Description: Targeted chemical application neutralizing bacteria, viruses, and microbial bio-loads across commercial, dining, and educational facilities.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Hospital-grade broad-spectrum biocides</w:t>
      </w:r>
    </w:p>
    <w:p>
      <w:pPr>
        <w:pStyle w:val="ListBullet"/>
        <w:spacing w:after="40" w:before="20"/>
      </w:pPr>
      <w:r>
        <w:rPr>
          <w:rFonts w:ascii="Arial" w:hAnsi="Arial"/>
          <w:color w:val="2D3748"/>
          <w:sz w:val="19"/>
        </w:rPr>
        <w:t>Electrostatic 360-degree surface wrap</w:t>
      </w:r>
    </w:p>
    <w:p>
      <w:pPr>
        <w:pStyle w:val="ListBullet"/>
        <w:spacing w:after="40" w:before="20"/>
      </w:pPr>
      <w:r>
        <w:rPr>
          <w:rFonts w:ascii="Arial" w:hAnsi="Arial"/>
          <w:color w:val="2D3748"/>
          <w:sz w:val="19"/>
        </w:rPr>
        <w:t>Safe for food prep and delicate equipment</w:t>
      </w:r>
    </w:p>
    <w:p>
      <w:pPr>
        <w:pStyle w:val="ListBullet"/>
        <w:spacing w:after="40" w:before="20"/>
      </w:pPr>
      <w:r>
        <w:rPr>
          <w:rFonts w:ascii="Arial" w:hAnsi="Arial"/>
          <w:color w:val="2D3748"/>
          <w:sz w:val="19"/>
        </w:rPr>
        <w:t>Complete batch treatment certificates</w:t>
      </w:r>
    </w:p>
    <w:p>
      <w:pPr>
        <w:pStyle w:val="Heading3"/>
        <w:keepNext/>
        <w:spacing w:before="160" w:after="40"/>
      </w:pPr>
      <w:r>
        <w:rPr>
          <w:rFonts w:ascii="Arial" w:hAnsi="Arial"/>
          <w:b/>
          <w:color w:val="032147"/>
          <w:sz w:val="22"/>
        </w:rPr>
        <w:t>Decontamination Services (Pillar: HYGIENE | Category: Disinfection &amp; Decontamination)</w:t>
      </w:r>
    </w:p>
    <w:p>
      <w:pPr>
        <w:spacing w:after="80"/>
      </w:pPr>
      <w:r>
        <w:rPr>
          <w:rFonts w:ascii="Arial" w:hAnsi="Arial"/>
          <w:color w:val="2D3748"/>
          <w:sz w:val="20"/>
        </w:rPr>
        <w:t>Badge: 24/7 Rapid Response | Tagline: Terminal decontamination following confirmed viral or pathogen exposure.</w:t>
      </w:r>
    </w:p>
    <w:p>
      <w:pPr>
        <w:spacing w:after="80"/>
      </w:pPr>
      <w:r>
        <w:rPr>
          <w:rFonts w:ascii="Arial" w:hAnsi="Arial"/>
          <w:color w:val="2D3748"/>
          <w:sz w:val="20"/>
        </w:rPr>
        <w:t>Description: Rapid emergency containment protocols isolating infected zones, full PPE deployment, and multi-stage chemical decontamination.</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Immediate 2-hour emergency dispatch</w:t>
      </w:r>
    </w:p>
    <w:p>
      <w:pPr>
        <w:pStyle w:val="ListBullet"/>
        <w:spacing w:after="40" w:before="20"/>
      </w:pPr>
      <w:r>
        <w:rPr>
          <w:rFonts w:ascii="Arial" w:hAnsi="Arial"/>
          <w:color w:val="2D3748"/>
          <w:sz w:val="19"/>
        </w:rPr>
        <w:t>Full biological hazard containment</w:t>
      </w:r>
    </w:p>
    <w:p>
      <w:pPr>
        <w:pStyle w:val="ListBullet"/>
        <w:spacing w:after="40" w:before="20"/>
      </w:pPr>
      <w:r>
        <w:rPr>
          <w:rFonts w:ascii="Arial" w:hAnsi="Arial"/>
          <w:color w:val="2D3748"/>
          <w:sz w:val="19"/>
        </w:rPr>
        <w:t>Strict chemical contact dwell-time tracking</w:t>
      </w:r>
    </w:p>
    <w:p>
      <w:pPr>
        <w:pStyle w:val="ListBullet"/>
        <w:spacing w:after="40" w:before="20"/>
      </w:pPr>
      <w:r>
        <w:rPr>
          <w:rFonts w:ascii="Arial" w:hAnsi="Arial"/>
          <w:color w:val="2D3748"/>
          <w:sz w:val="19"/>
        </w:rPr>
        <w:t>Post-treatment ATP swab verification</w:t>
      </w:r>
    </w:p>
    <w:p>
      <w:pPr>
        <w:pStyle w:val="Heading3"/>
        <w:keepNext/>
        <w:spacing w:before="160" w:after="40"/>
      </w:pPr>
      <w:r>
        <w:rPr>
          <w:rFonts w:ascii="Arial" w:hAnsi="Arial"/>
          <w:b/>
          <w:color w:val="032147"/>
          <w:sz w:val="22"/>
        </w:rPr>
        <w:t>ULV Cold Fogging (Pillar: HYGIENE | Category: Disinfection &amp; Decontamination)</w:t>
      </w:r>
    </w:p>
    <w:p>
      <w:pPr>
        <w:spacing w:after="80"/>
      </w:pPr>
      <w:r>
        <w:rPr>
          <w:rFonts w:ascii="Arial" w:hAnsi="Arial"/>
          <w:color w:val="2D3748"/>
          <w:sz w:val="20"/>
        </w:rPr>
        <w:t>Badge: Aerosol Misting | Tagline: Sub-micron aerosol misting penetrating ceilings, vents, and fabric voids.</w:t>
      </w:r>
    </w:p>
    <w:p>
      <w:pPr>
        <w:spacing w:after="80"/>
      </w:pPr>
      <w:r>
        <w:rPr>
          <w:rFonts w:ascii="Arial" w:hAnsi="Arial"/>
          <w:color w:val="2D3748"/>
          <w:sz w:val="20"/>
        </w:rPr>
        <w:t>Description: Ultra-Low Volume (ULV) cold misting generating micro-droplets (5-20 microns) that remain airborne to neutralize airborne and settled pathogens.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Uniform 3D room volumetric coverage</w:t>
      </w:r>
    </w:p>
    <w:p>
      <w:pPr>
        <w:pStyle w:val="ListBullet"/>
        <w:spacing w:after="40" w:before="20"/>
      </w:pPr>
      <w:r>
        <w:rPr>
          <w:rFonts w:ascii="Arial" w:hAnsi="Arial"/>
          <w:color w:val="2D3748"/>
          <w:sz w:val="19"/>
        </w:rPr>
        <w:t>Penetrates upholstery and air grilles</w:t>
      </w:r>
    </w:p>
    <w:p>
      <w:pPr>
        <w:pStyle w:val="ListBullet"/>
        <w:spacing w:after="40" w:before="20"/>
      </w:pPr>
      <w:r>
        <w:rPr>
          <w:rFonts w:ascii="Arial" w:hAnsi="Arial"/>
          <w:color w:val="2D3748"/>
          <w:sz w:val="19"/>
        </w:rPr>
        <w:t>Zero moisture residue on paper or tech</w:t>
      </w:r>
    </w:p>
    <w:p>
      <w:pPr>
        <w:pStyle w:val="ListBullet"/>
        <w:spacing w:after="40" w:before="20"/>
      </w:pPr>
      <w:r>
        <w:rPr>
          <w:rFonts w:ascii="Arial" w:hAnsi="Arial"/>
          <w:color w:val="2D3748"/>
          <w:sz w:val="19"/>
        </w:rPr>
        <w:t>Quick 30-minute re-entry window</w:t>
      </w:r>
    </w:p>
    <w:p>
      <w:pPr>
        <w:pStyle w:val="Heading3"/>
        <w:keepNext/>
        <w:spacing w:before="160" w:after="40"/>
      </w:pPr>
      <w:r>
        <w:rPr>
          <w:rFonts w:ascii="Arial" w:hAnsi="Arial"/>
          <w:b/>
          <w:color w:val="032147"/>
          <w:sz w:val="22"/>
        </w:rPr>
        <w:t>Surface Sanitization (Pillar: HYGIENE | Category: Disinfection &amp; Decontamination)</w:t>
      </w:r>
    </w:p>
    <w:p>
      <w:pPr>
        <w:spacing w:after="80"/>
      </w:pPr>
      <w:r>
        <w:rPr>
          <w:rFonts w:ascii="Arial" w:hAnsi="Arial"/>
          <w:color w:val="2D3748"/>
          <w:sz w:val="20"/>
        </w:rPr>
        <w:t>Badge: Long-Lasting Protection | Tagline: Scheduled sanitization forming an active anti-microbial protective shield.</w:t>
      </w:r>
    </w:p>
    <w:p>
      <w:pPr>
        <w:spacing w:after="80"/>
      </w:pPr>
      <w:r>
        <w:rPr>
          <w:rFonts w:ascii="Arial" w:hAnsi="Arial"/>
          <w:color w:val="2D3748"/>
          <w:sz w:val="20"/>
        </w:rPr>
        <w:t>Description: Microfibre application of non-corrosive, long-lasting antimicrobial coatings that inhibit pathogen colonization on touch surfaces.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Non-leaching antimicrobial barrier</w:t>
      </w:r>
    </w:p>
    <w:p>
      <w:pPr>
        <w:pStyle w:val="ListBullet"/>
        <w:spacing w:after="40" w:before="20"/>
      </w:pPr>
      <w:r>
        <w:rPr>
          <w:rFonts w:ascii="Arial" w:hAnsi="Arial"/>
          <w:color w:val="2D3748"/>
          <w:sz w:val="19"/>
        </w:rPr>
        <w:t>Safe on lacquer, brass, and screens</w:t>
      </w:r>
    </w:p>
    <w:p>
      <w:pPr>
        <w:pStyle w:val="ListBullet"/>
        <w:spacing w:after="40" w:before="20"/>
      </w:pPr>
      <w:r>
        <w:rPr>
          <w:rFonts w:ascii="Arial" w:hAnsi="Arial"/>
          <w:color w:val="2D3748"/>
          <w:sz w:val="19"/>
        </w:rPr>
        <w:t>Maintains active protection between cleans</w:t>
      </w:r>
    </w:p>
    <w:p>
      <w:pPr>
        <w:pStyle w:val="ListBullet"/>
        <w:spacing w:after="40" w:before="20"/>
      </w:pPr>
      <w:r>
        <w:rPr>
          <w:rFonts w:ascii="Arial" w:hAnsi="Arial"/>
          <w:color w:val="2D3748"/>
          <w:sz w:val="19"/>
        </w:rPr>
        <w:t>Documented application intervals</w:t>
      </w:r>
    </w:p>
    <w:p>
      <w:pPr>
        <w:pStyle w:val="Heading3"/>
        <w:keepNext/>
        <w:spacing w:before="160" w:after="40"/>
      </w:pPr>
      <w:r>
        <w:rPr>
          <w:rFonts w:ascii="Arial" w:hAnsi="Arial"/>
          <w:b/>
          <w:color w:val="032147"/>
          <w:sz w:val="22"/>
        </w:rPr>
        <w:t>High-Touch Point Disinfection (Pillar: HYGIENE | Category: Disinfection &amp; Decontamination)</w:t>
      </w:r>
    </w:p>
    <w:p>
      <w:pPr>
        <w:spacing w:after="80"/>
      </w:pPr>
      <w:r>
        <w:rPr>
          <w:rFonts w:ascii="Arial" w:hAnsi="Arial"/>
          <w:color w:val="2D3748"/>
          <w:sz w:val="20"/>
        </w:rPr>
        <w:t>Badge: High-Risk Shield | Tagline: Rigorous hourly wiping of lift buttons, door handles, and POS terminals.</w:t>
      </w:r>
    </w:p>
    <w:p>
      <w:pPr>
        <w:spacing w:after="80"/>
      </w:pPr>
      <w:r>
        <w:rPr>
          <w:rFonts w:ascii="Arial" w:hAnsi="Arial"/>
          <w:color w:val="2D3748"/>
          <w:sz w:val="20"/>
        </w:rPr>
        <w:t>Description: Targeted microfibre wipe-down of all high-frequency contact zones in hotels, offices, and restaurants using fast-acting virucidal solutions.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Lift buttons, handrails &amp; door handles</w:t>
      </w:r>
    </w:p>
    <w:p>
      <w:pPr>
        <w:pStyle w:val="ListBullet"/>
        <w:spacing w:after="40" w:before="20"/>
      </w:pPr>
      <w:r>
        <w:rPr>
          <w:rFonts w:ascii="Arial" w:hAnsi="Arial"/>
          <w:color w:val="2D3748"/>
          <w:sz w:val="19"/>
        </w:rPr>
        <w:t>POS payment terminals &amp; touchscreens</w:t>
      </w:r>
    </w:p>
    <w:p>
      <w:pPr>
        <w:pStyle w:val="ListBullet"/>
        <w:spacing w:after="40" w:before="20"/>
      </w:pPr>
      <w:r>
        <w:rPr>
          <w:rFonts w:ascii="Arial" w:hAnsi="Arial"/>
          <w:color w:val="2D3748"/>
          <w:sz w:val="19"/>
        </w:rPr>
        <w:t>Shared pantry coffee machines &amp; taps</w:t>
      </w:r>
    </w:p>
    <w:p>
      <w:pPr>
        <w:pStyle w:val="ListBullet"/>
        <w:spacing w:after="40" w:before="20"/>
      </w:pPr>
      <w:r>
        <w:rPr>
          <w:rFonts w:ascii="Arial" w:hAnsi="Arial"/>
          <w:color w:val="2D3748"/>
          <w:sz w:val="19"/>
        </w:rPr>
        <w:t>Hourly audit checklist logs</w:t>
      </w:r>
    </w:p>
    <w:p>
      <w:pPr>
        <w:pStyle w:val="Heading3"/>
        <w:keepNext/>
        <w:spacing w:before="160" w:after="40"/>
      </w:pPr>
      <w:r>
        <w:rPr>
          <w:rFonts w:ascii="Arial" w:hAnsi="Arial"/>
          <w:b/>
          <w:color w:val="032147"/>
          <w:sz w:val="22"/>
        </w:rPr>
        <w:t>Infection-Control Cleaning (Pillar: HYGIENE | Category: Disinfection &amp; Decontamination)</w:t>
      </w:r>
    </w:p>
    <w:p>
      <w:pPr>
        <w:spacing w:after="80"/>
      </w:pPr>
      <w:r>
        <w:rPr>
          <w:rFonts w:ascii="Arial" w:hAnsi="Arial"/>
          <w:color w:val="2D3748"/>
          <w:sz w:val="20"/>
        </w:rPr>
        <w:t>Badge: MOH Standards | Tagline: Strict infection control regimes for clinics, eldercare, and wellness centres.</w:t>
      </w:r>
    </w:p>
    <w:p>
      <w:pPr>
        <w:spacing w:after="80"/>
      </w:pPr>
      <w:r>
        <w:rPr>
          <w:rFonts w:ascii="Arial" w:hAnsi="Arial"/>
          <w:color w:val="2D3748"/>
          <w:sz w:val="20"/>
        </w:rPr>
        <w:t>Description: Color-coded single-use microfiber wipes, hospital disinfectants, and specialized waste handling preventing cross-transmission of illnesses.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Single-use microfiber barrier protocols</w:t>
      </w:r>
    </w:p>
    <w:p>
      <w:pPr>
        <w:pStyle w:val="ListBullet"/>
        <w:spacing w:after="40" w:before="20"/>
      </w:pPr>
      <w:r>
        <w:rPr>
          <w:rFonts w:ascii="Arial" w:hAnsi="Arial"/>
          <w:color w:val="2D3748"/>
          <w:sz w:val="19"/>
        </w:rPr>
        <w:t>Quaternary &amp; peracetic acid biocides</w:t>
      </w:r>
    </w:p>
    <w:p>
      <w:pPr>
        <w:pStyle w:val="ListBullet"/>
        <w:spacing w:after="40" w:before="20"/>
      </w:pPr>
      <w:r>
        <w:rPr>
          <w:rFonts w:ascii="Arial" w:hAnsi="Arial"/>
          <w:color w:val="2D3748"/>
          <w:sz w:val="19"/>
        </w:rPr>
        <w:t>Eldercare &amp; clinic certified teams</w:t>
      </w:r>
    </w:p>
    <w:p>
      <w:pPr>
        <w:pStyle w:val="ListBullet"/>
        <w:spacing w:after="40" w:before="20"/>
      </w:pPr>
      <w:r>
        <w:rPr>
          <w:rFonts w:ascii="Arial" w:hAnsi="Arial"/>
          <w:color w:val="2D3748"/>
          <w:sz w:val="19"/>
        </w:rPr>
        <w:t>Bio-hazard waste containment</w:t>
      </w:r>
    </w:p>
    <w:p>
      <w:pPr>
        <w:pStyle w:val="Heading3"/>
        <w:keepNext/>
        <w:spacing w:before="160" w:after="40"/>
      </w:pPr>
      <w:r>
        <w:rPr>
          <w:rFonts w:ascii="Arial" w:hAnsi="Arial"/>
          <w:b/>
          <w:color w:val="032147"/>
          <w:sz w:val="22"/>
        </w:rPr>
        <w:t>Clinic Cleaning (Pillar: HYGIENE | Category: Healthcare &amp; Cleanroom)</w:t>
      </w:r>
    </w:p>
    <w:p>
      <w:pPr>
        <w:spacing w:after="80"/>
      </w:pPr>
      <w:r>
        <w:rPr>
          <w:rFonts w:ascii="Arial" w:hAnsi="Arial"/>
          <w:color w:val="2D3748"/>
          <w:sz w:val="20"/>
        </w:rPr>
        <w:t>Badge: Medical Grade | Tagline: Specialized daily cleaning for private medical, dental, and aesthetic clinics.</w:t>
      </w:r>
    </w:p>
    <w:p>
      <w:pPr>
        <w:spacing w:after="80"/>
      </w:pPr>
      <w:r>
        <w:rPr>
          <w:rFonts w:ascii="Arial" w:hAnsi="Arial"/>
          <w:color w:val="2D3748"/>
          <w:sz w:val="20"/>
        </w:rPr>
        <w:t>Description: Disinfection of patient examination couches, dental chairs, autoclave preparation rooms, and waiting lounges with medical-grade biocides.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Examination couch &amp; dental chair sanitization</w:t>
      </w:r>
    </w:p>
    <w:p>
      <w:pPr>
        <w:pStyle w:val="ListBullet"/>
        <w:spacing w:after="40" w:before="20"/>
      </w:pPr>
      <w:r>
        <w:rPr>
          <w:rFonts w:ascii="Arial" w:hAnsi="Arial"/>
          <w:color w:val="2D3748"/>
          <w:sz w:val="19"/>
        </w:rPr>
        <w:t>Waiting room high-touch disinfection</w:t>
      </w:r>
    </w:p>
    <w:p>
      <w:pPr>
        <w:pStyle w:val="ListBullet"/>
        <w:spacing w:after="40" w:before="20"/>
      </w:pPr>
      <w:r>
        <w:rPr>
          <w:rFonts w:ascii="Arial" w:hAnsi="Arial"/>
          <w:color w:val="2D3748"/>
          <w:sz w:val="19"/>
        </w:rPr>
        <w:t>Bio-medical trash bag handling</w:t>
      </w:r>
    </w:p>
    <w:p>
      <w:pPr>
        <w:pStyle w:val="ListBullet"/>
        <w:spacing w:after="40" w:before="20"/>
      </w:pPr>
      <w:r>
        <w:rPr>
          <w:rFonts w:ascii="Arial" w:hAnsi="Arial"/>
          <w:color w:val="2D3748"/>
          <w:sz w:val="19"/>
        </w:rPr>
        <w:t>After-hours keyholder service</w:t>
      </w:r>
    </w:p>
    <w:p>
      <w:pPr>
        <w:pStyle w:val="Heading3"/>
        <w:keepNext/>
        <w:spacing w:before="160" w:after="40"/>
      </w:pPr>
      <w:r>
        <w:rPr>
          <w:rFonts w:ascii="Arial" w:hAnsi="Arial"/>
          <w:b/>
          <w:color w:val="032147"/>
          <w:sz w:val="22"/>
        </w:rPr>
        <w:t>Healthcare Institution Maintenance (Pillar: HYGIENE | Category: Healthcare &amp; Cleanroom)</w:t>
      </w:r>
    </w:p>
    <w:p>
      <w:pPr>
        <w:spacing w:after="80"/>
      </w:pPr>
      <w:r>
        <w:rPr>
          <w:rFonts w:ascii="Arial" w:hAnsi="Arial"/>
          <w:color w:val="2D3748"/>
          <w:sz w:val="20"/>
        </w:rPr>
        <w:t>Badge: MOH Guidelines | Tagline: Hospital ward, surgical day centre, and diagnostic lab sanitization.</w:t>
      </w:r>
    </w:p>
    <w:p>
      <w:pPr>
        <w:spacing w:after="80"/>
      </w:pPr>
      <w:r>
        <w:rPr>
          <w:rFonts w:ascii="Arial" w:hAnsi="Arial"/>
          <w:color w:val="2D3748"/>
          <w:sz w:val="20"/>
        </w:rPr>
        <w:t>Description: Terminal cleaning of medical procedure rooms, patient holding areas, consultation suites, and sterile corridors adhering to MOH guidelines.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Terminal room sterilization protocols</w:t>
      </w:r>
    </w:p>
    <w:p>
      <w:pPr>
        <w:pStyle w:val="ListBullet"/>
        <w:spacing w:after="40" w:before="20"/>
      </w:pPr>
      <w:r>
        <w:rPr>
          <w:rFonts w:ascii="Arial" w:hAnsi="Arial"/>
          <w:color w:val="2D3748"/>
          <w:sz w:val="19"/>
        </w:rPr>
        <w:t>Sharps &amp; clinical waste coordination</w:t>
      </w:r>
    </w:p>
    <w:p>
      <w:pPr>
        <w:pStyle w:val="ListBullet"/>
        <w:spacing w:after="40" w:before="20"/>
      </w:pPr>
      <w:r>
        <w:rPr>
          <w:rFonts w:ascii="Arial" w:hAnsi="Arial"/>
          <w:color w:val="2D3748"/>
          <w:sz w:val="19"/>
        </w:rPr>
        <w:t>HEPA air grille vacuuming</w:t>
      </w:r>
    </w:p>
    <w:p>
      <w:pPr>
        <w:pStyle w:val="ListBullet"/>
        <w:spacing w:after="40" w:before="20"/>
      </w:pPr>
      <w:r>
        <w:rPr>
          <w:rFonts w:ascii="Arial" w:hAnsi="Arial"/>
          <w:color w:val="2D3748"/>
          <w:sz w:val="19"/>
        </w:rPr>
        <w:t>Traceable swab test documentation</w:t>
      </w:r>
    </w:p>
    <w:p>
      <w:pPr>
        <w:pStyle w:val="Heading3"/>
        <w:keepNext/>
        <w:spacing w:before="160" w:after="40"/>
      </w:pPr>
      <w:r>
        <w:rPr>
          <w:rFonts w:ascii="Arial" w:hAnsi="Arial"/>
          <w:b/>
          <w:color w:val="032147"/>
          <w:sz w:val="22"/>
        </w:rPr>
        <w:t>Outpatient Clinic Bio-Hygiene (Pillar: HYGIENE | Category: Healthcare &amp; Cleanroom)</w:t>
      </w:r>
    </w:p>
    <w:p>
      <w:pPr>
        <w:spacing w:after="80"/>
      </w:pPr>
      <w:r>
        <w:rPr>
          <w:rFonts w:ascii="Arial" w:hAnsi="Arial"/>
          <w:color w:val="2D3748"/>
          <w:sz w:val="20"/>
        </w:rPr>
        <w:t>Badge: Continuous Protocol | Tagline: Daily bio-hygiene routines tailored for high-patient-turnover practices.</w:t>
      </w:r>
    </w:p>
    <w:p>
      <w:pPr>
        <w:spacing w:after="80"/>
      </w:pPr>
      <w:r>
        <w:rPr>
          <w:rFonts w:ascii="Arial" w:hAnsi="Arial"/>
          <w:color w:val="2D3748"/>
          <w:sz w:val="20"/>
        </w:rPr>
        <w:t>Description: Systematic decontamination of reception counters, queue terminals, doctor consultation suites, and clinical washrooms.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Consultation desk biocide wipe-down</w:t>
      </w:r>
    </w:p>
    <w:p>
      <w:pPr>
        <w:pStyle w:val="ListBullet"/>
        <w:spacing w:after="40" w:before="20"/>
      </w:pPr>
      <w:r>
        <w:rPr>
          <w:rFonts w:ascii="Arial" w:hAnsi="Arial"/>
          <w:color w:val="2D3748"/>
          <w:sz w:val="19"/>
        </w:rPr>
        <w:t>Phlebotomy &amp; blood draw station care</w:t>
      </w:r>
    </w:p>
    <w:p>
      <w:pPr>
        <w:pStyle w:val="ListBullet"/>
        <w:spacing w:after="40" w:before="20"/>
      </w:pPr>
      <w:r>
        <w:rPr>
          <w:rFonts w:ascii="Arial" w:hAnsi="Arial"/>
          <w:color w:val="2D3748"/>
          <w:sz w:val="19"/>
        </w:rPr>
        <w:t>Washroom continuous disinfection</w:t>
      </w:r>
    </w:p>
    <w:p>
      <w:pPr>
        <w:pStyle w:val="ListBullet"/>
        <w:spacing w:after="40" w:before="20"/>
      </w:pPr>
      <w:r>
        <w:rPr>
          <w:rFonts w:ascii="Arial" w:hAnsi="Arial"/>
          <w:color w:val="2D3748"/>
          <w:sz w:val="19"/>
        </w:rPr>
        <w:t>Disposal of regulated medical consumables</w:t>
      </w:r>
    </w:p>
    <w:p>
      <w:pPr>
        <w:pStyle w:val="Heading3"/>
        <w:keepNext/>
        <w:spacing w:before="160" w:after="40"/>
      </w:pPr>
      <w:r>
        <w:rPr>
          <w:rFonts w:ascii="Arial" w:hAnsi="Arial"/>
          <w:b/>
          <w:color w:val="032147"/>
          <w:sz w:val="22"/>
        </w:rPr>
        <w:t>Showroom Cleaning (Pillar: HYGIENE | Category: Commercial Hygiene)</w:t>
      </w:r>
    </w:p>
    <w:p>
      <w:pPr>
        <w:spacing w:after="80"/>
      </w:pPr>
      <w:r>
        <w:rPr>
          <w:rFonts w:ascii="Arial" w:hAnsi="Arial"/>
          <w:color w:val="2D3748"/>
          <w:sz w:val="20"/>
        </w:rPr>
        <w:t>Badge: Luxury Retail | Tagline: Flawless presentation for luxury automotive, retail, and design showrooms.</w:t>
      </w:r>
    </w:p>
    <w:p>
      <w:pPr>
        <w:spacing w:after="80"/>
      </w:pPr>
      <w:r>
        <w:rPr>
          <w:rFonts w:ascii="Arial" w:hAnsi="Arial"/>
          <w:color w:val="2D3748"/>
          <w:sz w:val="20"/>
        </w:rPr>
        <w:t>Description: Streak-free glass polishing, high-gloss floor buffering, spotlight fixture dusting, and immaculate architectural presentation that elevates customer brand experience.</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High-spec streak-free glass cleaning</w:t>
      </w:r>
    </w:p>
    <w:p>
      <w:pPr>
        <w:pStyle w:val="ListBullet"/>
        <w:spacing w:after="40" w:before="20"/>
      </w:pPr>
      <w:r>
        <w:rPr>
          <w:rFonts w:ascii="Arial" w:hAnsi="Arial"/>
          <w:color w:val="2D3748"/>
          <w:sz w:val="19"/>
        </w:rPr>
        <w:t>Buffing of polished concrete &amp; porcelain floors</w:t>
      </w:r>
    </w:p>
    <w:p>
      <w:pPr>
        <w:pStyle w:val="ListBullet"/>
        <w:spacing w:after="40" w:before="20"/>
      </w:pPr>
      <w:r>
        <w:rPr>
          <w:rFonts w:ascii="Arial" w:hAnsi="Arial"/>
          <w:color w:val="2D3748"/>
          <w:sz w:val="19"/>
        </w:rPr>
        <w:t>Dust-free showcase display care</w:t>
      </w:r>
    </w:p>
    <w:p>
      <w:pPr>
        <w:pStyle w:val="ListBullet"/>
        <w:spacing w:after="40" w:before="20"/>
      </w:pPr>
      <w:r>
        <w:rPr>
          <w:rFonts w:ascii="Arial" w:hAnsi="Arial"/>
          <w:color w:val="2D3748"/>
          <w:sz w:val="19"/>
        </w:rPr>
        <w:t>Spotless customer reception presentation</w:t>
      </w:r>
    </w:p>
    <w:p>
      <w:pPr>
        <w:pStyle w:val="Heading3"/>
        <w:keepNext/>
        <w:spacing w:before="160" w:after="40"/>
      </w:pPr>
      <w:r>
        <w:rPr>
          <w:rFonts w:ascii="Arial" w:hAnsi="Arial"/>
          <w:b/>
          <w:color w:val="032147"/>
          <w:sz w:val="22"/>
        </w:rPr>
        <w:t>Commercial Office Cleaning (Pillar: HYGIENE | Category: Commercial Hygiene)</w:t>
      </w:r>
    </w:p>
    <w:p>
      <w:pPr>
        <w:spacing w:after="80"/>
      </w:pPr>
      <w:r>
        <w:rPr>
          <w:rFonts w:ascii="Arial" w:hAnsi="Arial"/>
          <w:color w:val="2D3748"/>
          <w:sz w:val="20"/>
        </w:rPr>
        <w:t>Badge: Daily Janitorial | Tagline: Quiet, uniformed teams delivering pristine corporate workplace standards.</w:t>
      </w:r>
    </w:p>
    <w:p>
      <w:pPr>
        <w:spacing w:after="80"/>
      </w:pPr>
      <w:r>
        <w:rPr>
          <w:rFonts w:ascii="Arial" w:hAnsi="Arial"/>
          <w:color w:val="2D3748"/>
          <w:sz w:val="20"/>
        </w:rPr>
        <w:t>Description: Pre-arrival desk resets, meeting room sanitization, executive suite detailing, and daily trash removal engineered for focus, health, and corporate prestige.</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Pre-arrival workspace resets</w:t>
      </w:r>
    </w:p>
    <w:p>
      <w:pPr>
        <w:pStyle w:val="ListBullet"/>
        <w:spacing w:after="40" w:before="20"/>
      </w:pPr>
      <w:r>
        <w:rPr>
          <w:rFonts w:ascii="Arial" w:hAnsi="Arial"/>
          <w:color w:val="2D3748"/>
          <w:sz w:val="19"/>
        </w:rPr>
        <w:t>Boardroom &amp; pantry care</w:t>
      </w:r>
    </w:p>
    <w:p>
      <w:pPr>
        <w:pStyle w:val="ListBullet"/>
        <w:spacing w:after="40" w:before="20"/>
      </w:pPr>
      <w:r>
        <w:rPr>
          <w:rFonts w:ascii="Arial" w:hAnsi="Arial"/>
          <w:color w:val="2D3748"/>
          <w:sz w:val="19"/>
        </w:rPr>
        <w:t>High-touch surface sanitization</w:t>
      </w:r>
    </w:p>
    <w:p>
      <w:pPr>
        <w:pStyle w:val="ListBullet"/>
        <w:spacing w:after="40" w:before="20"/>
      </w:pPr>
      <w:r>
        <w:rPr>
          <w:rFonts w:ascii="Arial" w:hAnsi="Arial"/>
          <w:color w:val="2D3748"/>
          <w:sz w:val="19"/>
        </w:rPr>
        <w:t>Carpet vacuuming &amp; hard-floor polishing</w:t>
      </w:r>
    </w:p>
    <w:p>
      <w:pPr>
        <w:pStyle w:val="Heading3"/>
        <w:keepNext/>
        <w:spacing w:before="160" w:after="40"/>
      </w:pPr>
      <w:r>
        <w:rPr>
          <w:rFonts w:ascii="Arial" w:hAnsi="Arial"/>
          <w:b/>
          <w:color w:val="032147"/>
          <w:sz w:val="22"/>
        </w:rPr>
        <w:t>Carpet Cleaning (Pillar: HYGIENE | Category: Carpet &amp; Upholstery)</w:t>
      </w:r>
    </w:p>
    <w:p>
      <w:pPr>
        <w:spacing w:after="80"/>
      </w:pPr>
      <w:r>
        <w:rPr>
          <w:rFonts w:ascii="Arial" w:hAnsi="Arial"/>
          <w:color w:val="2D3748"/>
          <w:sz w:val="20"/>
        </w:rPr>
        <w:t>Badge: Deep Restoration | Tagline: Restorative deep cleaning for hotel ballrooms, lobbies, and office suites.</w:t>
      </w:r>
    </w:p>
    <w:p>
      <w:pPr>
        <w:spacing w:after="80"/>
      </w:pPr>
      <w:r>
        <w:rPr>
          <w:rFonts w:ascii="Arial" w:hAnsi="Arial"/>
          <w:color w:val="2D3748"/>
          <w:sz w:val="20"/>
        </w:rPr>
        <w:t>Description: High-power commercial shampooing, pile lifting, and high-CFM extraction removing embedded grit, dust mites, and beverage stains.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High-pressure soil injection and vacuuming</w:t>
      </w:r>
    </w:p>
    <w:p>
      <w:pPr>
        <w:pStyle w:val="ListBullet"/>
        <w:spacing w:after="40" w:before="20"/>
      </w:pPr>
      <w:r>
        <w:rPr>
          <w:rFonts w:ascii="Arial" w:hAnsi="Arial"/>
          <w:color w:val="2D3748"/>
          <w:sz w:val="19"/>
        </w:rPr>
        <w:t>Targeted stain pre-treatment</w:t>
      </w:r>
    </w:p>
    <w:p>
      <w:pPr>
        <w:pStyle w:val="ListBullet"/>
        <w:spacing w:after="40" w:before="20"/>
      </w:pPr>
      <w:r>
        <w:rPr>
          <w:rFonts w:ascii="Arial" w:hAnsi="Arial"/>
          <w:color w:val="2D3748"/>
          <w:sz w:val="19"/>
        </w:rPr>
        <w:t>Carpet pile lifting and alignment</w:t>
      </w:r>
    </w:p>
    <w:p>
      <w:pPr>
        <w:pStyle w:val="ListBullet"/>
        <w:spacing w:after="40" w:before="20"/>
      </w:pPr>
      <w:r>
        <w:rPr>
          <w:rFonts w:ascii="Arial" w:hAnsi="Arial"/>
          <w:color w:val="2D3748"/>
          <w:sz w:val="19"/>
        </w:rPr>
        <w:t>Rapid drying turnaround times</w:t>
      </w:r>
    </w:p>
    <w:p>
      <w:pPr>
        <w:pStyle w:val="Heading3"/>
        <w:keepNext/>
        <w:spacing w:before="160" w:after="40"/>
      </w:pPr>
      <w:r>
        <w:rPr>
          <w:rFonts w:ascii="Arial" w:hAnsi="Arial"/>
          <w:b/>
          <w:color w:val="032147"/>
          <w:sz w:val="22"/>
        </w:rPr>
        <w:t>Carpet Maintenance (Pillar: HYGIENE | Category: Carpet &amp; Upholstery)</w:t>
      </w:r>
    </w:p>
    <w:p>
      <w:pPr>
        <w:spacing w:after="80"/>
      </w:pPr>
      <w:r>
        <w:rPr>
          <w:rFonts w:ascii="Arial" w:hAnsi="Arial"/>
          <w:color w:val="2D3748"/>
          <w:sz w:val="20"/>
        </w:rPr>
        <w:t>Badge: 2-Hour Dry Time | Tagline: Scheduled low-moisture encapsulation preventing traffic lane wear.</w:t>
      </w:r>
    </w:p>
    <w:p>
      <w:pPr>
        <w:spacing w:after="80"/>
      </w:pPr>
      <w:r>
        <w:rPr>
          <w:rFonts w:ascii="Arial" w:hAnsi="Arial"/>
          <w:color w:val="2D3748"/>
          <w:sz w:val="20"/>
        </w:rPr>
        <w:t>Description: Polymeric crystallizing shampoo capturing dirt in microscopic crystals for vacuum recovery within 2 hours, perfect for busy offices.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Low-moisture encapsulation chemistry</w:t>
      </w:r>
    </w:p>
    <w:p>
      <w:pPr>
        <w:pStyle w:val="ListBullet"/>
        <w:spacing w:after="40" w:before="20"/>
      </w:pPr>
      <w:r>
        <w:rPr>
          <w:rFonts w:ascii="Arial" w:hAnsi="Arial"/>
          <w:color w:val="2D3748"/>
          <w:sz w:val="19"/>
        </w:rPr>
        <w:t>Preserves wool &amp; nylon fiber elasticity</w:t>
      </w:r>
    </w:p>
    <w:p>
      <w:pPr>
        <w:pStyle w:val="ListBullet"/>
        <w:spacing w:after="40" w:before="20"/>
      </w:pPr>
      <w:r>
        <w:rPr>
          <w:rFonts w:ascii="Arial" w:hAnsi="Arial"/>
          <w:color w:val="2D3748"/>
          <w:sz w:val="19"/>
        </w:rPr>
        <w:t>Scheduled quarterly traffic lane plans</w:t>
      </w:r>
    </w:p>
    <w:p>
      <w:pPr>
        <w:pStyle w:val="ListBullet"/>
        <w:spacing w:after="40" w:before="20"/>
      </w:pPr>
      <w:r>
        <w:rPr>
          <w:rFonts w:ascii="Arial" w:hAnsi="Arial"/>
          <w:color w:val="2D3748"/>
          <w:sz w:val="19"/>
        </w:rPr>
        <w:t>Zero down-time for office workers</w:t>
      </w:r>
    </w:p>
    <w:p>
      <w:pPr>
        <w:pStyle w:val="Heading3"/>
        <w:keepNext/>
        <w:spacing w:before="160" w:after="40"/>
      </w:pPr>
      <w:r>
        <w:rPr>
          <w:rFonts w:ascii="Arial" w:hAnsi="Arial"/>
          <w:b/>
          <w:color w:val="032147"/>
          <w:sz w:val="22"/>
        </w:rPr>
        <w:t>Fabric Care (Pillar: HYGIENE | Category: Carpet &amp; Upholstery)</w:t>
      </w:r>
    </w:p>
    <w:p>
      <w:pPr>
        <w:spacing w:after="80"/>
      </w:pPr>
      <w:r>
        <w:rPr>
          <w:rFonts w:ascii="Arial" w:hAnsi="Arial"/>
          <w:color w:val="2D3748"/>
          <w:sz w:val="20"/>
        </w:rPr>
        <w:t>Badge: Stain Shield | Tagline: Fluoropolymer fabric protector application repelling water and oil spills.</w:t>
      </w:r>
    </w:p>
    <w:p>
      <w:pPr>
        <w:spacing w:after="80"/>
      </w:pPr>
      <w:r>
        <w:rPr>
          <w:rFonts w:ascii="Arial" w:hAnsi="Arial"/>
          <w:color w:val="2D3748"/>
          <w:sz w:val="20"/>
        </w:rPr>
        <w:t>Description: Invisible hydrophobic and oleophobic nano-coating applied to carpets and seating, creating an active barrier against future wine and coffee stains.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Fluoropolymer spill repellent</w:t>
      </w:r>
    </w:p>
    <w:p>
      <w:pPr>
        <w:pStyle w:val="ListBullet"/>
        <w:spacing w:after="40" w:before="20"/>
      </w:pPr>
      <w:r>
        <w:rPr>
          <w:rFonts w:ascii="Arial" w:hAnsi="Arial"/>
          <w:color w:val="2D3748"/>
          <w:sz w:val="19"/>
        </w:rPr>
        <w:t>Prevents stain binding into fibers</w:t>
      </w:r>
    </w:p>
    <w:p>
      <w:pPr>
        <w:pStyle w:val="ListBullet"/>
        <w:spacing w:after="40" w:before="20"/>
      </w:pPr>
      <w:r>
        <w:rPr>
          <w:rFonts w:ascii="Arial" w:hAnsi="Arial"/>
          <w:color w:val="2D3748"/>
          <w:sz w:val="19"/>
        </w:rPr>
        <w:t>Extends lifespan of luxury textiles</w:t>
      </w:r>
    </w:p>
    <w:p>
      <w:pPr>
        <w:pStyle w:val="ListBullet"/>
        <w:spacing w:after="40" w:before="20"/>
      </w:pPr>
      <w:r>
        <w:rPr>
          <w:rFonts w:ascii="Arial" w:hAnsi="Arial"/>
          <w:color w:val="2D3748"/>
          <w:sz w:val="19"/>
        </w:rPr>
        <w:t>Certified eco-friendly formulation</w:t>
      </w:r>
    </w:p>
    <w:p>
      <w:pPr>
        <w:pStyle w:val="Heading3"/>
        <w:keepNext/>
        <w:spacing w:before="160" w:after="40"/>
      </w:pPr>
      <w:r>
        <w:rPr>
          <w:rFonts w:ascii="Arial" w:hAnsi="Arial"/>
          <w:b/>
          <w:color w:val="032147"/>
          <w:sz w:val="22"/>
        </w:rPr>
        <w:t>Odour Treatment (Pillar: HYGIENE | Category: Carpet &amp; Upholstery)</w:t>
      </w:r>
    </w:p>
    <w:p>
      <w:pPr>
        <w:spacing w:after="80"/>
      </w:pPr>
      <w:r>
        <w:rPr>
          <w:rFonts w:ascii="Arial" w:hAnsi="Arial"/>
          <w:color w:val="2D3748"/>
          <w:sz w:val="20"/>
        </w:rPr>
        <w:t>Badge: Bio-Enzyme Action | Tagline: Enzymatic bio-digestion of humidity mold, food spills, and pet odors.</w:t>
      </w:r>
    </w:p>
    <w:p>
      <w:pPr>
        <w:spacing w:after="80"/>
      </w:pPr>
      <w:r>
        <w:rPr>
          <w:rFonts w:ascii="Arial" w:hAnsi="Arial"/>
          <w:color w:val="2D3748"/>
          <w:sz w:val="20"/>
        </w:rPr>
        <w:t>Description: Active microbial enzymes consuming the organic root causes of foul smells in carpets, drapery, and air ducts rather than masking them with perfume.</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Enzymatic organic digestion</w:t>
      </w:r>
    </w:p>
    <w:p>
      <w:pPr>
        <w:pStyle w:val="ListBullet"/>
        <w:spacing w:after="40" w:before="20"/>
      </w:pPr>
      <w:r>
        <w:rPr>
          <w:rFonts w:ascii="Arial" w:hAnsi="Arial"/>
          <w:color w:val="2D3748"/>
          <w:sz w:val="19"/>
        </w:rPr>
        <w:t>Eradicates tropical humidity mildew smell</w:t>
      </w:r>
    </w:p>
    <w:p>
      <w:pPr>
        <w:pStyle w:val="ListBullet"/>
        <w:spacing w:after="40" w:before="20"/>
      </w:pPr>
      <w:r>
        <w:rPr>
          <w:rFonts w:ascii="Arial" w:hAnsi="Arial"/>
          <w:color w:val="2D3748"/>
          <w:sz w:val="19"/>
        </w:rPr>
        <w:t>Safe around pets, guests, and food</w:t>
      </w:r>
    </w:p>
    <w:p>
      <w:pPr>
        <w:pStyle w:val="ListBullet"/>
        <w:spacing w:after="40" w:before="20"/>
      </w:pPr>
      <w:r>
        <w:rPr>
          <w:rFonts w:ascii="Arial" w:hAnsi="Arial"/>
          <w:color w:val="2D3748"/>
          <w:sz w:val="19"/>
        </w:rPr>
        <w:t>Permanent odor elimination</w:t>
      </w:r>
    </w:p>
    <w:p>
      <w:pPr>
        <w:pStyle w:val="Heading3"/>
        <w:keepNext/>
        <w:spacing w:before="160" w:after="40"/>
      </w:pPr>
      <w:r>
        <w:rPr>
          <w:rFonts w:ascii="Arial" w:hAnsi="Arial"/>
          <w:b/>
          <w:color w:val="032147"/>
          <w:sz w:val="22"/>
        </w:rPr>
        <w:t>Marble Cleaning (Pillar: HYGIENE | Category: Marble &amp; Surface Care)</w:t>
      </w:r>
    </w:p>
    <w:p>
      <w:pPr>
        <w:spacing w:after="80"/>
      </w:pPr>
      <w:r>
        <w:rPr>
          <w:rFonts w:ascii="Arial" w:hAnsi="Arial"/>
          <w:color w:val="2D3748"/>
          <w:sz w:val="20"/>
        </w:rPr>
        <w:t>Badge: pH-Neutral Care | Tagline: pH-neutral rotary scrubbing of luxury architectural stone.</w:t>
      </w:r>
    </w:p>
    <w:p>
      <w:pPr>
        <w:spacing w:after="80"/>
      </w:pPr>
      <w:r>
        <w:rPr>
          <w:rFonts w:ascii="Arial" w:hAnsi="Arial"/>
          <w:color w:val="2D3748"/>
          <w:sz w:val="20"/>
        </w:rPr>
        <w:t>Description: Removing surface grime, grease buildup, and atmospheric discoloration from polished marble without etching the delicate calcium carbonate matrix.</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Zero-acid stone safe detergents</w:t>
      </w:r>
    </w:p>
    <w:p>
      <w:pPr>
        <w:pStyle w:val="ListBullet"/>
        <w:spacing w:after="40" w:before="20"/>
      </w:pPr>
      <w:r>
        <w:rPr>
          <w:rFonts w:ascii="Arial" w:hAnsi="Arial"/>
          <w:color w:val="2D3748"/>
          <w:sz w:val="19"/>
        </w:rPr>
        <w:t>Rotary nylon pad scrubbing</w:t>
      </w:r>
    </w:p>
    <w:p>
      <w:pPr>
        <w:pStyle w:val="ListBullet"/>
        <w:spacing w:after="40" w:before="20"/>
      </w:pPr>
      <w:r>
        <w:rPr>
          <w:rFonts w:ascii="Arial" w:hAnsi="Arial"/>
          <w:color w:val="2D3748"/>
          <w:sz w:val="19"/>
        </w:rPr>
        <w:t>Deep extraction of porous surface soils</w:t>
      </w:r>
    </w:p>
    <w:p>
      <w:pPr>
        <w:pStyle w:val="ListBullet"/>
        <w:spacing w:after="40" w:before="20"/>
      </w:pPr>
      <w:r>
        <w:rPr>
          <w:rFonts w:ascii="Arial" w:hAnsi="Arial"/>
          <w:color w:val="2D3748"/>
          <w:sz w:val="19"/>
        </w:rPr>
        <w:t>Restores original stone luminosity</w:t>
      </w:r>
    </w:p>
    <w:p>
      <w:pPr>
        <w:pStyle w:val="Heading3"/>
        <w:keepNext/>
        <w:spacing w:before="160" w:after="40"/>
      </w:pPr>
      <w:r>
        <w:rPr>
          <w:rFonts w:ascii="Arial" w:hAnsi="Arial"/>
          <w:b/>
          <w:color w:val="032147"/>
          <w:sz w:val="22"/>
        </w:rPr>
        <w:t>Toilet &amp; Washroom Deep Cleaning (Pillar: HYGIENE | Category: Commercial Hygiene)</w:t>
      </w:r>
    </w:p>
    <w:p>
      <w:pPr>
        <w:spacing w:after="80"/>
      </w:pPr>
      <w:r>
        <w:rPr>
          <w:rFonts w:ascii="Arial" w:hAnsi="Arial"/>
          <w:color w:val="2D3748"/>
          <w:sz w:val="20"/>
        </w:rPr>
        <w:t>Badge: NEA Standard | Tagline: Chemical descaling, microbial suppression, and washroom odor eradication.</w:t>
      </w:r>
    </w:p>
    <w:p>
      <w:pPr>
        <w:spacing w:after="80"/>
      </w:pPr>
      <w:r>
        <w:rPr>
          <w:rFonts w:ascii="Arial" w:hAnsi="Arial"/>
          <w:color w:val="2D3748"/>
          <w:sz w:val="20"/>
        </w:rPr>
        <w:t>Description: High-pressure steam sanitization of urinals, toilet bowls, tile grout lines, and vanity sinks, coupled with continuous biological odor neutralizing systems.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Uric acid and limescale chemical descaling</w:t>
      </w:r>
    </w:p>
    <w:p>
      <w:pPr>
        <w:pStyle w:val="ListBullet"/>
        <w:spacing w:after="40" w:before="20"/>
      </w:pPr>
      <w:r>
        <w:rPr>
          <w:rFonts w:ascii="Arial" w:hAnsi="Arial"/>
          <w:color w:val="2D3748"/>
          <w:sz w:val="19"/>
        </w:rPr>
        <w:t>4-zone color-coded microfibre sanitization</w:t>
      </w:r>
    </w:p>
    <w:p>
      <w:pPr>
        <w:pStyle w:val="ListBullet"/>
        <w:spacing w:after="40" w:before="20"/>
      </w:pPr>
      <w:r>
        <w:rPr>
          <w:rFonts w:ascii="Arial" w:hAnsi="Arial"/>
          <w:color w:val="2D3748"/>
          <w:sz w:val="19"/>
        </w:rPr>
        <w:t>Tile grout deep steam extraction</w:t>
      </w:r>
    </w:p>
    <w:p>
      <w:pPr>
        <w:pStyle w:val="ListBullet"/>
        <w:spacing w:after="40" w:before="20"/>
      </w:pPr>
      <w:r>
        <w:rPr>
          <w:rFonts w:ascii="Arial" w:hAnsi="Arial"/>
          <w:color w:val="2D3748"/>
          <w:sz w:val="19"/>
        </w:rPr>
        <w:t>Consumables replenishment &amp; odor control</w:t>
      </w:r>
    </w:p>
    <w:p>
      <w:pPr>
        <w:pStyle w:val="Heading3"/>
        <w:keepNext/>
        <w:spacing w:before="160" w:after="40"/>
      </w:pPr>
      <w:r>
        <w:rPr>
          <w:rFonts w:ascii="Arial" w:hAnsi="Arial"/>
          <w:b/>
          <w:color w:val="032147"/>
          <w:sz w:val="22"/>
        </w:rPr>
        <w:t>Kitchen Line Cleaning (Pillar: HYGIENE | Category: F&amp;B &amp; Kitchen Hygiene)</w:t>
      </w:r>
    </w:p>
    <w:p>
      <w:pPr>
        <w:spacing w:after="80"/>
      </w:pPr>
      <w:r>
        <w:rPr>
          <w:rFonts w:ascii="Arial" w:hAnsi="Arial"/>
          <w:color w:val="2D3748"/>
          <w:sz w:val="20"/>
        </w:rPr>
        <w:t>Badge: Fire Safe | Tagline: Intensive chemical degreasing of primary cooking lines and prep stations.</w:t>
      </w:r>
    </w:p>
    <w:p>
      <w:pPr>
        <w:spacing w:after="80"/>
      </w:pPr>
      <w:r>
        <w:rPr>
          <w:rFonts w:ascii="Arial" w:hAnsi="Arial"/>
          <w:color w:val="2D3748"/>
          <w:sz w:val="20"/>
        </w:rPr>
        <w:t>Description: Dissolving baked-on grease, carbon buildup, and food residues from stoves, ranges, char-grills, salamanders, and prep tables.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Heavy carbon dissolver immersion</w:t>
      </w:r>
    </w:p>
    <w:p>
      <w:pPr>
        <w:pStyle w:val="ListBullet"/>
        <w:spacing w:after="40" w:before="20"/>
      </w:pPr>
      <w:r>
        <w:rPr>
          <w:rFonts w:ascii="Arial" w:hAnsi="Arial"/>
          <w:color w:val="2D3748"/>
          <w:sz w:val="19"/>
        </w:rPr>
        <w:t>Burner head &amp; flame cap descaling</w:t>
      </w:r>
    </w:p>
    <w:p>
      <w:pPr>
        <w:pStyle w:val="ListBullet"/>
        <w:spacing w:after="40" w:before="20"/>
      </w:pPr>
      <w:r>
        <w:rPr>
          <w:rFonts w:ascii="Arial" w:hAnsi="Arial"/>
          <w:color w:val="2D3748"/>
          <w:sz w:val="19"/>
        </w:rPr>
        <w:t>Under-counter refrigeration coils wipe-down</w:t>
      </w:r>
    </w:p>
    <w:p>
      <w:pPr>
        <w:pStyle w:val="ListBullet"/>
        <w:spacing w:after="40" w:before="20"/>
      </w:pPr>
      <w:r>
        <w:rPr>
          <w:rFonts w:ascii="Arial" w:hAnsi="Arial"/>
          <w:color w:val="2D3748"/>
          <w:sz w:val="19"/>
        </w:rPr>
        <w:t>No-rinse food contact sanitization</w:t>
      </w:r>
    </w:p>
    <w:p>
      <w:pPr>
        <w:pStyle w:val="Heading3"/>
        <w:keepNext/>
        <w:spacing w:before="160" w:after="40"/>
      </w:pPr>
      <w:r>
        <w:rPr>
          <w:rFonts w:ascii="Arial" w:hAnsi="Arial"/>
          <w:b/>
          <w:color w:val="032147"/>
          <w:sz w:val="22"/>
        </w:rPr>
        <w:t>Cooking Appliance Degreasing (Pillar: HYGIENE | Category: F&amp;B &amp; Kitchen Hygiene)</w:t>
      </w:r>
    </w:p>
    <w:p>
      <w:pPr>
        <w:spacing w:after="80"/>
      </w:pPr>
      <w:r>
        <w:rPr>
          <w:rFonts w:ascii="Arial" w:hAnsi="Arial"/>
          <w:color w:val="2D3748"/>
          <w:sz w:val="20"/>
        </w:rPr>
        <w:t>Badge: Equipment Care | Tagline: Deep carbon stripping for combi-ovens, fryers, griddles &amp; rotisseries.</w:t>
      </w:r>
    </w:p>
    <w:p>
      <w:pPr>
        <w:spacing w:after="80"/>
      </w:pPr>
      <w:r>
        <w:rPr>
          <w:rFonts w:ascii="Arial" w:hAnsi="Arial"/>
          <w:color w:val="2D3748"/>
          <w:sz w:val="20"/>
        </w:rPr>
        <w:t>Description: Specialized alkali cleaning and thermal steam pressure stripping restoring heavy cooking equipment to optimal efficiency and sanitary conditions.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Deep fryer boil-out and oil vat flushing</w:t>
      </w:r>
    </w:p>
    <w:p>
      <w:pPr>
        <w:pStyle w:val="ListBullet"/>
        <w:spacing w:after="40" w:before="20"/>
      </w:pPr>
      <w:r>
        <w:rPr>
          <w:rFonts w:ascii="Arial" w:hAnsi="Arial"/>
          <w:color w:val="2D3748"/>
          <w:sz w:val="19"/>
        </w:rPr>
        <w:t>Combi-oven interior chamber descaling</w:t>
      </w:r>
    </w:p>
    <w:p>
      <w:pPr>
        <w:pStyle w:val="ListBullet"/>
        <w:spacing w:after="40" w:before="20"/>
      </w:pPr>
      <w:r>
        <w:rPr>
          <w:rFonts w:ascii="Arial" w:hAnsi="Arial"/>
          <w:color w:val="2D3748"/>
          <w:sz w:val="19"/>
        </w:rPr>
        <w:t>Griddle &amp; flat-top plate restoration</w:t>
      </w:r>
    </w:p>
    <w:p>
      <w:pPr>
        <w:pStyle w:val="ListBullet"/>
        <w:spacing w:after="40" w:before="20"/>
      </w:pPr>
      <w:r>
        <w:rPr>
          <w:rFonts w:ascii="Arial" w:hAnsi="Arial"/>
          <w:color w:val="2D3748"/>
          <w:sz w:val="19"/>
        </w:rPr>
        <w:t>Gasket and seal sanitization</w:t>
      </w:r>
    </w:p>
    <w:p>
      <w:pPr>
        <w:pStyle w:val="Heading3"/>
        <w:keepNext/>
        <w:spacing w:before="160" w:after="40"/>
      </w:pPr>
      <w:r>
        <w:rPr>
          <w:rFonts w:ascii="Arial" w:hAnsi="Arial"/>
          <w:b/>
          <w:color w:val="032147"/>
          <w:sz w:val="22"/>
        </w:rPr>
        <w:t>Kitchen Floor Descaling (Pillar: HYGIENE | Category: F&amp;B &amp; Kitchen Hygiene)</w:t>
      </w:r>
    </w:p>
    <w:p>
      <w:pPr>
        <w:spacing w:after="80"/>
      </w:pPr>
      <w:r>
        <w:rPr>
          <w:rFonts w:ascii="Arial" w:hAnsi="Arial"/>
          <w:color w:val="2D3748"/>
          <w:sz w:val="20"/>
        </w:rPr>
        <w:t>Badge: Anti-Slip | Tagline: Rotary scrubbing and deep descaling of quarry tiles and safety flooring.</w:t>
      </w:r>
    </w:p>
    <w:p>
      <w:pPr>
        <w:spacing w:after="80"/>
      </w:pPr>
      <w:r>
        <w:rPr>
          <w:rFonts w:ascii="Arial" w:hAnsi="Arial"/>
          <w:color w:val="2D3748"/>
          <w:sz w:val="20"/>
        </w:rPr>
        <w:t>Description: High-alkali emulsification of animal fats, grout line rotary scrubbing, and high-pressure vacuum extraction eliminating slip hazards.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Quarry tile &amp; epoxy floor scrubbing</w:t>
      </w:r>
    </w:p>
    <w:p>
      <w:pPr>
        <w:pStyle w:val="ListBullet"/>
        <w:spacing w:after="40" w:before="20"/>
      </w:pPr>
      <w:r>
        <w:rPr>
          <w:rFonts w:ascii="Arial" w:hAnsi="Arial"/>
          <w:color w:val="2D3748"/>
          <w:sz w:val="19"/>
        </w:rPr>
        <w:t>Grout line organic scum dissolution</w:t>
      </w:r>
    </w:p>
    <w:p>
      <w:pPr>
        <w:pStyle w:val="ListBullet"/>
        <w:spacing w:after="40" w:before="20"/>
      </w:pPr>
      <w:r>
        <w:rPr>
          <w:rFonts w:ascii="Arial" w:hAnsi="Arial"/>
          <w:color w:val="2D3748"/>
          <w:sz w:val="19"/>
        </w:rPr>
        <w:t>Wet vacuum extraction leaving floors dry</w:t>
      </w:r>
    </w:p>
    <w:p>
      <w:pPr>
        <w:pStyle w:val="ListBullet"/>
        <w:spacing w:after="40" w:before="20"/>
      </w:pPr>
      <w:r>
        <w:rPr>
          <w:rFonts w:ascii="Arial" w:hAnsi="Arial"/>
          <w:color w:val="2D3748"/>
          <w:sz w:val="19"/>
        </w:rPr>
        <w:t>Anti-slip coefficient restoration</w:t>
      </w:r>
    </w:p>
    <w:p>
      <w:pPr>
        <w:pStyle w:val="Heading3"/>
        <w:keepNext/>
        <w:spacing w:before="160" w:after="40"/>
      </w:pPr>
      <w:r>
        <w:rPr>
          <w:rFonts w:ascii="Arial" w:hAnsi="Arial"/>
          <w:b/>
          <w:color w:val="032147"/>
          <w:sz w:val="22"/>
        </w:rPr>
        <w:t>Event Cleaning (Pillar: FACILITIES | Category: Events &amp; Venues)</w:t>
      </w:r>
    </w:p>
    <w:p>
      <w:pPr>
        <w:spacing w:after="80"/>
      </w:pPr>
      <w:r>
        <w:rPr>
          <w:rFonts w:ascii="Arial" w:hAnsi="Arial"/>
          <w:color w:val="2D3748"/>
          <w:sz w:val="20"/>
        </w:rPr>
        <w:t>Badge: Live Operations | Tagline: Dedicated uniformed teams supporting corporate galas, concerts, and festivals.</w:t>
      </w:r>
    </w:p>
    <w:p>
      <w:pPr>
        <w:spacing w:after="80"/>
      </w:pPr>
      <w:r>
        <w:rPr>
          <w:rFonts w:ascii="Arial" w:hAnsi="Arial"/>
          <w:color w:val="2D3748"/>
          <w:sz w:val="20"/>
        </w:rPr>
        <w:t>Description: Continuous waste bin clearance, VIP area upkeep, food court busing, and rapid spot cleaning throughout live event operating hours.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Continuous trash bin clearing &amp; liner change</w:t>
      </w:r>
    </w:p>
    <w:p>
      <w:pPr>
        <w:pStyle w:val="ListBullet"/>
        <w:spacing w:after="40" w:before="20"/>
      </w:pPr>
      <w:r>
        <w:rPr>
          <w:rFonts w:ascii="Arial" w:hAnsi="Arial"/>
          <w:color w:val="2D3748"/>
          <w:sz w:val="19"/>
        </w:rPr>
        <w:t>VIP lounge &amp; media room attendants</w:t>
      </w:r>
    </w:p>
    <w:p>
      <w:pPr>
        <w:pStyle w:val="ListBullet"/>
        <w:spacing w:after="40" w:before="20"/>
      </w:pPr>
      <w:r>
        <w:rPr>
          <w:rFonts w:ascii="Arial" w:hAnsi="Arial"/>
          <w:color w:val="2D3748"/>
          <w:sz w:val="19"/>
        </w:rPr>
        <w:t>Rapid spill containment</w:t>
      </w:r>
    </w:p>
    <w:p>
      <w:pPr>
        <w:pStyle w:val="ListBullet"/>
        <w:spacing w:after="40" w:before="20"/>
      </w:pPr>
      <w:r>
        <w:rPr>
          <w:rFonts w:ascii="Arial" w:hAnsi="Arial"/>
          <w:color w:val="2D3748"/>
          <w:sz w:val="19"/>
        </w:rPr>
        <w:t>Uniformed, courteous on-site crews</w:t>
      </w:r>
    </w:p>
    <w:p>
      <w:pPr>
        <w:pStyle w:val="Heading3"/>
        <w:keepNext/>
        <w:spacing w:before="160" w:after="40"/>
      </w:pPr>
      <w:r>
        <w:rPr>
          <w:rFonts w:ascii="Arial" w:hAnsi="Arial"/>
          <w:b/>
          <w:color w:val="032147"/>
          <w:sz w:val="22"/>
        </w:rPr>
        <w:t>Post-Event Cleanup (Pillar: FACILITIES | Category: Events &amp; Venues)</w:t>
      </w:r>
    </w:p>
    <w:p>
      <w:pPr>
        <w:spacing w:after="80"/>
      </w:pPr>
      <w:r>
        <w:rPr>
          <w:rFonts w:ascii="Arial" w:hAnsi="Arial"/>
          <w:color w:val="2D3748"/>
          <w:sz w:val="20"/>
        </w:rPr>
        <w:t>Badge: ESG Waste Sorting | Tagline: Heavy waste segregation, breakdown assistance, and full floor restoration.</w:t>
      </w:r>
    </w:p>
    <w:p>
      <w:pPr>
        <w:spacing w:after="80"/>
      </w:pPr>
      <w:r>
        <w:rPr>
          <w:rFonts w:ascii="Arial" w:hAnsi="Arial"/>
          <w:color w:val="2D3748"/>
          <w:sz w:val="20"/>
        </w:rPr>
        <w:t>Description: Night-shift teams dismantling trash volumes, sorting recyclables for ESG compliance, and performing deep carpet and floor restoration.</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Bulk waste segregation &amp; compacting</w:t>
      </w:r>
    </w:p>
    <w:p>
      <w:pPr>
        <w:pStyle w:val="ListBullet"/>
        <w:spacing w:after="40" w:before="20"/>
      </w:pPr>
      <w:r>
        <w:rPr>
          <w:rFonts w:ascii="Arial" w:hAnsi="Arial"/>
          <w:color w:val="2D3748"/>
          <w:sz w:val="19"/>
        </w:rPr>
        <w:t>Adhesive floor tape &amp; scuff removal</w:t>
      </w:r>
    </w:p>
    <w:p>
      <w:pPr>
        <w:pStyle w:val="ListBullet"/>
        <w:spacing w:after="40" w:before="20"/>
      </w:pPr>
      <w:r>
        <w:rPr>
          <w:rFonts w:ascii="Arial" w:hAnsi="Arial"/>
          <w:color w:val="2D3748"/>
          <w:sz w:val="19"/>
        </w:rPr>
        <w:t>Carpet thermal hot-water extraction</w:t>
      </w:r>
    </w:p>
    <w:p>
      <w:pPr>
        <w:pStyle w:val="ListBullet"/>
        <w:spacing w:after="40" w:before="20"/>
      </w:pPr>
      <w:r>
        <w:rPr>
          <w:rFonts w:ascii="Arial" w:hAnsi="Arial"/>
          <w:color w:val="2D3748"/>
          <w:sz w:val="19"/>
        </w:rPr>
        <w:t>Signed venue handover checklist</w:t>
      </w:r>
    </w:p>
    <w:p>
      <w:pPr>
        <w:pStyle w:val="Heading3"/>
        <w:keepNext/>
        <w:spacing w:before="160" w:after="40"/>
      </w:pPr>
      <w:r>
        <w:rPr>
          <w:rFonts w:ascii="Arial" w:hAnsi="Arial"/>
          <w:b/>
          <w:color w:val="032147"/>
          <w:sz w:val="22"/>
        </w:rPr>
        <w:t>Venue Sanitization (Pillar: FACILITIES | Category: Events &amp; Venues)</w:t>
      </w:r>
    </w:p>
    <w:p>
      <w:pPr>
        <w:spacing w:after="80"/>
      </w:pPr>
      <w:r>
        <w:rPr>
          <w:rFonts w:ascii="Arial" w:hAnsi="Arial"/>
          <w:color w:val="2D3748"/>
          <w:sz w:val="20"/>
        </w:rPr>
        <w:t>Badge: Mass Gathering Safety | Tagline: Whole-facility misting between massive public gatherings.</w:t>
      </w:r>
    </w:p>
    <w:p>
      <w:pPr>
        <w:spacing w:after="80"/>
      </w:pPr>
      <w:r>
        <w:rPr>
          <w:rFonts w:ascii="Arial" w:hAnsi="Arial"/>
          <w:color w:val="2D3748"/>
          <w:sz w:val="20"/>
        </w:rPr>
        <w:t>Description: ULV fogging and antimicrobial misting across seats, armrests, handrails, and turnstiles protecting thousands of incoming attendees.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Whole-arena volumetric misting</w:t>
      </w:r>
    </w:p>
    <w:p>
      <w:pPr>
        <w:pStyle w:val="ListBullet"/>
        <w:spacing w:after="40" w:before="20"/>
      </w:pPr>
      <w:r>
        <w:rPr>
          <w:rFonts w:ascii="Arial" w:hAnsi="Arial"/>
          <w:color w:val="2D3748"/>
          <w:sz w:val="19"/>
        </w:rPr>
        <w:t>Seating &amp; armrest antimicrobial spray</w:t>
      </w:r>
    </w:p>
    <w:p>
      <w:pPr>
        <w:pStyle w:val="ListBullet"/>
        <w:spacing w:after="40" w:before="20"/>
      </w:pPr>
      <w:r>
        <w:rPr>
          <w:rFonts w:ascii="Arial" w:hAnsi="Arial"/>
          <w:color w:val="2D3748"/>
          <w:sz w:val="19"/>
        </w:rPr>
        <w:t>Turnstile &amp; ticketing kiosk disinfection</w:t>
      </w:r>
    </w:p>
    <w:p>
      <w:pPr>
        <w:pStyle w:val="ListBullet"/>
        <w:spacing w:after="40" w:before="20"/>
      </w:pPr>
      <w:r>
        <w:rPr>
          <w:rFonts w:ascii="Arial" w:hAnsi="Arial"/>
          <w:color w:val="2D3748"/>
          <w:sz w:val="19"/>
        </w:rPr>
        <w:t>Public health compliant certification</w:t>
      </w:r>
    </w:p>
    <w:p>
      <w:pPr>
        <w:pStyle w:val="Heading3"/>
        <w:keepNext/>
        <w:spacing w:before="160" w:after="40"/>
      </w:pPr>
      <w:r>
        <w:rPr>
          <w:rFonts w:ascii="Arial" w:hAnsi="Arial"/>
          <w:b/>
          <w:color w:val="032147"/>
          <w:sz w:val="22"/>
        </w:rPr>
        <w:t>Handover Sanitization (Pillar: FACILITIES | Category: Post-Construction)</w:t>
      </w:r>
    </w:p>
    <w:p>
      <w:pPr>
        <w:spacing w:after="80"/>
      </w:pPr>
      <w:r>
        <w:rPr>
          <w:rFonts w:ascii="Arial" w:hAnsi="Arial"/>
          <w:color w:val="2D3748"/>
          <w:sz w:val="20"/>
        </w:rPr>
        <w:t>Badge: Pure Occupancy | Tagline: Terminal microbial fogging and air purification before tenant occupancy.</w:t>
      </w:r>
    </w:p>
    <w:p>
      <w:pPr>
        <w:spacing w:after="80"/>
      </w:pPr>
      <w:r>
        <w:rPr>
          <w:rFonts w:ascii="Arial" w:hAnsi="Arial"/>
          <w:color w:val="2D3748"/>
          <w:sz w:val="20"/>
        </w:rPr>
        <w:t>Description: Whole-premise ULV biocide fogging eliminating odors, chemical VOC off-gassing, and germs before the new tenants move in.</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Whole-unit ULV biocide fogging</w:t>
      </w:r>
    </w:p>
    <w:p>
      <w:pPr>
        <w:pStyle w:val="ListBullet"/>
        <w:spacing w:after="40" w:before="20"/>
      </w:pPr>
      <w:r>
        <w:rPr>
          <w:rFonts w:ascii="Arial" w:hAnsi="Arial"/>
          <w:color w:val="2D3748"/>
          <w:sz w:val="19"/>
        </w:rPr>
        <w:t>Formaldehyde &amp; VOC odor neutralization</w:t>
      </w:r>
    </w:p>
    <w:p>
      <w:pPr>
        <w:pStyle w:val="ListBullet"/>
        <w:spacing w:after="40" w:before="20"/>
      </w:pPr>
      <w:r>
        <w:rPr>
          <w:rFonts w:ascii="Arial" w:hAnsi="Arial"/>
          <w:color w:val="2D3748"/>
          <w:sz w:val="19"/>
        </w:rPr>
        <w:t>Ready for immediate VIP occupancy</w:t>
      </w:r>
    </w:p>
    <w:p>
      <w:pPr>
        <w:pStyle w:val="ListBullet"/>
        <w:spacing w:after="40" w:before="20"/>
      </w:pPr>
      <w:r>
        <w:rPr>
          <w:rFonts w:ascii="Arial" w:hAnsi="Arial"/>
          <w:color w:val="2D3748"/>
          <w:sz w:val="19"/>
        </w:rPr>
        <w:t>Health &amp; hygiene certificate issued</w:t>
      </w:r>
    </w:p>
    <w:p>
      <w:pPr>
        <w:pStyle w:val="Heading3"/>
        <w:keepNext/>
        <w:spacing w:before="160" w:after="40"/>
      </w:pPr>
      <w:r>
        <w:rPr>
          <w:rFonts w:ascii="Arial" w:hAnsi="Arial"/>
          <w:b/>
          <w:color w:val="032147"/>
          <w:sz w:val="22"/>
        </w:rPr>
        <w:t>Construction Dust Removal (Pillar: FACILITIES | Category: Post-Construction)</w:t>
      </w:r>
    </w:p>
    <w:p>
      <w:pPr>
        <w:spacing w:after="80"/>
      </w:pPr>
      <w:r>
        <w:rPr>
          <w:rFonts w:ascii="Arial" w:hAnsi="Arial"/>
          <w:color w:val="2D3748"/>
          <w:sz w:val="20"/>
        </w:rPr>
        <w:t>Badge: HEPA Filtration | Tagline: HEPA-filtered extraction capturing microscopic silica and gypsum dust.</w:t>
      </w:r>
    </w:p>
    <w:p>
      <w:pPr>
        <w:spacing w:after="80"/>
      </w:pPr>
      <w:r>
        <w:rPr>
          <w:rFonts w:ascii="Arial" w:hAnsi="Arial"/>
          <w:color w:val="2D3748"/>
          <w:sz w:val="20"/>
        </w:rPr>
        <w:t>Description: Multi-pass HEPA air scrubbers and microfibre damp wiping preventing fine construction dust from recirculating into air conditioning channels.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Industrial 3-stage HEPA vacuums</w:t>
      </w:r>
    </w:p>
    <w:p>
      <w:pPr>
        <w:pStyle w:val="ListBullet"/>
        <w:spacing w:after="40" w:before="20"/>
      </w:pPr>
      <w:r>
        <w:rPr>
          <w:rFonts w:ascii="Arial" w:hAnsi="Arial"/>
          <w:color w:val="2D3748"/>
          <w:sz w:val="19"/>
        </w:rPr>
        <w:t>Ceiling void and cable tray vacuuming</w:t>
      </w:r>
    </w:p>
    <w:p>
      <w:pPr>
        <w:pStyle w:val="ListBullet"/>
        <w:spacing w:after="40" w:before="20"/>
      </w:pPr>
      <w:r>
        <w:rPr>
          <w:rFonts w:ascii="Arial" w:hAnsi="Arial"/>
          <w:color w:val="2D3748"/>
          <w:sz w:val="19"/>
        </w:rPr>
        <w:t>Air grille and diffuser dusting</w:t>
      </w:r>
    </w:p>
    <w:p>
      <w:pPr>
        <w:pStyle w:val="ListBullet"/>
        <w:spacing w:after="40" w:before="20"/>
      </w:pPr>
      <w:r>
        <w:rPr>
          <w:rFonts w:ascii="Arial" w:hAnsi="Arial"/>
          <w:color w:val="2D3748"/>
          <w:sz w:val="19"/>
        </w:rPr>
        <w:t>Prevents HVAC filter clogging</w:t>
      </w:r>
    </w:p>
    <w:p>
      <w:pPr>
        <w:pStyle w:val="Heading3"/>
        <w:keepNext/>
        <w:spacing w:before="160" w:after="40"/>
      </w:pPr>
      <w:r>
        <w:rPr>
          <w:rFonts w:ascii="Arial" w:hAnsi="Arial"/>
          <w:b/>
          <w:color w:val="032147"/>
          <w:sz w:val="22"/>
        </w:rPr>
        <w:t>Paint Spot Removal (Pillar: FACILITIES | Category: Post-Construction)</w:t>
      </w:r>
    </w:p>
    <w:p>
      <w:pPr>
        <w:spacing w:after="80"/>
      </w:pPr>
      <w:r>
        <w:rPr>
          <w:rFonts w:ascii="Arial" w:hAnsi="Arial"/>
          <w:color w:val="2D3748"/>
          <w:sz w:val="20"/>
        </w:rPr>
        <w:t>Badge: Scratch-Free Method | Tagline: Precision solvent removal of paint overspray and lacquer splatters.</w:t>
      </w:r>
    </w:p>
    <w:p>
      <w:pPr>
        <w:spacing w:after="80"/>
      </w:pPr>
      <w:r>
        <w:rPr>
          <w:rFonts w:ascii="Arial" w:hAnsi="Arial"/>
          <w:color w:val="2D3748"/>
          <w:sz w:val="20"/>
        </w:rPr>
        <w:t>Description: Specialized safe solvents and razor scraping techniques removing paint spots from architectural glass, aluminum window frames, and marble floors without scratching.</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Paint overspray razor removal from glass</w:t>
      </w:r>
    </w:p>
    <w:p>
      <w:pPr>
        <w:pStyle w:val="ListBullet"/>
        <w:spacing w:after="40" w:before="20"/>
      </w:pPr>
      <w:r>
        <w:rPr>
          <w:rFonts w:ascii="Arial" w:hAnsi="Arial"/>
          <w:color w:val="2D3748"/>
          <w:sz w:val="19"/>
        </w:rPr>
        <w:t>Solvent wiping of aluminum window frames</w:t>
      </w:r>
    </w:p>
    <w:p>
      <w:pPr>
        <w:pStyle w:val="ListBullet"/>
        <w:spacing w:after="40" w:before="20"/>
      </w:pPr>
      <w:r>
        <w:rPr>
          <w:rFonts w:ascii="Arial" w:hAnsi="Arial"/>
          <w:color w:val="2D3748"/>
          <w:sz w:val="19"/>
        </w:rPr>
        <w:t>Tile and stone safe stripping solutions</w:t>
      </w:r>
    </w:p>
    <w:p>
      <w:pPr>
        <w:pStyle w:val="ListBullet"/>
        <w:spacing w:after="40" w:before="20"/>
      </w:pPr>
      <w:r>
        <w:rPr>
          <w:rFonts w:ascii="Arial" w:hAnsi="Arial"/>
          <w:color w:val="2D3748"/>
          <w:sz w:val="19"/>
        </w:rPr>
        <w:t>Protective masking tape residue removal</w:t>
      </w:r>
    </w:p>
    <w:p>
      <w:pPr>
        <w:pStyle w:val="Heading3"/>
        <w:keepNext/>
        <w:spacing w:before="160" w:after="40"/>
      </w:pPr>
      <w:r>
        <w:rPr>
          <w:rFonts w:ascii="Arial" w:hAnsi="Arial"/>
          <w:b/>
          <w:color w:val="032147"/>
          <w:sz w:val="22"/>
        </w:rPr>
        <w:t>Cement Residue Cleaning (Pillar: FACILITIES | Category: Post-Construction)</w:t>
      </w:r>
    </w:p>
    <w:p>
      <w:pPr>
        <w:spacing w:after="80"/>
      </w:pPr>
      <w:r>
        <w:rPr>
          <w:rFonts w:ascii="Arial" w:hAnsi="Arial"/>
          <w:color w:val="2D3748"/>
          <w:sz w:val="20"/>
        </w:rPr>
        <w:t>Badge: Grout Haze Removal | Tagline: Acid-free descaling of grout haze, cement splashes, and adhesive deposits.</w:t>
      </w:r>
    </w:p>
    <w:p>
      <w:pPr>
        <w:spacing w:after="80"/>
      </w:pPr>
      <w:r>
        <w:rPr>
          <w:rFonts w:ascii="Arial" w:hAnsi="Arial"/>
          <w:color w:val="2D3748"/>
          <w:sz w:val="20"/>
        </w:rPr>
        <w:t>Description: Buffered organic descalers breaking down stubborn cement slurry and grout haze on porcelain, ceramic, and homogeneous tiles without damaging grout lines.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Organic buffered cement descaler</w:t>
      </w:r>
    </w:p>
    <w:p>
      <w:pPr>
        <w:pStyle w:val="ListBullet"/>
        <w:spacing w:after="40" w:before="20"/>
      </w:pPr>
      <w:r>
        <w:rPr>
          <w:rFonts w:ascii="Arial" w:hAnsi="Arial"/>
          <w:color w:val="2D3748"/>
          <w:sz w:val="19"/>
        </w:rPr>
        <w:t>Rotary tile machine scouring</w:t>
      </w:r>
    </w:p>
    <w:p>
      <w:pPr>
        <w:pStyle w:val="ListBullet"/>
        <w:spacing w:after="40" w:before="20"/>
      </w:pPr>
      <w:r>
        <w:rPr>
          <w:rFonts w:ascii="Arial" w:hAnsi="Arial"/>
          <w:color w:val="2D3748"/>
          <w:sz w:val="19"/>
        </w:rPr>
        <w:t>Safe on textured architectural tiles</w:t>
      </w:r>
    </w:p>
    <w:p>
      <w:pPr>
        <w:pStyle w:val="ListBullet"/>
        <w:spacing w:after="40" w:before="20"/>
      </w:pPr>
      <w:r>
        <w:rPr>
          <w:rFonts w:ascii="Arial" w:hAnsi="Arial"/>
          <w:color w:val="2D3748"/>
          <w:sz w:val="19"/>
        </w:rPr>
        <w:t>Eliminates white powdery grout haze</w:t>
      </w:r>
    </w:p>
    <w:p>
      <w:pPr>
        <w:pStyle w:val="Heading3"/>
        <w:keepNext/>
        <w:spacing w:before="160" w:after="40"/>
      </w:pPr>
      <w:r>
        <w:rPr>
          <w:rFonts w:ascii="Arial" w:hAnsi="Arial"/>
          <w:b/>
          <w:color w:val="032147"/>
          <w:sz w:val="22"/>
        </w:rPr>
        <w:t>Yacht Upholstery Maintenance (Pillar: FACILITIES | Category: Specialized Facilities)</w:t>
      </w:r>
    </w:p>
    <w:p>
      <w:pPr>
        <w:spacing w:after="80"/>
      </w:pPr>
      <w:r>
        <w:rPr>
          <w:rFonts w:ascii="Arial" w:hAnsi="Arial"/>
          <w:color w:val="2D3748"/>
          <w:sz w:val="20"/>
        </w:rPr>
        <w:t>Badge: Marine Vinyl &amp; Canvas | Tagline: Sunbed mildew treatment, marine vinyl conditioning, and canvas care.</w:t>
      </w:r>
    </w:p>
    <w:p>
      <w:pPr>
        <w:spacing w:after="80"/>
      </w:pPr>
      <w:r>
        <w:rPr>
          <w:rFonts w:ascii="Arial" w:hAnsi="Arial"/>
          <w:color w:val="2D3748"/>
          <w:sz w:val="20"/>
        </w:rPr>
        <w:t>Description: Restoring outdoor marine vinyl cushions, sunbeds, and bimini canvas from salt damage, mold mildew, and UV fading.</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Mildew stain removal from sunbeds</w:t>
      </w:r>
    </w:p>
    <w:p>
      <w:pPr>
        <w:pStyle w:val="ListBullet"/>
        <w:spacing w:after="40" w:before="20"/>
      </w:pPr>
      <w:r>
        <w:rPr>
          <w:rFonts w:ascii="Arial" w:hAnsi="Arial"/>
          <w:color w:val="2D3748"/>
          <w:sz w:val="19"/>
        </w:rPr>
        <w:t>UV inhibitor marine vinyl conditioner</w:t>
      </w:r>
    </w:p>
    <w:p>
      <w:pPr>
        <w:pStyle w:val="ListBullet"/>
        <w:spacing w:after="40" w:before="20"/>
      </w:pPr>
      <w:r>
        <w:rPr>
          <w:rFonts w:ascii="Arial" w:hAnsi="Arial"/>
          <w:color w:val="2D3748"/>
          <w:sz w:val="19"/>
        </w:rPr>
        <w:t>Waterproofing canvas &amp; bimini tops</w:t>
      </w:r>
    </w:p>
    <w:p>
      <w:pPr>
        <w:pStyle w:val="ListBullet"/>
        <w:spacing w:after="40" w:before="20"/>
      </w:pPr>
      <w:r>
        <w:rPr>
          <w:rFonts w:ascii="Arial" w:hAnsi="Arial"/>
          <w:color w:val="2D3748"/>
          <w:sz w:val="19"/>
        </w:rPr>
        <w:t>Corrosion-resistant zipper maintenance</w:t>
      </w:r>
    </w:p>
    <w:p>
      <w:pPr>
        <w:pStyle w:val="Heading3"/>
        <w:keepNext/>
        <w:spacing w:before="160" w:after="40"/>
      </w:pPr>
      <w:r>
        <w:rPr>
          <w:rFonts w:ascii="Arial" w:hAnsi="Arial"/>
          <w:b/>
          <w:color w:val="032147"/>
          <w:sz w:val="22"/>
        </w:rPr>
        <w:t>Hull Descaling (Pillar: FACILITIES | Category: Specialized Facilities)</w:t>
      </w:r>
    </w:p>
    <w:p>
      <w:pPr>
        <w:spacing w:after="80"/>
      </w:pPr>
      <w:r>
        <w:rPr>
          <w:rFonts w:ascii="Arial" w:hAnsi="Arial"/>
          <w:color w:val="2D3748"/>
          <w:sz w:val="20"/>
        </w:rPr>
        <w:t>Badge: Gelcoat Safe | Tagline: Waterline scum, barnacle scale, and marine growth acid-safe removal.</w:t>
      </w:r>
    </w:p>
    <w:p>
      <w:pPr>
        <w:spacing w:after="80"/>
      </w:pPr>
      <w:r>
        <w:rPr>
          <w:rFonts w:ascii="Arial" w:hAnsi="Arial"/>
          <w:color w:val="2D3748"/>
          <w:sz w:val="20"/>
        </w:rPr>
        <w:t>Description: Safe removal of yellow waterline stains, mineral salt deposits, and exhaust carbon from gelcoat and fiberglass hulls.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Waterline yellow stain removal</w:t>
      </w:r>
    </w:p>
    <w:p>
      <w:pPr>
        <w:pStyle w:val="ListBullet"/>
        <w:spacing w:after="40" w:before="20"/>
      </w:pPr>
      <w:r>
        <w:rPr>
          <w:rFonts w:ascii="Arial" w:hAnsi="Arial"/>
          <w:color w:val="2D3748"/>
          <w:sz w:val="19"/>
        </w:rPr>
        <w:t>Algae and mineral scale descaling</w:t>
      </w:r>
    </w:p>
    <w:p>
      <w:pPr>
        <w:pStyle w:val="ListBullet"/>
        <w:spacing w:after="40" w:before="20"/>
      </w:pPr>
      <w:r>
        <w:rPr>
          <w:rFonts w:ascii="Arial" w:hAnsi="Arial"/>
          <w:color w:val="2D3748"/>
          <w:sz w:val="19"/>
        </w:rPr>
        <w:t>Biodegradable marine-safe chemicals</w:t>
      </w:r>
    </w:p>
    <w:p>
      <w:pPr>
        <w:pStyle w:val="ListBullet"/>
        <w:spacing w:after="40" w:before="20"/>
      </w:pPr>
      <w:r>
        <w:rPr>
          <w:rFonts w:ascii="Arial" w:hAnsi="Arial"/>
          <w:color w:val="2D3748"/>
          <w:sz w:val="19"/>
        </w:rPr>
        <w:t>High-gloss protective wax finish</w:t>
      </w:r>
    </w:p>
    <w:p>
      <w:pPr>
        <w:pStyle w:val="Heading3"/>
        <w:keepNext/>
        <w:spacing w:before="160" w:after="40"/>
      </w:pPr>
      <w:r>
        <w:rPr>
          <w:rFonts w:ascii="Arial" w:hAnsi="Arial"/>
          <w:b/>
          <w:color w:val="032147"/>
          <w:sz w:val="22"/>
        </w:rPr>
        <w:t>Sales &amp; Marketing Hospitality Tech (Pillar: TECHNOLOGY | Category: Technology Solutions)</w:t>
      </w:r>
    </w:p>
    <w:p>
      <w:pPr>
        <w:spacing w:after="80"/>
      </w:pPr>
      <w:r>
        <w:rPr>
          <w:rFonts w:ascii="Arial" w:hAnsi="Arial"/>
          <w:color w:val="2D3748"/>
          <w:sz w:val="20"/>
        </w:rPr>
        <w:t>Badge: Guest CRM Engine | Tagline: Automated guest CRM loyalty terminals and digital menu analytics.</w:t>
      </w:r>
    </w:p>
    <w:p>
      <w:pPr>
        <w:spacing w:after="80"/>
      </w:pPr>
      <w:r>
        <w:rPr>
          <w:rFonts w:ascii="Arial" w:hAnsi="Arial"/>
          <w:color w:val="2D3748"/>
          <w:sz w:val="20"/>
        </w:rPr>
        <w:t>Description: Customer relationship management tools tracking diner preferences, automated SMS feedback surveys, and dynamic digital menu displays.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Guest loyalty &amp; repeat diner recognition</w:t>
      </w:r>
    </w:p>
    <w:p>
      <w:pPr>
        <w:pStyle w:val="ListBullet"/>
        <w:spacing w:after="40" w:before="20"/>
      </w:pPr>
      <w:r>
        <w:rPr>
          <w:rFonts w:ascii="Arial" w:hAnsi="Arial"/>
          <w:color w:val="2D3748"/>
          <w:sz w:val="19"/>
        </w:rPr>
        <w:t>Automated 5-star review collection prompts</w:t>
      </w:r>
    </w:p>
    <w:p>
      <w:pPr>
        <w:pStyle w:val="ListBullet"/>
        <w:spacing w:after="40" w:before="20"/>
      </w:pPr>
      <w:r>
        <w:rPr>
          <w:rFonts w:ascii="Arial" w:hAnsi="Arial"/>
          <w:color w:val="2D3748"/>
          <w:sz w:val="19"/>
        </w:rPr>
        <w:t>Digital menu item profitability analysis</w:t>
      </w:r>
    </w:p>
    <w:p>
      <w:pPr>
        <w:pStyle w:val="ListBullet"/>
        <w:spacing w:after="40" w:before="20"/>
      </w:pPr>
      <w:r>
        <w:rPr>
          <w:rFonts w:ascii="Arial" w:hAnsi="Arial"/>
          <w:color w:val="2D3748"/>
          <w:sz w:val="19"/>
        </w:rPr>
        <w:t>Direct reservation marketing campaigns</w:t>
      </w:r>
    </w:p>
    <w:p>
      <w:pPr>
        <w:pStyle w:val="Heading3"/>
        <w:keepNext/>
        <w:spacing w:before="160" w:after="40"/>
      </w:pPr>
      <w:r>
        <w:rPr>
          <w:rFonts w:ascii="Arial" w:hAnsi="Arial"/>
          <w:b/>
          <w:color w:val="032147"/>
          <w:sz w:val="22"/>
        </w:rPr>
        <w:t>Daily Janitorial Cleaning (Pillar: HYGIENE | Category: Commercial Hygiene)</w:t>
      </w:r>
    </w:p>
    <w:p>
      <w:pPr>
        <w:spacing w:after="80"/>
      </w:pPr>
      <w:r>
        <w:rPr>
          <w:rFonts w:ascii="Arial" w:hAnsi="Arial"/>
          <w:color w:val="2D3748"/>
          <w:sz w:val="20"/>
        </w:rPr>
        <w:t>Badge: Core Service | Tagline: Systematic, structured day-to-day cleaning programs for commercial premises.</w:t>
      </w:r>
    </w:p>
    <w:p>
      <w:pPr>
        <w:spacing w:after="80"/>
      </w:pPr>
      <w:r>
        <w:rPr>
          <w:rFonts w:ascii="Arial" w:hAnsi="Arial"/>
          <w:color w:val="2D3748"/>
          <w:sz w:val="20"/>
        </w:rPr>
        <w:t>Description: Dedicated cleaners assigned to building common areas, corridors, lift lobbies, and stairwells working to supervisor-signed digital checklists.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Lift lobby &amp; entrance glass polishing</w:t>
      </w:r>
    </w:p>
    <w:p>
      <w:pPr>
        <w:pStyle w:val="ListBullet"/>
        <w:spacing w:after="40" w:before="20"/>
      </w:pPr>
      <w:r>
        <w:rPr>
          <w:rFonts w:ascii="Arial" w:hAnsi="Arial"/>
          <w:color w:val="2D3748"/>
          <w:sz w:val="19"/>
        </w:rPr>
        <w:t>Corridor mopping &amp; auto-scrubbing</w:t>
      </w:r>
    </w:p>
    <w:p>
      <w:pPr>
        <w:pStyle w:val="ListBullet"/>
        <w:spacing w:after="40" w:before="20"/>
      </w:pPr>
      <w:r>
        <w:rPr>
          <w:rFonts w:ascii="Arial" w:hAnsi="Arial"/>
          <w:color w:val="2D3748"/>
          <w:sz w:val="19"/>
        </w:rPr>
        <w:t>Waste sorting and bin liners rotation</w:t>
      </w:r>
    </w:p>
    <w:p>
      <w:pPr>
        <w:pStyle w:val="ListBullet"/>
        <w:spacing w:after="40" w:before="20"/>
      </w:pPr>
      <w:r>
        <w:rPr>
          <w:rFonts w:ascii="Arial" w:hAnsi="Arial"/>
          <w:color w:val="2D3748"/>
          <w:sz w:val="19"/>
        </w:rPr>
        <w:t>Supervisor audit logs signed per shift</w:t>
      </w:r>
    </w:p>
    <w:p>
      <w:pPr>
        <w:pStyle w:val="Heading3"/>
        <w:keepNext/>
        <w:spacing w:before="160" w:after="40"/>
      </w:pPr>
      <w:r>
        <w:rPr>
          <w:rFonts w:ascii="Arial" w:hAnsi="Arial"/>
          <w:b/>
          <w:color w:val="032147"/>
          <w:sz w:val="22"/>
        </w:rPr>
        <w:t>Retail &amp; Commercial Cleaning (Pillar: HYGIENE | Category: Commercial Hygiene)</w:t>
      </w:r>
    </w:p>
    <w:p>
      <w:pPr>
        <w:spacing w:after="80"/>
      </w:pPr>
      <w:r>
        <w:rPr>
          <w:rFonts w:ascii="Arial" w:hAnsi="Arial"/>
          <w:color w:val="2D3748"/>
          <w:sz w:val="20"/>
        </w:rPr>
        <w:t>Badge: High Footfall | Tagline: High-traffic mall and retail store cleaning maintaining pristine public spaces.</w:t>
      </w:r>
    </w:p>
    <w:p>
      <w:pPr>
        <w:spacing w:after="80"/>
      </w:pPr>
      <w:r>
        <w:rPr>
          <w:rFonts w:ascii="Arial" w:hAnsi="Arial"/>
          <w:color w:val="2D3748"/>
          <w:sz w:val="20"/>
        </w:rPr>
        <w:t>Description: Rapid daytime spill response, automated scrubber-drier operation, escalator glass cleaning, and after-hours deep floor sanitization.</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Escalator handrail &amp; glass cleaning</w:t>
      </w:r>
    </w:p>
    <w:p>
      <w:pPr>
        <w:pStyle w:val="ListBullet"/>
        <w:spacing w:after="40" w:before="20"/>
      </w:pPr>
      <w:r>
        <w:rPr>
          <w:rFonts w:ascii="Arial" w:hAnsi="Arial"/>
          <w:color w:val="2D3748"/>
          <w:sz w:val="19"/>
        </w:rPr>
        <w:t>Auto scrubber-drier deep floor recovery</w:t>
      </w:r>
    </w:p>
    <w:p>
      <w:pPr>
        <w:pStyle w:val="ListBullet"/>
        <w:spacing w:after="40" w:before="20"/>
      </w:pPr>
      <w:r>
        <w:rPr>
          <w:rFonts w:ascii="Arial" w:hAnsi="Arial"/>
          <w:color w:val="2D3748"/>
          <w:sz w:val="19"/>
        </w:rPr>
        <w:t>Spill containment &amp; anti-slip protocols</w:t>
      </w:r>
    </w:p>
    <w:p>
      <w:pPr>
        <w:pStyle w:val="ListBullet"/>
        <w:spacing w:after="40" w:before="20"/>
      </w:pPr>
      <w:r>
        <w:rPr>
          <w:rFonts w:ascii="Arial" w:hAnsi="Arial"/>
          <w:color w:val="2D3748"/>
          <w:sz w:val="19"/>
        </w:rPr>
        <w:t>After-hours retail store turnaround</w:t>
      </w:r>
    </w:p>
    <w:p>
      <w:pPr>
        <w:pStyle w:val="Heading3"/>
        <w:keepNext/>
        <w:spacing w:before="160" w:after="40"/>
      </w:pPr>
      <w:r>
        <w:rPr>
          <w:rFonts w:ascii="Arial" w:hAnsi="Arial"/>
          <w:b/>
          <w:color w:val="032147"/>
          <w:sz w:val="22"/>
        </w:rPr>
        <w:t>Stewarding Staff (Pillar: PEOPLE | Category: Manpower &amp; Workforce Solutions)</w:t>
      </w:r>
    </w:p>
    <w:p>
      <w:pPr>
        <w:spacing w:after="80"/>
      </w:pPr>
      <w:r>
        <w:rPr>
          <w:rFonts w:ascii="Arial" w:hAnsi="Arial"/>
          <w:color w:val="2D3748"/>
          <w:sz w:val="20"/>
        </w:rPr>
        <w:t>Badge: Hotel Standard | Tagline: Supervisor-led back-of-house stewarding crews for premier venues.</w:t>
      </w:r>
    </w:p>
    <w:p>
      <w:pPr>
        <w:spacing w:after="80"/>
      </w:pPr>
      <w:r>
        <w:rPr>
          <w:rFonts w:ascii="Arial" w:hAnsi="Arial"/>
          <w:color w:val="2D3748"/>
          <w:sz w:val="20"/>
        </w:rPr>
        <w:t>Description: Experienced banquet and F&amp;B stewarding staff capable of handling major hotel turnarounds, private dining resets, and live event back-of-house logistics.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Banquet equipment logistics &amp; transport</w:t>
      </w:r>
    </w:p>
    <w:p>
      <w:pPr>
        <w:pStyle w:val="ListBullet"/>
        <w:spacing w:after="40" w:before="20"/>
      </w:pPr>
      <w:r>
        <w:rPr>
          <w:rFonts w:ascii="Arial" w:hAnsi="Arial"/>
          <w:color w:val="2D3748"/>
          <w:sz w:val="19"/>
        </w:rPr>
        <w:t>Glassware spark checking &amp; polishing</w:t>
      </w:r>
    </w:p>
    <w:p>
      <w:pPr>
        <w:pStyle w:val="ListBullet"/>
        <w:spacing w:after="40" w:before="20"/>
      </w:pPr>
      <w:r>
        <w:rPr>
          <w:rFonts w:ascii="Arial" w:hAnsi="Arial"/>
          <w:color w:val="2D3748"/>
          <w:sz w:val="19"/>
        </w:rPr>
        <w:t>Chafing dish &amp; banquet ware cleaning</w:t>
      </w:r>
    </w:p>
    <w:p>
      <w:pPr>
        <w:pStyle w:val="ListBullet"/>
        <w:spacing w:after="40" w:before="20"/>
      </w:pPr>
      <w:r>
        <w:rPr>
          <w:rFonts w:ascii="Arial" w:hAnsi="Arial"/>
          <w:color w:val="2D3748"/>
          <w:sz w:val="19"/>
        </w:rPr>
        <w:t>Rapid turnaround between service meals</w:t>
      </w:r>
    </w:p>
    <w:p>
      <w:pPr>
        <w:pStyle w:val="Heading3"/>
        <w:keepNext/>
        <w:spacing w:before="160" w:after="40"/>
      </w:pPr>
      <w:r>
        <w:rPr>
          <w:rFonts w:ascii="Arial" w:hAnsi="Arial"/>
          <w:b/>
          <w:color w:val="032147"/>
          <w:sz w:val="22"/>
        </w:rPr>
        <w:t>Dishwashing &amp; Kitchen Hygiene (Pillar: HYGIENE | Category: F&amp;B &amp; Kitchen Hygiene)</w:t>
      </w:r>
    </w:p>
    <w:p>
      <w:pPr>
        <w:spacing w:after="80"/>
      </w:pPr>
      <w:r>
        <w:rPr>
          <w:rFonts w:ascii="Arial" w:hAnsi="Arial"/>
          <w:color w:val="2D3748"/>
          <w:sz w:val="20"/>
        </w:rPr>
        <w:t>Badge: End-to-End | Tagline: End-to-end dish-pit chemical management and operational hygiene.</w:t>
      </w:r>
    </w:p>
    <w:p>
      <w:pPr>
        <w:spacing w:after="80"/>
      </w:pPr>
      <w:r>
        <w:rPr>
          <w:rFonts w:ascii="Arial" w:hAnsi="Arial"/>
          <w:color w:val="2D3748"/>
          <w:sz w:val="20"/>
        </w:rPr>
        <w:t>Description: Full warewashing integration, automated chemical dispenser calibration, cutlery burnishing, and daily kitchen hygiene oversight.</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Detergent &amp; rinse-aid dosing audit</w:t>
      </w:r>
    </w:p>
    <w:p>
      <w:pPr>
        <w:pStyle w:val="ListBullet"/>
        <w:spacing w:after="40" w:before="20"/>
      </w:pPr>
      <w:r>
        <w:rPr>
          <w:rFonts w:ascii="Arial" w:hAnsi="Arial"/>
          <w:color w:val="2D3748"/>
          <w:sz w:val="19"/>
        </w:rPr>
        <w:t>Glassware mineral descaling</w:t>
      </w:r>
    </w:p>
    <w:p>
      <w:pPr>
        <w:pStyle w:val="ListBullet"/>
        <w:spacing w:after="40" w:before="20"/>
      </w:pPr>
      <w:r>
        <w:rPr>
          <w:rFonts w:ascii="Arial" w:hAnsi="Arial"/>
          <w:color w:val="2D3748"/>
          <w:sz w:val="19"/>
        </w:rPr>
        <w:t>Sanitizer test strip compliance logs</w:t>
      </w:r>
    </w:p>
    <w:p>
      <w:pPr>
        <w:pStyle w:val="ListBullet"/>
        <w:spacing w:after="40" w:before="20"/>
      </w:pPr>
      <w:r>
        <w:rPr>
          <w:rFonts w:ascii="Arial" w:hAnsi="Arial"/>
          <w:color w:val="2D3748"/>
          <w:sz w:val="19"/>
        </w:rPr>
        <w:t>Pest-repellent drain treatment</w:t>
      </w:r>
    </w:p>
    <w:p>
      <w:pPr>
        <w:pStyle w:val="Heading3"/>
        <w:keepNext/>
        <w:spacing w:before="160" w:after="40"/>
      </w:pPr>
      <w:r>
        <w:rPr>
          <w:rFonts w:ascii="Arial" w:hAnsi="Arial"/>
          <w:b/>
          <w:color w:val="032147"/>
          <w:sz w:val="22"/>
        </w:rPr>
        <w:t>Dishwasher Manpower (Pillar: PEOPLE | Category: Manpower &amp; Workforce Solutions)</w:t>
      </w:r>
    </w:p>
    <w:p>
      <w:pPr>
        <w:spacing w:after="80"/>
      </w:pPr>
      <w:r>
        <w:rPr>
          <w:rFonts w:ascii="Arial" w:hAnsi="Arial"/>
          <w:color w:val="2D3748"/>
          <w:sz w:val="20"/>
        </w:rPr>
        <w:t>Badge: 24/7 Deployment | Tagline: High-throughput warewashing and plate clearing specialists.</w:t>
      </w:r>
    </w:p>
    <w:p>
      <w:pPr>
        <w:spacing w:after="80"/>
      </w:pPr>
      <w:r>
        <w:rPr>
          <w:rFonts w:ascii="Arial" w:hAnsi="Arial"/>
          <w:color w:val="2D3748"/>
          <w:sz w:val="20"/>
        </w:rPr>
        <w:t>Description: Dependable dishwashing personnel trained in heavy commercial dishwashing machinery, chemical descaling, pot scrubbing, and hygienic tableware storage.</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Heavy pot, pan &amp; GN container scrubbing</w:t>
      </w:r>
    </w:p>
    <w:p>
      <w:pPr>
        <w:pStyle w:val="ListBullet"/>
        <w:spacing w:after="40" w:before="20"/>
      </w:pPr>
      <w:r>
        <w:rPr>
          <w:rFonts w:ascii="Arial" w:hAnsi="Arial"/>
          <w:color w:val="2D3748"/>
          <w:sz w:val="19"/>
        </w:rPr>
        <w:t>Low-breakage handling protocols</w:t>
      </w:r>
    </w:p>
    <w:p>
      <w:pPr>
        <w:pStyle w:val="ListBullet"/>
        <w:spacing w:after="40" w:before="20"/>
      </w:pPr>
      <w:r>
        <w:rPr>
          <w:rFonts w:ascii="Arial" w:hAnsi="Arial"/>
          <w:color w:val="2D3748"/>
          <w:sz w:val="19"/>
        </w:rPr>
        <w:t>Sanitizing rinse monitoring (82°C+)</w:t>
      </w:r>
    </w:p>
    <w:p>
      <w:pPr>
        <w:pStyle w:val="ListBullet"/>
        <w:spacing w:after="40" w:before="20"/>
      </w:pPr>
      <w:r>
        <w:rPr>
          <w:rFonts w:ascii="Arial" w:hAnsi="Arial"/>
          <w:color w:val="2D3748"/>
          <w:sz w:val="19"/>
        </w:rPr>
        <w:t>HACCP-compliant dry storage stacking</w:t>
      </w:r>
    </w:p>
    <w:p>
      <w:pPr>
        <w:pStyle w:val="Heading3"/>
        <w:keepNext/>
        <w:spacing w:before="160" w:after="40"/>
      </w:pPr>
      <w:r>
        <w:rPr>
          <w:rFonts w:ascii="Arial" w:hAnsi="Arial"/>
          <w:b/>
          <w:color w:val="032147"/>
          <w:sz w:val="22"/>
        </w:rPr>
        <w:t>Kitchen Helpers (Pillar: PEOPLE | Category: Manpower &amp; Workforce Solutions)</w:t>
      </w:r>
    </w:p>
    <w:p>
      <w:pPr>
        <w:spacing w:after="80"/>
      </w:pPr>
      <w:r>
        <w:rPr>
          <w:rFonts w:ascii="Arial" w:hAnsi="Arial"/>
          <w:color w:val="2D3748"/>
          <w:sz w:val="20"/>
        </w:rPr>
        <w:t>Badge: Food Hygiene SFA | Tagline: Essential culinary preparation &amp; hygiene support for commercial kitchens.</w:t>
      </w:r>
    </w:p>
    <w:p>
      <w:pPr>
        <w:spacing w:after="80"/>
      </w:pPr>
      <w:r>
        <w:rPr>
          <w:rFonts w:ascii="Arial" w:hAnsi="Arial"/>
          <w:color w:val="2D3748"/>
          <w:sz w:val="20"/>
        </w:rPr>
        <w:t>Description: Trained culinary support assistants ready for basic ingredient prep, station restocking, stainless steel sanitization, and continuous kitchen cleanliness during peak covers.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Basic prep &amp; mise-en-place assistance</w:t>
      </w:r>
    </w:p>
    <w:p>
      <w:pPr>
        <w:pStyle w:val="ListBullet"/>
        <w:spacing w:after="40" w:before="20"/>
      </w:pPr>
      <w:r>
        <w:rPr>
          <w:rFonts w:ascii="Arial" w:hAnsi="Arial"/>
          <w:color w:val="2D3748"/>
          <w:sz w:val="19"/>
        </w:rPr>
        <w:t>Continuous cookline degreasing &amp; wipe-down</w:t>
      </w:r>
    </w:p>
    <w:p>
      <w:pPr>
        <w:pStyle w:val="ListBullet"/>
        <w:spacing w:after="40" w:before="20"/>
      </w:pPr>
      <w:r>
        <w:rPr>
          <w:rFonts w:ascii="Arial" w:hAnsi="Arial"/>
          <w:color w:val="2D3748"/>
          <w:sz w:val="19"/>
        </w:rPr>
        <w:t>Trash segregation &amp; kitchen bin rotation</w:t>
      </w:r>
    </w:p>
    <w:p>
      <w:pPr>
        <w:pStyle w:val="ListBullet"/>
        <w:spacing w:after="40" w:before="20"/>
      </w:pPr>
      <w:r>
        <w:rPr>
          <w:rFonts w:ascii="Arial" w:hAnsi="Arial"/>
          <w:color w:val="2D3748"/>
          <w:sz w:val="19"/>
        </w:rPr>
        <w:t>Full compliance with Singapore Food Agency (SFA) rules</w:t>
      </w:r>
    </w:p>
    <w:p>
      <w:pPr>
        <w:pStyle w:val="Heading3"/>
        <w:keepNext/>
        <w:spacing w:before="160" w:after="40"/>
      </w:pPr>
      <w:r>
        <w:rPr>
          <w:rFonts w:ascii="Arial" w:hAnsi="Arial"/>
          <w:b/>
          <w:color w:val="032147"/>
          <w:sz w:val="22"/>
        </w:rPr>
        <w:t>Kitchen &amp; Back-of-House Support (Pillar: PEOPLE | Category: Manpower &amp; Workforce Solutions)</w:t>
      </w:r>
    </w:p>
    <w:p>
      <w:pPr>
        <w:spacing w:after="80"/>
      </w:pPr>
      <w:r>
        <w:rPr>
          <w:rFonts w:ascii="Arial" w:hAnsi="Arial"/>
          <w:color w:val="2D3748"/>
          <w:sz w:val="20"/>
        </w:rPr>
        <w:t>Badge: Turnkey Staffing | Tagline: Holistic back-of-house workforce for seamless hospitality operations.</w:t>
      </w:r>
    </w:p>
    <w:p>
      <w:pPr>
        <w:spacing w:after="80"/>
      </w:pPr>
      <w:r>
        <w:rPr>
          <w:rFonts w:ascii="Arial" w:hAnsi="Arial"/>
          <w:color w:val="2D3748"/>
          <w:sz w:val="20"/>
        </w:rPr>
        <w:t>Description: Comprehensive BOH staffing covering dry goods storage management, walk-in chiller upkeep, loading bay clearance, and kitchen floor sanitation.</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Walk-in chiller &amp; freezer organization</w:t>
      </w:r>
    </w:p>
    <w:p>
      <w:pPr>
        <w:pStyle w:val="ListBullet"/>
        <w:spacing w:after="40" w:before="20"/>
      </w:pPr>
      <w:r>
        <w:rPr>
          <w:rFonts w:ascii="Arial" w:hAnsi="Arial"/>
          <w:color w:val="2D3748"/>
          <w:sz w:val="19"/>
        </w:rPr>
        <w:t>Floor drain chemical flushing</w:t>
      </w:r>
    </w:p>
    <w:p>
      <w:pPr>
        <w:pStyle w:val="ListBullet"/>
        <w:spacing w:after="40" w:before="20"/>
      </w:pPr>
      <w:r>
        <w:rPr>
          <w:rFonts w:ascii="Arial" w:hAnsi="Arial"/>
          <w:color w:val="2D3748"/>
          <w:sz w:val="19"/>
        </w:rPr>
        <w:t>Loading bay cleanliness &amp; pallet clearance</w:t>
      </w:r>
    </w:p>
    <w:p>
      <w:pPr>
        <w:pStyle w:val="ListBullet"/>
        <w:spacing w:after="40" w:before="20"/>
      </w:pPr>
      <w:r>
        <w:rPr>
          <w:rFonts w:ascii="Arial" w:hAnsi="Arial"/>
          <w:color w:val="2D3748"/>
          <w:sz w:val="19"/>
        </w:rPr>
        <w:t>Daily operational hygiene checklists</w:t>
      </w:r>
    </w:p>
    <w:p>
      <w:pPr>
        <w:pStyle w:val="Heading3"/>
        <w:keepNext/>
        <w:spacing w:before="160" w:after="40"/>
      </w:pPr>
      <w:r>
        <w:rPr>
          <w:rFonts w:ascii="Arial" w:hAnsi="Arial"/>
          <w:b/>
          <w:color w:val="032147"/>
          <w:sz w:val="22"/>
        </w:rPr>
        <w:t>Venue Utility Personnel (Pillar: PEOPLE | Category: Manpower &amp; Workforce Solutions)</w:t>
      </w:r>
    </w:p>
    <w:p>
      <w:pPr>
        <w:spacing w:after="80"/>
      </w:pPr>
      <w:r>
        <w:rPr>
          <w:rFonts w:ascii="Arial" w:hAnsi="Arial"/>
          <w:color w:val="2D3748"/>
          <w:sz w:val="20"/>
        </w:rPr>
        <w:t>Badge: Multi-Skilled | Tagline: Versatile back-of-house utility and porterage teams.</w:t>
      </w:r>
    </w:p>
    <w:p>
      <w:pPr>
        <w:spacing w:after="80"/>
      </w:pPr>
      <w:r>
        <w:rPr>
          <w:rFonts w:ascii="Arial" w:hAnsi="Arial"/>
          <w:color w:val="2D3748"/>
          <w:sz w:val="20"/>
        </w:rPr>
        <w:t>Description: Dynamic utility staff managing heavy goods movement, continuous waste removal, pantry maintenance, and backstage cleanliness across venues and exhibitions.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Continuous venue replenishment &amp; porterage</w:t>
      </w:r>
    </w:p>
    <w:p>
      <w:pPr>
        <w:pStyle w:val="ListBullet"/>
        <w:spacing w:after="40" w:before="20"/>
      </w:pPr>
      <w:r>
        <w:rPr>
          <w:rFonts w:ascii="Arial" w:hAnsi="Arial"/>
          <w:color w:val="2D3748"/>
          <w:sz w:val="19"/>
        </w:rPr>
        <w:t>Spill response &amp; rapid floor dry-cleaning</w:t>
      </w:r>
    </w:p>
    <w:p>
      <w:pPr>
        <w:pStyle w:val="ListBullet"/>
        <w:spacing w:after="40" w:before="20"/>
      </w:pPr>
      <w:r>
        <w:rPr>
          <w:rFonts w:ascii="Arial" w:hAnsi="Arial"/>
          <w:color w:val="2D3748"/>
          <w:sz w:val="19"/>
        </w:rPr>
        <w:t>Restroom supply rotation during high traffic</w:t>
      </w:r>
    </w:p>
    <w:p>
      <w:pPr>
        <w:pStyle w:val="ListBullet"/>
        <w:spacing w:after="40" w:before="20"/>
      </w:pPr>
      <w:r>
        <w:rPr>
          <w:rFonts w:ascii="Arial" w:hAnsi="Arial"/>
          <w:color w:val="2D3748"/>
          <w:sz w:val="19"/>
        </w:rPr>
        <w:t>Backstage &amp; logistics lane clearance</w:t>
      </w:r>
    </w:p>
    <w:p>
      <w:pPr>
        <w:pStyle w:val="Heading3"/>
        <w:keepNext/>
        <w:spacing w:before="160" w:after="40"/>
      </w:pPr>
      <w:r>
        <w:rPr>
          <w:rFonts w:ascii="Arial" w:hAnsi="Arial"/>
          <w:b/>
          <w:color w:val="032147"/>
          <w:sz w:val="22"/>
        </w:rPr>
        <w:t>Daily Facility Cleaning (Pillar: FACILITIES | Category: Facility Management)</w:t>
      </w:r>
    </w:p>
    <w:p>
      <w:pPr>
        <w:spacing w:after="80"/>
      </w:pPr>
      <w:r>
        <w:rPr>
          <w:rFonts w:ascii="Arial" w:hAnsi="Arial"/>
          <w:color w:val="2D3748"/>
          <w:sz w:val="20"/>
        </w:rPr>
        <w:t>Badge: Asset Preservation | Tagline: Structured daily housekeeping for commercial lobbies, car parks, and walkways.</w:t>
      </w:r>
    </w:p>
    <w:p>
      <w:pPr>
        <w:spacing w:after="80"/>
      </w:pPr>
      <w:r>
        <w:rPr>
          <w:rFonts w:ascii="Arial" w:hAnsi="Arial"/>
          <w:color w:val="2D3748"/>
          <w:sz w:val="20"/>
        </w:rPr>
        <w:t>Description: Sweeping, mechanical scrubbing, glass buffing, and landscaped walkway cleaning preserving building asset value and tenant satisfaction.</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Car park sweeping &amp; oil stain degreasing</w:t>
      </w:r>
    </w:p>
    <w:p>
      <w:pPr>
        <w:pStyle w:val="ListBullet"/>
        <w:spacing w:after="40" w:before="20"/>
      </w:pPr>
      <w:r>
        <w:rPr>
          <w:rFonts w:ascii="Arial" w:hAnsi="Arial"/>
          <w:color w:val="2D3748"/>
          <w:sz w:val="19"/>
        </w:rPr>
        <w:t>Lobby turnstile and glass door care</w:t>
      </w:r>
    </w:p>
    <w:p>
      <w:pPr>
        <w:pStyle w:val="ListBullet"/>
        <w:spacing w:after="40" w:before="20"/>
      </w:pPr>
      <w:r>
        <w:rPr>
          <w:rFonts w:ascii="Arial" w:hAnsi="Arial"/>
          <w:color w:val="2D3748"/>
          <w:sz w:val="19"/>
        </w:rPr>
        <w:t>Mailroom &amp; lift car maintenance</w:t>
      </w:r>
    </w:p>
    <w:p>
      <w:pPr>
        <w:pStyle w:val="ListBullet"/>
        <w:spacing w:after="40" w:before="20"/>
      </w:pPr>
      <w:r>
        <w:rPr>
          <w:rFonts w:ascii="Arial" w:hAnsi="Arial"/>
          <w:color w:val="2D3748"/>
          <w:sz w:val="19"/>
        </w:rPr>
        <w:t>Daily supervisor inspection walk</w:t>
      </w:r>
    </w:p>
    <w:p>
      <w:pPr>
        <w:pStyle w:val="Heading3"/>
        <w:keepNext/>
        <w:spacing w:before="160" w:after="40"/>
      </w:pPr>
      <w:r>
        <w:rPr>
          <w:rFonts w:ascii="Arial" w:hAnsi="Arial"/>
          <w:b/>
          <w:color w:val="032147"/>
          <w:sz w:val="22"/>
        </w:rPr>
        <w:t>Minor Handyman Maintenance (Pillar: FACILITIES | Category: Facility Management)</w:t>
      </w:r>
    </w:p>
    <w:p>
      <w:pPr>
        <w:spacing w:after="80"/>
      </w:pPr>
      <w:r>
        <w:rPr>
          <w:rFonts w:ascii="Arial" w:hAnsi="Arial"/>
          <w:color w:val="2D3748"/>
          <w:sz w:val="20"/>
        </w:rPr>
        <w:t>Badge: Rapid Response | Tagline: Rapid response for lighting replacement, door hinges, and plumbing leaks.</w:t>
      </w:r>
    </w:p>
    <w:p>
      <w:pPr>
        <w:spacing w:after="80"/>
      </w:pPr>
      <w:r>
        <w:rPr>
          <w:rFonts w:ascii="Arial" w:hAnsi="Arial"/>
          <w:color w:val="2D3748"/>
          <w:sz w:val="20"/>
        </w:rPr>
        <w:t>Description: Skilled on-site handyworkers resolving cosmetic wall defects, fixture loose screws, silicon re-caulking, and sanitary plumbing fixes immediately.</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Light tube &amp; ballast replacements</w:t>
      </w:r>
    </w:p>
    <w:p>
      <w:pPr>
        <w:pStyle w:val="ListBullet"/>
        <w:spacing w:after="40" w:before="20"/>
      </w:pPr>
      <w:r>
        <w:rPr>
          <w:rFonts w:ascii="Arial" w:hAnsi="Arial"/>
          <w:color w:val="2D3748"/>
          <w:sz w:val="19"/>
        </w:rPr>
        <w:t>Door closer adjustment &amp; hinge oiling</w:t>
      </w:r>
    </w:p>
    <w:p>
      <w:pPr>
        <w:pStyle w:val="ListBullet"/>
        <w:spacing w:after="40" w:before="20"/>
      </w:pPr>
      <w:r>
        <w:rPr>
          <w:rFonts w:ascii="Arial" w:hAnsi="Arial"/>
          <w:color w:val="2D3748"/>
          <w:sz w:val="19"/>
        </w:rPr>
        <w:t>Silicon sealant touch-ups in washrooms</w:t>
      </w:r>
    </w:p>
    <w:p>
      <w:pPr>
        <w:pStyle w:val="ListBullet"/>
        <w:spacing w:after="40" w:before="20"/>
      </w:pPr>
      <w:r>
        <w:rPr>
          <w:rFonts w:ascii="Arial" w:hAnsi="Arial"/>
          <w:color w:val="2D3748"/>
          <w:sz w:val="19"/>
        </w:rPr>
        <w:t>Drywall patch &amp; spot painting</w:t>
      </w:r>
    </w:p>
    <w:p>
      <w:pPr>
        <w:pStyle w:val="Heading3"/>
        <w:keepNext/>
        <w:spacing w:before="160" w:after="40"/>
      </w:pPr>
      <w:r>
        <w:rPr>
          <w:rFonts w:ascii="Arial" w:hAnsi="Arial"/>
          <w:b/>
          <w:color w:val="032147"/>
          <w:sz w:val="22"/>
        </w:rPr>
        <w:t>Waste Management Coordination (Pillar: FACILITIES | Category: Facility Management)</w:t>
      </w:r>
    </w:p>
    <w:p>
      <w:pPr>
        <w:spacing w:after="80"/>
      </w:pPr>
      <w:r>
        <w:rPr>
          <w:rFonts w:ascii="Arial" w:hAnsi="Arial"/>
          <w:color w:val="2D3748"/>
          <w:sz w:val="20"/>
        </w:rPr>
        <w:t>Badge: Licensed Hauling | Tagline: General waste hauling, cardboard recycling, and food compost logistics.</w:t>
      </w:r>
    </w:p>
    <w:p>
      <w:pPr>
        <w:spacing w:after="80"/>
      </w:pPr>
      <w:r>
        <w:rPr>
          <w:rFonts w:ascii="Arial" w:hAnsi="Arial"/>
          <w:color w:val="2D3748"/>
          <w:sz w:val="20"/>
        </w:rPr>
        <w:t>Description: Managing bin center hygiene, scheduled refuse compaction, licensed waste hauler pickups, and tenant recycling initiatives.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Bin center daily high-pressure washdown</w:t>
      </w:r>
    </w:p>
    <w:p>
      <w:pPr>
        <w:pStyle w:val="ListBullet"/>
        <w:spacing w:after="40" w:before="20"/>
      </w:pPr>
      <w:r>
        <w:rPr>
          <w:rFonts w:ascii="Arial" w:hAnsi="Arial"/>
          <w:color w:val="2D3748"/>
          <w:sz w:val="19"/>
        </w:rPr>
        <w:t>Cardboard baling &amp; recycling sorting</w:t>
      </w:r>
    </w:p>
    <w:p>
      <w:pPr>
        <w:pStyle w:val="ListBullet"/>
        <w:spacing w:after="40" w:before="20"/>
      </w:pPr>
      <w:r>
        <w:rPr>
          <w:rFonts w:ascii="Arial" w:hAnsi="Arial"/>
          <w:color w:val="2D3748"/>
          <w:sz w:val="19"/>
        </w:rPr>
        <w:t>NEA licensed waste hauler scheduling</w:t>
      </w:r>
    </w:p>
    <w:p>
      <w:pPr>
        <w:pStyle w:val="ListBullet"/>
        <w:spacing w:after="40" w:before="20"/>
      </w:pPr>
      <w:r>
        <w:rPr>
          <w:rFonts w:ascii="Arial" w:hAnsi="Arial"/>
          <w:color w:val="2D3748"/>
          <w:sz w:val="19"/>
        </w:rPr>
        <w:t>ESG waste diversion metrics reporting</w:t>
      </w:r>
    </w:p>
    <w:p>
      <w:pPr>
        <w:pStyle w:val="Heading3"/>
        <w:keepNext/>
        <w:spacing w:before="160" w:after="40"/>
      </w:pPr>
      <w:r>
        <w:rPr>
          <w:rFonts w:ascii="Arial" w:hAnsi="Arial"/>
          <w:b/>
          <w:color w:val="032147"/>
          <w:sz w:val="22"/>
        </w:rPr>
        <w:t>Pest Control Coordination (Pillar: FACILITIES | Category: Facility Management)</w:t>
      </w:r>
    </w:p>
    <w:p>
      <w:pPr>
        <w:spacing w:after="80"/>
      </w:pPr>
      <w:r>
        <w:rPr>
          <w:rFonts w:ascii="Arial" w:hAnsi="Arial"/>
          <w:color w:val="2D3748"/>
          <w:sz w:val="20"/>
        </w:rPr>
        <w:t>Badge: NEA Vector Control | Tagline: Partnered NEA-licensed vector control and scheduled baiting.</w:t>
      </w:r>
    </w:p>
    <w:p>
      <w:pPr>
        <w:spacing w:after="80"/>
      </w:pPr>
      <w:r>
        <w:rPr>
          <w:rFonts w:ascii="Arial" w:hAnsi="Arial"/>
          <w:color w:val="2D3748"/>
          <w:sz w:val="20"/>
        </w:rPr>
        <w:t>Description: Coordinating monthly rodent, cockroach, fly, and mosquito prevention programs with certified vector control partners, maintaining 100% audit pass rates.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Rodent bait station monitoring</w:t>
      </w:r>
    </w:p>
    <w:p>
      <w:pPr>
        <w:pStyle w:val="ListBullet"/>
        <w:spacing w:after="40" w:before="20"/>
      </w:pPr>
      <w:r>
        <w:rPr>
          <w:rFonts w:ascii="Arial" w:hAnsi="Arial"/>
          <w:color w:val="2D3748"/>
          <w:sz w:val="19"/>
        </w:rPr>
        <w:t>Cockroach gel baiting &amp; misting</w:t>
      </w:r>
    </w:p>
    <w:p>
      <w:pPr>
        <w:pStyle w:val="ListBullet"/>
        <w:spacing w:after="40" w:before="20"/>
      </w:pPr>
      <w:r>
        <w:rPr>
          <w:rFonts w:ascii="Arial" w:hAnsi="Arial"/>
          <w:color w:val="2D3748"/>
          <w:sz w:val="19"/>
        </w:rPr>
        <w:t>Drain larval oiling &amp; mosquito control</w:t>
      </w:r>
    </w:p>
    <w:p>
      <w:pPr>
        <w:pStyle w:val="ListBullet"/>
        <w:spacing w:after="40" w:before="20"/>
      </w:pPr>
      <w:r>
        <w:rPr>
          <w:rFonts w:ascii="Arial" w:hAnsi="Arial"/>
          <w:color w:val="2D3748"/>
          <w:sz w:val="19"/>
        </w:rPr>
        <w:t>SFA/NEA pest audit compliance file</w:t>
      </w:r>
    </w:p>
    <w:p>
      <w:pPr>
        <w:pStyle w:val="Heading3"/>
        <w:keepNext/>
        <w:spacing w:before="160" w:after="40"/>
      </w:pPr>
      <w:r>
        <w:rPr>
          <w:rFonts w:ascii="Arial" w:hAnsi="Arial"/>
          <w:b/>
          <w:color w:val="032147"/>
          <w:sz w:val="22"/>
        </w:rPr>
        <w:t>High-Level Cleaning (Pillar: FACILITIES | Category: Building &amp; Exterior)</w:t>
      </w:r>
    </w:p>
    <w:p>
      <w:pPr>
        <w:spacing w:after="80"/>
      </w:pPr>
      <w:r>
        <w:rPr>
          <w:rFonts w:ascii="Arial" w:hAnsi="Arial"/>
          <w:color w:val="2D3748"/>
          <w:sz w:val="20"/>
        </w:rPr>
        <w:t>Badge: Boom &amp; Scissor Lift | Tagline: Internal atrium dust removal, beam vacuuming, and high ceiling care.</w:t>
      </w:r>
    </w:p>
    <w:p>
      <w:pPr>
        <w:spacing w:after="80"/>
      </w:pPr>
      <w:r>
        <w:rPr>
          <w:rFonts w:ascii="Arial" w:hAnsi="Arial"/>
          <w:color w:val="2D3748"/>
          <w:sz w:val="20"/>
        </w:rPr>
        <w:t>Description: Boom lift and scissor lift operations detailing high interior rafters, lighting fixtures, acoustic ceiling baffles, and lobby chandeliers.</w:t>
      </w:r>
    </w:p>
    <w:p>
      <w:pPr>
        <w:spacing w:after="80"/>
      </w:pPr>
      <w:r>
        <w:rPr>
          <w:rFonts w:ascii="Arial" w:hAnsi="Arial"/>
          <w:color w:val="2D3748"/>
          <w:sz w:val="20"/>
        </w:rPr>
        <w:t>Key Technical Capabilities:</w:t>
      </w:r>
    </w:p>
    <w:p>
      <w:pPr>
        <w:pStyle w:val="ListBullet"/>
        <w:spacing w:after="40" w:before="20"/>
      </w:pPr>
      <w:r>
        <w:rPr>
          <w:rFonts w:ascii="Arial" w:hAnsi="Arial"/>
          <w:color w:val="2D3748"/>
          <w:sz w:val="19"/>
        </w:rPr>
        <w:t>MEWP certified boom lift operators</w:t>
      </w:r>
    </w:p>
    <w:p>
      <w:pPr>
        <w:pStyle w:val="ListBullet"/>
        <w:spacing w:after="40" w:before="20"/>
      </w:pPr>
      <w:r>
        <w:rPr>
          <w:rFonts w:ascii="Arial" w:hAnsi="Arial"/>
          <w:color w:val="2D3748"/>
          <w:sz w:val="19"/>
        </w:rPr>
        <w:t>High rafter &amp; HVAC duct exterior vacuuming</w:t>
      </w:r>
    </w:p>
    <w:p>
      <w:pPr>
        <w:pStyle w:val="ListBullet"/>
        <w:spacing w:after="40" w:before="20"/>
      </w:pPr>
      <w:r>
        <w:rPr>
          <w:rFonts w:ascii="Arial" w:hAnsi="Arial"/>
          <w:color w:val="2D3748"/>
          <w:sz w:val="19"/>
        </w:rPr>
        <w:t>Lobby chandelier and skylight dusting</w:t>
      </w:r>
    </w:p>
    <w:p>
      <w:pPr>
        <w:pStyle w:val="ListBullet"/>
        <w:spacing w:after="40" w:before="20"/>
      </w:pPr>
      <w:r>
        <w:rPr>
          <w:rFonts w:ascii="Arial" w:hAnsi="Arial"/>
          <w:color w:val="2D3748"/>
          <w:sz w:val="19"/>
        </w:rPr>
        <w:t>Drop-zone safety cordons and nets</w:t>
      </w:r>
    </w:p>
    <w:p>
      <w:pPr>
        <w:pStyle w:val="Heading2"/>
        <w:keepNext/>
        <w:spacing w:before="240" w:after="80"/>
      </w:pPr>
      <w:r>
        <w:rPr>
          <w:rFonts w:ascii="Arial" w:hAnsi="Arial"/>
          <w:b/>
          <w:color w:val="032147"/>
          <w:sz w:val="28"/>
        </w:rPr>
        <w:t>Specialized Technical Standard Operating Procedures (SOPs)</w:t>
      </w:r>
    </w:p>
    <w:p>
      <w:pPr>
        <w:spacing w:after="80"/>
      </w:pPr>
      <w:r>
        <w:rPr>
          <w:rFonts w:ascii="Arial" w:hAnsi="Arial"/>
          <w:color w:val="2D3748"/>
          <w:sz w:val="20"/>
        </w:rPr>
        <w:t>Below are the 19 in-depth, verified Standard Operating Procedures and standalone technical service profiles:</w:t>
      </w:r>
    </w:p>
    <w:p>
      <w:pPr>
        <w:pStyle w:val="Heading3"/>
        <w:keepNext/>
        <w:spacing w:before="160" w:after="40"/>
      </w:pPr>
      <w:r>
        <w:rPr>
          <w:rFonts w:ascii="Arial" w:hAnsi="Arial"/>
          <w:b/>
          <w:color w:val="032147"/>
          <w:sz w:val="22"/>
        </w:rPr>
        <w:t>SOP / Service Page: Disinfecting And Decontaminating Services</w:t>
      </w:r>
    </w:p>
    <w:p>
      <w:pPr>
        <w:spacing w:after="80"/>
      </w:pPr>
      <w:r>
        <w:rPr>
          <w:rFonts w:ascii="Arial" w:hAnsi="Arial"/>
          <w:color w:val="2D3748"/>
          <w:sz w:val="20"/>
        </w:rPr>
        <w:t>Route: /services?service=disinfecting-services | Breadcrumb: Disinfecting &amp; Decontamination | Pillar: OPHRON HYGIENE | Category: Disinfection &amp; Decontamination</w:t>
      </w:r>
    </w:p>
    <w:p>
      <w:pPr>
        <w:spacing w:after="80"/>
      </w:pPr>
      <w:r>
        <w:rPr>
          <w:rFonts w:ascii="Arial" w:hAnsi="Arial"/>
          <w:color w:val="2D3748"/>
          <w:sz w:val="20"/>
        </w:rPr>
        <w:t>Official Badge: NEA Certified</w:t>
      </w:r>
    </w:p>
    <w:p>
      <w:pPr>
        <w:spacing w:after="80"/>
      </w:pPr>
      <w:r>
        <w:rPr>
          <w:rFonts w:ascii="Arial" w:hAnsi="Arial"/>
          <w:color w:val="2D3748"/>
          <w:sz w:val="20"/>
        </w:rPr>
        <w:t>Hero Lead: Scheduled and emergency microbial suppression, electrostatic spraying, and NEA-certified terminal decontamination for healthcare, hospitality, and corporate environments.</w:t>
      </w:r>
    </w:p>
    <w:p>
      <w:pPr>
        <w:keepNext/>
        <w:spacing w:before="120" w:after="40"/>
      </w:pPr>
      <w:r>
        <w:rPr>
          <w:rFonts w:ascii="Arial" w:hAnsi="Arial"/>
          <w:b/>
          <w:color w:val="B7A38B"/>
          <w:sz w:val="20"/>
        </w:rPr>
        <w:t>Section [OVERVIEW]: Hospital-Grade Disinfection &amp; Decontamination Protocols</w:t>
      </w:r>
    </w:p>
    <w:p>
      <w:pPr>
        <w:spacing w:after="80"/>
      </w:pPr>
      <w:r>
        <w:rPr>
          <w:rFonts w:ascii="Arial" w:hAnsi="Arial"/>
          <w:color w:val="2D3748"/>
          <w:sz w:val="20"/>
        </w:rPr>
        <w:t>Cleaning removes visible debris; decontamination neutralizes invisible pathogens, bacteria, and viral bio-loads. OPHRON pairs electrostatic sprayers, thermal foggers, and ULV cold fogging systems with hospital-grade, NEA-approved broad-spectrum biocides.</w:t>
      </w:r>
    </w:p>
    <w:p>
      <w:pPr>
        <w:spacing w:after="80"/>
      </w:pPr>
      <w:r>
        <w:rPr>
          <w:rFonts w:ascii="Arial" w:hAnsi="Arial"/>
          <w:color w:val="2D3748"/>
          <w:sz w:val="20"/>
        </w:rPr>
        <w:t>Every decontamination cycle closes with certified documentation — chemical batch logs, contact dwell-time records, and supervisor sign-offs — providing an unshakeable audit trail for SFA, MOH, and NEA compliance inspections.</w:t>
      </w:r>
    </w:p>
    <w:p>
      <w:pPr>
        <w:pStyle w:val="ListBullet"/>
        <w:spacing w:after="40" w:before="20"/>
      </w:pPr>
      <w:r>
        <w:rPr>
          <w:rFonts w:ascii="Arial" w:hAnsi="Arial"/>
          <w:color w:val="2D3748"/>
          <w:sz w:val="19"/>
        </w:rPr>
        <w:t>Electrostatic spraying &amp; whole-facility ULV cold fogging</w:t>
      </w:r>
    </w:p>
    <w:p>
      <w:pPr>
        <w:pStyle w:val="ListBullet"/>
        <w:spacing w:after="40" w:before="20"/>
      </w:pPr>
      <w:r>
        <w:rPr>
          <w:rFonts w:ascii="Arial" w:hAnsi="Arial"/>
          <w:color w:val="2D3748"/>
          <w:sz w:val="19"/>
        </w:rPr>
        <w:t>NEA-approved hospital-grade broad spectrum biocides</w:t>
      </w:r>
    </w:p>
    <w:p>
      <w:pPr>
        <w:pStyle w:val="ListBullet"/>
        <w:spacing w:after="40" w:before="20"/>
      </w:pPr>
      <w:r>
        <w:rPr>
          <w:rFonts w:ascii="Arial" w:hAnsi="Arial"/>
          <w:color w:val="2D3748"/>
          <w:sz w:val="19"/>
        </w:rPr>
        <w:t>High-touch surface sanitisation on calibrated schedules</w:t>
      </w:r>
    </w:p>
    <w:p>
      <w:pPr>
        <w:pStyle w:val="ListBullet"/>
        <w:spacing w:after="40" w:before="20"/>
      </w:pPr>
      <w:r>
        <w:rPr>
          <w:rFonts w:ascii="Arial" w:hAnsi="Arial"/>
          <w:color w:val="2D3748"/>
          <w:sz w:val="19"/>
        </w:rPr>
        <w:t>24/7 rapid emergency outbreak containment response</w:t>
      </w:r>
    </w:p>
    <w:p>
      <w:pPr>
        <w:keepNext/>
        <w:spacing w:before="120" w:after="40"/>
      </w:pPr>
      <w:r>
        <w:rPr>
          <w:rFonts w:ascii="Arial" w:hAnsi="Arial"/>
          <w:b/>
          <w:color w:val="B7A38B"/>
          <w:sz w:val="20"/>
        </w:rPr>
        <w:t>Section [VALUE]: Why Scheduled Decontamination Matters</w:t>
      </w:r>
    </w:p>
    <w:p>
      <w:pPr>
        <w:spacing w:after="80"/>
      </w:pPr>
      <w:r>
        <w:rPr>
          <w:rFonts w:ascii="Arial" w:hAnsi="Arial"/>
          <w:color w:val="2D3748"/>
          <w:sz w:val="20"/>
        </w:rPr>
        <w:t>Decontamination is a continuous operational firewall protecting your business against health incidents, customer churn, and mandatory closure orders.</w:t>
      </w:r>
    </w:p>
    <w:p>
      <w:pPr>
        <w:spacing w:after="80"/>
      </w:pPr>
      <w:r>
        <w:rPr>
          <w:rFonts w:ascii="Arial" w:hAnsi="Arial"/>
          <w:color w:val="2D3748"/>
          <w:sz w:val="20"/>
        </w:rPr>
        <w:t>• Microbial Suppression: Maintains an active pathogen-resistant baseline across high-traffic touchpoints and airborne recirculated volumes.</w:t>
      </w:r>
    </w:p>
    <w:p>
      <w:pPr>
        <w:spacing w:after="80"/>
      </w:pPr>
      <w:r>
        <w:rPr>
          <w:rFonts w:ascii="Arial" w:hAnsi="Arial"/>
          <w:color w:val="2D3748"/>
          <w:sz w:val="20"/>
        </w:rPr>
        <w:t>• Zero Operational Downtime: Scheduled off-peak applications ensure safe re-entry windows without interrupting customer service hours.</w:t>
      </w:r>
    </w:p>
    <w:p>
      <w:pPr>
        <w:spacing w:after="80"/>
      </w:pPr>
      <w:r>
        <w:rPr>
          <w:rFonts w:ascii="Arial" w:hAnsi="Arial"/>
          <w:color w:val="2D3748"/>
          <w:sz w:val="20"/>
        </w:rPr>
        <w:t>• Full Regulatory Compliance: Complete technician logs and chemical safety data sheets satisfy statutory health requirements instantly.</w:t>
      </w:r>
    </w:p>
    <w:p>
      <w:pPr>
        <w:spacing w:after="80"/>
      </w:pPr>
      <w:r>
        <w:rPr>
          <w:rFonts w:ascii="Arial" w:hAnsi="Arial"/>
          <w:color w:val="2D3748"/>
          <w:sz w:val="20"/>
        </w:rPr>
        <w:t>• Staff &amp; Guest Reassurance: Visible hygiene certification badges elevate guest confidence in luxury dining and hotel environments.</w:t>
      </w:r>
    </w:p>
    <w:p>
      <w:pPr>
        <w:keepNext/>
        <w:spacing w:before="120" w:after="40"/>
      </w:pPr>
      <w:r>
        <w:rPr>
          <w:rFonts w:ascii="Arial" w:hAnsi="Arial"/>
          <w:b/>
          <w:color w:val="B7A38B"/>
          <w:sz w:val="20"/>
        </w:rPr>
        <w:t>Section [GRID]: Decontamination Delivery Protocols</w:t>
      </w:r>
    </w:p>
    <w:p>
      <w:pPr>
        <w:spacing w:after="80"/>
      </w:pPr>
      <w:r>
        <w:rPr>
          <w:rFonts w:ascii="Arial" w:hAnsi="Arial"/>
          <w:color w:val="2D3748"/>
          <w:sz w:val="20"/>
        </w:rPr>
        <w:t>Calibrated chemical delivery engineered for maximum surface dwell and zero residue.</w:t>
      </w:r>
    </w:p>
    <w:p>
      <w:pPr>
        <w:spacing w:after="80"/>
      </w:pPr>
      <w:r>
        <w:rPr>
          <w:rFonts w:ascii="Arial" w:hAnsi="Arial"/>
          <w:color w:val="2D3748"/>
          <w:sz w:val="20"/>
        </w:rPr>
        <w:t>• Electrostatic Spraying: Positively charged droplets wrap 360 degrees around fixtures and shadow areas.</w:t>
      </w:r>
    </w:p>
    <w:p>
      <w:pPr>
        <w:spacing w:after="80"/>
      </w:pPr>
      <w:r>
        <w:rPr>
          <w:rFonts w:ascii="Arial" w:hAnsi="Arial"/>
          <w:color w:val="2D3748"/>
          <w:sz w:val="20"/>
        </w:rPr>
        <w:t>• ULV Cold Fogging: Aerosolized micro-droplets penetrate ceiling voids, upholstery, and air conditioning channels.</w:t>
      </w:r>
    </w:p>
    <w:p>
      <w:pPr>
        <w:spacing w:after="80"/>
      </w:pPr>
      <w:r>
        <w:rPr>
          <w:rFonts w:ascii="Arial" w:hAnsi="Arial"/>
          <w:color w:val="2D3748"/>
          <w:sz w:val="20"/>
        </w:rPr>
        <w:t>• High-Touch Surface Detailing: Targeted wipe-down of lift buttons, handles, POS terminals, and handrails.</w:t>
      </w:r>
    </w:p>
    <w:p>
      <w:pPr>
        <w:spacing w:after="80"/>
      </w:pPr>
      <w:r>
        <w:rPr>
          <w:rFonts w:ascii="Arial" w:hAnsi="Arial"/>
          <w:color w:val="2D3748"/>
          <w:sz w:val="20"/>
        </w:rPr>
        <w:t>• Emergency Bio-Remediation: Immediate terminal sterilisation following confirmed viral or pathogen exposures.</w:t>
      </w:r>
    </w:p>
    <w:p>
      <w:pPr>
        <w:spacing w:after="80"/>
      </w:pPr>
      <w:r>
        <w:rPr>
          <w:rFonts w:ascii="Arial" w:hAnsi="Arial"/>
          <w:color w:val="2D3748"/>
          <w:sz w:val="20"/>
        </w:rPr>
        <w:t>• Food-Safe Sanitisation: No-rinse formulations approved for culinary prep counters and dish-pits.</w:t>
      </w:r>
    </w:p>
    <w:p>
      <w:pPr>
        <w:spacing w:after="80"/>
      </w:pPr>
      <w:r>
        <w:rPr>
          <w:rFonts w:ascii="Arial" w:hAnsi="Arial"/>
          <w:color w:val="2D3748"/>
          <w:sz w:val="20"/>
        </w:rPr>
        <w:t>• ATP Swab Verification: Luminometer swab testing generating objective cleanliness scores before and after treatment.</w:t>
      </w:r>
    </w:p>
    <w:p>
      <w:pPr>
        <w:pStyle w:val="Heading3"/>
        <w:keepNext/>
        <w:spacing w:before="160" w:after="40"/>
      </w:pPr>
      <w:r>
        <w:rPr>
          <w:rFonts w:ascii="Arial" w:hAnsi="Arial"/>
          <w:b/>
          <w:color w:val="032147"/>
          <w:sz w:val="22"/>
        </w:rPr>
        <w:t>SOP / Service Page: Microfibre Concept Cleaning</w:t>
      </w:r>
    </w:p>
    <w:p>
      <w:pPr>
        <w:spacing w:after="80"/>
      </w:pPr>
      <w:r>
        <w:rPr>
          <w:rFonts w:ascii="Arial" w:hAnsi="Arial"/>
          <w:color w:val="2D3748"/>
          <w:sz w:val="20"/>
        </w:rPr>
        <w:t>Route: /services?service=microfibre-cleaning | Breadcrumb: Microfibre Concept | Pillar: OPHRON HYGIENE | Category: Commercial Hygiene</w:t>
      </w:r>
    </w:p>
    <w:p>
      <w:pPr>
        <w:spacing w:after="80"/>
      </w:pPr>
      <w:r>
        <w:rPr>
          <w:rFonts w:ascii="Arial" w:hAnsi="Arial"/>
          <w:color w:val="2D3748"/>
          <w:sz w:val="20"/>
        </w:rPr>
        <w:t>Official Badge: 4-Zone Color Code</w:t>
      </w:r>
    </w:p>
    <w:p>
      <w:pPr>
        <w:spacing w:after="80"/>
      </w:pPr>
      <w:r>
        <w:rPr>
          <w:rFonts w:ascii="Arial" w:hAnsi="Arial"/>
          <w:color w:val="2D3748"/>
          <w:sz w:val="20"/>
        </w:rPr>
        <w:t>Hero Lead: Advanced 4-zone colour-coded microfibre technology capturing 99% of surface bio-load without chemical cross-contamination across luxury hotels, corporate towers, and clinics.</w:t>
      </w:r>
    </w:p>
    <w:p>
      <w:pPr>
        <w:keepNext/>
        <w:spacing w:before="120" w:after="40"/>
      </w:pPr>
      <w:r>
        <w:rPr>
          <w:rFonts w:ascii="Arial" w:hAnsi="Arial"/>
          <w:b/>
          <w:color w:val="B7A38B"/>
          <w:sz w:val="20"/>
        </w:rPr>
        <w:t>Section [OVERVIEW]: Zoned Microfibre Hygiene Architecture</w:t>
      </w:r>
    </w:p>
    <w:p>
      <w:pPr>
        <w:spacing w:after="80"/>
      </w:pPr>
      <w:r>
        <w:rPr>
          <w:rFonts w:ascii="Arial" w:hAnsi="Arial"/>
          <w:color w:val="2D3748"/>
          <w:sz w:val="20"/>
        </w:rPr>
        <w:t>Traditional mop-and-bucket cleaning often spreads contaminants from one surface to another. OPHRON's Microfibre Concept Cleaning implements a strict 4-zone colour-coded system that isolates washrooms, kitchens, executive suites, and general areas.</w:t>
      </w:r>
    </w:p>
    <w:p>
      <w:pPr>
        <w:spacing w:after="80"/>
      </w:pPr>
      <w:r>
        <w:rPr>
          <w:rFonts w:ascii="Arial" w:hAnsi="Arial"/>
          <w:color w:val="2D3748"/>
          <w:sz w:val="20"/>
        </w:rPr>
        <w:t>Our split-fiber ultra-microfibre materials mechanically trap microscopic dirt particles and bacteria without over-relying on aggressive chemicals, preserving delicate luxury surfaces, marble, and woodwork while achieving clinical-grade cleanliness.</w:t>
      </w:r>
    </w:p>
    <w:p>
      <w:pPr>
        <w:pStyle w:val="ListBullet"/>
        <w:spacing w:after="40" w:before="20"/>
      </w:pPr>
      <w:r>
        <w:rPr>
          <w:rFonts w:ascii="Arial" w:hAnsi="Arial"/>
          <w:color w:val="2D3748"/>
          <w:sz w:val="19"/>
        </w:rPr>
        <w:t>Strict 4-colour zoning protocol preventing cross-contamination</w:t>
      </w:r>
    </w:p>
    <w:p>
      <w:pPr>
        <w:pStyle w:val="ListBullet"/>
        <w:spacing w:after="40" w:before="20"/>
      </w:pPr>
      <w:r>
        <w:rPr>
          <w:rFonts w:ascii="Arial" w:hAnsi="Arial"/>
          <w:color w:val="2D3748"/>
          <w:sz w:val="19"/>
        </w:rPr>
        <w:t>High-density split-microfibre capturing 99.4% of surface microbes</w:t>
      </w:r>
    </w:p>
    <w:p>
      <w:pPr>
        <w:pStyle w:val="ListBullet"/>
        <w:spacing w:after="40" w:before="20"/>
      </w:pPr>
      <w:r>
        <w:rPr>
          <w:rFonts w:ascii="Arial" w:hAnsi="Arial"/>
          <w:color w:val="2D3748"/>
          <w:sz w:val="19"/>
        </w:rPr>
        <w:t>Reduced chemical footprint and streak-free finish on architectural glass &amp; stone</w:t>
      </w:r>
    </w:p>
    <w:p>
      <w:pPr>
        <w:pStyle w:val="ListBullet"/>
        <w:spacing w:after="40" w:before="20"/>
      </w:pPr>
      <w:r>
        <w:rPr>
          <w:rFonts w:ascii="Arial" w:hAnsi="Arial"/>
          <w:color w:val="2D3748"/>
          <w:sz w:val="19"/>
        </w:rPr>
        <w:t>Thermal laundering disinfection cycles exceeding 70°C for all textiles</w:t>
      </w:r>
    </w:p>
    <w:p>
      <w:pPr>
        <w:keepNext/>
        <w:spacing w:before="120" w:after="40"/>
      </w:pPr>
      <w:r>
        <w:rPr>
          <w:rFonts w:ascii="Arial" w:hAnsi="Arial"/>
          <w:b/>
          <w:color w:val="B7A38B"/>
          <w:sz w:val="20"/>
        </w:rPr>
        <w:t>Section [GRID]: The 4-Zone Colour Coding Discipline</w:t>
      </w:r>
    </w:p>
    <w:p>
      <w:pPr>
        <w:spacing w:after="80"/>
      </w:pPr>
      <w:r>
        <w:rPr>
          <w:rFonts w:ascii="Arial" w:hAnsi="Arial"/>
          <w:color w:val="2D3748"/>
          <w:sz w:val="20"/>
        </w:rPr>
        <w:t>Zero tolerance for cross-zone tool contamination across commercial operations.</w:t>
      </w:r>
    </w:p>
    <w:p>
      <w:pPr>
        <w:spacing w:after="80"/>
      </w:pPr>
      <w:r>
        <w:rPr>
          <w:rFonts w:ascii="Arial" w:hAnsi="Arial"/>
          <w:color w:val="2D3748"/>
          <w:sz w:val="20"/>
        </w:rPr>
        <w:t>• 🔴 Red Protocol — High-Risk Restroom Fixtures: Exclusively reserved for toilets, urinals, and sanitary disposal zones to eliminate cross-spread.</w:t>
      </w:r>
    </w:p>
    <w:p>
      <w:pPr>
        <w:spacing w:after="80"/>
      </w:pPr>
      <w:r>
        <w:rPr>
          <w:rFonts w:ascii="Arial" w:hAnsi="Arial"/>
          <w:color w:val="2D3748"/>
          <w:sz w:val="20"/>
        </w:rPr>
        <w:t>• 🟡 Yellow Protocol — Specialized &amp; Washroom Surfaces: Designated for vanity sinks, mirrors, tiles, partitions, and washroom dispensers.</w:t>
      </w:r>
    </w:p>
    <w:p>
      <w:pPr>
        <w:spacing w:after="80"/>
      </w:pPr>
      <w:r>
        <w:rPr>
          <w:rFonts w:ascii="Arial" w:hAnsi="Arial"/>
          <w:color w:val="2D3748"/>
          <w:sz w:val="20"/>
        </w:rPr>
        <w:t>• 🔵 Blue Protocol — General Areas &amp; Executive Desks: Utilized for boardroom tables, office desks, reception counters, and guestroom furniture.</w:t>
      </w:r>
    </w:p>
    <w:p>
      <w:pPr>
        <w:spacing w:after="80"/>
      </w:pPr>
      <w:r>
        <w:rPr>
          <w:rFonts w:ascii="Arial" w:hAnsi="Arial"/>
          <w:color w:val="2D3748"/>
          <w:sz w:val="20"/>
        </w:rPr>
        <w:t>• 🟢 Green Protocol — Kitchen &amp; Food Prep Zones: Certified for culinary prep lines, dining tables, buffet counters, and bar stations.</w:t>
      </w:r>
    </w:p>
    <w:p>
      <w:pPr>
        <w:pStyle w:val="Heading3"/>
        <w:keepNext/>
        <w:spacing w:before="160" w:after="40"/>
      </w:pPr>
      <w:r>
        <w:rPr>
          <w:rFonts w:ascii="Arial" w:hAnsi="Arial"/>
          <w:b/>
          <w:color w:val="032147"/>
          <w:sz w:val="22"/>
        </w:rPr>
        <w:t>SOP / Service Page: Cleanroom And Healthcare Institution Maintenance</w:t>
      </w:r>
    </w:p>
    <w:p>
      <w:pPr>
        <w:spacing w:after="80"/>
      </w:pPr>
      <w:r>
        <w:rPr>
          <w:rFonts w:ascii="Arial" w:hAnsi="Arial"/>
          <w:color w:val="2D3748"/>
          <w:sz w:val="20"/>
        </w:rPr>
        <w:t>Route: /services?service=cleanroom-healthcare | Breadcrumb: Cleanroom &amp; Healthcare | Pillar: OPHRON HYGIENE | Category: Healthcare &amp; Cleanroom</w:t>
      </w:r>
    </w:p>
    <w:p>
      <w:pPr>
        <w:spacing w:after="80"/>
      </w:pPr>
      <w:r>
        <w:rPr>
          <w:rFonts w:ascii="Arial" w:hAnsi="Arial"/>
          <w:color w:val="2D3748"/>
          <w:sz w:val="20"/>
        </w:rPr>
        <w:t>Official Badge: ISO 14644 Compliant</w:t>
      </w:r>
    </w:p>
    <w:p>
      <w:pPr>
        <w:spacing w:after="80"/>
      </w:pPr>
      <w:r>
        <w:rPr>
          <w:rFonts w:ascii="Arial" w:hAnsi="Arial"/>
          <w:color w:val="2D3748"/>
          <w:sz w:val="20"/>
        </w:rPr>
        <w:t>Hero Lead: ISO Class 5–8 controlled environment maintenance, sterile surgical facility cleaning, and clinical institutional support meeting rigorous MOH and HSA standards.</w:t>
      </w:r>
    </w:p>
    <w:p>
      <w:pPr>
        <w:keepNext/>
        <w:spacing w:before="120" w:after="40"/>
      </w:pPr>
      <w:r>
        <w:rPr>
          <w:rFonts w:ascii="Arial" w:hAnsi="Arial"/>
          <w:b/>
          <w:color w:val="B7A38B"/>
          <w:sz w:val="20"/>
        </w:rPr>
        <w:t>Section [OVERVIEW]: Clinical Environment &amp; Cleanroom Maintenance</w:t>
      </w:r>
    </w:p>
    <w:p>
      <w:pPr>
        <w:spacing w:after="80"/>
      </w:pPr>
      <w:r>
        <w:rPr>
          <w:rFonts w:ascii="Arial" w:hAnsi="Arial"/>
          <w:color w:val="2D3748"/>
          <w:sz w:val="20"/>
        </w:rPr>
        <w:t>Healthcare institutions, surgical day centres, biomedical laboratories, and pharmaceutical cleanrooms require zero tolerance for airborne particulates or microbial colonies. OPHRON deploys specially certified cleanroom personnel trained in ISO 14644 standards.</w:t>
      </w:r>
    </w:p>
    <w:p>
      <w:pPr>
        <w:spacing w:after="80"/>
      </w:pPr>
      <w:r>
        <w:rPr>
          <w:rFonts w:ascii="Arial" w:hAnsi="Arial"/>
          <w:color w:val="2D3748"/>
          <w:sz w:val="20"/>
        </w:rPr>
        <w:t>Our technicians utilize non-shedding lint-free equipment, HEPA-filtered vacuum containment, and validated sporicidal chemistries to maintain positive and negative pressure environments under strict chain-of-custody logging.</w:t>
      </w:r>
    </w:p>
    <w:p>
      <w:pPr>
        <w:pStyle w:val="ListBullet"/>
        <w:spacing w:after="40" w:before="20"/>
      </w:pPr>
      <w:r>
        <w:rPr>
          <w:rFonts w:ascii="Arial" w:hAnsi="Arial"/>
          <w:color w:val="2D3748"/>
          <w:sz w:val="19"/>
        </w:rPr>
        <w:t>ISO 14644 Class 5 to 8 cleanroom certified maintenance protocols</w:t>
      </w:r>
    </w:p>
    <w:p>
      <w:pPr>
        <w:pStyle w:val="ListBullet"/>
        <w:spacing w:after="40" w:before="20"/>
      </w:pPr>
      <w:r>
        <w:rPr>
          <w:rFonts w:ascii="Arial" w:hAnsi="Arial"/>
          <w:color w:val="2D3748"/>
          <w:sz w:val="19"/>
        </w:rPr>
        <w:t>HEPA particulate vacuuming and sterile barrier wipe-downs</w:t>
      </w:r>
    </w:p>
    <w:p>
      <w:pPr>
        <w:pStyle w:val="ListBullet"/>
        <w:spacing w:after="40" w:before="20"/>
      </w:pPr>
      <w:r>
        <w:rPr>
          <w:rFonts w:ascii="Arial" w:hAnsi="Arial"/>
          <w:color w:val="2D3748"/>
          <w:sz w:val="19"/>
        </w:rPr>
        <w:t>Terminal cleaning for surgical suites, endoscopy rooms &amp; day clinics</w:t>
      </w:r>
    </w:p>
    <w:p>
      <w:pPr>
        <w:pStyle w:val="ListBullet"/>
        <w:spacing w:after="40" w:before="20"/>
      </w:pPr>
      <w:r>
        <w:rPr>
          <w:rFonts w:ascii="Arial" w:hAnsi="Arial"/>
          <w:color w:val="2D3748"/>
          <w:sz w:val="19"/>
        </w:rPr>
        <w:t>Daily particulate counts and bio-burden logging compliance</w:t>
      </w:r>
    </w:p>
    <w:p>
      <w:pPr>
        <w:keepNext/>
        <w:spacing w:before="120" w:after="40"/>
      </w:pPr>
      <w:r>
        <w:rPr>
          <w:rFonts w:ascii="Arial" w:hAnsi="Arial"/>
          <w:b/>
          <w:color w:val="B7A38B"/>
          <w:sz w:val="20"/>
        </w:rPr>
        <w:t>Section [GRID]: Sterile Facility Disciplines</w:t>
      </w:r>
    </w:p>
    <w:p>
      <w:pPr>
        <w:spacing w:after="80"/>
      </w:pPr>
      <w:r>
        <w:rPr>
          <w:rFonts w:ascii="Arial" w:hAnsi="Arial"/>
          <w:color w:val="2D3748"/>
          <w:sz w:val="20"/>
        </w:rPr>
        <w:t>• Terminal Suite Sterilisation: Complete top-to-bottom bio-decontamination between medical procedures.</w:t>
      </w:r>
    </w:p>
    <w:p>
      <w:pPr>
        <w:spacing w:after="80"/>
      </w:pPr>
      <w:r>
        <w:rPr>
          <w:rFonts w:ascii="Arial" w:hAnsi="Arial"/>
          <w:color w:val="2D3748"/>
          <w:sz w:val="20"/>
        </w:rPr>
        <w:t>• Air Grille &amp; HEPA Care: Specialized vacuuming and sanitising of laminar flow hoods and ceiling HEPA grilles.</w:t>
      </w:r>
    </w:p>
    <w:p>
      <w:pPr>
        <w:spacing w:after="80"/>
      </w:pPr>
      <w:r>
        <w:rPr>
          <w:rFonts w:ascii="Arial" w:hAnsi="Arial"/>
          <w:color w:val="2D3748"/>
          <w:sz w:val="20"/>
        </w:rPr>
        <w:t>• Conductive &amp; Anti-Static Floor Care: Specialized ESD wax and neutral conductive cleaning avoiding static charge buildup.</w:t>
      </w:r>
    </w:p>
    <w:p>
      <w:pPr>
        <w:spacing w:after="80"/>
      </w:pPr>
      <w:r>
        <w:rPr>
          <w:rFonts w:ascii="Arial" w:hAnsi="Arial"/>
          <w:color w:val="2D3748"/>
          <w:sz w:val="20"/>
        </w:rPr>
        <w:t>• Sterile Air Lock Management: Sticky mat replacements, gowning area sanitisation, and pressure differential checks.</w:t>
      </w:r>
    </w:p>
    <w:p>
      <w:pPr>
        <w:spacing w:after="80"/>
      </w:pPr>
      <w:r>
        <w:rPr>
          <w:rFonts w:ascii="Arial" w:hAnsi="Arial"/>
          <w:color w:val="2D3748"/>
          <w:sz w:val="20"/>
        </w:rPr>
        <w:t>• Sharps &amp; Clinical Waste Coordination: Secure handling protocols coordinating with certified bio-hazardous waste haulers.</w:t>
      </w:r>
    </w:p>
    <w:p>
      <w:pPr>
        <w:spacing w:after="80"/>
      </w:pPr>
      <w:r>
        <w:rPr>
          <w:rFonts w:ascii="Arial" w:hAnsi="Arial"/>
          <w:color w:val="2D3748"/>
          <w:sz w:val="20"/>
        </w:rPr>
        <w:t>• Traceable Audit Documentation: Pre-printed batch and swab verification sheets stored for regulatory review.</w:t>
      </w:r>
    </w:p>
    <w:p>
      <w:pPr>
        <w:pStyle w:val="Heading3"/>
        <w:keepNext/>
        <w:spacing w:before="160" w:after="40"/>
      </w:pPr>
      <w:r>
        <w:rPr>
          <w:rFonts w:ascii="Arial" w:hAnsi="Arial"/>
          <w:b/>
          <w:color w:val="032147"/>
          <w:sz w:val="22"/>
        </w:rPr>
        <w:t>SOP / Service Page: Carpet And Upholstery Maintenance Services</w:t>
      </w:r>
    </w:p>
    <w:p>
      <w:pPr>
        <w:spacing w:after="80"/>
      </w:pPr>
      <w:r>
        <w:rPr>
          <w:rFonts w:ascii="Arial" w:hAnsi="Arial"/>
          <w:color w:val="2D3748"/>
          <w:sz w:val="20"/>
        </w:rPr>
        <w:t>Route: /services?service=carpet-upholstery | Breadcrumb: Carpet &amp; Upholstery | Pillar: OPHRON HYGIENE | Category: Carpet &amp; Upholstery</w:t>
      </w:r>
    </w:p>
    <w:p>
      <w:pPr>
        <w:spacing w:after="80"/>
      </w:pPr>
      <w:r>
        <w:rPr>
          <w:rFonts w:ascii="Arial" w:hAnsi="Arial"/>
          <w:color w:val="2D3748"/>
          <w:sz w:val="20"/>
        </w:rPr>
        <w:t>Official Badge: 80°C Thermal Extraction</w:t>
      </w:r>
    </w:p>
    <w:p>
      <w:pPr>
        <w:spacing w:after="80"/>
      </w:pPr>
      <w:r>
        <w:rPr>
          <w:rFonts w:ascii="Arial" w:hAnsi="Arial"/>
          <w:color w:val="2D3748"/>
          <w:sz w:val="20"/>
        </w:rPr>
        <w:t>Hero Lead: Deep hot-water thermal extraction, encapsulation shampooing, stain removal, and fabric protection restoring luxury hotel suites, ballrooms, and corporate offices.</w:t>
      </w:r>
    </w:p>
    <w:p>
      <w:pPr>
        <w:keepNext/>
        <w:spacing w:before="120" w:after="40"/>
      </w:pPr>
      <w:r>
        <w:rPr>
          <w:rFonts w:ascii="Arial" w:hAnsi="Arial"/>
          <w:b/>
          <w:color w:val="B7A38B"/>
          <w:sz w:val="20"/>
        </w:rPr>
        <w:t>Section [OVERVIEW]: Industrial Fabric &amp; Carpet Restoration</w:t>
      </w:r>
    </w:p>
    <w:p>
      <w:pPr>
        <w:spacing w:after="80"/>
      </w:pPr>
      <w:r>
        <w:rPr>
          <w:rFonts w:ascii="Arial" w:hAnsi="Arial"/>
          <w:color w:val="2D3748"/>
          <w:sz w:val="20"/>
        </w:rPr>
        <w:t>Commercial carpets and luxury upholstery bear the daily brunt of foot traffic, beverage spills, and humidity. Without periodic deep extraction, grit settles into fiber roots, causing premature abrasion, mold spores, and persistent odors.</w:t>
      </w:r>
    </w:p>
    <w:p>
      <w:pPr>
        <w:spacing w:after="80"/>
      </w:pPr>
      <w:r>
        <w:rPr>
          <w:rFonts w:ascii="Arial" w:hAnsi="Arial"/>
          <w:color w:val="2D3748"/>
          <w:sz w:val="20"/>
        </w:rPr>
        <w:t>OPHRON's restorative fabric care utilizes heavy-duty truck-mount and dual-motor extraction equipment operating at 80°C thermal water temperatures to flush out deep-seated grime and allergens without over-wetting fibers.</w:t>
      </w:r>
    </w:p>
    <w:p>
      <w:pPr>
        <w:pStyle w:val="ListBullet"/>
        <w:spacing w:after="40" w:before="20"/>
      </w:pPr>
      <w:r>
        <w:rPr>
          <w:rFonts w:ascii="Arial" w:hAnsi="Arial"/>
          <w:color w:val="2D3748"/>
          <w:sz w:val="19"/>
        </w:rPr>
        <w:t>Deep thermal hot-water extraction flushing fiber roots</w:t>
      </w:r>
    </w:p>
    <w:p>
      <w:pPr>
        <w:pStyle w:val="ListBullet"/>
        <w:spacing w:after="40" w:before="20"/>
      </w:pPr>
      <w:r>
        <w:rPr>
          <w:rFonts w:ascii="Arial" w:hAnsi="Arial"/>
          <w:color w:val="2D3748"/>
          <w:sz w:val="19"/>
        </w:rPr>
        <w:t>Low-moisture encapsulation technology for rapid 2-hour drying turnaround</w:t>
      </w:r>
    </w:p>
    <w:p>
      <w:pPr>
        <w:pStyle w:val="ListBullet"/>
        <w:spacing w:after="40" w:before="20"/>
      </w:pPr>
      <w:r>
        <w:rPr>
          <w:rFonts w:ascii="Arial" w:hAnsi="Arial"/>
          <w:color w:val="2D3748"/>
          <w:sz w:val="19"/>
        </w:rPr>
        <w:t>Targeted stain removal for tannins, wine, coffee, grease, and ink</w:t>
      </w:r>
    </w:p>
    <w:p>
      <w:pPr>
        <w:pStyle w:val="ListBullet"/>
        <w:spacing w:after="40" w:before="20"/>
      </w:pPr>
      <w:r>
        <w:rPr>
          <w:rFonts w:ascii="Arial" w:hAnsi="Arial"/>
          <w:color w:val="2D3748"/>
          <w:sz w:val="19"/>
        </w:rPr>
        <w:t>Fluoropolymer fabric protector application resisting future spills</w:t>
      </w:r>
    </w:p>
    <w:p>
      <w:pPr>
        <w:keepNext/>
        <w:spacing w:before="120" w:after="40"/>
      </w:pPr>
      <w:r>
        <w:rPr>
          <w:rFonts w:ascii="Arial" w:hAnsi="Arial"/>
          <w:b/>
          <w:color w:val="B7A38B"/>
          <w:sz w:val="20"/>
        </w:rPr>
        <w:t>Section [GRID]: Specialized Fabric Care Methodologies</w:t>
      </w:r>
    </w:p>
    <w:p>
      <w:pPr>
        <w:spacing w:after="80"/>
      </w:pPr>
      <w:r>
        <w:rPr>
          <w:rFonts w:ascii="Arial" w:hAnsi="Arial"/>
          <w:color w:val="2D3748"/>
          <w:sz w:val="20"/>
        </w:rPr>
        <w:t>• Thermal Extraction: High-pressure injection of conditioned rinse water paired with immediate high-CFM vacuum recovery.</w:t>
      </w:r>
    </w:p>
    <w:p>
      <w:pPr>
        <w:spacing w:after="80"/>
      </w:pPr>
      <w:r>
        <w:rPr>
          <w:rFonts w:ascii="Arial" w:hAnsi="Arial"/>
          <w:color w:val="2D3748"/>
          <w:sz w:val="20"/>
        </w:rPr>
        <w:t>• Dry Encapsulation Shampooing: Polymeric crystallising chemistry capturing soil in micro-crystals for rapid commercial turnaround.</w:t>
      </w:r>
    </w:p>
    <w:p>
      <w:pPr>
        <w:spacing w:after="80"/>
      </w:pPr>
      <w:r>
        <w:rPr>
          <w:rFonts w:ascii="Arial" w:hAnsi="Arial"/>
          <w:color w:val="2D3748"/>
          <w:sz w:val="20"/>
        </w:rPr>
        <w:t>• Velvet &amp; Fine Fabric Detailing: Hand-tooled extraction for delicate hospitality banquet chairs and acoustic wall panels.</w:t>
      </w:r>
    </w:p>
    <w:p>
      <w:pPr>
        <w:spacing w:after="80"/>
      </w:pPr>
      <w:r>
        <w:rPr>
          <w:rFonts w:ascii="Arial" w:hAnsi="Arial"/>
          <w:color w:val="2D3748"/>
          <w:sz w:val="20"/>
        </w:rPr>
        <w:t>• Anti-Microbial &amp; Odour Neutralisation: Enzymatic treatments targeting humidity mildew, spills, and organic bacteria.</w:t>
      </w:r>
    </w:p>
    <w:p>
      <w:pPr>
        <w:spacing w:after="80"/>
      </w:pPr>
      <w:r>
        <w:rPr>
          <w:rFonts w:ascii="Arial" w:hAnsi="Arial"/>
          <w:color w:val="2D3748"/>
          <w:sz w:val="20"/>
        </w:rPr>
        <w:t>• Carpet Pile Grooming: Mechanical rake realignment restoring high-density wool and nylon pile fullness.</w:t>
      </w:r>
    </w:p>
    <w:p>
      <w:pPr>
        <w:spacing w:after="80"/>
      </w:pPr>
      <w:r>
        <w:rPr>
          <w:rFonts w:ascii="Arial" w:hAnsi="Arial"/>
          <w:color w:val="2D3748"/>
          <w:sz w:val="20"/>
        </w:rPr>
        <w:t>• Fabric Shield Sealing: Invisible hydrophobic barrier preventing liquid penetration into fibers.</w:t>
      </w:r>
    </w:p>
    <w:p>
      <w:pPr>
        <w:pStyle w:val="Heading3"/>
        <w:keepNext/>
        <w:spacing w:before="160" w:after="40"/>
      </w:pPr>
      <w:r>
        <w:rPr>
          <w:rFonts w:ascii="Arial" w:hAnsi="Arial"/>
          <w:b/>
          <w:color w:val="032147"/>
          <w:sz w:val="22"/>
        </w:rPr>
        <w:t>SOP / Service Page: Powder And Diamond Polishing On All Types Of Marbles</w:t>
      </w:r>
    </w:p>
    <w:p>
      <w:pPr>
        <w:spacing w:after="80"/>
      </w:pPr>
      <w:r>
        <w:rPr>
          <w:rFonts w:ascii="Arial" w:hAnsi="Arial"/>
          <w:color w:val="2D3748"/>
          <w:sz w:val="20"/>
        </w:rPr>
        <w:t>Route: /services?service=marble-polishing | Breadcrumb: Marble &amp; Stone Polishing | Pillar: OPHRON HYGIENE | Category: Marble &amp; Surface Care</w:t>
      </w:r>
    </w:p>
    <w:p>
      <w:pPr>
        <w:spacing w:after="80"/>
      </w:pPr>
      <w:r>
        <w:rPr>
          <w:rFonts w:ascii="Arial" w:hAnsi="Arial"/>
          <w:color w:val="2D3748"/>
          <w:sz w:val="20"/>
        </w:rPr>
        <w:t>Official Badge: Diamond 50-3000 Grit</w:t>
      </w:r>
    </w:p>
    <w:p>
      <w:pPr>
        <w:spacing w:after="80"/>
      </w:pPr>
      <w:r>
        <w:rPr>
          <w:rFonts w:ascii="Arial" w:hAnsi="Arial"/>
          <w:color w:val="2D3748"/>
          <w:sz w:val="20"/>
        </w:rPr>
        <w:t>Hero Lead: Planetary diamond grinding, crystallization, and oxalic powder polishing restoring mirror-like reflection, scratch-free brilliance, and slip resistance on luxury natural stone.</w:t>
      </w:r>
    </w:p>
    <w:p>
      <w:pPr>
        <w:keepNext/>
        <w:spacing w:before="120" w:after="40"/>
      </w:pPr>
      <w:r>
        <w:rPr>
          <w:rFonts w:ascii="Arial" w:hAnsi="Arial"/>
          <w:b/>
          <w:color w:val="B7A38B"/>
          <w:sz w:val="20"/>
        </w:rPr>
        <w:t>Section [OVERVIEW]: Master Stone Restoration &amp; Mirror Crystallization</w:t>
      </w:r>
    </w:p>
    <w:p>
      <w:pPr>
        <w:spacing w:after="80"/>
      </w:pPr>
      <w:r>
        <w:rPr>
          <w:rFonts w:ascii="Arial" w:hAnsi="Arial"/>
          <w:color w:val="2D3748"/>
          <w:sz w:val="20"/>
        </w:rPr>
        <w:t>Natural stone surfaces such as Italian marble, travertine, terrazzo, and granite are signature statements in luxury hotels and flagship offices. High foot traffic causes dull traffic lanes, micro-scratches, and chemical etching that ordinary mopping cannot fix.</w:t>
      </w:r>
    </w:p>
    <w:p>
      <w:pPr>
        <w:spacing w:after="80"/>
      </w:pPr>
      <w:r>
        <w:rPr>
          <w:rFonts w:ascii="Arial" w:hAnsi="Arial"/>
          <w:color w:val="2D3748"/>
          <w:sz w:val="20"/>
        </w:rPr>
        <w:t>OPHRON's master stone masons deploy planetary weighted rotary machines utilizing resin-bonded diamond abrasives ranging from 50 to 3000 grit, followed by thermochemical crystallization and Italian oxalic powder honing to achieve high-depth specular gloss.</w:t>
      </w:r>
    </w:p>
    <w:p>
      <w:pPr>
        <w:pStyle w:val="ListBullet"/>
        <w:spacing w:after="40" w:before="20"/>
      </w:pPr>
      <w:r>
        <w:rPr>
          <w:rFonts w:ascii="Arial" w:hAnsi="Arial"/>
          <w:color w:val="2D3748"/>
          <w:sz w:val="19"/>
        </w:rPr>
        <w:t>Multi-stage resin-bonded diamond disc honing (50 to 3000 grit)</w:t>
      </w:r>
    </w:p>
    <w:p>
      <w:pPr>
        <w:pStyle w:val="ListBullet"/>
        <w:spacing w:after="40" w:before="20"/>
      </w:pPr>
      <w:r>
        <w:rPr>
          <w:rFonts w:ascii="Arial" w:hAnsi="Arial"/>
          <w:color w:val="2D3748"/>
          <w:sz w:val="19"/>
        </w:rPr>
        <w:t>Thermochemical crystallization creating a hardened, scratch-resistant fluorosilicate layer</w:t>
      </w:r>
    </w:p>
    <w:p>
      <w:pPr>
        <w:pStyle w:val="ListBullet"/>
        <w:spacing w:after="40" w:before="20"/>
      </w:pPr>
      <w:r>
        <w:rPr>
          <w:rFonts w:ascii="Arial" w:hAnsi="Arial"/>
          <w:color w:val="2D3748"/>
          <w:sz w:val="19"/>
        </w:rPr>
        <w:t>Lippage leveling and precision grout joint restoration</w:t>
      </w:r>
    </w:p>
    <w:p>
      <w:pPr>
        <w:pStyle w:val="ListBullet"/>
        <w:spacing w:after="40" w:before="20"/>
      </w:pPr>
      <w:r>
        <w:rPr>
          <w:rFonts w:ascii="Arial" w:hAnsi="Arial"/>
          <w:color w:val="2D3748"/>
          <w:sz w:val="19"/>
        </w:rPr>
        <w:t>Hydrophobic and oleophobic deep penetrating stone sealers</w:t>
      </w:r>
    </w:p>
    <w:p>
      <w:pPr>
        <w:keepNext/>
        <w:spacing w:before="120" w:after="40"/>
      </w:pPr>
      <w:r>
        <w:rPr>
          <w:rFonts w:ascii="Arial" w:hAnsi="Arial"/>
          <w:b/>
          <w:color w:val="B7A38B"/>
          <w:sz w:val="20"/>
        </w:rPr>
        <w:t>Section [GRID]: Stone Types &amp; Restorative Solutions</w:t>
      </w:r>
    </w:p>
    <w:p>
      <w:pPr>
        <w:spacing w:after="80"/>
      </w:pPr>
      <w:r>
        <w:rPr>
          <w:rFonts w:ascii="Arial" w:hAnsi="Arial"/>
          <w:color w:val="2D3748"/>
          <w:sz w:val="20"/>
        </w:rPr>
        <w:t>• Italian Marble (Carrara, Statuario): Low-acid diamond honing and micro-powder finishing achieving reflective mirror shine.</w:t>
      </w:r>
    </w:p>
    <w:p>
      <w:pPr>
        <w:spacing w:after="80"/>
      </w:pPr>
      <w:r>
        <w:rPr>
          <w:rFonts w:ascii="Arial" w:hAnsi="Arial"/>
          <w:color w:val="2D3748"/>
          <w:sz w:val="20"/>
        </w:rPr>
        <w:t>• Granite &amp; Dense Igneous Stone: Heavy planetary diamond grinding and resin pad polishing for long-lasting hardness.</w:t>
      </w:r>
    </w:p>
    <w:p>
      <w:pPr>
        <w:spacing w:after="80"/>
      </w:pPr>
      <w:r>
        <w:rPr>
          <w:rFonts w:ascii="Arial" w:hAnsi="Arial"/>
          <w:color w:val="2D3748"/>
          <w:sz w:val="20"/>
        </w:rPr>
        <w:t>• Terrazzo &amp; Agglomerate: Coarse grinding to expose pristine aggregate, seamless patch repair, and crystallization.</w:t>
      </w:r>
    </w:p>
    <w:p>
      <w:pPr>
        <w:spacing w:after="80"/>
      </w:pPr>
      <w:r>
        <w:rPr>
          <w:rFonts w:ascii="Arial" w:hAnsi="Arial"/>
          <w:color w:val="2D3748"/>
          <w:sz w:val="20"/>
        </w:rPr>
        <w:t>• Travertine &amp; Limestone: Cavity filling with matching resin epoxies followed by matte or semi-gloss diamond honing.</w:t>
      </w:r>
    </w:p>
    <w:p>
      <w:pPr>
        <w:spacing w:after="80"/>
      </w:pPr>
      <w:r>
        <w:rPr>
          <w:rFonts w:ascii="Arial" w:hAnsi="Arial"/>
          <w:color w:val="2D3748"/>
          <w:sz w:val="20"/>
        </w:rPr>
        <w:t>• Slip-Resistance Certification: Ensuring polished surfaces meet international pendulum slip resistance standards.</w:t>
      </w:r>
    </w:p>
    <w:p>
      <w:pPr>
        <w:spacing w:after="80"/>
      </w:pPr>
      <w:r>
        <w:rPr>
          <w:rFonts w:ascii="Arial" w:hAnsi="Arial"/>
          <w:color w:val="2D3748"/>
          <w:sz w:val="20"/>
        </w:rPr>
        <w:t>• Deep Penetrating Sealers: Sub-surface impregnators preventing oil, red wine, and coffee stain absorption.</w:t>
      </w:r>
    </w:p>
    <w:p>
      <w:pPr>
        <w:pStyle w:val="Heading3"/>
        <w:keepNext/>
        <w:spacing w:before="160" w:after="40"/>
      </w:pPr>
      <w:r>
        <w:rPr>
          <w:rFonts w:ascii="Arial" w:hAnsi="Arial"/>
          <w:b/>
          <w:color w:val="032147"/>
          <w:sz w:val="22"/>
        </w:rPr>
        <w:t>SOP / Service Page: High-Rise Facade Cleaning</w:t>
      </w:r>
    </w:p>
    <w:p>
      <w:pPr>
        <w:spacing w:after="80"/>
      </w:pPr>
      <w:r>
        <w:rPr>
          <w:rFonts w:ascii="Arial" w:hAnsi="Arial"/>
          <w:color w:val="2D3748"/>
          <w:sz w:val="20"/>
        </w:rPr>
        <w:t>Route: /services?service=facade-cleaning | Breadcrumb: High-Rise Facade | Pillar: OPHRON FACILITIES | Category: Building &amp; Exterior</w:t>
      </w:r>
    </w:p>
    <w:p>
      <w:pPr>
        <w:spacing w:after="80"/>
      </w:pPr>
      <w:r>
        <w:rPr>
          <w:rFonts w:ascii="Arial" w:hAnsi="Arial"/>
          <w:color w:val="2D3748"/>
          <w:sz w:val="20"/>
        </w:rPr>
        <w:t>Official Badge: IRATA Certified</w:t>
      </w:r>
    </w:p>
    <w:p>
      <w:pPr>
        <w:spacing w:after="80"/>
      </w:pPr>
      <w:r>
        <w:rPr>
          <w:rFonts w:ascii="Arial" w:hAnsi="Arial"/>
          <w:color w:val="2D3748"/>
          <w:sz w:val="20"/>
        </w:rPr>
        <w:t>Hero Lead: IRATA-certified industrial rope access (abseiling), BMU cradle systems, and elevated boom lifts for architectural glass, aluminum cladding, and building exterior restoration.</w:t>
      </w:r>
    </w:p>
    <w:p>
      <w:pPr>
        <w:keepNext/>
        <w:spacing w:before="120" w:after="40"/>
      </w:pPr>
      <w:r>
        <w:rPr>
          <w:rFonts w:ascii="Arial" w:hAnsi="Arial"/>
          <w:b/>
          <w:color w:val="B7A38B"/>
          <w:sz w:val="20"/>
        </w:rPr>
        <w:t>Section [OVERVIEW]: High-Access Architectural Glass &amp; Cladding Detailing</w:t>
      </w:r>
    </w:p>
    <w:p>
      <w:pPr>
        <w:spacing w:after="80"/>
      </w:pPr>
      <w:r>
        <w:rPr>
          <w:rFonts w:ascii="Arial" w:hAnsi="Arial"/>
          <w:color w:val="2D3748"/>
          <w:sz w:val="20"/>
        </w:rPr>
        <w:t>External facades are subjected to Singapore's tropical rain, industrial carbon fallout, and intense UV rays, causing mineral etching and dull oxidisation on glass panels and aluminum composite cladding.</w:t>
      </w:r>
    </w:p>
    <w:p>
      <w:pPr>
        <w:spacing w:after="80"/>
      </w:pPr>
      <w:r>
        <w:rPr>
          <w:rFonts w:ascii="Arial" w:hAnsi="Arial"/>
          <w:color w:val="2D3748"/>
          <w:sz w:val="20"/>
        </w:rPr>
        <w:t>OPHRON's exterior maintenance team comprises MOM-registered, IRATA-certified rope access specialists, cradle operators, and boom lift teams equipped with ultra-pure de-ionized water filtration systems that leave spotless, hydrophobic architectural surfaces.</w:t>
      </w:r>
    </w:p>
    <w:p>
      <w:pPr>
        <w:pStyle w:val="ListBullet"/>
        <w:spacing w:after="40" w:before="20"/>
      </w:pPr>
      <w:r>
        <w:rPr>
          <w:rFonts w:ascii="Arial" w:hAnsi="Arial"/>
          <w:color w:val="2D3748"/>
          <w:sz w:val="19"/>
        </w:rPr>
        <w:t>IRATA-certified industrial rope access and abseiling crews</w:t>
      </w:r>
    </w:p>
    <w:p>
      <w:pPr>
        <w:pStyle w:val="ListBullet"/>
        <w:spacing w:after="40" w:before="20"/>
      </w:pPr>
      <w:r>
        <w:rPr>
          <w:rFonts w:ascii="Arial" w:hAnsi="Arial"/>
          <w:color w:val="2D3748"/>
          <w:sz w:val="19"/>
        </w:rPr>
        <w:t>BMU (Building Maintenance Unit) and motorized gondola operations</w:t>
      </w:r>
    </w:p>
    <w:p>
      <w:pPr>
        <w:pStyle w:val="ListBullet"/>
        <w:spacing w:after="40" w:before="20"/>
      </w:pPr>
      <w:r>
        <w:rPr>
          <w:rFonts w:ascii="Arial" w:hAnsi="Arial"/>
          <w:color w:val="2D3748"/>
          <w:sz w:val="19"/>
        </w:rPr>
        <w:t>Purified water-fed telescopic pole systems up to 6 storeys without scaffolding</w:t>
      </w:r>
    </w:p>
    <w:p>
      <w:pPr>
        <w:pStyle w:val="ListBullet"/>
        <w:spacing w:after="40" w:before="20"/>
      </w:pPr>
      <w:r>
        <w:rPr>
          <w:rFonts w:ascii="Arial" w:hAnsi="Arial"/>
          <w:color w:val="2D3748"/>
          <w:sz w:val="19"/>
        </w:rPr>
        <w:t>Mineral calcium descaling and aluminum cladding protective sealing</w:t>
      </w:r>
    </w:p>
    <w:p>
      <w:pPr>
        <w:keepNext/>
        <w:spacing w:before="120" w:after="40"/>
      </w:pPr>
      <w:r>
        <w:rPr>
          <w:rFonts w:ascii="Arial" w:hAnsi="Arial"/>
          <w:b/>
          <w:color w:val="B7A38B"/>
          <w:sz w:val="20"/>
        </w:rPr>
        <w:t>Section [GRID]: Safety &amp; High-Access Methodologies</w:t>
      </w:r>
    </w:p>
    <w:p>
      <w:pPr>
        <w:spacing w:after="80"/>
      </w:pPr>
      <w:r>
        <w:rPr>
          <w:rFonts w:ascii="Arial" w:hAnsi="Arial"/>
          <w:color w:val="2D3748"/>
          <w:sz w:val="20"/>
        </w:rPr>
        <w:t>• IRATA Rope Access: Dual-rope backup systems engineered for complex building geometries and cantilevered structures.</w:t>
      </w:r>
    </w:p>
    <w:p>
      <w:pPr>
        <w:spacing w:after="80"/>
      </w:pPr>
      <w:r>
        <w:rPr>
          <w:rFonts w:ascii="Arial" w:hAnsi="Arial"/>
          <w:color w:val="2D3748"/>
          <w:sz w:val="20"/>
        </w:rPr>
        <w:t>• Pure Water De-Ionisation: Zero-TDS water spot-free rinse that prevents mineral deposit marks under direct sunlight.</w:t>
      </w:r>
    </w:p>
    <w:p>
      <w:pPr>
        <w:spacing w:after="80"/>
      </w:pPr>
      <w:r>
        <w:rPr>
          <w:rFonts w:ascii="Arial" w:hAnsi="Arial"/>
          <w:color w:val="2D3748"/>
          <w:sz w:val="20"/>
        </w:rPr>
        <w:t>• Aluminium Cladding Restoration: pH-neutral degreasing and UV-inhibitor coating restoring vibrant architectural colors.</w:t>
      </w:r>
    </w:p>
    <w:p>
      <w:pPr>
        <w:spacing w:after="80"/>
      </w:pPr>
      <w:r>
        <w:rPr>
          <w:rFonts w:ascii="Arial" w:hAnsi="Arial"/>
          <w:color w:val="2D3748"/>
          <w:sz w:val="20"/>
        </w:rPr>
        <w:t>• Glass Scratch &amp; Stain Honing: Cerium oxide glass polishing buffing out hard-water staining and superficial scratches.</w:t>
      </w:r>
    </w:p>
    <w:p>
      <w:pPr>
        <w:spacing w:after="80"/>
      </w:pPr>
      <w:r>
        <w:rPr>
          <w:rFonts w:ascii="Arial" w:hAnsi="Arial"/>
          <w:color w:val="2D3748"/>
          <w:sz w:val="20"/>
        </w:rPr>
        <w:t>• Comprehensive Risk Assessment: MOM Work-At-Height (WAH) safety plans, wind-speed monitoring, and ground drop-zone cordons.</w:t>
      </w:r>
    </w:p>
    <w:p>
      <w:pPr>
        <w:spacing w:after="80"/>
      </w:pPr>
      <w:r>
        <w:rPr>
          <w:rFonts w:ascii="Arial" w:hAnsi="Arial"/>
          <w:color w:val="2D3748"/>
          <w:sz w:val="20"/>
        </w:rPr>
        <w:t>• Post-Construction Facade Handover: Heavy silicon, plaster, and protective film removal readying new developments for opening.</w:t>
      </w:r>
    </w:p>
    <w:p>
      <w:pPr>
        <w:pStyle w:val="Heading3"/>
        <w:keepNext/>
        <w:spacing w:before="160" w:after="40"/>
      </w:pPr>
      <w:r>
        <w:rPr>
          <w:rFonts w:ascii="Arial" w:hAnsi="Arial"/>
          <w:b/>
          <w:color w:val="032147"/>
          <w:sz w:val="22"/>
        </w:rPr>
        <w:t>SOP / Service Page: Dishwashing And Kitchen Maintenance</w:t>
      </w:r>
    </w:p>
    <w:p>
      <w:pPr>
        <w:spacing w:after="80"/>
      </w:pPr>
      <w:r>
        <w:rPr>
          <w:rFonts w:ascii="Arial" w:hAnsi="Arial"/>
          <w:color w:val="2D3748"/>
          <w:sz w:val="20"/>
        </w:rPr>
        <w:t>Route: /services?service=dishwashing-kitchen | Breadcrumb: Dishwashing &amp; Kitchen | Pillar: OPHRON HYGIENE | Category: F&amp;B &amp; Kitchen Hygiene</w:t>
      </w:r>
    </w:p>
    <w:p>
      <w:pPr>
        <w:spacing w:after="80"/>
      </w:pPr>
      <w:r>
        <w:rPr>
          <w:rFonts w:ascii="Arial" w:hAnsi="Arial"/>
          <w:color w:val="2D3748"/>
          <w:sz w:val="20"/>
        </w:rPr>
        <w:t>Official Badge: SFA Grade-A Ready</w:t>
      </w:r>
    </w:p>
    <w:p>
      <w:pPr>
        <w:spacing w:after="80"/>
      </w:pPr>
      <w:r>
        <w:rPr>
          <w:rFonts w:ascii="Arial" w:hAnsi="Arial"/>
          <w:color w:val="2D3748"/>
          <w:sz w:val="20"/>
        </w:rPr>
        <w:t>Hero Lead: End-to-end stewarding manpower, chemical dosing management, conveyor dishwashing, exhaust hood degreasing, and SFA-compliant kitchen deep hygiene.</w:t>
      </w:r>
    </w:p>
    <w:p>
      <w:pPr>
        <w:keepNext/>
        <w:spacing w:before="120" w:after="40"/>
      </w:pPr>
      <w:r>
        <w:rPr>
          <w:rFonts w:ascii="Arial" w:hAnsi="Arial"/>
          <w:b/>
          <w:color w:val="B7A38B"/>
          <w:sz w:val="20"/>
        </w:rPr>
        <w:t>Section [OVERVIEW]: Comprehensive Back-of-House Stewarding &amp; Kitchen Operations</w:t>
      </w:r>
    </w:p>
    <w:p>
      <w:pPr>
        <w:spacing w:after="80"/>
      </w:pPr>
      <w:r>
        <w:rPr>
          <w:rFonts w:ascii="Arial" w:hAnsi="Arial"/>
          <w:color w:val="2D3748"/>
          <w:sz w:val="20"/>
        </w:rPr>
        <w:t>Back-of-house kitchen operations are the engine of any food service establishment. A breakdown in dishwashing flow or greasy cooklines can bring service to a standstill and invite regulatory fines from SFA.</w:t>
      </w:r>
    </w:p>
    <w:p>
      <w:pPr>
        <w:spacing w:after="80"/>
      </w:pPr>
      <w:r>
        <w:rPr>
          <w:rFonts w:ascii="Arial" w:hAnsi="Arial"/>
          <w:color w:val="2D3748"/>
          <w:sz w:val="20"/>
        </w:rPr>
        <w:t>OPHRON delivers full stewarding solutions — operating flight and rack conveyor machines, managing automated chemical wash dosing, descaling glassware, and performing nightly high-temperature grease strip-downs of cooklines and exhaust filters.</w:t>
      </w:r>
    </w:p>
    <w:p>
      <w:pPr>
        <w:pStyle w:val="ListBullet"/>
        <w:spacing w:after="40" w:before="20"/>
      </w:pPr>
      <w:r>
        <w:rPr>
          <w:rFonts w:ascii="Arial" w:hAnsi="Arial"/>
          <w:color w:val="2D3748"/>
          <w:sz w:val="19"/>
        </w:rPr>
        <w:t>Full-shift stewarding teams managing dish-pit flow, cutlery polishing &amp; sorting</w:t>
      </w:r>
    </w:p>
    <w:p>
      <w:pPr>
        <w:pStyle w:val="ListBullet"/>
        <w:spacing w:after="40" w:before="20"/>
      </w:pPr>
      <w:r>
        <w:rPr>
          <w:rFonts w:ascii="Arial" w:hAnsi="Arial"/>
          <w:color w:val="2D3748"/>
          <w:sz w:val="19"/>
        </w:rPr>
        <w:t>Automated chemical dosing calibration and rinse-aid temperature monitoring</w:t>
      </w:r>
    </w:p>
    <w:p>
      <w:pPr>
        <w:pStyle w:val="ListBullet"/>
        <w:spacing w:after="40" w:before="20"/>
      </w:pPr>
      <w:r>
        <w:rPr>
          <w:rFonts w:ascii="Arial" w:hAnsi="Arial"/>
          <w:color w:val="2D3748"/>
          <w:sz w:val="19"/>
        </w:rPr>
        <w:t>Exhaust hood, baffle filter, and canopy grease removal to prevent fire hazards</w:t>
      </w:r>
    </w:p>
    <w:p>
      <w:pPr>
        <w:pStyle w:val="ListBullet"/>
        <w:spacing w:after="40" w:before="20"/>
      </w:pPr>
      <w:r>
        <w:rPr>
          <w:rFonts w:ascii="Arial" w:hAnsi="Arial"/>
          <w:color w:val="2D3748"/>
          <w:sz w:val="19"/>
        </w:rPr>
        <w:t>Nightly deep chemical washdown of stainless steel cooklines, fryers, and drains</w:t>
      </w:r>
    </w:p>
    <w:p>
      <w:pPr>
        <w:keepNext/>
        <w:spacing w:before="120" w:after="40"/>
      </w:pPr>
      <w:r>
        <w:rPr>
          <w:rFonts w:ascii="Arial" w:hAnsi="Arial"/>
          <w:b/>
          <w:color w:val="B7A38B"/>
          <w:sz w:val="20"/>
        </w:rPr>
        <w:t>Section [GRID]: Kitchen Maintenance Modules</w:t>
      </w:r>
    </w:p>
    <w:p>
      <w:pPr>
        <w:spacing w:after="80"/>
      </w:pPr>
      <w:r>
        <w:rPr>
          <w:rFonts w:ascii="Arial" w:hAnsi="Arial"/>
          <w:color w:val="2D3748"/>
          <w:sz w:val="20"/>
        </w:rPr>
        <w:t>• Conveyor Stewarding Management: Trained operators sorting, pre-rinsing, racking, and inspecting 100% of plates and glassware.</w:t>
      </w:r>
    </w:p>
    <w:p>
      <w:pPr>
        <w:spacing w:after="80"/>
      </w:pPr>
      <w:r>
        <w:rPr>
          <w:rFonts w:ascii="Arial" w:hAnsi="Arial"/>
          <w:color w:val="2D3748"/>
          <w:sz w:val="20"/>
        </w:rPr>
        <w:t>• Cutlery &amp; Silverware Burnishing: Specialized rotary vibratory burnishing and electrolytic de-tarnishing.</w:t>
      </w:r>
    </w:p>
    <w:p>
      <w:pPr>
        <w:spacing w:after="80"/>
      </w:pPr>
      <w:r>
        <w:rPr>
          <w:rFonts w:ascii="Arial" w:hAnsi="Arial"/>
          <w:color w:val="2D3748"/>
          <w:sz w:val="20"/>
        </w:rPr>
        <w:t>• Grease Trap Maintenance: Scheduled solid waste skimming, biological enzyme dosing, and odour trap maintenance.</w:t>
      </w:r>
    </w:p>
    <w:p>
      <w:pPr>
        <w:spacing w:after="80"/>
      </w:pPr>
      <w:r>
        <w:rPr>
          <w:rFonts w:ascii="Arial" w:hAnsi="Arial"/>
          <w:color w:val="2D3748"/>
          <w:sz w:val="20"/>
        </w:rPr>
        <w:t>• Heavy Line Degreasing: Carbon solvent immersion of burners, stovetops, deep fryers, and salamander racks.</w:t>
      </w:r>
    </w:p>
    <w:p>
      <w:pPr>
        <w:spacing w:after="80"/>
      </w:pPr>
      <w:r>
        <w:rPr>
          <w:rFonts w:ascii="Arial" w:hAnsi="Arial"/>
          <w:color w:val="2D3748"/>
          <w:sz w:val="20"/>
        </w:rPr>
        <w:t>• Walk-in Chiller Detailing: Evaporator coil cleaning, food-safe shelving sanitisation, and floor drain biocides.</w:t>
      </w:r>
    </w:p>
    <w:p>
      <w:pPr>
        <w:spacing w:after="80"/>
      </w:pPr>
      <w:r>
        <w:rPr>
          <w:rFonts w:ascii="Arial" w:hAnsi="Arial"/>
          <w:color w:val="2D3748"/>
          <w:sz w:val="20"/>
        </w:rPr>
        <w:t>• SFA Audit Readiness: Pre-service swab inspections guaranteeing Grade-A food hygiene certification.</w:t>
      </w:r>
    </w:p>
    <w:p>
      <w:pPr>
        <w:pStyle w:val="Heading3"/>
        <w:keepNext/>
        <w:spacing w:before="160" w:after="40"/>
      </w:pPr>
      <w:r>
        <w:rPr>
          <w:rFonts w:ascii="Arial" w:hAnsi="Arial"/>
          <w:b/>
          <w:color w:val="032147"/>
          <w:sz w:val="22"/>
        </w:rPr>
        <w:t>SOP / Service Page: Events Venue Maintenance</w:t>
      </w:r>
    </w:p>
    <w:p>
      <w:pPr>
        <w:spacing w:after="80"/>
      </w:pPr>
      <w:r>
        <w:rPr>
          <w:rFonts w:ascii="Arial" w:hAnsi="Arial"/>
          <w:color w:val="2D3748"/>
          <w:sz w:val="20"/>
        </w:rPr>
        <w:t>Route: /services?service=events-venue | Breadcrumb: Events Venue Maintenance | Pillar: OPHRON FACILITIES | Category: Events &amp; Venues</w:t>
      </w:r>
    </w:p>
    <w:p>
      <w:pPr>
        <w:spacing w:after="80"/>
      </w:pPr>
      <w:r>
        <w:rPr>
          <w:rFonts w:ascii="Arial" w:hAnsi="Arial"/>
          <w:color w:val="2D3748"/>
          <w:sz w:val="20"/>
        </w:rPr>
        <w:t>Official Badge: Rapid 60-Min Resets</w:t>
      </w:r>
    </w:p>
    <w:p>
      <w:pPr>
        <w:spacing w:after="80"/>
      </w:pPr>
      <w:r>
        <w:rPr>
          <w:rFonts w:ascii="Arial" w:hAnsi="Arial"/>
          <w:color w:val="2D3748"/>
          <w:sz w:val="20"/>
        </w:rPr>
        <w:t>Hero Lead: Rapid turnaround between banquet sessions, live attendee porterage, pre-event detailing, and post-event waste management for convention centres, ballrooms, and exhibition spaces.</w:t>
      </w:r>
    </w:p>
    <w:p>
      <w:pPr>
        <w:keepNext/>
        <w:spacing w:before="120" w:after="40"/>
      </w:pPr>
      <w:r>
        <w:rPr>
          <w:rFonts w:ascii="Arial" w:hAnsi="Arial"/>
          <w:b/>
          <w:color w:val="B7A38B"/>
          <w:sz w:val="20"/>
        </w:rPr>
        <w:t>Section [OVERVIEW]: High-Volume Event Space &amp; Ballroom Operations</w:t>
      </w:r>
    </w:p>
    <w:p>
      <w:pPr>
        <w:spacing w:after="80"/>
      </w:pPr>
      <w:r>
        <w:rPr>
          <w:rFonts w:ascii="Arial" w:hAnsi="Arial"/>
          <w:color w:val="2D3748"/>
          <w:sz w:val="20"/>
        </w:rPr>
        <w:t>Major corporate galas, international conferences, and wedding banquets operate on tight scheduling windows. A ballroom holding 800 guests may require a complete reset and carpet vacuuming in under 60 minutes before the next function.</w:t>
      </w:r>
    </w:p>
    <w:p>
      <w:pPr>
        <w:spacing w:after="80"/>
      </w:pPr>
      <w:r>
        <w:rPr>
          <w:rFonts w:ascii="Arial" w:hAnsi="Arial"/>
          <w:color w:val="2D3748"/>
          <w:sz w:val="20"/>
        </w:rPr>
        <w:t>OPHRON deploys flexible, high-density event porter teams equipped with wide-area industrial sweepers, carpet extractors, and live washroom attendants to keep event spaces pristine before, during, and after major gatherings.</w:t>
      </w:r>
    </w:p>
    <w:p>
      <w:pPr>
        <w:pStyle w:val="ListBullet"/>
        <w:spacing w:after="40" w:before="20"/>
      </w:pPr>
      <w:r>
        <w:rPr>
          <w:rFonts w:ascii="Arial" w:hAnsi="Arial"/>
          <w:color w:val="2D3748"/>
          <w:sz w:val="19"/>
        </w:rPr>
        <w:t>Rapid-turnaround crews resetting 500+ seat ballrooms in under 60 minutes</w:t>
      </w:r>
    </w:p>
    <w:p>
      <w:pPr>
        <w:pStyle w:val="ListBullet"/>
        <w:spacing w:after="40" w:before="20"/>
      </w:pPr>
      <w:r>
        <w:rPr>
          <w:rFonts w:ascii="Arial" w:hAnsi="Arial"/>
          <w:color w:val="2D3748"/>
          <w:sz w:val="19"/>
        </w:rPr>
        <w:t>Dedicated live-event porters maintaining VIP holding suites and public foyers</w:t>
      </w:r>
    </w:p>
    <w:p>
      <w:pPr>
        <w:pStyle w:val="ListBullet"/>
        <w:spacing w:after="40" w:before="20"/>
      </w:pPr>
      <w:r>
        <w:rPr>
          <w:rFonts w:ascii="Arial" w:hAnsi="Arial"/>
          <w:color w:val="2D3748"/>
          <w:sz w:val="19"/>
        </w:rPr>
        <w:t>Continuous washroom servicing and consumables replenishment during peak traffic</w:t>
      </w:r>
    </w:p>
    <w:p>
      <w:pPr>
        <w:pStyle w:val="ListBullet"/>
        <w:spacing w:after="40" w:before="20"/>
      </w:pPr>
      <w:r>
        <w:rPr>
          <w:rFonts w:ascii="Arial" w:hAnsi="Arial"/>
          <w:color w:val="2D3748"/>
          <w:sz w:val="19"/>
        </w:rPr>
        <w:t>Post-event breakdown, heavy waste segregation, and exhibition booth cleanup</w:t>
      </w:r>
    </w:p>
    <w:p>
      <w:pPr>
        <w:keepNext/>
        <w:spacing w:before="120" w:after="40"/>
      </w:pPr>
      <w:r>
        <w:rPr>
          <w:rFonts w:ascii="Arial" w:hAnsi="Arial"/>
          <w:b/>
          <w:color w:val="B7A38B"/>
          <w:sz w:val="20"/>
        </w:rPr>
        <w:t>Section [GRID]: Event Lifecycle Maintenance Disciplines</w:t>
      </w:r>
    </w:p>
    <w:p>
      <w:pPr>
        <w:spacing w:after="80"/>
      </w:pPr>
      <w:r>
        <w:rPr>
          <w:rFonts w:ascii="Arial" w:hAnsi="Arial"/>
          <w:color w:val="2D3748"/>
          <w:sz w:val="20"/>
        </w:rPr>
        <w:t>• Pre-Event Presentation Detailing: Stage buffing, crystal chandelier dusting, chair alignment, and carpet extraction.</w:t>
      </w:r>
    </w:p>
    <w:p>
      <w:pPr>
        <w:spacing w:after="80"/>
      </w:pPr>
      <w:r>
        <w:rPr>
          <w:rFonts w:ascii="Arial" w:hAnsi="Arial"/>
          <w:color w:val="2D3748"/>
          <w:sz w:val="20"/>
        </w:rPr>
        <w:t>• Live Porterage &amp; Table Bussing: Unobtrusive uniformed crews managing beverage spills, plate clearance, and foyer cleanliness.</w:t>
      </w:r>
    </w:p>
    <w:p>
      <w:pPr>
        <w:spacing w:after="80"/>
      </w:pPr>
      <w:r>
        <w:rPr>
          <w:rFonts w:ascii="Arial" w:hAnsi="Arial"/>
          <w:color w:val="2D3748"/>
          <w:sz w:val="20"/>
        </w:rPr>
        <w:t>• Dynamic Washroom Monitoring: Dedicated attendants stationed to clean, restock, and refresh luxury washrooms constantly.</w:t>
      </w:r>
    </w:p>
    <w:p>
      <w:pPr>
        <w:spacing w:after="80"/>
      </w:pPr>
      <w:r>
        <w:rPr>
          <w:rFonts w:ascii="Arial" w:hAnsi="Arial"/>
          <w:color w:val="2D3748"/>
          <w:sz w:val="20"/>
        </w:rPr>
        <w:t>• Rapid Turnaround Resets: High-speed vacuuming, linen strip-downs, and table reconfiguration between sessions.</w:t>
      </w:r>
    </w:p>
    <w:p>
      <w:pPr>
        <w:spacing w:after="80"/>
      </w:pPr>
      <w:r>
        <w:rPr>
          <w:rFonts w:ascii="Arial" w:hAnsi="Arial"/>
          <w:color w:val="2D3748"/>
          <w:sz w:val="20"/>
        </w:rPr>
        <w:t>• Waste Sorting &amp; ESG Reporting: Compostable, recyclable, and general waste separation fulfilling venue ESG audits.</w:t>
      </w:r>
    </w:p>
    <w:p>
      <w:pPr>
        <w:spacing w:after="80"/>
      </w:pPr>
      <w:r>
        <w:rPr>
          <w:rFonts w:ascii="Arial" w:hAnsi="Arial"/>
          <w:color w:val="2D3748"/>
          <w:sz w:val="20"/>
        </w:rPr>
        <w:t>• Post-Exhibition Deep Recovery: Tape adhesive removal, heavy forklift scuff removal, and full floor restoration.</w:t>
      </w:r>
    </w:p>
    <w:p>
      <w:pPr>
        <w:pStyle w:val="Heading3"/>
        <w:keepNext/>
        <w:spacing w:before="160" w:after="40"/>
      </w:pPr>
      <w:r>
        <w:rPr>
          <w:rFonts w:ascii="Arial" w:hAnsi="Arial"/>
          <w:b/>
          <w:color w:val="032147"/>
          <w:sz w:val="22"/>
        </w:rPr>
        <w:t>SOP / Service Page: Commercial Cleaning Services</w:t>
      </w:r>
    </w:p>
    <w:p>
      <w:pPr>
        <w:spacing w:after="80"/>
      </w:pPr>
      <w:r>
        <w:rPr>
          <w:rFonts w:ascii="Arial" w:hAnsi="Arial"/>
          <w:color w:val="2D3748"/>
          <w:sz w:val="20"/>
        </w:rPr>
        <w:t>Route: /services?service=commercial-cleaning | Breadcrumb: Commercial Cleaning | Pillar: OPHRON HYGIENE | Category: Commercial Hygiene</w:t>
      </w:r>
    </w:p>
    <w:p>
      <w:pPr>
        <w:spacing w:after="80"/>
      </w:pPr>
      <w:r>
        <w:rPr>
          <w:rFonts w:ascii="Arial" w:hAnsi="Arial"/>
          <w:color w:val="2D3748"/>
          <w:sz w:val="20"/>
        </w:rPr>
        <w:t>Official Badge: Front &amp; Back-of-House</w:t>
      </w:r>
    </w:p>
    <w:p>
      <w:pPr>
        <w:spacing w:after="80"/>
      </w:pPr>
      <w:r>
        <w:rPr>
          <w:rFonts w:ascii="Arial" w:hAnsi="Arial"/>
          <w:color w:val="2D3748"/>
          <w:sz w:val="20"/>
        </w:rPr>
        <w:t>Hero Lead: Front-of-house presentation and back-of-house discipline for retail, hospitality, and mixed-use premises across Singapore.</w:t>
      </w:r>
    </w:p>
    <w:p>
      <w:pPr>
        <w:keepNext/>
        <w:spacing w:before="120" w:after="40"/>
      </w:pPr>
      <w:r>
        <w:rPr>
          <w:rFonts w:ascii="Arial" w:hAnsi="Arial"/>
          <w:b/>
          <w:color w:val="B7A38B"/>
          <w:sz w:val="20"/>
        </w:rPr>
        <w:t>Section [OVERVIEW]: Professional Commercial Cleaning Services in Singapore</w:t>
      </w:r>
    </w:p>
    <w:p>
      <w:pPr>
        <w:spacing w:after="80"/>
      </w:pPr>
      <w:r>
        <w:rPr>
          <w:rFonts w:ascii="Arial" w:hAnsi="Arial"/>
          <w:color w:val="2D3748"/>
          <w:sz w:val="20"/>
        </w:rPr>
        <w:t>Commercial premises are judged at walking pace — the entrance glass, the floor shine, the washroom on the second floor. OPHRON Platform designs daily cleaning programmes around footfall curves, tenant mix, and peak arrival windows.</w:t>
      </w:r>
    </w:p>
    <w:p>
      <w:pPr>
        <w:spacing w:after="80"/>
      </w:pPr>
      <w:r>
        <w:rPr>
          <w:rFonts w:ascii="Arial" w:hAnsi="Arial"/>
          <w:color w:val="2D3748"/>
          <w:sz w:val="20"/>
        </w:rPr>
        <w:t>Every contract is delivered by a fixed, trained team under a named site supervisor, working to written checklists and closing each shift with a signed digital log.</w:t>
      </w:r>
    </w:p>
    <w:p>
      <w:pPr>
        <w:pStyle w:val="ListBullet"/>
        <w:spacing w:after="40" w:before="20"/>
      </w:pPr>
      <w:r>
        <w:rPr>
          <w:rFonts w:ascii="Arial" w:hAnsi="Arial"/>
          <w:color w:val="2D3748"/>
          <w:sz w:val="19"/>
        </w:rPr>
        <w:t>Daily janitorial &amp; front-of-house presentation</w:t>
      </w:r>
    </w:p>
    <w:p>
      <w:pPr>
        <w:pStyle w:val="ListBullet"/>
        <w:spacing w:after="40" w:before="20"/>
      </w:pPr>
      <w:r>
        <w:rPr>
          <w:rFonts w:ascii="Arial" w:hAnsi="Arial"/>
          <w:color w:val="2D3748"/>
          <w:sz w:val="19"/>
        </w:rPr>
        <w:t>Hard-floor machine scrubbing and carpet care</w:t>
      </w:r>
    </w:p>
    <w:p>
      <w:pPr>
        <w:pStyle w:val="ListBullet"/>
        <w:spacing w:after="40" w:before="20"/>
      </w:pPr>
      <w:r>
        <w:rPr>
          <w:rFonts w:ascii="Arial" w:hAnsi="Arial"/>
          <w:color w:val="2D3748"/>
          <w:sz w:val="19"/>
        </w:rPr>
        <w:t>Washroom servicing with consumables management</w:t>
      </w:r>
    </w:p>
    <w:p>
      <w:pPr>
        <w:pStyle w:val="ListBullet"/>
        <w:spacing w:after="40" w:before="20"/>
      </w:pPr>
      <w:r>
        <w:rPr>
          <w:rFonts w:ascii="Arial" w:hAnsi="Arial"/>
          <w:color w:val="2D3748"/>
          <w:sz w:val="19"/>
        </w:rPr>
        <w:t>Glass, partition and high-touch surface programmes</w:t>
      </w:r>
    </w:p>
    <w:p>
      <w:pPr>
        <w:pStyle w:val="Heading3"/>
        <w:keepNext/>
        <w:spacing w:before="160" w:after="40"/>
      </w:pPr>
      <w:r>
        <w:rPr>
          <w:rFonts w:ascii="Arial" w:hAnsi="Arial"/>
          <w:b/>
          <w:color w:val="032147"/>
          <w:sz w:val="22"/>
        </w:rPr>
        <w:t>SOP / Service Page: Office Cleaning</w:t>
      </w:r>
    </w:p>
    <w:p>
      <w:pPr>
        <w:spacing w:after="80"/>
      </w:pPr>
      <w:r>
        <w:rPr>
          <w:rFonts w:ascii="Arial" w:hAnsi="Arial"/>
          <w:color w:val="2D3748"/>
          <w:sz w:val="20"/>
        </w:rPr>
        <w:t>Route: /services?service=office-cleaning | Breadcrumb: Office Cleaning | Pillar: OPHRON HYGIENE | Category: Commercial Hygiene</w:t>
      </w:r>
    </w:p>
    <w:p>
      <w:pPr>
        <w:spacing w:after="80"/>
      </w:pPr>
      <w:r>
        <w:rPr>
          <w:rFonts w:ascii="Arial" w:hAnsi="Arial"/>
          <w:color w:val="2D3748"/>
          <w:sz w:val="20"/>
        </w:rPr>
        <w:t>Official Badge: Corporate CBD Standard</w:t>
      </w:r>
    </w:p>
    <w:p>
      <w:pPr>
        <w:spacing w:after="80"/>
      </w:pPr>
      <w:r>
        <w:rPr>
          <w:rFonts w:ascii="Arial" w:hAnsi="Arial"/>
          <w:color w:val="2D3748"/>
          <w:sz w:val="20"/>
        </w:rPr>
        <w:t>Hero Lead: Quiet, uniformed teams working around your business hours — corporate cleaning engineered for focus, health, and presentation.</w:t>
      </w:r>
    </w:p>
    <w:p>
      <w:pPr>
        <w:keepNext/>
        <w:spacing w:before="120" w:after="40"/>
      </w:pPr>
      <w:r>
        <w:rPr>
          <w:rFonts w:ascii="Arial" w:hAnsi="Arial"/>
          <w:b/>
          <w:color w:val="B7A38B"/>
          <w:sz w:val="20"/>
        </w:rPr>
        <w:t>Section [OVERVIEW]: Professional Office Cleaning Services in Singapore</w:t>
      </w:r>
    </w:p>
    <w:p>
      <w:pPr>
        <w:spacing w:after="80"/>
      </w:pPr>
      <w:r>
        <w:rPr>
          <w:rFonts w:ascii="Arial" w:hAnsi="Arial"/>
          <w:color w:val="2D3748"/>
          <w:sz w:val="20"/>
        </w:rPr>
        <w:t>An office is a productivity instrument. OPHRON delivers scheduled office cleaning that your team barely notices and deeply relies on: pre-arrival resets, daytime pantry rounds, and after-hours floor care.</w:t>
      </w:r>
    </w:p>
    <w:p>
      <w:pPr>
        <w:spacing w:after="80"/>
      </w:pPr>
      <w:r>
        <w:rPr>
          <w:rFonts w:ascii="Arial" w:hAnsi="Arial"/>
          <w:color w:val="2D3748"/>
          <w:sz w:val="20"/>
        </w:rPr>
        <w:t>We staff offices with fixed, security-screened crews who learn your layout, your sensitivities, and your standards.</w:t>
      </w:r>
    </w:p>
    <w:p>
      <w:pPr>
        <w:pStyle w:val="ListBullet"/>
        <w:spacing w:after="40" w:before="20"/>
      </w:pPr>
      <w:r>
        <w:rPr>
          <w:rFonts w:ascii="Arial" w:hAnsi="Arial"/>
          <w:color w:val="2D3748"/>
          <w:sz w:val="19"/>
        </w:rPr>
        <w:t>Pre-arrival workspace resets</w:t>
      </w:r>
    </w:p>
    <w:p>
      <w:pPr>
        <w:pStyle w:val="ListBullet"/>
        <w:spacing w:after="40" w:before="20"/>
      </w:pPr>
      <w:r>
        <w:rPr>
          <w:rFonts w:ascii="Arial" w:hAnsi="Arial"/>
          <w:color w:val="2D3748"/>
          <w:sz w:val="19"/>
        </w:rPr>
        <w:t>Pantry, meeting-room and boardroom care</w:t>
      </w:r>
    </w:p>
    <w:p>
      <w:pPr>
        <w:pStyle w:val="ListBullet"/>
        <w:spacing w:after="40" w:before="20"/>
      </w:pPr>
      <w:r>
        <w:rPr>
          <w:rFonts w:ascii="Arial" w:hAnsi="Arial"/>
          <w:color w:val="2D3748"/>
          <w:sz w:val="19"/>
        </w:rPr>
        <w:t>Washroom servicing on scheduled rounds</w:t>
      </w:r>
    </w:p>
    <w:p>
      <w:pPr>
        <w:pStyle w:val="ListBullet"/>
        <w:spacing w:after="40" w:before="20"/>
      </w:pPr>
      <w:r>
        <w:rPr>
          <w:rFonts w:ascii="Arial" w:hAnsi="Arial"/>
          <w:color w:val="2D3748"/>
          <w:sz w:val="19"/>
        </w:rPr>
        <w:t>Carpet extraction &amp; hard-floor maintenance</w:t>
      </w:r>
    </w:p>
    <w:p>
      <w:pPr>
        <w:pStyle w:val="Heading3"/>
        <w:keepNext/>
        <w:spacing w:before="160" w:after="40"/>
      </w:pPr>
      <w:r>
        <w:rPr>
          <w:rFonts w:ascii="Arial" w:hAnsi="Arial"/>
          <w:b/>
          <w:color w:val="032147"/>
          <w:sz w:val="22"/>
        </w:rPr>
        <w:t>SOP / Service Page: Marina &amp; Luxury Yacht Detailing</w:t>
      </w:r>
    </w:p>
    <w:p>
      <w:pPr>
        <w:spacing w:after="80"/>
      </w:pPr>
      <w:r>
        <w:rPr>
          <w:rFonts w:ascii="Arial" w:hAnsi="Arial"/>
          <w:color w:val="2D3748"/>
          <w:sz w:val="20"/>
        </w:rPr>
        <w:t>Route: /services?service=yacht-marina-detailing | Breadcrumb: Marina &amp; Yacht Detailing | Pillar: OPHRON FACILITIES | Category: Specialized Facilities</w:t>
      </w:r>
    </w:p>
    <w:p>
      <w:pPr>
        <w:spacing w:after="80"/>
      </w:pPr>
      <w:r>
        <w:rPr>
          <w:rFonts w:ascii="Arial" w:hAnsi="Arial"/>
          <w:color w:val="2D3748"/>
          <w:sz w:val="20"/>
        </w:rPr>
        <w:t>Official Badge: Superyacht Standard</w:t>
      </w:r>
    </w:p>
    <w:p>
      <w:pPr>
        <w:spacing w:after="80"/>
      </w:pPr>
      <w:r>
        <w:rPr>
          <w:rFonts w:ascii="Arial" w:hAnsi="Arial"/>
          <w:color w:val="2D3748"/>
          <w:sz w:val="20"/>
        </w:rPr>
        <w:t>Hero Lead: Superyacht gelcoat compounding, 2-stage teak deck restoration, hull waterline descaling, and luxury cabin interior hygiene for Singapore's premier marinas.</w:t>
      </w:r>
    </w:p>
    <w:p>
      <w:pPr>
        <w:keepNext/>
        <w:spacing w:before="120" w:after="40"/>
      </w:pPr>
      <w:r>
        <w:rPr>
          <w:rFonts w:ascii="Arial" w:hAnsi="Arial"/>
          <w:b/>
          <w:color w:val="B7A38B"/>
          <w:sz w:val="20"/>
        </w:rPr>
        <w:t>Section [OVERVIEW]: Marine-Grade Detailing &amp; Exterior Preservation</w:t>
      </w:r>
    </w:p>
    <w:p>
      <w:pPr>
        <w:spacing w:after="80"/>
      </w:pPr>
      <w:r>
        <w:rPr>
          <w:rFonts w:ascii="Arial" w:hAnsi="Arial"/>
          <w:color w:val="2D3748"/>
          <w:sz w:val="20"/>
        </w:rPr>
        <w:t>Marine environments present the harshest operational conditions: intense UV degradation, saltwater crystallization, and rapid mold growth on delicate teak wood and leather upholstery.</w:t>
      </w:r>
    </w:p>
    <w:p>
      <w:pPr>
        <w:spacing w:after="80"/>
      </w:pPr>
      <w:r>
        <w:rPr>
          <w:rFonts w:ascii="Arial" w:hAnsi="Arial"/>
          <w:color w:val="2D3748"/>
          <w:sz w:val="20"/>
        </w:rPr>
        <w:t>OPHRON delivers master-level yacht detailing at ONE°15 Marina, Marina at Keppel Bay, and Raffles Marina. We deploy acid-safe teak brighteners, marine ceramic polymer sealants, and thermal upholstery extractors tailored for private and charter superyachts.</w:t>
      </w:r>
    </w:p>
    <w:p>
      <w:pPr>
        <w:pStyle w:val="ListBullet"/>
        <w:spacing w:after="40" w:before="20"/>
      </w:pPr>
      <w:r>
        <w:rPr>
          <w:rFonts w:ascii="Arial" w:hAnsi="Arial"/>
          <w:color w:val="2D3748"/>
          <w:sz w:val="19"/>
        </w:rPr>
        <w:t>Non-destructive 2-stage teak deck cleaning, brightening &amp; oiling</w:t>
      </w:r>
    </w:p>
    <w:p>
      <w:pPr>
        <w:pStyle w:val="ListBullet"/>
        <w:spacing w:after="40" w:before="20"/>
      </w:pPr>
      <w:r>
        <w:rPr>
          <w:rFonts w:ascii="Arial" w:hAnsi="Arial"/>
          <w:color w:val="2D3748"/>
          <w:sz w:val="19"/>
        </w:rPr>
        <w:t>Gelcoat oxidation compounding and marine ceramic sealant coatings</w:t>
      </w:r>
    </w:p>
    <w:p>
      <w:pPr>
        <w:pStyle w:val="ListBullet"/>
        <w:spacing w:after="40" w:before="20"/>
      </w:pPr>
      <w:r>
        <w:rPr>
          <w:rFonts w:ascii="Arial" w:hAnsi="Arial"/>
          <w:color w:val="2D3748"/>
          <w:sz w:val="19"/>
        </w:rPr>
        <w:t>Waterline salt scum, hull descaling, and stainless steel chrome polishing</w:t>
      </w:r>
    </w:p>
    <w:p>
      <w:pPr>
        <w:pStyle w:val="ListBullet"/>
        <w:spacing w:after="40" w:before="20"/>
      </w:pPr>
      <w:r>
        <w:rPr>
          <w:rFonts w:ascii="Arial" w:hAnsi="Arial"/>
          <w:color w:val="2D3748"/>
          <w:sz w:val="19"/>
        </w:rPr>
        <w:t>Luxury cabin leather conditioning, bilge deodorization &amp; ensuite marble care</w:t>
      </w:r>
    </w:p>
    <w:p>
      <w:pPr>
        <w:keepNext/>
        <w:spacing w:before="120" w:after="40"/>
      </w:pPr>
      <w:r>
        <w:rPr>
          <w:rFonts w:ascii="Arial" w:hAnsi="Arial"/>
          <w:b/>
          <w:color w:val="B7A38B"/>
          <w:sz w:val="20"/>
        </w:rPr>
        <w:t>Section [GRID]: Marine Detailing Disciplines</w:t>
      </w:r>
    </w:p>
    <w:p>
      <w:pPr>
        <w:spacing w:after="80"/>
      </w:pPr>
      <w:r>
        <w:rPr>
          <w:rFonts w:ascii="Arial" w:hAnsi="Arial"/>
          <w:color w:val="2D3748"/>
          <w:sz w:val="20"/>
        </w:rPr>
        <w:t>• 2-Stage Teak Wood Restorations: Gentle chemical wash followed by restorative brighteners and deep-penetrating marine oils.</w:t>
      </w:r>
    </w:p>
    <w:p>
      <w:pPr>
        <w:spacing w:after="80"/>
      </w:pPr>
      <w:r>
        <w:rPr>
          <w:rFonts w:ascii="Arial" w:hAnsi="Arial"/>
          <w:color w:val="2D3748"/>
          <w:sz w:val="20"/>
        </w:rPr>
        <w:t>• Topside Gelcoat Buffing: Rotary high-speed compounding removing chalky oxidation and UV weathering.</w:t>
      </w:r>
    </w:p>
    <w:p>
      <w:pPr>
        <w:spacing w:after="80"/>
      </w:pPr>
      <w:r>
        <w:rPr>
          <w:rFonts w:ascii="Arial" w:hAnsi="Arial"/>
          <w:color w:val="2D3748"/>
          <w:sz w:val="20"/>
        </w:rPr>
        <w:t>• Waterline &amp; Hull Descaling: Safe removal of yellow tannin stains, marine growth, and salt crystals without gelcoat damage.</w:t>
      </w:r>
    </w:p>
    <w:p>
      <w:pPr>
        <w:spacing w:after="80"/>
      </w:pPr>
      <w:r>
        <w:rPr>
          <w:rFonts w:ascii="Arial" w:hAnsi="Arial"/>
          <w:color w:val="2D3748"/>
          <w:sz w:val="20"/>
        </w:rPr>
        <w:t>• Stainless Steel &amp; Chrome Brightening: Electrolytic de-oxidation and hydrophobic sealing for all marine railings and deck hardware.</w:t>
      </w:r>
    </w:p>
    <w:p>
      <w:pPr>
        <w:spacing w:after="80"/>
      </w:pPr>
      <w:r>
        <w:rPr>
          <w:rFonts w:ascii="Arial" w:hAnsi="Arial"/>
          <w:color w:val="2D3748"/>
          <w:sz w:val="20"/>
        </w:rPr>
        <w:t>• Salon Leather &amp; Fabric Care: pH-balanced leather rejuvenation and mold-repellent upholstery extraction.</w:t>
      </w:r>
    </w:p>
    <w:p>
      <w:pPr>
        <w:spacing w:after="80"/>
      </w:pPr>
      <w:r>
        <w:rPr>
          <w:rFonts w:ascii="Arial" w:hAnsi="Arial"/>
          <w:color w:val="2D3748"/>
          <w:sz w:val="20"/>
        </w:rPr>
        <w:t>• Turnkey Pre-Charter Readiness: Complete interior and exterior detailing ensuring VIP presentation before every voyage.</w:t>
      </w:r>
    </w:p>
    <w:p>
      <w:pPr>
        <w:pStyle w:val="Heading3"/>
        <w:keepNext/>
        <w:spacing w:before="160" w:after="40"/>
      </w:pPr>
      <w:r>
        <w:rPr>
          <w:rFonts w:ascii="Arial" w:hAnsi="Arial"/>
          <w:b/>
          <w:color w:val="032147"/>
          <w:sz w:val="22"/>
        </w:rPr>
        <w:t>SOP / Service Page: Post-Renovation &amp; Construction Deep Cleaning</w:t>
      </w:r>
    </w:p>
    <w:p>
      <w:pPr>
        <w:spacing w:after="80"/>
      </w:pPr>
      <w:r>
        <w:rPr>
          <w:rFonts w:ascii="Arial" w:hAnsi="Arial"/>
          <w:color w:val="2D3748"/>
          <w:sz w:val="20"/>
        </w:rPr>
        <w:t>Route: /services?service=post-renovation-cleaning | Breadcrumb: Post-Renovation &amp; Construction | Pillar: OPHRON FACILITIES | Category: Post-Construction</w:t>
      </w:r>
    </w:p>
    <w:p>
      <w:pPr>
        <w:spacing w:after="80"/>
      </w:pPr>
      <w:r>
        <w:rPr>
          <w:rFonts w:ascii="Arial" w:hAnsi="Arial"/>
          <w:color w:val="2D3748"/>
          <w:sz w:val="20"/>
        </w:rPr>
        <w:t>Official Badge: Move-In Handover Ready</w:t>
      </w:r>
    </w:p>
    <w:p>
      <w:pPr>
        <w:spacing w:after="80"/>
      </w:pPr>
      <w:r>
        <w:rPr>
          <w:rFonts w:ascii="Arial" w:hAnsi="Arial"/>
          <w:color w:val="2D3748"/>
          <w:sz w:val="20"/>
        </w:rPr>
        <w:t>Hero Lead: Transforming raw renovation and handover sites into pristine, move-in-ready spaces with HEPA silica dust extraction, paint spot removal, and defect-free handover inspections.</w:t>
      </w:r>
    </w:p>
    <w:p>
      <w:pPr>
        <w:keepNext/>
        <w:spacing w:before="120" w:after="40"/>
      </w:pPr>
      <w:r>
        <w:rPr>
          <w:rFonts w:ascii="Arial" w:hAnsi="Arial"/>
          <w:b/>
          <w:color w:val="B7A38B"/>
          <w:sz w:val="20"/>
        </w:rPr>
        <w:t>Section [OVERVIEW]: Defect-Free Handover Cleaning &amp; Particulate Extraction</w:t>
      </w:r>
    </w:p>
    <w:p>
      <w:pPr>
        <w:spacing w:after="80"/>
      </w:pPr>
      <w:r>
        <w:rPr>
          <w:rFonts w:ascii="Arial" w:hAnsi="Arial"/>
          <w:color w:val="2D3748"/>
          <w:sz w:val="20"/>
        </w:rPr>
        <w:t>Post-construction and renovation handover cleans require far more than cosmetic mopping. Construction dust contains fine gypsum, silica, and sawdust particles that settle in HVAC plenums, electrical sockets, and window tracks.</w:t>
      </w:r>
    </w:p>
    <w:p>
      <w:pPr>
        <w:spacing w:after="80"/>
      </w:pPr>
      <w:r>
        <w:rPr>
          <w:rFonts w:ascii="Arial" w:hAnsi="Arial"/>
          <w:color w:val="2D3748"/>
          <w:sz w:val="20"/>
        </w:rPr>
        <w:t>OPHRON deploys multi-stage HEPA air filtration vacuums, safe chemical solvents for paint overspray and cement residue, and multi-point handover checklists satisfying commercial landlords, architects, and luxury interior designers.</w:t>
      </w:r>
    </w:p>
    <w:p>
      <w:pPr>
        <w:pStyle w:val="ListBullet"/>
        <w:spacing w:after="40" w:before="20"/>
      </w:pPr>
      <w:r>
        <w:rPr>
          <w:rFonts w:ascii="Arial" w:hAnsi="Arial"/>
          <w:color w:val="2D3748"/>
          <w:sz w:val="19"/>
        </w:rPr>
        <w:t>Multi-stage industrial HEPA vacuuming capturing 99.97% of fine silica dust</w:t>
      </w:r>
    </w:p>
    <w:p>
      <w:pPr>
        <w:pStyle w:val="ListBullet"/>
        <w:spacing w:after="40" w:before="20"/>
      </w:pPr>
      <w:r>
        <w:rPr>
          <w:rFonts w:ascii="Arial" w:hAnsi="Arial"/>
          <w:color w:val="2D3748"/>
          <w:sz w:val="19"/>
        </w:rPr>
        <w:t>Paint spot, silicon sealant, and cement residue stripping from glass and stone</w:t>
      </w:r>
    </w:p>
    <w:p>
      <w:pPr>
        <w:pStyle w:val="ListBullet"/>
        <w:spacing w:after="40" w:before="20"/>
      </w:pPr>
      <w:r>
        <w:rPr>
          <w:rFonts w:ascii="Arial" w:hAnsi="Arial"/>
          <w:color w:val="2D3748"/>
          <w:sz w:val="19"/>
        </w:rPr>
        <w:t>Complete interior cabinetry, drawer, and joinery damp-wipe decontamination</w:t>
      </w:r>
    </w:p>
    <w:p>
      <w:pPr>
        <w:pStyle w:val="ListBullet"/>
        <w:spacing w:after="40" w:before="20"/>
      </w:pPr>
      <w:r>
        <w:rPr>
          <w:rFonts w:ascii="Arial" w:hAnsi="Arial"/>
          <w:color w:val="2D3748"/>
          <w:sz w:val="19"/>
        </w:rPr>
        <w:t>Joint sign-off inspection guaranteeing move-in ready handover certification</w:t>
      </w:r>
    </w:p>
    <w:p>
      <w:pPr>
        <w:keepNext/>
        <w:spacing w:before="120" w:after="40"/>
      </w:pPr>
      <w:r>
        <w:rPr>
          <w:rFonts w:ascii="Arial" w:hAnsi="Arial"/>
          <w:b/>
          <w:color w:val="B7A38B"/>
          <w:sz w:val="20"/>
        </w:rPr>
        <w:t>Section [GRID]: Handover Detailing Protocols</w:t>
      </w:r>
    </w:p>
    <w:p>
      <w:pPr>
        <w:spacing w:after="80"/>
      </w:pPr>
      <w:r>
        <w:rPr>
          <w:rFonts w:ascii="Arial" w:hAnsi="Arial"/>
          <w:color w:val="2D3748"/>
          <w:sz w:val="20"/>
        </w:rPr>
        <w:t>• HEPA Dust Vacuuming: Triple-stage industrial vacuums clearing high rafters, ceiling voids, and electrical trunking.</w:t>
      </w:r>
    </w:p>
    <w:p>
      <w:pPr>
        <w:spacing w:after="80"/>
      </w:pPr>
      <w:r>
        <w:rPr>
          <w:rFonts w:ascii="Arial" w:hAnsi="Arial"/>
          <w:color w:val="2D3748"/>
          <w:sz w:val="20"/>
        </w:rPr>
        <w:t>• Architectural Glass Detailing: Razor scraping and solvent washing removing paint splatters and sticker adhesives.</w:t>
      </w:r>
    </w:p>
    <w:p>
      <w:pPr>
        <w:spacing w:after="80"/>
      </w:pPr>
      <w:r>
        <w:rPr>
          <w:rFonts w:ascii="Arial" w:hAnsi="Arial"/>
          <w:color w:val="2D3748"/>
          <w:sz w:val="20"/>
        </w:rPr>
        <w:t>• Cement &amp; Grout Haze Removal: Organic buffered acid descaling of tile floors without harming new grout lines.</w:t>
      </w:r>
    </w:p>
    <w:p>
      <w:pPr>
        <w:spacing w:after="80"/>
      </w:pPr>
      <w:r>
        <w:rPr>
          <w:rFonts w:ascii="Arial" w:hAnsi="Arial"/>
          <w:color w:val="2D3748"/>
          <w:sz w:val="20"/>
        </w:rPr>
        <w:t>• Joinery &amp; Cabinetry Care: Interior and exterior wipe-down of all wardrobes, kitchen pantries, and vanity units.</w:t>
      </w:r>
    </w:p>
    <w:p>
      <w:pPr>
        <w:spacing w:after="80"/>
      </w:pPr>
      <w:r>
        <w:rPr>
          <w:rFonts w:ascii="Arial" w:hAnsi="Arial"/>
          <w:color w:val="2D3748"/>
          <w:sz w:val="20"/>
        </w:rPr>
        <w:t>• Sanitary Fixture Polishing: De-scaling chrome taps, acrylic baths, and ceramic toilets with protective sealing.</w:t>
      </w:r>
    </w:p>
    <w:p>
      <w:pPr>
        <w:spacing w:after="80"/>
      </w:pPr>
      <w:r>
        <w:rPr>
          <w:rFonts w:ascii="Arial" w:hAnsi="Arial"/>
          <w:color w:val="2D3748"/>
          <w:sz w:val="20"/>
        </w:rPr>
        <w:t>• Terminal Handover Fogging: ULV biocide misting neutralizing chemical fumes and VOC off-gassing before occupancy.</w:t>
      </w:r>
    </w:p>
    <w:p>
      <w:pPr>
        <w:pStyle w:val="Heading3"/>
        <w:keepNext/>
        <w:spacing w:before="160" w:after="40"/>
      </w:pPr>
      <w:r>
        <w:rPr>
          <w:rFonts w:ascii="Arial" w:hAnsi="Arial"/>
          <w:b/>
          <w:color w:val="032147"/>
          <w:sz w:val="22"/>
        </w:rPr>
        <w:t>SOP / Service Page: Indoor Air Quality (IAQ) &amp; Environmental Hygiene</w:t>
      </w:r>
    </w:p>
    <w:p>
      <w:pPr>
        <w:spacing w:after="80"/>
      </w:pPr>
      <w:r>
        <w:rPr>
          <w:rFonts w:ascii="Arial" w:hAnsi="Arial"/>
          <w:color w:val="2D3748"/>
          <w:sz w:val="20"/>
        </w:rPr>
        <w:t>Route: /services?service=air-quality-testing | Breadcrumb: Air Quality &amp; Environmental Hygiene | Pillar: OPHRON HYGIENE | Category: Air &amp; Environmental Hygiene</w:t>
      </w:r>
    </w:p>
    <w:p>
      <w:pPr>
        <w:spacing w:after="80"/>
      </w:pPr>
      <w:r>
        <w:rPr>
          <w:rFonts w:ascii="Arial" w:hAnsi="Arial"/>
          <w:color w:val="2D3748"/>
          <w:sz w:val="20"/>
        </w:rPr>
        <w:t>Official Badge: BCA Green Mark Compliant</w:t>
      </w:r>
    </w:p>
    <w:p>
      <w:pPr>
        <w:spacing w:after="80"/>
      </w:pPr>
      <w:r>
        <w:rPr>
          <w:rFonts w:ascii="Arial" w:hAnsi="Arial"/>
          <w:color w:val="2D3748"/>
          <w:sz w:val="20"/>
        </w:rPr>
        <w:t>Hero Lead: BCA Green Mark compliant IAQ testing, commercial HVAC coil chemical washing, central duct decontamination, and 254nm UV-C germicidal air sterilizer installation.</w:t>
      </w:r>
    </w:p>
    <w:p>
      <w:pPr>
        <w:keepNext/>
        <w:spacing w:before="120" w:after="40"/>
      </w:pPr>
      <w:r>
        <w:rPr>
          <w:rFonts w:ascii="Arial" w:hAnsi="Arial"/>
          <w:b/>
          <w:color w:val="B7A38B"/>
          <w:sz w:val="20"/>
        </w:rPr>
        <w:t>Section [OVERVIEW]: Atmospheric Hygiene &amp; HVAC Environmental Remediation</w:t>
      </w:r>
    </w:p>
    <w:p>
      <w:pPr>
        <w:spacing w:after="80"/>
      </w:pPr>
      <w:r>
        <w:rPr>
          <w:rFonts w:ascii="Arial" w:hAnsi="Arial"/>
          <w:color w:val="2D3748"/>
          <w:sz w:val="20"/>
        </w:rPr>
        <w:t>Indoor air in Singapore's tropical climate frequently harbors elevated CO2, volatile organic compounds (VOCs), black mold spores, and airborne viral particles recirculated through central air conditioning.</w:t>
      </w:r>
    </w:p>
    <w:p>
      <w:pPr>
        <w:spacing w:after="80"/>
      </w:pPr>
      <w:r>
        <w:rPr>
          <w:rFonts w:ascii="Arial" w:hAnsi="Arial"/>
          <w:color w:val="2D3748"/>
          <w:sz w:val="20"/>
        </w:rPr>
        <w:t>OPHRON delivers end-to-end atmospheric engineering: certified IAQ sensor auditing, high-pressure biodegradable chemical coil cleaning for AHU/FCU units, and in-duct 254nm UV-C germicidal irradiation that permanently sterilizes cooling coils and reduces HVAC energy draw by up to 25%.</w:t>
      </w:r>
    </w:p>
    <w:p>
      <w:pPr>
        <w:pStyle w:val="ListBullet"/>
        <w:spacing w:after="40" w:before="20"/>
      </w:pPr>
      <w:r>
        <w:rPr>
          <w:rFonts w:ascii="Arial" w:hAnsi="Arial"/>
          <w:color w:val="2D3748"/>
          <w:sz w:val="19"/>
        </w:rPr>
        <w:t>Calibrated sensor testing for PM2.5, PM10, TVOCs, CO2, and bacterial counts</w:t>
      </w:r>
    </w:p>
    <w:p>
      <w:pPr>
        <w:pStyle w:val="ListBullet"/>
        <w:spacing w:after="40" w:before="20"/>
      </w:pPr>
      <w:r>
        <w:rPr>
          <w:rFonts w:ascii="Arial" w:hAnsi="Arial"/>
          <w:color w:val="2D3748"/>
          <w:sz w:val="19"/>
        </w:rPr>
        <w:t>High-pressure biodegradable chemical coil cleaning restoring AHU heat transfer</w:t>
      </w:r>
    </w:p>
    <w:p>
      <w:pPr>
        <w:pStyle w:val="ListBullet"/>
        <w:spacing w:after="40" w:before="20"/>
      </w:pPr>
      <w:r>
        <w:rPr>
          <w:rFonts w:ascii="Arial" w:hAnsi="Arial"/>
          <w:color w:val="2D3748"/>
          <w:sz w:val="19"/>
        </w:rPr>
        <w:t>In-duct 254nm UV-C germicidal sterilization destroying 99.9% of microbial DNA</w:t>
      </w:r>
    </w:p>
    <w:p>
      <w:pPr>
        <w:pStyle w:val="ListBullet"/>
        <w:spacing w:after="40" w:before="20"/>
      </w:pPr>
      <w:r>
        <w:rPr>
          <w:rFonts w:ascii="Arial" w:hAnsi="Arial"/>
          <w:color w:val="2D3748"/>
          <w:sz w:val="19"/>
        </w:rPr>
        <w:t>BCA Green Mark certified IAQ compliance reports and energy savings audits</w:t>
      </w:r>
    </w:p>
    <w:p>
      <w:pPr>
        <w:keepNext/>
        <w:spacing w:before="120" w:after="40"/>
      </w:pPr>
      <w:r>
        <w:rPr>
          <w:rFonts w:ascii="Arial" w:hAnsi="Arial"/>
          <w:b/>
          <w:color w:val="B7A38B"/>
          <w:sz w:val="20"/>
        </w:rPr>
        <w:t>Section [GRID]: Environmental IAQ Solutions</w:t>
      </w:r>
    </w:p>
    <w:p>
      <w:pPr>
        <w:spacing w:after="80"/>
      </w:pPr>
      <w:r>
        <w:rPr>
          <w:rFonts w:ascii="Arial" w:hAnsi="Arial"/>
          <w:color w:val="2D3748"/>
          <w:sz w:val="20"/>
        </w:rPr>
        <w:t>• BCA Green Mark IAQ Audits: Digital logging of particulate matter and chemical gases for statutory building certifications.</w:t>
      </w:r>
    </w:p>
    <w:p>
      <w:pPr>
        <w:spacing w:after="80"/>
      </w:pPr>
      <w:r>
        <w:rPr>
          <w:rFonts w:ascii="Arial" w:hAnsi="Arial"/>
          <w:color w:val="2D3748"/>
          <w:sz w:val="20"/>
        </w:rPr>
        <w:t>• AHU &amp; FCU Chemical Washing: Biodegradable foam flushing cooling coils, drain pans, and blower fans.</w:t>
      </w:r>
    </w:p>
    <w:p>
      <w:pPr>
        <w:spacing w:after="80"/>
      </w:pPr>
      <w:r>
        <w:rPr>
          <w:rFonts w:ascii="Arial" w:hAnsi="Arial"/>
          <w:color w:val="2D3748"/>
          <w:sz w:val="20"/>
        </w:rPr>
        <w:t>• UV-C Coil Disinfection: Continuous germicidal irradiation preventing bio-slime buildup on cooling fins.</w:t>
      </w:r>
    </w:p>
    <w:p>
      <w:pPr>
        <w:spacing w:after="80"/>
      </w:pPr>
      <w:r>
        <w:rPr>
          <w:rFonts w:ascii="Arial" w:hAnsi="Arial"/>
          <w:color w:val="2D3748"/>
          <w:sz w:val="20"/>
        </w:rPr>
        <w:t>• Air Duct Bio-Fogging: Aerosolized botanical biocides sanitizing internal ductwork against mildew.</w:t>
      </w:r>
    </w:p>
    <w:p>
      <w:pPr>
        <w:spacing w:after="80"/>
      </w:pPr>
      <w:r>
        <w:rPr>
          <w:rFonts w:ascii="Arial" w:hAnsi="Arial"/>
          <w:color w:val="2D3748"/>
          <w:sz w:val="20"/>
        </w:rPr>
        <w:t>• Filter Upgrade Programs: Retrofitting MERV 13 to HEPA filtration media into existing HVAC plenum frames.</w:t>
      </w:r>
    </w:p>
    <w:p>
      <w:pPr>
        <w:spacing w:after="80"/>
      </w:pPr>
      <w:r>
        <w:rPr>
          <w:rFonts w:ascii="Arial" w:hAnsi="Arial"/>
          <w:color w:val="2D3748"/>
          <w:sz w:val="20"/>
        </w:rPr>
        <w:t>• Mold Spore Remediation: Thermal eradication of Aspergillus and Penicillium colonies in damp ceiling voids.</w:t>
      </w:r>
    </w:p>
    <w:p>
      <w:pPr>
        <w:pStyle w:val="Heading3"/>
        <w:keepNext/>
        <w:spacing w:before="160" w:after="40"/>
      </w:pPr>
      <w:r>
        <w:rPr>
          <w:rFonts w:ascii="Arial" w:hAnsi="Arial"/>
          <w:b/>
          <w:color w:val="032147"/>
          <w:sz w:val="22"/>
        </w:rPr>
        <w:t>SOP / Service Page: F&amp;B Stewarding Manpower &amp; Kitchen Workforce</w:t>
      </w:r>
    </w:p>
    <w:p>
      <w:pPr>
        <w:spacing w:after="80"/>
      </w:pPr>
      <w:r>
        <w:rPr>
          <w:rFonts w:ascii="Arial" w:hAnsi="Arial"/>
          <w:color w:val="2D3748"/>
          <w:sz w:val="20"/>
        </w:rPr>
        <w:t>Route: /services?service=fnb-stewarding-manpower | Breadcrumb: F&amp;B Stewarding &amp; Manpower | Pillar: OPHRON PEOPLE | Category: Manpower &amp; Workforce Solutions</w:t>
      </w:r>
    </w:p>
    <w:p>
      <w:pPr>
        <w:spacing w:after="80"/>
      </w:pPr>
      <w:r>
        <w:rPr>
          <w:rFonts w:ascii="Arial" w:hAnsi="Arial"/>
          <w:color w:val="2D3748"/>
          <w:sz w:val="20"/>
        </w:rPr>
        <w:t>Official Badge: 100% SLA Guarantee</w:t>
      </w:r>
    </w:p>
    <w:p>
      <w:pPr>
        <w:spacing w:after="80"/>
      </w:pPr>
      <w:r>
        <w:rPr>
          <w:rFonts w:ascii="Arial" w:hAnsi="Arial"/>
          <w:color w:val="2D3748"/>
          <w:sz w:val="20"/>
        </w:rPr>
        <w:t>Hero Lead: Deployment-ready, WSQ-certified stewarding staff, kitchen helpers, dishwasher manpower, and venue utility personnel with 100% on-site supervisory SLA fulfillment.</w:t>
      </w:r>
    </w:p>
    <w:p>
      <w:pPr>
        <w:keepNext/>
        <w:spacing w:before="120" w:after="40"/>
      </w:pPr>
      <w:r>
        <w:rPr>
          <w:rFonts w:ascii="Arial" w:hAnsi="Arial"/>
          <w:b/>
          <w:color w:val="B7A38B"/>
          <w:sz w:val="20"/>
        </w:rPr>
        <w:t>Section [OVERVIEW]: Vetted, Certified Back-of-House Hospitality Manpower</w:t>
      </w:r>
    </w:p>
    <w:p>
      <w:pPr>
        <w:spacing w:after="80"/>
      </w:pPr>
      <w:r>
        <w:rPr>
          <w:rFonts w:ascii="Arial" w:hAnsi="Arial"/>
          <w:color w:val="2D3748"/>
          <w:sz w:val="20"/>
        </w:rPr>
        <w:t>Staffing shortages and unpredictable turnover can severely disrupt hotel operations and commercial kitchen workflows. OPHRON PEOPLE maintains an active, WSQ-trained workforce ready for permanent rosters and event surge deployments.</w:t>
      </w:r>
    </w:p>
    <w:p>
      <w:pPr>
        <w:spacing w:after="80"/>
      </w:pPr>
      <w:r>
        <w:rPr>
          <w:rFonts w:ascii="Arial" w:hAnsi="Arial"/>
          <w:color w:val="2D3748"/>
          <w:sz w:val="20"/>
        </w:rPr>
        <w:t>Every crew is led by an experienced on-site supervisor who manages shift roll-calls, chemical safety adherence, flight conveyor dish-pit throughput, and SFA food hygiene compliance, eliminating HR headaches for GMs and Executive Chefs.</w:t>
      </w:r>
    </w:p>
    <w:p>
      <w:pPr>
        <w:pStyle w:val="ListBullet"/>
        <w:spacing w:after="40" w:before="20"/>
      </w:pPr>
      <w:r>
        <w:rPr>
          <w:rFonts w:ascii="Arial" w:hAnsi="Arial"/>
          <w:color w:val="2D3748"/>
          <w:sz w:val="19"/>
        </w:rPr>
        <w:t>WSQ Food Hygiene and Stewarding certified personnel</w:t>
      </w:r>
    </w:p>
    <w:p>
      <w:pPr>
        <w:pStyle w:val="ListBullet"/>
        <w:spacing w:after="40" w:before="20"/>
      </w:pPr>
      <w:r>
        <w:rPr>
          <w:rFonts w:ascii="Arial" w:hAnsi="Arial"/>
          <w:color w:val="2D3748"/>
          <w:sz w:val="19"/>
        </w:rPr>
        <w:t>Dedicated site supervisors ensuring attendance and zero service downtime</w:t>
      </w:r>
    </w:p>
    <w:p>
      <w:pPr>
        <w:pStyle w:val="ListBullet"/>
        <w:spacing w:after="40" w:before="20"/>
      </w:pPr>
      <w:r>
        <w:rPr>
          <w:rFonts w:ascii="Arial" w:hAnsi="Arial"/>
          <w:color w:val="2D3748"/>
          <w:sz w:val="19"/>
        </w:rPr>
        <w:t>Expertise in flight conveyor, rack washers, and heavy kitchen line maintenance</w:t>
      </w:r>
    </w:p>
    <w:p>
      <w:pPr>
        <w:pStyle w:val="ListBullet"/>
        <w:spacing w:after="40" w:before="20"/>
      </w:pPr>
      <w:r>
        <w:rPr>
          <w:rFonts w:ascii="Arial" w:hAnsi="Arial"/>
          <w:color w:val="2D3748"/>
          <w:sz w:val="19"/>
        </w:rPr>
        <w:t>Flexible shift arrangements covering breakfast rush, dinner covers, and banquets</w:t>
      </w:r>
    </w:p>
    <w:p>
      <w:pPr>
        <w:keepNext/>
        <w:spacing w:before="120" w:after="40"/>
      </w:pPr>
      <w:r>
        <w:rPr>
          <w:rFonts w:ascii="Arial" w:hAnsi="Arial"/>
          <w:b/>
          <w:color w:val="B7A38B"/>
          <w:sz w:val="20"/>
        </w:rPr>
        <w:t>Section [GRID]: Workforce Deployment Modules</w:t>
      </w:r>
    </w:p>
    <w:p>
      <w:pPr>
        <w:spacing w:after="80"/>
      </w:pPr>
      <w:r>
        <w:rPr>
          <w:rFonts w:ascii="Arial" w:hAnsi="Arial"/>
          <w:color w:val="2D3748"/>
          <w:sz w:val="20"/>
        </w:rPr>
        <w:t>• F&amp;B Stewarding Teams: Operating dishwashing flight machines, plate clearing, and cutlery burnishing.</w:t>
      </w:r>
    </w:p>
    <w:p>
      <w:pPr>
        <w:spacing w:after="80"/>
      </w:pPr>
      <w:r>
        <w:rPr>
          <w:rFonts w:ascii="Arial" w:hAnsi="Arial"/>
          <w:color w:val="2D3748"/>
          <w:sz w:val="20"/>
        </w:rPr>
        <w:t>• Kitchen Helpers: Assisting chefs with basic prep, cookline wipe-downs, and continuous trash rotation.</w:t>
      </w:r>
    </w:p>
    <w:p>
      <w:pPr>
        <w:spacing w:after="80"/>
      </w:pPr>
      <w:r>
        <w:rPr>
          <w:rFonts w:ascii="Arial" w:hAnsi="Arial"/>
          <w:color w:val="2D3748"/>
          <w:sz w:val="20"/>
        </w:rPr>
        <w:t>• Dishwasher Manpower: High-throughput warewashing and heavy pot scrubbing during peak service hours.</w:t>
      </w:r>
    </w:p>
    <w:p>
      <w:pPr>
        <w:spacing w:after="80"/>
      </w:pPr>
      <w:r>
        <w:rPr>
          <w:rFonts w:ascii="Arial" w:hAnsi="Arial"/>
          <w:color w:val="2D3748"/>
          <w:sz w:val="20"/>
        </w:rPr>
        <w:t>• Venue Utility Personnel: Dynamic porterage, spill cleanup, and consumable replenishment across ballrooms.</w:t>
      </w:r>
    </w:p>
    <w:p>
      <w:pPr>
        <w:spacing w:after="80"/>
      </w:pPr>
      <w:r>
        <w:rPr>
          <w:rFonts w:ascii="Arial" w:hAnsi="Arial"/>
          <w:color w:val="2D3748"/>
          <w:sz w:val="20"/>
        </w:rPr>
        <w:t>• Outsourced Cleaning Crews: Daily uniformed janitorial staff maintaining corporate and retail properties.</w:t>
      </w:r>
    </w:p>
    <w:p>
      <w:pPr>
        <w:spacing w:after="80"/>
      </w:pPr>
      <w:r>
        <w:rPr>
          <w:rFonts w:ascii="Arial" w:hAnsi="Arial"/>
          <w:color w:val="2D3748"/>
          <w:sz w:val="20"/>
        </w:rPr>
        <w:t>• Emergency Surge Staffing: Rapid 4-hour roster reinforcement for large unexpected banquets or events.</w:t>
      </w:r>
    </w:p>
    <w:p>
      <w:pPr>
        <w:pStyle w:val="Heading3"/>
        <w:keepNext/>
        <w:spacing w:before="160" w:after="40"/>
      </w:pPr>
      <w:r>
        <w:rPr>
          <w:rFonts w:ascii="Arial" w:hAnsi="Arial"/>
          <w:b/>
          <w:color w:val="032147"/>
          <w:sz w:val="22"/>
        </w:rPr>
        <w:t>SOP / Service Page: Hospitality Manpower &amp; Workforce Infrastructure</w:t>
      </w:r>
    </w:p>
    <w:p>
      <w:pPr>
        <w:spacing w:after="80"/>
      </w:pPr>
      <w:r>
        <w:rPr>
          <w:rFonts w:ascii="Arial" w:hAnsi="Arial"/>
          <w:color w:val="2D3748"/>
          <w:sz w:val="20"/>
        </w:rPr>
        <w:t>Route: /services?service=people | Breadcrumb: OPHRON People | Pillar: OPHRON PEOPLE | Category: Master Pillar</w:t>
      </w:r>
    </w:p>
    <w:p>
      <w:pPr>
        <w:spacing w:after="80"/>
      </w:pPr>
      <w:r>
        <w:rPr>
          <w:rFonts w:ascii="Arial" w:hAnsi="Arial"/>
          <w:color w:val="2D3748"/>
          <w:sz w:val="20"/>
        </w:rPr>
        <w:t>Official Badge: Pillar 01</w:t>
      </w:r>
    </w:p>
    <w:p>
      <w:pPr>
        <w:spacing w:after="80"/>
      </w:pPr>
      <w:r>
        <w:rPr>
          <w:rFonts w:ascii="Arial" w:hAnsi="Arial"/>
          <w:color w:val="2D3748"/>
          <w:sz w:val="20"/>
        </w:rPr>
        <w:t>Hero Lead: Vetted, WSQ-trained, and supervisor-led workforce supplying hospitality manpower, stewarding, kitchen helpers, housekeeping, and back-of-house staffing across Singapore.</w:t>
      </w:r>
    </w:p>
    <w:p>
      <w:pPr>
        <w:keepNext/>
        <w:spacing w:before="120" w:after="40"/>
      </w:pPr>
      <w:r>
        <w:rPr>
          <w:rFonts w:ascii="Arial" w:hAnsi="Arial"/>
          <w:b/>
          <w:color w:val="B7A38B"/>
          <w:sz w:val="20"/>
        </w:rPr>
        <w:t>Section [OVERVIEW]: End-to-End Hospitality Manpower &amp; Back-of-House Staffing</w:t>
      </w:r>
    </w:p>
    <w:p>
      <w:pPr>
        <w:spacing w:after="80"/>
      </w:pPr>
      <w:r>
        <w:rPr>
          <w:rFonts w:ascii="Arial" w:hAnsi="Arial"/>
          <w:color w:val="2D3748"/>
          <w:sz w:val="20"/>
        </w:rPr>
        <w:t>Labor shortages and staffing turnover can paralyze commercial kitchens and hotels during peak operational windows. OPHRON PEOPLE eliminates staffing friction by maintaining a deployment-ready roster of WSQ-certified hospitality personnel.</w:t>
      </w:r>
    </w:p>
    <w:p>
      <w:pPr>
        <w:spacing w:after="80"/>
      </w:pPr>
      <w:r>
        <w:rPr>
          <w:rFonts w:ascii="Arial" w:hAnsi="Arial"/>
          <w:color w:val="2D3748"/>
          <w:sz w:val="20"/>
        </w:rPr>
        <w:t>Whether you need permanent daily stewarding crews, banquet setup teams, or seasonal surge staffing, every OPHRON team member is supervised on-site and committed to 100% SLA fulfillment.</w:t>
      </w:r>
    </w:p>
    <w:p>
      <w:pPr>
        <w:pStyle w:val="ListBullet"/>
        <w:spacing w:after="40" w:before="20"/>
      </w:pPr>
      <w:r>
        <w:rPr>
          <w:rFonts w:ascii="Arial" w:hAnsi="Arial"/>
          <w:color w:val="2D3748"/>
          <w:sz w:val="19"/>
        </w:rPr>
        <w:t>F&amp;B Stewarding Manpower &amp; Stewarding Staff</w:t>
      </w:r>
    </w:p>
    <w:p>
      <w:pPr>
        <w:pStyle w:val="ListBullet"/>
        <w:spacing w:after="40" w:before="20"/>
      </w:pPr>
      <w:r>
        <w:rPr>
          <w:rFonts w:ascii="Arial" w:hAnsi="Arial"/>
          <w:color w:val="2D3748"/>
          <w:sz w:val="19"/>
        </w:rPr>
        <w:t>Kitchen Helpers &amp; Dishwasher Manpower</w:t>
      </w:r>
    </w:p>
    <w:p>
      <w:pPr>
        <w:pStyle w:val="ListBullet"/>
        <w:spacing w:after="40" w:before="20"/>
      </w:pPr>
      <w:r>
        <w:rPr>
          <w:rFonts w:ascii="Arial" w:hAnsi="Arial"/>
          <w:color w:val="2D3748"/>
          <w:sz w:val="19"/>
        </w:rPr>
        <w:t>Venue Utility Personnel &amp; Back-of-House Support</w:t>
      </w:r>
    </w:p>
    <w:p>
      <w:pPr>
        <w:pStyle w:val="ListBullet"/>
        <w:spacing w:after="40" w:before="20"/>
      </w:pPr>
      <w:r>
        <w:rPr>
          <w:rFonts w:ascii="Arial" w:hAnsi="Arial"/>
          <w:color w:val="2D3748"/>
          <w:sz w:val="19"/>
        </w:rPr>
        <w:t>Outsourced Cleaning Manpower &amp; Facility Operations Support</w:t>
      </w:r>
    </w:p>
    <w:p>
      <w:pPr>
        <w:pStyle w:val="Heading3"/>
        <w:keepNext/>
        <w:spacing w:before="160" w:after="40"/>
      </w:pPr>
      <w:r>
        <w:rPr>
          <w:rFonts w:ascii="Arial" w:hAnsi="Arial"/>
          <w:b/>
          <w:color w:val="032147"/>
          <w:sz w:val="22"/>
        </w:rPr>
        <w:t>SOP / Service Page: Hygiene &amp; Regulatory Compliance Infrastructure</w:t>
      </w:r>
    </w:p>
    <w:p>
      <w:pPr>
        <w:spacing w:after="80"/>
      </w:pPr>
      <w:r>
        <w:rPr>
          <w:rFonts w:ascii="Arial" w:hAnsi="Arial"/>
          <w:color w:val="2D3748"/>
          <w:sz w:val="20"/>
        </w:rPr>
        <w:t>Route: /services?service=hygiene | Breadcrumb: OPHRON Hygiene | Pillar: OPHRON HYGIENE | Category: Master Pillar</w:t>
      </w:r>
    </w:p>
    <w:p>
      <w:pPr>
        <w:spacing w:after="80"/>
      </w:pPr>
      <w:r>
        <w:rPr>
          <w:rFonts w:ascii="Arial" w:hAnsi="Arial"/>
          <w:color w:val="2D3748"/>
          <w:sz w:val="20"/>
        </w:rPr>
        <w:t>Official Badge: Pillar 02</w:t>
      </w:r>
    </w:p>
    <w:p>
      <w:pPr>
        <w:spacing w:after="80"/>
      </w:pPr>
      <w:r>
        <w:rPr>
          <w:rFonts w:ascii="Arial" w:hAnsi="Arial"/>
          <w:color w:val="2D3748"/>
          <w:sz w:val="20"/>
        </w:rPr>
        <w:t>Hero Lead: SFA, HACCP, and NEA-compliant commercial cleaning, kitchen deep cleans, exhaust duct degreasing, hospital-grade disinfection, cleanrooms, carpet extraction, marble polishing, and IAQ air hygiene.</w:t>
      </w:r>
    </w:p>
    <w:p>
      <w:pPr>
        <w:keepNext/>
        <w:spacing w:before="120" w:after="40"/>
      </w:pPr>
      <w:r>
        <w:rPr>
          <w:rFonts w:ascii="Arial" w:hAnsi="Arial"/>
          <w:b/>
          <w:color w:val="B7A38B"/>
          <w:sz w:val="20"/>
        </w:rPr>
        <w:t>Section [OVERVIEW]: Comprehensive Physical Hygiene &amp; Compliance Management</w:t>
      </w:r>
    </w:p>
    <w:p>
      <w:pPr>
        <w:spacing w:after="80"/>
      </w:pPr>
      <w:r>
        <w:rPr>
          <w:rFonts w:ascii="Arial" w:hAnsi="Arial"/>
          <w:color w:val="2D3748"/>
          <w:sz w:val="20"/>
        </w:rPr>
        <w:t>Hygiene compliance in Singapore is a non-negotiable operational baseline. OPHRON HYGIENE protects your license to operate with structured, supervisor-signed cleaning programs that keep kitchens, air ducts, and dining floors audit-ready 24/7.</w:t>
      </w:r>
    </w:p>
    <w:p>
      <w:pPr>
        <w:spacing w:after="80"/>
      </w:pPr>
      <w:r>
        <w:rPr>
          <w:rFonts w:ascii="Arial" w:hAnsi="Arial"/>
          <w:color w:val="2D3748"/>
          <w:sz w:val="20"/>
        </w:rPr>
        <w:t>Our technicians utilize NEA-approved compounds, electrostatic sprayers, and thermal degreasers to remove carbonized grease, airborne pathogens, and bio-hazards.</w:t>
      </w:r>
    </w:p>
    <w:p>
      <w:pPr>
        <w:pStyle w:val="ListBullet"/>
        <w:spacing w:after="40" w:before="20"/>
      </w:pPr>
      <w:r>
        <w:rPr>
          <w:rFonts w:ascii="Arial" w:hAnsi="Arial"/>
          <w:color w:val="2D3748"/>
          <w:sz w:val="19"/>
        </w:rPr>
        <w:t>Commercial &amp; Office Hygiene (Daily Janitorial, Showroom, Restroom Deep Cleans)</w:t>
      </w:r>
    </w:p>
    <w:p>
      <w:pPr>
        <w:pStyle w:val="ListBullet"/>
        <w:spacing w:after="40" w:before="20"/>
      </w:pPr>
      <w:r>
        <w:rPr>
          <w:rFonts w:ascii="Arial" w:hAnsi="Arial"/>
          <w:color w:val="2D3748"/>
          <w:sz w:val="19"/>
        </w:rPr>
        <w:t>F&amp;B &amp; Kitchen Hygiene (Kitchen Deep Cleans, Exhaust Canopy &amp; Ducts, Grease Traps)</w:t>
      </w:r>
    </w:p>
    <w:p>
      <w:pPr>
        <w:pStyle w:val="ListBullet"/>
        <w:spacing w:after="40" w:before="20"/>
      </w:pPr>
      <w:r>
        <w:rPr>
          <w:rFonts w:ascii="Arial" w:hAnsi="Arial"/>
          <w:color w:val="2D3748"/>
          <w:sz w:val="19"/>
        </w:rPr>
        <w:t>Disinfection &amp; Decontamination (Electrostatic Spraying, ULV Fogging, Infection Control)</w:t>
      </w:r>
    </w:p>
    <w:p>
      <w:pPr>
        <w:pStyle w:val="ListBullet"/>
        <w:spacing w:after="40" w:before="20"/>
      </w:pPr>
      <w:r>
        <w:rPr>
          <w:rFonts w:ascii="Arial" w:hAnsi="Arial"/>
          <w:color w:val="2D3748"/>
          <w:sz w:val="19"/>
        </w:rPr>
        <w:t>Healthcare &amp; Cleanrooms (ISO Class 5-8, Clinics, Surgical Suites, Bio-Hygiene)</w:t>
      </w:r>
    </w:p>
    <w:p>
      <w:pPr>
        <w:pStyle w:val="ListBullet"/>
        <w:spacing w:after="40" w:before="20"/>
      </w:pPr>
      <w:r>
        <w:rPr>
          <w:rFonts w:ascii="Arial" w:hAnsi="Arial"/>
          <w:color w:val="2D3748"/>
          <w:sz w:val="19"/>
        </w:rPr>
        <w:t>Carpet &amp; Upholstery (80°C Thermal Extraction, Low-Moisture Encapsulation)</w:t>
      </w:r>
    </w:p>
    <w:p>
      <w:pPr>
        <w:pStyle w:val="ListBullet"/>
        <w:spacing w:after="40" w:before="20"/>
      </w:pPr>
      <w:r>
        <w:rPr>
          <w:rFonts w:ascii="Arial" w:hAnsi="Arial"/>
          <w:color w:val="2D3748"/>
          <w:sz w:val="19"/>
        </w:rPr>
        <w:t>Marble &amp; Surface Care (Planetary Diamond Polishing, Italian Oxalic Powder Honing)</w:t>
      </w:r>
    </w:p>
    <w:p>
      <w:pPr>
        <w:pStyle w:val="ListBullet"/>
        <w:spacing w:after="40" w:before="20"/>
      </w:pPr>
      <w:r>
        <w:rPr>
          <w:rFonts w:ascii="Arial" w:hAnsi="Arial"/>
          <w:color w:val="2D3748"/>
          <w:sz w:val="19"/>
        </w:rPr>
        <w:t>Air &amp; Environmental Hygiene (IAQ Sensor Testing, HVAC Chemical Wash, Air Hygiene Fogging)</w:t>
      </w:r>
    </w:p>
    <w:p>
      <w:pPr>
        <w:pStyle w:val="Heading3"/>
        <w:keepNext/>
        <w:spacing w:before="160" w:after="40"/>
      </w:pPr>
      <w:r>
        <w:rPr>
          <w:rFonts w:ascii="Arial" w:hAnsi="Arial"/>
          <w:b/>
          <w:color w:val="032147"/>
          <w:sz w:val="22"/>
        </w:rPr>
        <w:t>SOP / Service Page: Facility Services &amp; IFM Lite Operations</w:t>
      </w:r>
    </w:p>
    <w:p>
      <w:pPr>
        <w:spacing w:after="80"/>
      </w:pPr>
      <w:r>
        <w:rPr>
          <w:rFonts w:ascii="Arial" w:hAnsi="Arial"/>
          <w:color w:val="2D3748"/>
          <w:sz w:val="20"/>
        </w:rPr>
        <w:t>Route: /services?service=facilities | Breadcrumb: OPHRON Facility Services | Pillar: OPHRON FACILITIES | Category: Master Pillar</w:t>
      </w:r>
    </w:p>
    <w:p>
      <w:pPr>
        <w:spacing w:after="80"/>
      </w:pPr>
      <w:r>
        <w:rPr>
          <w:rFonts w:ascii="Arial" w:hAnsi="Arial"/>
          <w:color w:val="2D3748"/>
          <w:sz w:val="20"/>
        </w:rPr>
        <w:t>Official Badge: Pillar 03</w:t>
      </w:r>
    </w:p>
    <w:p>
      <w:pPr>
        <w:spacing w:after="80"/>
      </w:pPr>
      <w:r>
        <w:rPr>
          <w:rFonts w:ascii="Arial" w:hAnsi="Arial"/>
          <w:color w:val="2D3748"/>
          <w:sz w:val="20"/>
        </w:rPr>
        <w:t>Hero Lead: Integrated Facility Management (IFM Lite), IRATA high-rise facade cleaning, events venue turnover, post-renovation handovers, pest &amp; waste management, and luxury yacht detailing.</w:t>
      </w:r>
    </w:p>
    <w:p>
      <w:pPr>
        <w:keepNext/>
        <w:spacing w:before="120" w:after="40"/>
      </w:pPr>
      <w:r>
        <w:rPr>
          <w:rFonts w:ascii="Arial" w:hAnsi="Arial"/>
          <w:b/>
          <w:color w:val="B7A38B"/>
          <w:sz w:val="20"/>
        </w:rPr>
        <w:t>Section [OVERVIEW]: Integrated Facility Operations &amp; Specialized Maintenance</w:t>
      </w:r>
    </w:p>
    <w:p>
      <w:pPr>
        <w:spacing w:after="80"/>
      </w:pPr>
      <w:r>
        <w:rPr>
          <w:rFonts w:ascii="Arial" w:hAnsi="Arial"/>
          <w:color w:val="2D3748"/>
          <w:sz w:val="20"/>
        </w:rPr>
        <w:t>Managing multiple separate contracts for facade abseiling, pest control, waste collection, minor repairs, and cleaning creates vendor friction and administrative bloat. OPHRON unifies building operations under an IFM Lite structure.</w:t>
      </w:r>
    </w:p>
    <w:p>
      <w:pPr>
        <w:spacing w:after="80"/>
      </w:pPr>
      <w:r>
        <w:rPr>
          <w:rFonts w:ascii="Arial" w:hAnsi="Arial"/>
          <w:color w:val="2D3748"/>
          <w:sz w:val="20"/>
        </w:rPr>
        <w:t>From IRATA-certified industrial rope access abseiling to 60-minute banquet hall resets, turnkey move-in handovers, and superyacht teak detailing, we deliver total facility excellence under a single accountable SLA.</w:t>
      </w:r>
    </w:p>
    <w:p>
      <w:pPr>
        <w:pStyle w:val="ListBullet"/>
        <w:spacing w:after="40" w:before="20"/>
      </w:pPr>
      <w:r>
        <w:rPr>
          <w:rFonts w:ascii="Arial" w:hAnsi="Arial"/>
          <w:color w:val="2D3748"/>
          <w:sz w:val="19"/>
        </w:rPr>
        <w:t>Building &amp; Exterior (High-Rise Façade, Abseiling Rope Access, Pure-Water Window Cleans)</w:t>
      </w:r>
    </w:p>
    <w:p>
      <w:pPr>
        <w:pStyle w:val="ListBullet"/>
        <w:spacing w:after="40" w:before="20"/>
      </w:pPr>
      <w:r>
        <w:rPr>
          <w:rFonts w:ascii="Arial" w:hAnsi="Arial"/>
          <w:color w:val="2D3748"/>
          <w:sz w:val="19"/>
        </w:rPr>
        <w:t>Events &amp; Venues (Rapid 60-Min Ballroom Resets, Live Porterage, Overnight Turnovers)</w:t>
      </w:r>
    </w:p>
    <w:p>
      <w:pPr>
        <w:pStyle w:val="ListBullet"/>
        <w:spacing w:after="40" w:before="20"/>
      </w:pPr>
      <w:r>
        <w:rPr>
          <w:rFonts w:ascii="Arial" w:hAnsi="Arial"/>
          <w:color w:val="2D3748"/>
          <w:sz w:val="19"/>
        </w:rPr>
        <w:t>Integrated Facility Management (IFM Lite, Pest Control, Waste Hauling, Handyman)</w:t>
      </w:r>
    </w:p>
    <w:p>
      <w:pPr>
        <w:pStyle w:val="ListBullet"/>
        <w:spacing w:after="40" w:before="20"/>
      </w:pPr>
      <w:r>
        <w:rPr>
          <w:rFonts w:ascii="Arial" w:hAnsi="Arial"/>
          <w:color w:val="2D3748"/>
          <w:sz w:val="19"/>
        </w:rPr>
        <w:t>Post-Construction (Post-Renovation Deep Cleans, HEPA Silica Dust Removal, Handover)</w:t>
      </w:r>
    </w:p>
    <w:p>
      <w:pPr>
        <w:pStyle w:val="ListBullet"/>
        <w:spacing w:after="40" w:before="20"/>
      </w:pPr>
      <w:r>
        <w:rPr>
          <w:rFonts w:ascii="Arial" w:hAnsi="Arial"/>
          <w:color w:val="2D3748"/>
          <w:sz w:val="19"/>
        </w:rPr>
        <w:t>Specialized Facilities (Marina &amp; Superyacht Detailing, Teak Deck Restorations, Hull Descaling)</w:t>
      </w:r>
    </w:p>
    <w:p>
      <w:pPr>
        <w:pStyle w:val="Heading3"/>
        <w:keepNext/>
        <w:spacing w:before="160" w:after="40"/>
      </w:pPr>
      <w:r>
        <w:rPr>
          <w:rFonts w:ascii="Arial" w:hAnsi="Arial"/>
          <w:b/>
          <w:color w:val="032147"/>
          <w:sz w:val="22"/>
        </w:rPr>
        <w:t>SOP / Service Page: SaaS, AI Automation &amp; Operations Software</w:t>
      </w:r>
    </w:p>
    <w:p>
      <w:pPr>
        <w:spacing w:after="80"/>
      </w:pPr>
      <w:r>
        <w:rPr>
          <w:rFonts w:ascii="Arial" w:hAnsi="Arial"/>
          <w:color w:val="2D3748"/>
          <w:sz w:val="20"/>
        </w:rPr>
        <w:t>Route: /services?service=technology | Breadcrumb: OPHRON Technology | Pillar: OPHRON TECHNOLOGY | Category: Advisory &amp; Software</w:t>
      </w:r>
    </w:p>
    <w:p>
      <w:pPr>
        <w:spacing w:after="80"/>
      </w:pPr>
      <w:r>
        <w:rPr>
          <w:rFonts w:ascii="Arial" w:hAnsi="Arial"/>
          <w:color w:val="2D3748"/>
          <w:sz w:val="20"/>
        </w:rPr>
        <w:t>Official Badge: Pillar 04</w:t>
      </w:r>
    </w:p>
    <w:p>
      <w:pPr>
        <w:spacing w:after="80"/>
      </w:pPr>
      <w:r>
        <w:rPr>
          <w:rFonts w:ascii="Arial" w:hAnsi="Arial"/>
          <w:color w:val="2D3748"/>
          <w:sz w:val="20"/>
        </w:rPr>
        <w:t>Hero Lead: Smart restaurant and hotel technology, AI automation, operations software, digital reporting systems, workforce management solutions, customer dashboards, and sales &amp; marketing technology.</w:t>
      </w:r>
    </w:p>
    <w:p>
      <w:pPr>
        <w:keepNext/>
        <w:spacing w:before="120" w:after="40"/>
      </w:pPr>
      <w:r>
        <w:rPr>
          <w:rFonts w:ascii="Arial" w:hAnsi="Arial"/>
          <w:b/>
          <w:color w:val="B7A38B"/>
          <w:sz w:val="20"/>
        </w:rPr>
        <w:t>Section [OVERVIEW]: Digital Infrastructure &amp; Operations Automation</w:t>
      </w:r>
    </w:p>
    <w:p>
      <w:pPr>
        <w:spacing w:after="80"/>
      </w:pPr>
      <w:r>
        <w:rPr>
          <w:rFonts w:ascii="Arial" w:hAnsi="Arial"/>
          <w:color w:val="2D3748"/>
          <w:sz w:val="20"/>
        </w:rPr>
        <w:t>Physical operations run best when backed by intelligent technology. OPHRON TECHNOLOGY provides proprietary software and AI automation tools that digitize shift logging, track live workforce attendance, and deliver real-time compliance dashboards to general managers.</w:t>
      </w:r>
    </w:p>
    <w:p>
      <w:pPr>
        <w:spacing w:after="80"/>
      </w:pPr>
      <w:r>
        <w:rPr>
          <w:rFonts w:ascii="Arial" w:hAnsi="Arial"/>
          <w:color w:val="2D3748"/>
          <w:sz w:val="20"/>
        </w:rPr>
        <w:t>From digital reporting systems that satisfy regulatory inspections to automated workforce dispatch and customer-facing portals, our tech stack turns operational chaos into transparent data.</w:t>
      </w:r>
    </w:p>
    <w:p>
      <w:pPr>
        <w:pStyle w:val="ListBullet"/>
        <w:spacing w:after="40" w:before="20"/>
      </w:pPr>
      <w:r>
        <w:rPr>
          <w:rFonts w:ascii="Arial" w:hAnsi="Arial"/>
          <w:color w:val="2D3748"/>
          <w:sz w:val="19"/>
        </w:rPr>
        <w:t>Restaurant and hotel technology</w:t>
      </w:r>
    </w:p>
    <w:p>
      <w:pPr>
        <w:pStyle w:val="ListBullet"/>
        <w:spacing w:after="40" w:before="20"/>
      </w:pPr>
      <w:r>
        <w:rPr>
          <w:rFonts w:ascii="Arial" w:hAnsi="Arial"/>
          <w:color w:val="2D3748"/>
          <w:sz w:val="19"/>
        </w:rPr>
        <w:t>AI automation</w:t>
      </w:r>
    </w:p>
    <w:p>
      <w:pPr>
        <w:pStyle w:val="ListBullet"/>
        <w:spacing w:after="40" w:before="20"/>
      </w:pPr>
      <w:r>
        <w:rPr>
          <w:rFonts w:ascii="Arial" w:hAnsi="Arial"/>
          <w:color w:val="2D3748"/>
          <w:sz w:val="19"/>
        </w:rPr>
        <w:t>Operations software</w:t>
      </w:r>
    </w:p>
    <w:p>
      <w:pPr>
        <w:pStyle w:val="ListBullet"/>
        <w:spacing w:after="40" w:before="20"/>
      </w:pPr>
      <w:r>
        <w:rPr>
          <w:rFonts w:ascii="Arial" w:hAnsi="Arial"/>
          <w:color w:val="2D3748"/>
          <w:sz w:val="19"/>
        </w:rPr>
        <w:t>Digital reporting systems</w:t>
      </w:r>
    </w:p>
    <w:p>
      <w:pPr>
        <w:pStyle w:val="ListBullet"/>
        <w:spacing w:after="40" w:before="20"/>
      </w:pPr>
      <w:r>
        <w:rPr>
          <w:rFonts w:ascii="Arial" w:hAnsi="Arial"/>
          <w:color w:val="2D3748"/>
          <w:sz w:val="19"/>
        </w:rPr>
        <w:t>Workforce management solutions</w:t>
      </w:r>
    </w:p>
    <w:p>
      <w:pPr>
        <w:pStyle w:val="ListBullet"/>
        <w:spacing w:after="40" w:before="20"/>
      </w:pPr>
      <w:r>
        <w:rPr>
          <w:rFonts w:ascii="Arial" w:hAnsi="Arial"/>
          <w:color w:val="2D3748"/>
          <w:sz w:val="19"/>
        </w:rPr>
        <w:t>Customer dashboards</w:t>
      </w:r>
    </w:p>
    <w:p>
      <w:pPr>
        <w:pStyle w:val="ListBullet"/>
        <w:spacing w:after="40" w:before="20"/>
      </w:pPr>
      <w:r>
        <w:rPr>
          <w:rFonts w:ascii="Arial" w:hAnsi="Arial"/>
          <w:color w:val="2D3748"/>
          <w:sz w:val="19"/>
        </w:rPr>
        <w:t>Sales and marketing technology</w:t>
      </w:r>
    </w:p>
    <w:p>
      <w:pPr>
        <w:pStyle w:val="Heading3"/>
        <w:keepNext/>
        <w:spacing w:before="160" w:after="40"/>
      </w:pPr>
      <w:r>
        <w:rPr>
          <w:rFonts w:ascii="Arial" w:hAnsi="Arial"/>
          <w:b/>
          <w:color w:val="032147"/>
          <w:sz w:val="22"/>
        </w:rPr>
        <w:t>SOP / Service Page: Revenue &amp; Efficiency Optimization Advisory</w:t>
      </w:r>
    </w:p>
    <w:p>
      <w:pPr>
        <w:spacing w:after="80"/>
      </w:pPr>
      <w:r>
        <w:rPr>
          <w:rFonts w:ascii="Arial" w:hAnsi="Arial"/>
          <w:color w:val="2D3748"/>
          <w:sz w:val="20"/>
        </w:rPr>
        <w:t>Route: /services?service=intelligence | Breadcrumb: Commercial Intelligence | Pillar: COMMERCIAL INTELLIGENCE | Category: Advisory &amp; Software</w:t>
      </w:r>
    </w:p>
    <w:p>
      <w:pPr>
        <w:spacing w:after="80"/>
      </w:pPr>
      <w:r>
        <w:rPr>
          <w:rFonts w:ascii="Arial" w:hAnsi="Arial"/>
          <w:color w:val="2D3748"/>
          <w:sz w:val="20"/>
        </w:rPr>
        <w:t>Official Badge: Pillar 05</w:t>
      </w:r>
    </w:p>
    <w:p>
      <w:pPr>
        <w:spacing w:after="80"/>
      </w:pPr>
      <w:r>
        <w:rPr>
          <w:rFonts w:ascii="Arial" w:hAnsi="Arial"/>
          <w:color w:val="2D3748"/>
          <w:sz w:val="20"/>
        </w:rPr>
        <w:t>Hero Lead: Data-driven cost reduction programs, labor optimization, hygiene compliance management, operational reporting, and revenue &amp; efficiency optimization for hospitality executives.</w:t>
      </w:r>
    </w:p>
    <w:p>
      <w:pPr>
        <w:keepNext/>
        <w:spacing w:before="120" w:after="40"/>
      </w:pPr>
      <w:r>
        <w:rPr>
          <w:rFonts w:ascii="Arial" w:hAnsi="Arial"/>
          <w:b/>
          <w:color w:val="B7A38B"/>
          <w:sz w:val="20"/>
        </w:rPr>
        <w:t>Section [OVERVIEW]: Turning Operational Data into Bottom-Line Profitability</w:t>
      </w:r>
    </w:p>
    <w:p>
      <w:pPr>
        <w:spacing w:after="80"/>
      </w:pPr>
      <w:r>
        <w:rPr>
          <w:rFonts w:ascii="Arial" w:hAnsi="Arial"/>
          <w:color w:val="2D3748"/>
          <w:sz w:val="20"/>
        </w:rPr>
        <w:t>Operating margins in hospitality are tight. COMMERCIAL INTELLIGENCE analyses shift data, chemical consumption, energy loads, and labor productivity to identify waste and drive direct cost reduction.</w:t>
      </w:r>
    </w:p>
    <w:p>
      <w:pPr>
        <w:spacing w:after="80"/>
      </w:pPr>
      <w:r>
        <w:rPr>
          <w:rFonts w:ascii="Arial" w:hAnsi="Arial"/>
          <w:color w:val="2D3748"/>
          <w:sz w:val="20"/>
        </w:rPr>
        <w:t>Our advisory team delivers quarterly operational audits, labor optimization schedules, and automated compliance reports that empower C-suite leaders and financial controllers to maximize profitability.</w:t>
      </w:r>
    </w:p>
    <w:p>
      <w:pPr>
        <w:pStyle w:val="ListBullet"/>
        <w:spacing w:after="40" w:before="20"/>
      </w:pPr>
      <w:r>
        <w:rPr>
          <w:rFonts w:ascii="Arial" w:hAnsi="Arial"/>
          <w:color w:val="2D3748"/>
          <w:sz w:val="19"/>
        </w:rPr>
        <w:t>Cost reduction programs</w:t>
      </w:r>
    </w:p>
    <w:p>
      <w:pPr>
        <w:pStyle w:val="ListBullet"/>
        <w:spacing w:after="40" w:before="20"/>
      </w:pPr>
      <w:r>
        <w:rPr>
          <w:rFonts w:ascii="Arial" w:hAnsi="Arial"/>
          <w:color w:val="2D3748"/>
          <w:sz w:val="19"/>
        </w:rPr>
        <w:t>Labor optimization</w:t>
      </w:r>
    </w:p>
    <w:p>
      <w:pPr>
        <w:pStyle w:val="ListBullet"/>
        <w:spacing w:after="40" w:before="20"/>
      </w:pPr>
      <w:r>
        <w:rPr>
          <w:rFonts w:ascii="Arial" w:hAnsi="Arial"/>
          <w:color w:val="2D3748"/>
          <w:sz w:val="19"/>
        </w:rPr>
        <w:t>Hygiene compliance management</w:t>
      </w:r>
    </w:p>
    <w:p>
      <w:pPr>
        <w:pStyle w:val="ListBullet"/>
        <w:spacing w:after="40" w:before="20"/>
      </w:pPr>
      <w:r>
        <w:rPr>
          <w:rFonts w:ascii="Arial" w:hAnsi="Arial"/>
          <w:color w:val="2D3748"/>
          <w:sz w:val="19"/>
        </w:rPr>
        <w:t>Operational reporting</w:t>
      </w:r>
    </w:p>
    <w:p>
      <w:pPr>
        <w:pStyle w:val="ListBullet"/>
        <w:spacing w:after="40" w:before="20"/>
      </w:pPr>
      <w:r>
        <w:rPr>
          <w:rFonts w:ascii="Arial" w:hAnsi="Arial"/>
          <w:color w:val="2D3748"/>
          <w:sz w:val="19"/>
        </w:rPr>
        <w:t>Revenue and efficiency optimization</w:t>
      </w:r>
    </w:p>
    <w:p>
      <w:r>
        <w:br w:type="page"/>
      </w:r>
    </w:p>
    <w:p>
      <w:pPr>
        <w:pStyle w:val="Heading1"/>
        <w:keepNext/>
        <w:spacing w:before="320" w:after="120"/>
        <w:pBdr>
          <w:bottom w:val="single" w:sz="12" w:space="4" w:color="B7A38B"/>
        </w:pBdr>
      </w:pPr>
      <w:r>
        <w:rPr>
          <w:rFonts w:ascii="Arial" w:hAnsi="Arial"/>
          <w:b/>
          <w:color w:val="032147"/>
          <w:sz w:val="40"/>
        </w:rPr>
        <w:t>PAGE 5: WHY CHOOSE OPHRON (Route: /why)</w:t>
      </w:r>
    </w:p>
    <w:p>
      <w:pPr>
        <w:spacing w:before="0" w:after="160"/>
      </w:pPr>
      <w:r>
        <w:rPr>
          <w:rFonts w:ascii="Arial" w:hAnsi="Arial"/>
          <w:b/>
          <w:color w:val="718096"/>
          <w:sz w:val="17"/>
        </w:rPr>
        <w:t>[ Route: /why | Status: Live | Source Component: src/components/WhyUs.tsx ]</w:t>
      </w:r>
    </w:p>
    <w:p>
      <w:pPr>
        <w:pStyle w:val="Heading2"/>
        <w:keepNext/>
        <w:spacing w:before="240" w:after="80"/>
      </w:pPr>
      <w:r>
        <w:rPr>
          <w:rFonts w:ascii="Arial" w:hAnsi="Arial"/>
          <w:b/>
          <w:color w:val="032147"/>
          <w:sz w:val="28"/>
        </w:rPr>
        <w:t>Operational Excellence &amp; Retained Partnerships</w:t>
      </w:r>
    </w:p>
    <w:p>
      <w:pPr>
        <w:spacing w:after="80"/>
      </w:pPr>
      <w:r>
        <w:rPr>
          <w:rFonts w:ascii="Arial" w:hAnsi="Arial"/>
          <w:color w:val="2D3748"/>
          <w:sz w:val="20"/>
        </w:rPr>
        <w:t>Section Tag: § 006 / Why Choose OPHRON</w:t>
      </w:r>
    </w:p>
    <w:p>
      <w:pPr>
        <w:spacing w:after="80"/>
      </w:pPr>
      <w:r>
        <w:rPr>
          <w:rFonts w:ascii="Arial" w:hAnsi="Arial"/>
          <w:color w:val="2D3748"/>
          <w:sz w:val="20"/>
        </w:rPr>
        <w:t>Not another vendor. An infrastructure operating partner.</w:t>
      </w:r>
    </w:p>
    <w:p>
      <w:pPr>
        <w:spacing w:after="80"/>
      </w:pPr>
      <w:r>
        <w:rPr>
          <w:rFonts w:ascii="Arial" w:hAnsi="Arial"/>
          <w:color w:val="2D3748"/>
          <w:sz w:val="20"/>
        </w:rPr>
        <w:t>We exclusively power hospitality &amp; commercial facilities across Singapore — providing 20+ years of operational discipline, NEA regulatory compliance, and supervisor-signed accountability.</w:t>
      </w:r>
    </w:p>
    <w:p>
      <w:pPr>
        <w:pStyle w:val="Heading3"/>
        <w:keepNext/>
        <w:spacing w:before="160" w:after="40"/>
      </w:pPr>
      <w:r>
        <w:rPr>
          <w:rFonts w:ascii="Arial" w:hAnsi="Arial"/>
          <w:b/>
          <w:color w:val="032147"/>
          <w:sz w:val="22"/>
        </w:rPr>
        <w:t>Core Institutional Accreditations</w:t>
      </w:r>
    </w:p>
    <w:p>
      <w:pPr>
        <w:pStyle w:val="ListBullet"/>
        <w:spacing w:after="40" w:before="20"/>
      </w:pPr>
      <w:r>
        <w:rPr>
          <w:rFonts w:ascii="Arial" w:hAnsi="Arial"/>
          <w:color w:val="2D3748"/>
          <w:sz w:val="19"/>
        </w:rPr>
        <w:t>National Environment Agency (NEA) Licensed Cleaning Operator</w:t>
      </w:r>
    </w:p>
    <w:p>
      <w:pPr>
        <w:pStyle w:val="ListBullet"/>
        <w:spacing w:after="40" w:before="20"/>
      </w:pPr>
      <w:r>
        <w:rPr>
          <w:rFonts w:ascii="Arial" w:hAnsi="Arial"/>
          <w:color w:val="2D3748"/>
          <w:sz w:val="19"/>
        </w:rPr>
        <w:t>Workplace Safety &amp; Health Council (WSH Council) bizSAFE Level 3 Certified</w:t>
      </w:r>
    </w:p>
    <w:p>
      <w:pPr>
        <w:pStyle w:val="ListBullet"/>
        <w:spacing w:after="40" w:before="20"/>
      </w:pPr>
      <w:r>
        <w:rPr>
          <w:rFonts w:ascii="Arial" w:hAnsi="Arial"/>
          <w:color w:val="2D3748"/>
          <w:sz w:val="19"/>
        </w:rPr>
        <w:t>100% WSQ Workforce Operations Certified &amp; Trained</w:t>
      </w:r>
    </w:p>
    <w:p>
      <w:pPr>
        <w:pStyle w:val="ListBullet"/>
        <w:spacing w:after="40" w:before="20"/>
      </w:pPr>
      <w:r>
        <w:rPr>
          <w:rFonts w:ascii="Arial" w:hAnsi="Arial"/>
          <w:color w:val="2D3748"/>
          <w:sz w:val="19"/>
        </w:rPr>
        <w:t>Singapore Food Agency (SFA) &amp; HACCP Kitchen Hygiene Standards</w:t>
      </w:r>
    </w:p>
    <w:p>
      <w:pPr>
        <w:pStyle w:val="Heading3"/>
        <w:keepNext/>
        <w:spacing w:before="160" w:after="40"/>
      </w:pPr>
      <w:r>
        <w:rPr>
          <w:rFonts w:ascii="Arial" w:hAnsi="Arial"/>
          <w:b/>
          <w:color w:val="032147"/>
          <w:sz w:val="22"/>
        </w:rPr>
        <w:t>The 4 Foundational Pillars of OPHRON</w:t>
      </w:r>
    </w:p>
    <w:p>
      <w:pPr>
        <w:spacing w:after="80"/>
      </w:pPr>
      <w:r>
        <w:rPr>
          <w:rFonts w:ascii="Arial" w:hAnsi="Arial"/>
          <w:color w:val="2D3748"/>
          <w:sz w:val="20"/>
        </w:rPr>
        <w:t>1. 20+ Years of Operational Expertise: Two decades delivering spotless outcomes across Singapore's top kitchens, hotels &amp; corporate towers; 140+ active commercial contracts; track record measured in audited renewals and long-standing partnerships.</w:t>
      </w:r>
    </w:p>
    <w:p>
      <w:pPr>
        <w:spacing w:after="80"/>
      </w:pPr>
      <w:r>
        <w:rPr>
          <w:rFonts w:ascii="Arial" w:hAnsi="Arial"/>
          <w:color w:val="2D3748"/>
          <w:sz w:val="20"/>
        </w:rPr>
        <w:t>2. NEA Licensed Cleaning Operator: Fully licensed by the National Environment Agency; hospital-grade and food-safe chemistry matching SFA &amp; HACCP compliance; documented batch-level chemical usage logs ready for immediate health audits.</w:t>
      </w:r>
    </w:p>
    <w:p>
      <w:pPr>
        <w:spacing w:after="80"/>
      </w:pPr>
      <w:r>
        <w:rPr>
          <w:rFonts w:ascii="Arial" w:hAnsi="Arial"/>
          <w:color w:val="2D3748"/>
          <w:sz w:val="20"/>
        </w:rPr>
        <w:t>3. bizSAFE Level 3 Certified Framework: Workplace Safety &amp; Health Council certified risk management; bizSAFE-compliant tool-box safety briefings conducted before every shift; working-at-height, heavy degreasing &amp; chemical handling certified crews.</w:t>
      </w:r>
    </w:p>
    <w:p>
      <w:pPr>
        <w:spacing w:after="80"/>
      </w:pPr>
      <w:r>
        <w:rPr>
          <w:rFonts w:ascii="Arial" w:hAnsi="Arial"/>
          <w:color w:val="2D3748"/>
          <w:sz w:val="20"/>
        </w:rPr>
        <w:t>4. WSQ-Trained &amp; Supervisor-Led Crew: WSQ cleaning operations certified, uniformed, badged &amp; security-screened; dedicated on-site supervisor with direct escalation line to your facility director; 24/7 Rapid Incident Hotline (+65 9295 1155).</w:t>
      </w:r>
    </w:p>
    <w:p>
      <w:r>
        <w:br w:type="page"/>
      </w:r>
    </w:p>
    <w:p>
      <w:pPr>
        <w:pStyle w:val="Heading1"/>
        <w:keepNext/>
        <w:spacing w:before="320" w:after="120"/>
        <w:pBdr>
          <w:bottom w:val="single" w:sz="12" w:space="4" w:color="B7A38B"/>
        </w:pBdr>
      </w:pPr>
      <w:r>
        <w:rPr>
          <w:rFonts w:ascii="Arial" w:hAnsi="Arial"/>
          <w:b/>
          <w:color w:val="032147"/>
          <w:sz w:val="40"/>
        </w:rPr>
        <w:t>PAGE 6: PROJECT GALLERY &amp; CASE STUDIES (Route: /gallery)</w:t>
      </w:r>
    </w:p>
    <w:p>
      <w:pPr>
        <w:spacing w:before="0" w:after="160"/>
      </w:pPr>
      <w:r>
        <w:rPr>
          <w:rFonts w:ascii="Arial" w:hAnsi="Arial"/>
          <w:b/>
          <w:color w:val="718096"/>
          <w:sz w:val="17"/>
        </w:rPr>
        <w:t>[ Route: /gallery | Status: Live | Source Component: src/components/Gallery.tsx ]</w:t>
      </w:r>
    </w:p>
    <w:p>
      <w:pPr>
        <w:pStyle w:val="Heading2"/>
        <w:keepNext/>
        <w:spacing w:before="240" w:after="80"/>
      </w:pPr>
      <w:r>
        <w:rPr>
          <w:rFonts w:ascii="Arial" w:hAnsi="Arial"/>
          <w:b/>
          <w:color w:val="032147"/>
          <w:sz w:val="28"/>
        </w:rPr>
        <w:t>Verified Photographic Deployments</w:t>
      </w:r>
    </w:p>
    <w:p>
      <w:pPr>
        <w:spacing w:after="80"/>
      </w:pPr>
      <w:r>
        <w:rPr>
          <w:rFonts w:ascii="Arial" w:hAnsi="Arial"/>
          <w:color w:val="2D3748"/>
          <w:sz w:val="20"/>
        </w:rPr>
        <w:t>Section Tag: § 007 / Operational Deployments Gallery</w:t>
      </w:r>
    </w:p>
    <w:p>
      <w:pPr>
        <w:spacing w:after="80"/>
      </w:pPr>
      <w:r>
        <w:rPr>
          <w:rFonts w:ascii="Arial" w:hAnsi="Arial"/>
          <w:color w:val="2D3748"/>
          <w:sz w:val="20"/>
        </w:rPr>
        <w:t>Headline: Operational excellence in verified deployment.</w:t>
      </w:r>
    </w:p>
    <w:p>
      <w:pPr>
        <w:spacing w:after="80"/>
      </w:pPr>
      <w:r>
        <w:rPr>
          <w:rFonts w:ascii="Arial" w:hAnsi="Arial"/>
          <w:color w:val="2D3748"/>
          <w:sz w:val="20"/>
        </w:rPr>
        <w:t>High-resolution photographic proof from active OPHRON operational sites across Singapore's leading hotels, Michelin-starred kitchens, and commercial towers.</w:t>
      </w:r>
    </w:p>
    <w:p>
      <w:pPr>
        <w:pStyle w:val="Heading3"/>
        <w:keepNext/>
        <w:spacing w:before="160" w:after="40"/>
      </w:pPr>
      <w:r>
        <w:rPr>
          <w:rFonts w:ascii="Arial" w:hAnsi="Arial"/>
          <w:b/>
          <w:color w:val="032147"/>
          <w:sz w:val="22"/>
        </w:rPr>
        <w:t>Gallery Categories Filter</w:t>
      </w:r>
    </w:p>
    <w:p>
      <w:pPr>
        <w:pStyle w:val="ListBullet"/>
        <w:spacing w:after="40" w:before="20"/>
      </w:pPr>
      <w:r>
        <w:rPr>
          <w:rFonts w:ascii="Arial" w:hAnsi="Arial"/>
          <w:color w:val="2D3748"/>
          <w:sz w:val="19"/>
        </w:rPr>
        <w:t>All Deployments | Marble &amp; Stone Care | Kitchen &amp; Stewarding | Hospitality &amp; Suites | High-Rise &amp; Façade | Technology &amp; AI | Facility Operations</w:t>
      </w:r>
    </w:p>
    <w:p>
      <w:pPr>
        <w:pStyle w:val="Heading3"/>
        <w:keepNext/>
        <w:spacing w:before="160" w:after="40"/>
      </w:pPr>
      <w:r>
        <w:rPr>
          <w:rFonts w:ascii="Arial" w:hAnsi="Arial"/>
          <w:b/>
          <w:color w:val="032147"/>
          <w:sz w:val="22"/>
        </w:rPr>
        <w:t>Planetary Diamond Marble Grinding &amp; Mirror Restoration (Marble &amp; Stone Care)</w:t>
      </w:r>
    </w:p>
    <w:p>
      <w:pPr>
        <w:spacing w:after="80"/>
      </w:pPr>
      <w:r>
        <w:rPr>
          <w:rFonts w:ascii="Arial" w:hAnsi="Arial"/>
          <w:color w:val="2D3748"/>
          <w:sz w:val="20"/>
        </w:rPr>
        <w:t>Venue: 5-Star Luxury Hotel Grand Atrium | Location: Marina Bay, Singapore</w:t>
      </w:r>
    </w:p>
    <w:p>
      <w:pPr>
        <w:spacing w:after="80"/>
      </w:pPr>
      <w:r>
        <w:rPr>
          <w:rFonts w:ascii="Arial" w:hAnsi="Arial"/>
          <w:color w:val="2D3748"/>
          <w:sz w:val="20"/>
        </w:rPr>
        <w:t>Operational Scope: Dustless wet diamond grinding, Italian oxalic crystallization, 98+ GU gloss finish.</w:t>
      </w:r>
    </w:p>
    <w:p>
      <w:pPr>
        <w:spacing w:after="80"/>
      </w:pPr>
      <w:r>
        <w:rPr>
          <w:rFonts w:ascii="Arial" w:hAnsi="Arial"/>
          <w:color w:val="2D3748"/>
          <w:sz w:val="20"/>
        </w:rPr>
        <w:t>Verified Metric: 98+ GU Mirror Finish</w:t>
      </w:r>
    </w:p>
    <w:p>
      <w:pPr>
        <w:pStyle w:val="Heading3"/>
        <w:keepNext/>
        <w:spacing w:before="160" w:after="40"/>
      </w:pPr>
      <w:r>
        <w:rPr>
          <w:rFonts w:ascii="Arial" w:hAnsi="Arial"/>
          <w:b/>
          <w:color w:val="032147"/>
          <w:sz w:val="22"/>
        </w:rPr>
        <w:t>Thermal Degreasing &amp; Turnkey Kitchen Stewarding (Kitchen &amp; Stewarding)</w:t>
      </w:r>
    </w:p>
    <w:p>
      <w:pPr>
        <w:spacing w:after="80"/>
      </w:pPr>
      <w:r>
        <w:rPr>
          <w:rFonts w:ascii="Arial" w:hAnsi="Arial"/>
          <w:color w:val="2D3748"/>
          <w:sz w:val="20"/>
        </w:rPr>
        <w:t>Venue: Michelin-Star Hotel Central Kitchen | Location: Orchard Road, Singapore</w:t>
      </w:r>
    </w:p>
    <w:p>
      <w:pPr>
        <w:spacing w:after="80"/>
      </w:pPr>
      <w:r>
        <w:rPr>
          <w:rFonts w:ascii="Arial" w:hAnsi="Arial"/>
          <w:color w:val="2D3748"/>
          <w:sz w:val="20"/>
        </w:rPr>
        <w:t>Operational Scope: Cookline degreasing, high-temp 85°C dishwashing, exhaust fire-safety compliance.</w:t>
      </w:r>
    </w:p>
    <w:p>
      <w:pPr>
        <w:spacing w:after="80"/>
      </w:pPr>
      <w:r>
        <w:rPr>
          <w:rFonts w:ascii="Arial" w:hAnsi="Arial"/>
          <w:color w:val="2D3748"/>
          <w:sz w:val="20"/>
        </w:rPr>
        <w:t>Verified Metric: 100% SFA Audit Pass</w:t>
      </w:r>
    </w:p>
    <w:p>
      <w:pPr>
        <w:pStyle w:val="Heading3"/>
        <w:keepNext/>
        <w:spacing w:before="160" w:after="40"/>
      </w:pPr>
      <w:r>
        <w:rPr>
          <w:rFonts w:ascii="Arial" w:hAnsi="Arial"/>
          <w:b/>
          <w:color w:val="032147"/>
          <w:sz w:val="22"/>
        </w:rPr>
        <w:t>IRATA Rope Access Skyscraper Façade Detailing (High-Rise &amp; Façade)</w:t>
      </w:r>
    </w:p>
    <w:p>
      <w:pPr>
        <w:spacing w:after="80"/>
      </w:pPr>
      <w:r>
        <w:rPr>
          <w:rFonts w:ascii="Arial" w:hAnsi="Arial"/>
          <w:color w:val="2D3748"/>
          <w:sz w:val="20"/>
        </w:rPr>
        <w:t>Venue: Commercial Glass Tower &amp; Hotel | Location: Marina Bay Financial Centre, SG</w:t>
      </w:r>
    </w:p>
    <w:p>
      <w:pPr>
        <w:spacing w:after="80"/>
      </w:pPr>
      <w:r>
        <w:rPr>
          <w:rFonts w:ascii="Arial" w:hAnsi="Arial"/>
          <w:color w:val="2D3748"/>
          <w:sz w:val="20"/>
        </w:rPr>
        <w:t>Operational Scope: Multi-point anchor rigging, de-ionized pure water wash, sealant inspection.</w:t>
      </w:r>
    </w:p>
    <w:p>
      <w:pPr>
        <w:spacing w:after="80"/>
      </w:pPr>
      <w:r>
        <w:rPr>
          <w:rFonts w:ascii="Arial" w:hAnsi="Arial"/>
          <w:color w:val="2D3748"/>
          <w:sz w:val="20"/>
        </w:rPr>
        <w:t>Verified Metric: Zero Safety Incidents</w:t>
      </w:r>
    </w:p>
    <w:p>
      <w:pPr>
        <w:pStyle w:val="Heading3"/>
        <w:keepNext/>
        <w:spacing w:before="160" w:after="40"/>
      </w:pPr>
      <w:r>
        <w:rPr>
          <w:rFonts w:ascii="Arial" w:hAnsi="Arial"/>
          <w:b/>
          <w:color w:val="032147"/>
          <w:sz w:val="22"/>
        </w:rPr>
        <w:t>Rapid 60-Minute Ballroom Turnover &amp; Gala Presentation (Facility Operations)</w:t>
      </w:r>
    </w:p>
    <w:p>
      <w:pPr>
        <w:spacing w:after="80"/>
      </w:pPr>
      <w:r>
        <w:rPr>
          <w:rFonts w:ascii="Arial" w:hAnsi="Arial"/>
          <w:color w:val="2D3748"/>
          <w:sz w:val="20"/>
        </w:rPr>
        <w:t>Venue: Grand Ballroom &amp; Convention Centre | Location: Marina Bay Sands Vicinity, SG</w:t>
      </w:r>
    </w:p>
    <w:p>
      <w:pPr>
        <w:spacing w:after="80"/>
      </w:pPr>
      <w:r>
        <w:rPr>
          <w:rFonts w:ascii="Arial" w:hAnsi="Arial"/>
          <w:color w:val="2D3748"/>
          <w:sz w:val="20"/>
        </w:rPr>
        <w:t>Operational Scope: Rapid turnover, gold tableware alignment, marble polish, discreet live porterage.</w:t>
      </w:r>
    </w:p>
    <w:p>
      <w:pPr>
        <w:spacing w:after="80"/>
      </w:pPr>
      <w:r>
        <w:rPr>
          <w:rFonts w:ascii="Arial" w:hAnsi="Arial"/>
          <w:color w:val="2D3748"/>
          <w:sz w:val="20"/>
        </w:rPr>
        <w:t>Verified Metric: &lt; 60m Turnover SLA</w:t>
      </w:r>
    </w:p>
    <w:p>
      <w:pPr>
        <w:pStyle w:val="Heading3"/>
        <w:keepNext/>
        <w:spacing w:before="160" w:after="40"/>
      </w:pPr>
      <w:r>
        <w:rPr>
          <w:rFonts w:ascii="Arial" w:hAnsi="Arial"/>
          <w:b/>
          <w:color w:val="032147"/>
          <w:sz w:val="22"/>
        </w:rPr>
        <w:t>Presidential Penthouse Suite Executive Housekeeping (Hospitality &amp; Suites)</w:t>
      </w:r>
    </w:p>
    <w:p>
      <w:pPr>
        <w:spacing w:after="80"/>
      </w:pPr>
      <w:r>
        <w:rPr>
          <w:rFonts w:ascii="Arial" w:hAnsi="Arial"/>
          <w:color w:val="2D3748"/>
          <w:sz w:val="20"/>
        </w:rPr>
        <w:t>Venue: Pan Pacific Hotel Singapore | Location: Marina Bay, Singapore</w:t>
      </w:r>
    </w:p>
    <w:p>
      <w:pPr>
        <w:spacing w:after="80"/>
      </w:pPr>
      <w:r>
        <w:rPr>
          <w:rFonts w:ascii="Arial" w:hAnsi="Arial"/>
          <w:color w:val="2D3748"/>
          <w:sz w:val="20"/>
        </w:rPr>
        <w:t>Operational Scope: WSQ-trained 5-star room attendants, bespoke linen staging, turndown service.</w:t>
      </w:r>
    </w:p>
    <w:p>
      <w:pPr>
        <w:spacing w:after="80"/>
      </w:pPr>
      <w:r>
        <w:rPr>
          <w:rFonts w:ascii="Arial" w:hAnsi="Arial"/>
          <w:color w:val="2D3748"/>
          <w:sz w:val="20"/>
        </w:rPr>
        <w:t>Verified Metric: 99.8% Shift SLA</w:t>
      </w:r>
    </w:p>
    <w:p>
      <w:pPr>
        <w:pStyle w:val="Heading3"/>
        <w:keepNext/>
        <w:spacing w:before="160" w:after="40"/>
      </w:pPr>
      <w:r>
        <w:rPr>
          <w:rFonts w:ascii="Arial" w:hAnsi="Arial"/>
          <w:b/>
          <w:color w:val="032147"/>
          <w:sz w:val="22"/>
        </w:rPr>
        <w:t>OphronOS Real-Time Operations Telemetry &amp; Shift Dispatch (Technology &amp; AI)</w:t>
      </w:r>
    </w:p>
    <w:p>
      <w:pPr>
        <w:spacing w:after="80"/>
      </w:pPr>
      <w:r>
        <w:rPr>
          <w:rFonts w:ascii="Arial" w:hAnsi="Arial"/>
          <w:color w:val="2D3748"/>
          <w:sz w:val="20"/>
        </w:rPr>
        <w:t>Venue: Command Operations Center | Location: Singapore HQ</w:t>
      </w:r>
    </w:p>
    <w:p>
      <w:pPr>
        <w:spacing w:after="80"/>
      </w:pPr>
      <w:r>
        <w:rPr>
          <w:rFonts w:ascii="Arial" w:hAnsi="Arial"/>
          <w:color w:val="2D3748"/>
          <w:sz w:val="20"/>
        </w:rPr>
        <w:t>Operational Scope: Live SLA tracking, automated SFA compliance logs, IoT indoor air quality feeds.</w:t>
      </w:r>
    </w:p>
    <w:p>
      <w:pPr>
        <w:spacing w:after="80"/>
      </w:pPr>
      <w:r>
        <w:rPr>
          <w:rFonts w:ascii="Arial" w:hAnsi="Arial"/>
          <w:color w:val="2D3748"/>
          <w:sz w:val="20"/>
        </w:rPr>
        <w:t>Verified Metric: Real-Time Telemetry</w:t>
      </w:r>
    </w:p>
    <w:p>
      <w:pPr>
        <w:pStyle w:val="Heading3"/>
        <w:keepNext/>
        <w:spacing w:before="160" w:after="40"/>
      </w:pPr>
      <w:r>
        <w:rPr>
          <w:rFonts w:ascii="Arial" w:hAnsi="Arial"/>
          <w:b/>
          <w:color w:val="032147"/>
          <w:sz w:val="22"/>
        </w:rPr>
        <w:t>Grand Atrium Floor Polish &amp; Daily Janitorial Management (Marble &amp; Stone Care)</w:t>
      </w:r>
    </w:p>
    <w:p>
      <w:pPr>
        <w:spacing w:after="80"/>
      </w:pPr>
      <w:r>
        <w:rPr>
          <w:rFonts w:ascii="Arial" w:hAnsi="Arial"/>
          <w:color w:val="2D3748"/>
          <w:sz w:val="20"/>
        </w:rPr>
        <w:t>Venue: Grade-A Commercial Tower | Location: Raffles Place, Singapore</w:t>
      </w:r>
    </w:p>
    <w:p>
      <w:pPr>
        <w:spacing w:after="80"/>
      </w:pPr>
      <w:r>
        <w:rPr>
          <w:rFonts w:ascii="Arial" w:hAnsi="Arial"/>
          <w:color w:val="2D3748"/>
          <w:sz w:val="20"/>
        </w:rPr>
        <w:t>Operational Scope: Heavy-duty orbital buffing, entrance matting maintenance, brass detailing.</w:t>
      </w:r>
    </w:p>
    <w:p>
      <w:pPr>
        <w:spacing w:after="80"/>
      </w:pPr>
      <w:r>
        <w:rPr>
          <w:rFonts w:ascii="Arial" w:hAnsi="Arial"/>
          <w:color w:val="2D3748"/>
          <w:sz w:val="20"/>
        </w:rPr>
        <w:t>Verified Metric: 24/7 Audit Ready</w:t>
      </w:r>
    </w:p>
    <w:p>
      <w:pPr>
        <w:pStyle w:val="Heading3"/>
        <w:keepNext/>
        <w:spacing w:before="160" w:after="40"/>
      </w:pPr>
      <w:r>
        <w:rPr>
          <w:rFonts w:ascii="Arial" w:hAnsi="Arial"/>
          <w:b/>
          <w:color w:val="032147"/>
          <w:sz w:val="22"/>
        </w:rPr>
        <w:t>Rapid Suite Turnover Programme (Hospitality &amp; Suites)</w:t>
      </w:r>
    </w:p>
    <w:p>
      <w:pPr>
        <w:spacing w:after="80"/>
      </w:pPr>
      <w:r>
        <w:rPr>
          <w:rFonts w:ascii="Arial" w:hAnsi="Arial"/>
          <w:color w:val="2D3748"/>
          <w:sz w:val="20"/>
        </w:rPr>
        <w:t>Venue: YOTEL Singapore | Location: Orchard Road, Singapore</w:t>
      </w:r>
    </w:p>
    <w:p>
      <w:pPr>
        <w:spacing w:after="80"/>
      </w:pPr>
      <w:r>
        <w:rPr>
          <w:rFonts w:ascii="Arial" w:hAnsi="Arial"/>
          <w:color w:val="2D3748"/>
          <w:sz w:val="20"/>
        </w:rPr>
        <w:t>Operational Scope: Room turnover, mattress sanitization, amenity restocking, supervisor inspection.</w:t>
      </w:r>
    </w:p>
    <w:p>
      <w:pPr>
        <w:spacing w:after="80"/>
      </w:pPr>
      <w:r>
        <w:rPr>
          <w:rFonts w:ascii="Arial" w:hAnsi="Arial"/>
          <w:color w:val="2D3748"/>
          <w:sz w:val="20"/>
        </w:rPr>
        <w:t>Verified Metric: 100% QA Signed</w:t>
      </w:r>
    </w:p>
    <w:p>
      <w:pPr>
        <w:pStyle w:val="Heading3"/>
        <w:keepNext/>
        <w:spacing w:before="160" w:after="40"/>
      </w:pPr>
      <w:r>
        <w:rPr>
          <w:rFonts w:ascii="Arial" w:hAnsi="Arial"/>
          <w:b/>
          <w:color w:val="032147"/>
          <w:sz w:val="22"/>
        </w:rPr>
        <w:t>Exhaust Canopy &amp; Cookline Deep Degreasing (Kitchen &amp; Stewarding)</w:t>
      </w:r>
    </w:p>
    <w:p>
      <w:pPr>
        <w:spacing w:after="80"/>
      </w:pPr>
      <w:r>
        <w:rPr>
          <w:rFonts w:ascii="Arial" w:hAnsi="Arial"/>
          <w:color w:val="2D3748"/>
          <w:sz w:val="20"/>
        </w:rPr>
        <w:t>Venue: La Nonna Italian Ristorante | Location: Bugis, Singapore</w:t>
      </w:r>
    </w:p>
    <w:p>
      <w:pPr>
        <w:spacing w:after="80"/>
      </w:pPr>
      <w:r>
        <w:rPr>
          <w:rFonts w:ascii="Arial" w:hAnsi="Arial"/>
          <w:color w:val="2D3748"/>
          <w:sz w:val="20"/>
        </w:rPr>
        <w:t>Operational Scope: Canopy degreasing, grease trap descaling, floor scrubbing, chemical sanitization.</w:t>
      </w:r>
    </w:p>
    <w:p>
      <w:pPr>
        <w:spacing w:after="80"/>
      </w:pPr>
      <w:r>
        <w:rPr>
          <w:rFonts w:ascii="Arial" w:hAnsi="Arial"/>
          <w:color w:val="2D3748"/>
          <w:sz w:val="20"/>
        </w:rPr>
        <w:t>Verified Metric: NEA Grade-A Verified</w:t>
      </w:r>
    </w:p>
    <w:p>
      <w:pPr>
        <w:pStyle w:val="Heading3"/>
        <w:keepNext/>
        <w:spacing w:before="160" w:after="40"/>
      </w:pPr>
      <w:r>
        <w:rPr>
          <w:rFonts w:ascii="Arial" w:hAnsi="Arial"/>
          <w:b/>
          <w:color w:val="032147"/>
          <w:sz w:val="22"/>
        </w:rPr>
        <w:t>Marble Grout Restoration &amp; Sanitary Descaling (Marble &amp; Stone Care)</w:t>
      </w:r>
    </w:p>
    <w:p>
      <w:pPr>
        <w:spacing w:after="80"/>
      </w:pPr>
      <w:r>
        <w:rPr>
          <w:rFonts w:ascii="Arial" w:hAnsi="Arial"/>
          <w:color w:val="2D3748"/>
          <w:sz w:val="20"/>
        </w:rPr>
        <w:t>Venue: Duxton Reserve Hotel | Location: Tanjong Pagar, Singapore</w:t>
      </w:r>
    </w:p>
    <w:p>
      <w:pPr>
        <w:spacing w:after="80"/>
      </w:pPr>
      <w:r>
        <w:rPr>
          <w:rFonts w:ascii="Arial" w:hAnsi="Arial"/>
          <w:color w:val="2D3748"/>
          <w:sz w:val="20"/>
        </w:rPr>
        <w:t>Operational Scope: Calcium scale removal, marble honing, antimicrobial sealing, brass polishing.</w:t>
      </w:r>
    </w:p>
    <w:p>
      <w:pPr>
        <w:spacing w:after="80"/>
      </w:pPr>
      <w:r>
        <w:rPr>
          <w:rFonts w:ascii="Arial" w:hAnsi="Arial"/>
          <w:color w:val="2D3748"/>
          <w:sz w:val="20"/>
        </w:rPr>
        <w:t>Verified Metric: Zero Chemical Odor</w:t>
      </w:r>
    </w:p>
    <w:p>
      <w:pPr>
        <w:pStyle w:val="Heading3"/>
        <w:keepNext/>
        <w:spacing w:before="160" w:after="40"/>
      </w:pPr>
      <w:r>
        <w:rPr>
          <w:rFonts w:ascii="Arial" w:hAnsi="Arial"/>
          <w:b/>
          <w:color w:val="032147"/>
          <w:sz w:val="22"/>
        </w:rPr>
        <w:t>Clinical Cleanroom Sanitization &amp; Bio-Decontamination (Facility Operations)</w:t>
      </w:r>
    </w:p>
    <w:p>
      <w:pPr>
        <w:spacing w:after="80"/>
      </w:pPr>
      <w:r>
        <w:rPr>
          <w:rFonts w:ascii="Arial" w:hAnsi="Arial"/>
          <w:color w:val="2D3748"/>
          <w:sz w:val="20"/>
        </w:rPr>
        <w:t>Venue: Private Medical Suites | Location: Novena Medical Centre, SG</w:t>
      </w:r>
    </w:p>
    <w:p>
      <w:pPr>
        <w:spacing w:after="80"/>
      </w:pPr>
      <w:r>
        <w:rPr>
          <w:rFonts w:ascii="Arial" w:hAnsi="Arial"/>
          <w:color w:val="2D3748"/>
          <w:sz w:val="20"/>
        </w:rPr>
        <w:t>Operational Scope: ULV cold fogging, ISO Class 7/8 bio-burden reduction, HEPA air scrub.</w:t>
      </w:r>
    </w:p>
    <w:p>
      <w:pPr>
        <w:spacing w:after="80"/>
      </w:pPr>
      <w:r>
        <w:rPr>
          <w:rFonts w:ascii="Arial" w:hAnsi="Arial"/>
          <w:color w:val="2D3748"/>
          <w:sz w:val="20"/>
        </w:rPr>
        <w:t>Verified Metric: Clinical Sterility Pass</w:t>
      </w:r>
    </w:p>
    <w:p>
      <w:pPr>
        <w:pStyle w:val="Heading3"/>
        <w:keepNext/>
        <w:spacing w:before="160" w:after="40"/>
      </w:pPr>
      <w:r>
        <w:rPr>
          <w:rFonts w:ascii="Arial" w:hAnsi="Arial"/>
          <w:b/>
          <w:color w:val="032147"/>
          <w:sz w:val="22"/>
        </w:rPr>
        <w:t>85°C Thermal Carpet Steam Extraction &amp; Odor Neutralization (Marble &amp; Stone Care)</w:t>
      </w:r>
    </w:p>
    <w:p>
      <w:pPr>
        <w:spacing w:after="80"/>
      </w:pPr>
      <w:r>
        <w:rPr>
          <w:rFonts w:ascii="Arial" w:hAnsi="Arial"/>
          <w:color w:val="2D3748"/>
          <w:sz w:val="20"/>
        </w:rPr>
        <w:t>Venue: Corporate Advisory Headquarters | Location: Marina Bay Financial Centre, SG</w:t>
      </w:r>
    </w:p>
    <w:p>
      <w:pPr>
        <w:spacing w:after="80"/>
      </w:pPr>
      <w:r>
        <w:rPr>
          <w:rFonts w:ascii="Arial" w:hAnsi="Arial"/>
          <w:color w:val="2D3748"/>
          <w:sz w:val="20"/>
        </w:rPr>
        <w:t>Operational Scope: Low-moisture encapsulation, stain neutralization, allergen reduction.</w:t>
      </w:r>
    </w:p>
    <w:p>
      <w:pPr>
        <w:spacing w:after="80"/>
      </w:pPr>
      <w:r>
        <w:rPr>
          <w:rFonts w:ascii="Arial" w:hAnsi="Arial"/>
          <w:color w:val="2D3748"/>
          <w:sz w:val="20"/>
        </w:rPr>
        <w:t>Verified Metric: 2-Hour Rapid Dry</w:t>
      </w:r>
    </w:p>
    <w:p>
      <w:pPr>
        <w:pStyle w:val="Heading3"/>
        <w:keepNext/>
        <w:spacing w:before="160" w:after="40"/>
      </w:pPr>
      <w:r>
        <w:rPr>
          <w:rFonts w:ascii="Arial" w:hAnsi="Arial"/>
          <w:b/>
          <w:color w:val="032147"/>
          <w:sz w:val="22"/>
        </w:rPr>
        <w:t>Superyacht Teak Deck Restoration &amp; Marine Detailing (Facility Operations)</w:t>
      </w:r>
    </w:p>
    <w:p>
      <w:pPr>
        <w:spacing w:after="80"/>
      </w:pPr>
      <w:r>
        <w:rPr>
          <w:rFonts w:ascii="Arial" w:hAnsi="Arial"/>
          <w:color w:val="2D3748"/>
          <w:sz w:val="20"/>
        </w:rPr>
        <w:t>Venue: ONE°15 Marina | Location: Sentosa Cove, Singapore</w:t>
      </w:r>
    </w:p>
    <w:p>
      <w:pPr>
        <w:spacing w:after="80"/>
      </w:pPr>
      <w:r>
        <w:rPr>
          <w:rFonts w:ascii="Arial" w:hAnsi="Arial"/>
          <w:color w:val="2D3748"/>
          <w:sz w:val="20"/>
        </w:rPr>
        <w:t>Operational Scope: Teak acid brightening, marine-grade gelcoat polish, interior cabin steam clean.</w:t>
      </w:r>
    </w:p>
    <w:p>
      <w:pPr>
        <w:spacing w:after="80"/>
      </w:pPr>
      <w:r>
        <w:rPr>
          <w:rFonts w:ascii="Arial" w:hAnsi="Arial"/>
          <w:color w:val="2D3748"/>
          <w:sz w:val="20"/>
        </w:rPr>
        <w:t>Verified Metric: Marine Grade Spec</w:t>
      </w:r>
    </w:p>
    <w:p>
      <w:pPr>
        <w:pStyle w:val="Heading3"/>
        <w:keepNext/>
        <w:spacing w:before="160" w:after="40"/>
      </w:pPr>
      <w:r>
        <w:rPr>
          <w:rFonts w:ascii="Arial" w:hAnsi="Arial"/>
          <w:b/>
          <w:color w:val="032147"/>
          <w:sz w:val="22"/>
        </w:rPr>
        <w:t>Precision Electrostatic Surface Decontamination (Facility Operations)</w:t>
      </w:r>
    </w:p>
    <w:p>
      <w:pPr>
        <w:spacing w:after="80"/>
      </w:pPr>
      <w:r>
        <w:rPr>
          <w:rFonts w:ascii="Arial" w:hAnsi="Arial"/>
          <w:color w:val="2D3748"/>
          <w:sz w:val="20"/>
        </w:rPr>
        <w:t>Venue: Financial Tech Campus | Location: Changi Business Park, SG</w:t>
      </w:r>
    </w:p>
    <w:p>
      <w:pPr>
        <w:spacing w:after="80"/>
      </w:pPr>
      <w:r>
        <w:rPr>
          <w:rFonts w:ascii="Arial" w:hAnsi="Arial"/>
          <w:color w:val="2D3748"/>
          <w:sz w:val="20"/>
        </w:rPr>
        <w:t>Operational Scope: Electrostatic sprayers, 30-day antimicrobial barrier, surface ATP swab testing.</w:t>
      </w:r>
    </w:p>
    <w:p>
      <w:pPr>
        <w:spacing w:after="80"/>
      </w:pPr>
      <w:r>
        <w:rPr>
          <w:rFonts w:ascii="Arial" w:hAnsi="Arial"/>
          <w:color w:val="2D3748"/>
          <w:sz w:val="20"/>
        </w:rPr>
        <w:t>Verified Metric: 99.999% Pathogen Kill</w:t>
      </w:r>
    </w:p>
    <w:p>
      <w:pPr>
        <w:pStyle w:val="Heading3"/>
        <w:keepNext/>
        <w:spacing w:before="160" w:after="40"/>
      </w:pPr>
      <w:r>
        <w:rPr>
          <w:rFonts w:ascii="Arial" w:hAnsi="Arial"/>
          <w:b/>
          <w:color w:val="032147"/>
          <w:sz w:val="22"/>
        </w:rPr>
        <w:t>AI Predictive Workforce Scheduling &amp; Shift Cost Auditing (Technology &amp; AI)</w:t>
      </w:r>
    </w:p>
    <w:p>
      <w:pPr>
        <w:spacing w:after="80"/>
      </w:pPr>
      <w:r>
        <w:rPr>
          <w:rFonts w:ascii="Arial" w:hAnsi="Arial"/>
          <w:color w:val="2D3748"/>
          <w:sz w:val="20"/>
        </w:rPr>
        <w:t>Venue: Multi-Unit Hospitality Group | Location: Central Singapore</w:t>
      </w:r>
    </w:p>
    <w:p>
      <w:pPr>
        <w:spacing w:after="80"/>
      </w:pPr>
      <w:r>
        <w:rPr>
          <w:rFonts w:ascii="Arial" w:hAnsi="Arial"/>
          <w:color w:val="2D3748"/>
          <w:sz w:val="20"/>
        </w:rPr>
        <w:t>Operational Scope: Shift optimization, labor margin analysis, automated biometric timecard logs.</w:t>
      </w:r>
    </w:p>
    <w:p>
      <w:pPr>
        <w:spacing w:after="80"/>
      </w:pPr>
      <w:r>
        <w:rPr>
          <w:rFonts w:ascii="Arial" w:hAnsi="Arial"/>
          <w:color w:val="2D3748"/>
          <w:sz w:val="20"/>
        </w:rPr>
        <w:t>Verified Metric: -22% Labor Waste</w:t>
      </w:r>
    </w:p>
    <w:p>
      <w:pPr>
        <w:pStyle w:val="Heading3"/>
        <w:keepNext/>
        <w:spacing w:before="160" w:after="40"/>
      </w:pPr>
      <w:r>
        <w:rPr>
          <w:rFonts w:ascii="Arial" w:hAnsi="Arial"/>
          <w:b/>
          <w:color w:val="032147"/>
          <w:sz w:val="22"/>
        </w:rPr>
        <w:t>Linen &amp; Turndown Hospitality Support (Hospitality &amp; Suites)</w:t>
      </w:r>
    </w:p>
    <w:p>
      <w:pPr>
        <w:spacing w:after="80"/>
      </w:pPr>
      <w:r>
        <w:rPr>
          <w:rFonts w:ascii="Arial" w:hAnsi="Arial"/>
          <w:color w:val="2D3748"/>
          <w:sz w:val="20"/>
        </w:rPr>
        <w:t>Venue: Pan Pacific Hotels | Location: Marina Square, Singapore</w:t>
      </w:r>
    </w:p>
    <w:p>
      <w:pPr>
        <w:spacing w:after="80"/>
      </w:pPr>
      <w:r>
        <w:rPr>
          <w:rFonts w:ascii="Arial" w:hAnsi="Arial"/>
          <w:color w:val="2D3748"/>
          <w:sz w:val="20"/>
        </w:rPr>
        <w:t>Operational Scope: Daily linen changeover, VIP suite staging, evening turndown service.</w:t>
      </w:r>
    </w:p>
    <w:p>
      <w:pPr>
        <w:spacing w:after="80"/>
      </w:pPr>
      <w:r>
        <w:rPr>
          <w:rFonts w:ascii="Arial" w:hAnsi="Arial"/>
          <w:color w:val="2D3748"/>
          <w:sz w:val="20"/>
        </w:rPr>
        <w:t>Verified Metric: 5-Star Standard</w:t>
      </w:r>
    </w:p>
    <w:p>
      <w:r>
        <w:br w:type="page"/>
      </w:r>
    </w:p>
    <w:p>
      <w:pPr>
        <w:pStyle w:val="Heading1"/>
        <w:keepNext/>
        <w:spacing w:before="320" w:after="120"/>
        <w:pBdr>
          <w:bottom w:val="single" w:sz="12" w:space="4" w:color="B7A38B"/>
        </w:pBdr>
      </w:pPr>
      <w:r>
        <w:rPr>
          <w:rFonts w:ascii="Arial" w:hAnsi="Arial"/>
          <w:b/>
          <w:color w:val="032147"/>
          <w:sz w:val="40"/>
        </w:rPr>
        <w:t>PAGE 7: INSIGHTS &amp; OPERATIONS RESEARCH (Route: /blog &amp; /all-articles)</w:t>
      </w:r>
    </w:p>
    <w:p>
      <w:pPr>
        <w:spacing w:before="0" w:after="160"/>
      </w:pPr>
      <w:r>
        <w:rPr>
          <w:rFonts w:ascii="Arial" w:hAnsi="Arial"/>
          <w:b/>
          <w:color w:val="718096"/>
          <w:sz w:val="17"/>
        </w:rPr>
        <w:t>[ Route: /blog &amp; /all-articles | Status: Live | Source Component: src/components/Blog.tsx, AllArticles.tsx, AppleResearchTab.tsx ]</w:t>
      </w:r>
    </w:p>
    <w:p>
      <w:pPr>
        <w:pStyle w:val="Heading2"/>
        <w:keepNext/>
        <w:spacing w:before="240" w:after="80"/>
      </w:pPr>
      <w:r>
        <w:rPr>
          <w:rFonts w:ascii="Arial" w:hAnsi="Arial"/>
          <w:b/>
          <w:color w:val="032147"/>
          <w:sz w:val="28"/>
        </w:rPr>
        <w:t>Empirical Standards &amp; Operations Research Library</w:t>
      </w:r>
    </w:p>
    <w:p>
      <w:pPr>
        <w:spacing w:after="80"/>
      </w:pPr>
      <w:r>
        <w:rPr>
          <w:rFonts w:ascii="Arial" w:hAnsi="Arial"/>
          <w:color w:val="2D3748"/>
          <w:sz w:val="20"/>
        </w:rPr>
        <w:t>Section Tag: § 011 / Insights &amp; Operations Research</w:t>
      </w:r>
    </w:p>
    <w:p>
      <w:pPr>
        <w:spacing w:after="80"/>
      </w:pPr>
      <w:r>
        <w:rPr>
          <w:rFonts w:ascii="Arial" w:hAnsi="Arial"/>
          <w:color w:val="2D3748"/>
          <w:sz w:val="20"/>
        </w:rPr>
        <w:t>Headline: Empirical Standards. Audited Delivery.</w:t>
      </w:r>
    </w:p>
    <w:p>
      <w:pPr>
        <w:spacing w:after="80"/>
      </w:pPr>
      <w:r>
        <w:rPr>
          <w:rFonts w:ascii="Arial" w:hAnsi="Arial"/>
          <w:color w:val="2D3748"/>
          <w:sz w:val="20"/>
        </w:rPr>
        <w:t>Explore Singapore industry research on SFA kitchen compliance, NEA pathogen suppression, ESG Green Mark cleaning, and physical environment impression management.</w:t>
      </w:r>
    </w:p>
    <w:p>
      <w:pPr>
        <w:pStyle w:val="Heading3"/>
        <w:keepNext/>
        <w:spacing w:before="160" w:after="40"/>
      </w:pPr>
      <w:r>
        <w:rPr>
          <w:rFonts w:ascii="Arial" w:hAnsi="Arial"/>
          <w:b/>
          <w:color w:val="032147"/>
          <w:sz w:val="22"/>
        </w:rPr>
        <w:t>5 Empirical Research Benchmarks</w:t>
      </w:r>
    </w:p>
    <w:p>
      <w:pPr>
        <w:pStyle w:val="Heading3"/>
        <w:keepNext/>
        <w:spacing w:before="160" w:after="40"/>
      </w:pPr>
      <w:r>
        <w:rPr>
          <w:rFonts w:ascii="Arial" w:hAnsi="Arial"/>
          <w:b/>
          <w:color w:val="032147"/>
          <w:sz w:val="22"/>
        </w:rPr>
        <w:t>Benchmark [01]: Commercial Kitchen Hygiene Standards (SFA GRADE A COMPLIANCE)</w:t>
      </w:r>
    </w:p>
    <w:p>
      <w:pPr>
        <w:spacing w:after="80"/>
      </w:pPr>
      <w:r>
        <w:rPr>
          <w:rFonts w:ascii="Arial" w:hAnsi="Arial"/>
          <w:color w:val="2D3748"/>
          <w:sz w:val="20"/>
        </w:rPr>
        <w:t>Subtitle: Daily Close-Down &amp; SFA Inspectable Readiness</w:t>
      </w:r>
    </w:p>
    <w:p>
      <w:pPr>
        <w:spacing w:after="80"/>
      </w:pPr>
      <w:r>
        <w:rPr>
          <w:rFonts w:ascii="Arial" w:hAnsi="Arial"/>
          <w:color w:val="2D3748"/>
          <w:sz w:val="20"/>
        </w:rPr>
        <w:t>Executive Summary: Daily close-down protocols, rotary cookline degreasing, and exhaust fire-hazard suppression engineered for 100% SFA Grade A audit pass rates.</w:t>
      </w:r>
    </w:p>
    <w:p>
      <w:pPr>
        <w:spacing w:after="80"/>
      </w:pPr>
      <w:r>
        <w:rPr>
          <w:rFonts w:ascii="Arial" w:hAnsi="Arial"/>
          <w:color w:val="2D3748"/>
          <w:sz w:val="20"/>
        </w:rPr>
        <w:t>Benchmark Standard: Grade A (SFA Audit Standard)</w:t>
      </w:r>
    </w:p>
    <w:p>
      <w:pPr>
        <w:spacing w:after="80"/>
      </w:pPr>
      <w:r>
        <w:rPr>
          <w:rFonts w:ascii="Arial" w:hAnsi="Arial"/>
          <w:color w:val="2D3748"/>
          <w:sz w:val="20"/>
        </w:rPr>
        <w:t>Key Operational Highlights:</w:t>
      </w:r>
    </w:p>
    <w:p>
      <w:pPr>
        <w:pStyle w:val="ListBullet"/>
        <w:spacing w:after="40" w:before="20"/>
      </w:pPr>
      <w:r>
        <w:rPr>
          <w:rFonts w:ascii="Arial" w:hAnsi="Arial"/>
          <w:color w:val="2D3748"/>
          <w:sz w:val="19"/>
        </w:rPr>
        <w:t>Daily close-down &amp; food-contact sanitization</w:t>
      </w:r>
    </w:p>
    <w:p>
      <w:pPr>
        <w:pStyle w:val="ListBullet"/>
        <w:spacing w:after="40" w:before="20"/>
      </w:pPr>
      <w:r>
        <w:rPr>
          <w:rFonts w:ascii="Arial" w:hAnsi="Arial"/>
          <w:color w:val="2D3748"/>
          <w:sz w:val="19"/>
        </w:rPr>
        <w:t>Rotary canopy &amp; exhaust duct degreasing</w:t>
      </w:r>
    </w:p>
    <w:p>
      <w:pPr>
        <w:pStyle w:val="ListBullet"/>
        <w:spacing w:after="40" w:before="20"/>
      </w:pPr>
      <w:r>
        <w:rPr>
          <w:rFonts w:ascii="Arial" w:hAnsi="Arial"/>
          <w:color w:val="2D3748"/>
          <w:sz w:val="19"/>
        </w:rPr>
        <w:t>Automated digital audit logs for health inspectors</w:t>
      </w:r>
    </w:p>
    <w:p>
      <w:pPr>
        <w:pStyle w:val="Heading3"/>
        <w:keepNext/>
        <w:spacing w:before="160" w:after="40"/>
      </w:pPr>
      <w:r>
        <w:rPr>
          <w:rFonts w:ascii="Arial" w:hAnsi="Arial"/>
          <w:b/>
          <w:color w:val="032147"/>
          <w:sz w:val="22"/>
        </w:rPr>
        <w:t>Benchmark [02]: Broad-Spectrum Pathogen Defense (NEA REGISTERED BIOCIDE)</w:t>
      </w:r>
    </w:p>
    <w:p>
      <w:pPr>
        <w:spacing w:after="80"/>
      </w:pPr>
      <w:r>
        <w:rPr>
          <w:rFonts w:ascii="Arial" w:hAnsi="Arial"/>
          <w:color w:val="2D3748"/>
          <w:sz w:val="20"/>
        </w:rPr>
        <w:t>Subtitle: Electrostatic Spraying &amp; ULV Cold Fogging</w:t>
      </w:r>
    </w:p>
    <w:p>
      <w:pPr>
        <w:spacing w:after="80"/>
      </w:pPr>
      <w:r>
        <w:rPr>
          <w:rFonts w:ascii="Arial" w:hAnsi="Arial"/>
          <w:color w:val="2D3748"/>
          <w:sz w:val="20"/>
        </w:rPr>
        <w:t>Executive Summary: Medical-grade electrostatic misting and ULV cold fogging using NEA-approved broad-spectrum compounds to ensure zero pathogen downtime.</w:t>
      </w:r>
    </w:p>
    <w:p>
      <w:pPr>
        <w:spacing w:after="80"/>
      </w:pPr>
      <w:r>
        <w:rPr>
          <w:rFonts w:ascii="Arial" w:hAnsi="Arial"/>
          <w:color w:val="2D3748"/>
          <w:sz w:val="20"/>
        </w:rPr>
        <w:t>Benchmark Standard: 99.99% (Pathogen Bio-Kill)</w:t>
      </w:r>
    </w:p>
    <w:p>
      <w:pPr>
        <w:spacing w:after="80"/>
      </w:pPr>
      <w:r>
        <w:rPr>
          <w:rFonts w:ascii="Arial" w:hAnsi="Arial"/>
          <w:color w:val="2D3748"/>
          <w:sz w:val="20"/>
        </w:rPr>
        <w:t>Key Operational Highlights:</w:t>
      </w:r>
    </w:p>
    <w:p>
      <w:pPr>
        <w:pStyle w:val="ListBullet"/>
        <w:spacing w:after="40" w:before="20"/>
      </w:pPr>
      <w:r>
        <w:rPr>
          <w:rFonts w:ascii="Arial" w:hAnsi="Arial"/>
          <w:color w:val="2D3748"/>
          <w:sz w:val="19"/>
        </w:rPr>
        <w:t>360° electrostatic wrap-around micro-droplets</w:t>
      </w:r>
    </w:p>
    <w:p>
      <w:pPr>
        <w:pStyle w:val="ListBullet"/>
        <w:spacing w:after="40" w:before="20"/>
      </w:pPr>
      <w:r>
        <w:rPr>
          <w:rFonts w:ascii="Arial" w:hAnsi="Arial"/>
          <w:color w:val="2D3748"/>
          <w:sz w:val="19"/>
        </w:rPr>
        <w:t>Hospital-grade NEA registered virucides</w:t>
      </w:r>
    </w:p>
    <w:p>
      <w:pPr>
        <w:pStyle w:val="ListBullet"/>
        <w:spacing w:after="40" w:before="20"/>
      </w:pPr>
      <w:r>
        <w:rPr>
          <w:rFonts w:ascii="Arial" w:hAnsi="Arial"/>
          <w:color w:val="2D3748"/>
          <w:sz w:val="19"/>
        </w:rPr>
        <w:t>Rapid dwell time with zero schedule disruption</w:t>
      </w:r>
    </w:p>
    <w:p>
      <w:pPr>
        <w:pStyle w:val="Heading3"/>
        <w:keepNext/>
        <w:spacing w:before="160" w:after="40"/>
      </w:pPr>
      <w:r>
        <w:rPr>
          <w:rFonts w:ascii="Arial" w:hAnsi="Arial"/>
          <w:b/>
          <w:color w:val="032147"/>
          <w:sz w:val="22"/>
        </w:rPr>
        <w:t>Benchmark [03]: Sustainable Environmental Cleaning (BCA GREEN MARK ECO)</w:t>
      </w:r>
    </w:p>
    <w:p>
      <w:pPr>
        <w:spacing w:after="80"/>
      </w:pPr>
      <w:r>
        <w:rPr>
          <w:rFonts w:ascii="Arial" w:hAnsi="Arial"/>
          <w:color w:val="2D3748"/>
          <w:sz w:val="20"/>
        </w:rPr>
        <w:t>Subtitle: Low-VOC Chemistry &amp; Closed-Loop Fibres</w:t>
      </w:r>
    </w:p>
    <w:p>
      <w:pPr>
        <w:spacing w:after="80"/>
      </w:pPr>
      <w:r>
        <w:rPr>
          <w:rFonts w:ascii="Arial" w:hAnsi="Arial"/>
          <w:color w:val="2D3748"/>
          <w:sz w:val="20"/>
        </w:rPr>
        <w:t>Executive Summary: Biodegradable eco-labelled formulations and closed-loop microfibre systems supporting Singapore BCA Green Mark sustainability disclosures.</w:t>
      </w:r>
    </w:p>
    <w:p>
      <w:pPr>
        <w:spacing w:after="80"/>
      </w:pPr>
      <w:r>
        <w:rPr>
          <w:rFonts w:ascii="Arial" w:hAnsi="Arial"/>
          <w:color w:val="2D3748"/>
          <w:sz w:val="20"/>
        </w:rPr>
        <w:t>Benchmark Standard: Low VOC (Eco-Chemical Rating)</w:t>
      </w:r>
    </w:p>
    <w:p>
      <w:pPr>
        <w:spacing w:after="80"/>
      </w:pPr>
      <w:r>
        <w:rPr>
          <w:rFonts w:ascii="Arial" w:hAnsi="Arial"/>
          <w:color w:val="2D3748"/>
          <w:sz w:val="20"/>
        </w:rPr>
        <w:t>Key Operational Highlights:</w:t>
      </w:r>
    </w:p>
    <w:p>
      <w:pPr>
        <w:pStyle w:val="ListBullet"/>
        <w:spacing w:after="40" w:before="20"/>
      </w:pPr>
      <w:r>
        <w:rPr>
          <w:rFonts w:ascii="Arial" w:hAnsi="Arial"/>
          <w:color w:val="2D3748"/>
          <w:sz w:val="19"/>
        </w:rPr>
        <w:t>Biodegradable, zero-residue eco chemistry</w:t>
      </w:r>
    </w:p>
    <w:p>
      <w:pPr>
        <w:pStyle w:val="ListBullet"/>
        <w:spacing w:after="40" w:before="20"/>
      </w:pPr>
      <w:r>
        <w:rPr>
          <w:rFonts w:ascii="Arial" w:hAnsi="Arial"/>
          <w:color w:val="2D3748"/>
          <w:sz w:val="19"/>
        </w:rPr>
        <w:t>Color-coded closed-loop sanitization fibres</w:t>
      </w:r>
    </w:p>
    <w:p>
      <w:pPr>
        <w:pStyle w:val="ListBullet"/>
        <w:spacing w:after="40" w:before="20"/>
      </w:pPr>
      <w:r>
        <w:rPr>
          <w:rFonts w:ascii="Arial" w:hAnsi="Arial"/>
          <w:color w:val="2D3748"/>
          <w:sz w:val="19"/>
        </w:rPr>
        <w:t>Auditable metrics for building ESG reporting</w:t>
      </w:r>
    </w:p>
    <w:p>
      <w:pPr>
        <w:pStyle w:val="Heading3"/>
        <w:keepNext/>
        <w:spacing w:before="160" w:after="40"/>
      </w:pPr>
      <w:r>
        <w:rPr>
          <w:rFonts w:ascii="Arial" w:hAnsi="Arial"/>
          <w:b/>
          <w:color w:val="032147"/>
          <w:sz w:val="22"/>
        </w:rPr>
        <w:t>Benchmark [04]: Auditable Workforce &amp; Operations Tracking (100% WSQ CERTIFIED)</w:t>
      </w:r>
    </w:p>
    <w:p>
      <w:pPr>
        <w:spacing w:after="80"/>
      </w:pPr>
      <w:r>
        <w:rPr>
          <w:rFonts w:ascii="Arial" w:hAnsi="Arial"/>
          <w:color w:val="2D3748"/>
          <w:sz w:val="20"/>
        </w:rPr>
        <w:t>Subtitle: Trained Stewards &amp; Named Site Supervisors</w:t>
      </w:r>
    </w:p>
    <w:p>
      <w:pPr>
        <w:spacing w:after="80"/>
      </w:pPr>
      <w:r>
        <w:rPr>
          <w:rFonts w:ascii="Arial" w:hAnsi="Arial"/>
          <w:color w:val="2D3748"/>
          <w:sz w:val="20"/>
        </w:rPr>
        <w:t>Executive Summary: Security-screened, WSQ-trained hospitality manpower supervised under strict Master Service Agreements with real-time digital shift logging.</w:t>
      </w:r>
    </w:p>
    <w:p>
      <w:pPr>
        <w:spacing w:after="80"/>
      </w:pPr>
      <w:r>
        <w:rPr>
          <w:rFonts w:ascii="Arial" w:hAnsi="Arial"/>
          <w:color w:val="2D3748"/>
          <w:sz w:val="20"/>
        </w:rPr>
        <w:t>Benchmark Standard: 99.8% (SLA Delivery Benchmark)</w:t>
      </w:r>
    </w:p>
    <w:p>
      <w:pPr>
        <w:spacing w:after="80"/>
      </w:pPr>
      <w:r>
        <w:rPr>
          <w:rFonts w:ascii="Arial" w:hAnsi="Arial"/>
          <w:color w:val="2D3748"/>
          <w:sz w:val="20"/>
        </w:rPr>
        <w:t>Key Operational Highlights:</w:t>
      </w:r>
    </w:p>
    <w:p>
      <w:pPr>
        <w:pStyle w:val="ListBullet"/>
        <w:spacing w:after="40" w:before="20"/>
      </w:pPr>
      <w:r>
        <w:rPr>
          <w:rFonts w:ascii="Arial" w:hAnsi="Arial"/>
          <w:color w:val="2D3748"/>
          <w:sz w:val="19"/>
        </w:rPr>
        <w:t>WSQ-trained &amp; background-verified crews</w:t>
      </w:r>
    </w:p>
    <w:p>
      <w:pPr>
        <w:pStyle w:val="ListBullet"/>
        <w:spacing w:after="40" w:before="20"/>
      </w:pPr>
      <w:r>
        <w:rPr>
          <w:rFonts w:ascii="Arial" w:hAnsi="Arial"/>
          <w:color w:val="2D3748"/>
          <w:sz w:val="19"/>
        </w:rPr>
        <w:t>Dedicated named site supervisor on duty</w:t>
      </w:r>
    </w:p>
    <w:p>
      <w:pPr>
        <w:pStyle w:val="ListBullet"/>
        <w:spacing w:after="40" w:before="20"/>
      </w:pPr>
      <w:r>
        <w:rPr>
          <w:rFonts w:ascii="Arial" w:hAnsi="Arial"/>
          <w:color w:val="2D3748"/>
          <w:sz w:val="19"/>
        </w:rPr>
        <w:t>Time-stamped photo verification &amp; shift logs</w:t>
      </w:r>
    </w:p>
    <w:p>
      <w:pPr>
        <w:pStyle w:val="Heading3"/>
        <w:keepNext/>
        <w:spacing w:before="160" w:after="40"/>
      </w:pPr>
      <w:r>
        <w:rPr>
          <w:rFonts w:ascii="Arial" w:hAnsi="Arial"/>
          <w:b/>
          <w:color w:val="032147"/>
          <w:sz w:val="22"/>
        </w:rPr>
        <w:t>Benchmark [05]: Singapore Hospitality Operations Whitepaper (ANNUAL FIELD REPORT)</w:t>
      </w:r>
    </w:p>
    <w:p>
      <w:pPr>
        <w:spacing w:after="80"/>
      </w:pPr>
      <w:r>
        <w:rPr>
          <w:rFonts w:ascii="Arial" w:hAnsi="Arial"/>
          <w:color w:val="2D3748"/>
          <w:sz w:val="20"/>
        </w:rPr>
        <w:t>Subtitle: Regulatory Benchmarks &amp; Cost Optimization</w:t>
      </w:r>
    </w:p>
    <w:p>
      <w:pPr>
        <w:spacing w:after="80"/>
      </w:pPr>
      <w:r>
        <w:rPr>
          <w:rFonts w:ascii="Arial" w:hAnsi="Arial"/>
          <w:color w:val="2D3748"/>
          <w:sz w:val="20"/>
        </w:rPr>
        <w:t>Executive Summary: Official field report analyzing vendor consolidation, kitchen compliance margins, and labor retention strategies across 140+ premier Singapore venues.</w:t>
      </w:r>
    </w:p>
    <w:p>
      <w:pPr>
        <w:spacing w:after="80"/>
      </w:pPr>
      <w:r>
        <w:rPr>
          <w:rFonts w:ascii="Arial" w:hAnsi="Arial"/>
          <w:color w:val="2D3748"/>
          <w:sz w:val="20"/>
        </w:rPr>
        <w:t>Benchmark Standard: 2026 (Annual Industry Whitepaper)</w:t>
      </w:r>
    </w:p>
    <w:p>
      <w:pPr>
        <w:spacing w:after="80"/>
      </w:pPr>
      <w:r>
        <w:rPr>
          <w:rFonts w:ascii="Arial" w:hAnsi="Arial"/>
          <w:color w:val="2D3748"/>
          <w:sz w:val="20"/>
        </w:rPr>
        <w:t>Key Operational Highlights:</w:t>
      </w:r>
    </w:p>
    <w:p>
      <w:pPr>
        <w:pStyle w:val="ListBullet"/>
        <w:spacing w:after="40" w:before="20"/>
      </w:pPr>
      <w:r>
        <w:rPr>
          <w:rFonts w:ascii="Arial" w:hAnsi="Arial"/>
          <w:color w:val="2D3748"/>
          <w:sz w:val="19"/>
        </w:rPr>
        <w:t>In-depth SFA &amp; NEA regulatory analysis</w:t>
      </w:r>
    </w:p>
    <w:p>
      <w:pPr>
        <w:pStyle w:val="ListBullet"/>
        <w:spacing w:after="40" w:before="20"/>
      </w:pPr>
      <w:r>
        <w:rPr>
          <w:rFonts w:ascii="Arial" w:hAnsi="Arial"/>
          <w:color w:val="2D3748"/>
          <w:sz w:val="19"/>
        </w:rPr>
        <w:t>IFM vendor consolidation cost models</w:t>
      </w:r>
    </w:p>
    <w:p>
      <w:pPr>
        <w:pStyle w:val="ListBullet"/>
        <w:spacing w:after="40" w:before="20"/>
      </w:pPr>
      <w:r>
        <w:rPr>
          <w:rFonts w:ascii="Arial" w:hAnsi="Arial"/>
          <w:color w:val="2D3748"/>
          <w:sz w:val="19"/>
        </w:rPr>
        <w:t>Downloadable operational execution checklist</w:t>
      </w:r>
    </w:p>
    <w:p>
      <w:pPr>
        <w:pStyle w:val="Heading2"/>
        <w:keepNext/>
        <w:spacing w:before="240" w:after="80"/>
      </w:pPr>
      <w:r>
        <w:rPr>
          <w:rFonts w:ascii="Arial" w:hAnsi="Arial"/>
          <w:b/>
          <w:color w:val="032147"/>
          <w:sz w:val="28"/>
        </w:rPr>
        <w:t>Complete Editorial Research Whitepapers (Full Text Archive)</w:t>
      </w:r>
    </w:p>
    <w:p>
      <w:pPr>
        <w:pStyle w:val="Heading3"/>
        <w:keepNext/>
        <w:spacing w:before="160" w:after="40"/>
      </w:pPr>
      <w:r>
        <w:rPr>
          <w:rFonts w:ascii="Arial" w:hAnsi="Arial"/>
          <w:b/>
          <w:color w:val="032147"/>
          <w:sz w:val="22"/>
        </w:rPr>
        <w:t>Whitepaper: Restaurant &amp; Kitchen Deep Cleaning in Singapore: SFA Compliance Guide</w:t>
      </w:r>
    </w:p>
    <w:p>
      <w:pPr>
        <w:spacing w:after="80"/>
      </w:pPr>
      <w:r>
        <w:rPr>
          <w:rFonts w:ascii="Arial" w:hAnsi="Arial"/>
          <w:color w:val="2D3748"/>
          <w:sz w:val="20"/>
        </w:rPr>
        <w:t>Route: /all-articles?article=restaurant-cleaning-in-singapore-keeping-kitchens-safe-and-customers-happy | Category: OPHRON Hygiene · Kitchens | Date: 19 Mar 2026 | Read Time: 8 min read | Author: Marcus Chen (OPHRON Technical Operations)</w:t>
      </w:r>
    </w:p>
    <w:p>
      <w:pPr>
        <w:spacing w:after="80"/>
      </w:pPr>
      <w:r>
        <w:rPr>
          <w:rFonts w:ascii="Arial" w:hAnsi="Arial"/>
          <w:color w:val="2D3748"/>
          <w:sz w:val="20"/>
        </w:rPr>
        <w:t>Excerpt: Between SFA inspection grades, grease trap maintenance, and canopy fire safety, a Singapore kitchen's cleaning program is its license to operate. Here is how OPHRON ensures inspectable kitchens 24/7.</w:t>
      </w:r>
    </w:p>
    <w:p>
      <w:pPr>
        <w:keepNext/>
        <w:spacing w:before="120" w:after="40"/>
      </w:pPr>
      <w:r>
        <w:rPr>
          <w:rFonts w:ascii="Arial" w:hAnsi="Arial"/>
          <w:b/>
          <w:color w:val="B7A38B"/>
          <w:sz w:val="20"/>
        </w:rPr>
        <w:t>Body &amp; Empirical Findings:</w:t>
      </w:r>
    </w:p>
    <w:p>
      <w:pPr>
        <w:spacing w:after="80"/>
      </w:pPr>
      <w:r>
        <w:rPr>
          <w:rFonts w:ascii="Arial" w:hAnsi="Arial"/>
          <w:color w:val="2D3748"/>
          <w:sz w:val="20"/>
        </w:rPr>
        <w:t>In Singapore's food service sector, hygiene is not a background operation — it is the core condition of doing business. The Singapore Food Agency (SFA) grading system, regular municipal health inspections, and strict licensing conditions mean a single slip in kitchen hygiene can lead to demotions, demerit points, or suspension.</w:t>
      </w:r>
    </w:p>
    <w:p>
      <w:pPr>
        <w:keepNext/>
        <w:spacing w:before="120" w:after="40"/>
      </w:pPr>
      <w:r>
        <w:rPr>
          <w:rFonts w:ascii="Arial" w:hAnsi="Arial"/>
          <w:b/>
          <w:color w:val="B7A38B"/>
          <w:sz w:val="20"/>
        </w:rPr>
        <w:t>The anatomy of an inspectable kitchen</w:t>
      </w:r>
    </w:p>
    <w:p>
      <w:pPr>
        <w:spacing w:after="80"/>
      </w:pPr>
      <w:r>
        <w:rPr>
          <w:rFonts w:ascii="Arial" w:hAnsi="Arial"/>
          <w:color w:val="2D3748"/>
          <w:sz w:val="20"/>
        </w:rPr>
        <w:t>Daily wipe-downs clear the pass, but they do not clear the grease layer building inside exhaust ducts, under fryers, and along drainage coving. True inspection readiness requires a two-tier cleaning system: daily operational close-downs by trained stewards, paired with scheduled deep cleaning by specialized crews using industrial degreasers and food-safe chemistry.</w:t>
      </w:r>
    </w:p>
    <w:tbl>
      <w:tblPr>
        <w:tblW w:type="auto" w:w="0"/>
        <w:jc w:val="center"/>
        <w:tblLook w:firstColumn="1" w:firstRow="1" w:lastColumn="0" w:lastRow="0" w:noHBand="0" w:noVBand="1" w:val="04A0"/>
      </w:tblPr>
      <w:tblGrid>
        <w:gridCol w:w="9029"/>
      </w:tblGrid>
      <w:tr>
        <w:tc>
          <w:tcPr>
            <w:tcW w:type="dxa" w:w="9029"/>
            <w:shd w:fill="F4F6F9"/>
            <w:tcBorders>
              <w:left w:val="single" w:sz="32" w:space="0" w:color="B7A38B"/>
              <w:top w:val="none"/>
              <w:right w:val="none"/>
              <w:bottom w:val="none"/>
            </w:tcBorders>
            <w:tcMar>
              <w:top w:w="100" w:type="dxa"/>
              <w:bottom w:w="100" w:type="dxa"/>
              <w:left w:w="150" w:type="dxa"/>
              <w:right w:w="150" w:type="dxa"/>
            </w:tcMar>
          </w:tcPr>
          <w:p>
            <w:pPr>
              <w:spacing w:before="40" w:after="40" w:line="276" w:lineRule="auto"/>
            </w:pPr>
            <w:r>
              <w:rPr>
                <w:rFonts w:ascii="Arial" w:hAnsi="Arial"/>
                <w:b/>
                <w:color w:val="B7A38B"/>
                <w:sz w:val="19"/>
              </w:rPr>
              <w:t>✦ Executive Excerpt</w:t>
              <w:br/>
            </w:r>
            <w:r>
              <w:rPr>
                <w:rFonts w:ascii="Arial" w:hAnsi="Arial"/>
                <w:color w:val="2D3748"/>
                <w:sz w:val="18"/>
              </w:rPr>
              <w:t>“A kitchen that passes inspection at any hour is a kitchen that treats hygiene as an operational platform — scheduled like prep and logged like inventory.”</w:t>
            </w:r>
          </w:p>
        </w:tc>
      </w:tr>
    </w:tbl>
    <w:p>
      <w:pPr>
        <w:spacing w:after="60"/>
      </w:pPr>
    </w:p>
    <w:p>
      <w:pPr>
        <w:keepNext/>
        <w:spacing w:before="120" w:after="40"/>
      </w:pPr>
      <w:r>
        <w:rPr>
          <w:rFonts w:ascii="Arial" w:hAnsi="Arial"/>
          <w:b/>
          <w:color w:val="B7A38B"/>
          <w:sz w:val="20"/>
        </w:rPr>
        <w:t>Critical hygiene zones requiring deep cleaning</w:t>
      </w:r>
    </w:p>
    <w:p>
      <w:pPr>
        <w:spacing w:after="80"/>
      </w:pPr>
      <w:r>
        <w:rPr>
          <w:rFonts w:ascii="Arial" w:hAnsi="Arial"/>
          <w:color w:val="2D3748"/>
          <w:sz w:val="20"/>
        </w:rPr>
        <w:t>High-risk zones in a commercial kitchen accumulate deposits that standard night-shift teams cannot safely address:</w:t>
      </w:r>
    </w:p>
    <w:p>
      <w:pPr>
        <w:pStyle w:val="ListBullet"/>
        <w:spacing w:after="40" w:before="20"/>
      </w:pPr>
      <w:r>
        <w:rPr>
          <w:rFonts w:ascii="Arial" w:hAnsi="Arial"/>
          <w:color w:val="2D3748"/>
          <w:sz w:val="19"/>
        </w:rPr>
        <w:t>Exhaust Hoods &amp; Ducting: Heavy grease loading poses a fire hazard and compromises airflow.</w:t>
      </w:r>
    </w:p>
    <w:p>
      <w:pPr>
        <w:pStyle w:val="ListBullet"/>
        <w:spacing w:after="40" w:before="20"/>
      </w:pPr>
      <w:r>
        <w:rPr>
          <w:rFonts w:ascii="Arial" w:hAnsi="Arial"/>
          <w:color w:val="2D3748"/>
          <w:sz w:val="19"/>
        </w:rPr>
        <w:t>Cooking Line Equipment: Grills, stoves, fryers, and ovens require non-toxic chemical degreasing to prevent carbonised buildup.</w:t>
      </w:r>
    </w:p>
    <w:p>
      <w:pPr>
        <w:pStyle w:val="ListBullet"/>
        <w:spacing w:after="40" w:before="20"/>
      </w:pPr>
      <w:r>
        <w:rPr>
          <w:rFonts w:ascii="Arial" w:hAnsi="Arial"/>
          <w:color w:val="2D3748"/>
          <w:sz w:val="19"/>
        </w:rPr>
        <w:t>Under-Equipment &amp; Floor Coving: Food particles collect under heavy appliances, creating pest attraction points.</w:t>
      </w:r>
    </w:p>
    <w:p>
      <w:pPr>
        <w:pStyle w:val="ListBullet"/>
        <w:spacing w:after="40" w:before="20"/>
      </w:pPr>
      <w:r>
        <w:rPr>
          <w:rFonts w:ascii="Arial" w:hAnsi="Arial"/>
          <w:color w:val="2D3748"/>
          <w:sz w:val="19"/>
        </w:rPr>
        <w:t>Grease Traps &amp; Drainage: Organic sludge buildup causes persistent odours and backup risks if not cleared on a verified log.</w:t>
      </w:r>
    </w:p>
    <w:p>
      <w:pPr>
        <w:keepNext/>
        <w:spacing w:before="120" w:after="40"/>
      </w:pPr>
      <w:r>
        <w:rPr>
          <w:rFonts w:ascii="Arial" w:hAnsi="Arial"/>
          <w:b/>
          <w:color w:val="B7A38B"/>
          <w:sz w:val="20"/>
        </w:rPr>
        <w:t>Aligning with SFA, HACCP, and FSSAI standards</w:t>
      </w:r>
    </w:p>
    <w:p>
      <w:pPr>
        <w:spacing w:after="80"/>
      </w:pPr>
      <w:r>
        <w:rPr>
          <w:rFonts w:ascii="Arial" w:hAnsi="Arial"/>
          <w:color w:val="2D3748"/>
          <w:sz w:val="20"/>
        </w:rPr>
        <w:t>OPHRON's kitchen hygiene protocols are built around the SFA regulatory framework and international HACCP critical control points. Every deep clean closes with a signed checklist, photographic documentation, and chemical batch records filed to your compliance folder for immediate inspector presentation.</w:t>
      </w:r>
    </w:p>
    <w:p>
      <w:pPr>
        <w:keepNext/>
        <w:spacing w:before="120" w:after="40"/>
      </w:pPr>
      <w:r>
        <w:rPr>
          <w:rFonts w:ascii="Arial" w:hAnsi="Arial"/>
          <w:b/>
          <w:color w:val="B7A38B"/>
          <w:sz w:val="20"/>
        </w:rPr>
        <w:t>Key Strategic Takeaways:</w:t>
      </w:r>
    </w:p>
    <w:p>
      <w:pPr>
        <w:pStyle w:val="ListBullet"/>
        <w:spacing w:after="40" w:before="20"/>
      </w:pPr>
      <w:r>
        <w:rPr>
          <w:rFonts w:ascii="Arial" w:hAnsi="Arial"/>
          <w:color w:val="2D3748"/>
          <w:sz w:val="19"/>
        </w:rPr>
        <w:t>SFA compliance demands both daily stewarding and scheduled deep cleaning.</w:t>
      </w:r>
    </w:p>
    <w:p>
      <w:pPr>
        <w:pStyle w:val="ListBullet"/>
        <w:spacing w:after="40" w:before="20"/>
      </w:pPr>
      <w:r>
        <w:rPr>
          <w:rFonts w:ascii="Arial" w:hAnsi="Arial"/>
          <w:color w:val="2D3748"/>
          <w:sz w:val="19"/>
        </w:rPr>
        <w:t>Canopy exhaust and duct degreasing are essential for fire prevention and ventilation.</w:t>
      </w:r>
    </w:p>
    <w:p>
      <w:pPr>
        <w:pStyle w:val="ListBullet"/>
        <w:spacing w:after="40" w:before="20"/>
      </w:pPr>
      <w:r>
        <w:rPr>
          <w:rFonts w:ascii="Arial" w:hAnsi="Arial"/>
          <w:color w:val="2D3748"/>
          <w:sz w:val="19"/>
        </w:rPr>
        <w:t>Documentation — dated logs and checklists — turns cleanliness into provable evidence during audits.</w:t>
      </w:r>
    </w:p>
    <w:p>
      <w:pPr>
        <w:pStyle w:val="Heading3"/>
        <w:keepNext/>
        <w:spacing w:before="160" w:after="40"/>
      </w:pPr>
      <w:r>
        <w:rPr>
          <w:rFonts w:ascii="Arial" w:hAnsi="Arial"/>
          <w:b/>
          <w:color w:val="032147"/>
          <w:sz w:val="22"/>
        </w:rPr>
        <w:t>Whitepaper: Why Singapore Hospitality Businesses Need NEA-Certified Disinfection</w:t>
      </w:r>
    </w:p>
    <w:p>
      <w:pPr>
        <w:spacing w:after="80"/>
      </w:pPr>
      <w:r>
        <w:rPr>
          <w:rFonts w:ascii="Arial" w:hAnsi="Arial"/>
          <w:color w:val="2D3748"/>
          <w:sz w:val="20"/>
        </w:rPr>
        <w:t>Route: /all-articles?article=why-singapore-businesses-should-invest-in-regular-disinfection-services | Category: OPHRON Hygiene · Compliance | Date: 07 Mar 2026 | Read Time: 6 min read | Author: Dr. Kelvin Tan (OPHRON Hygiene Desk)</w:t>
      </w:r>
    </w:p>
    <w:p>
      <w:pPr>
        <w:spacing w:after="80"/>
      </w:pPr>
      <w:r>
        <w:rPr>
          <w:rFonts w:ascii="Arial" w:hAnsi="Arial"/>
          <w:color w:val="2D3748"/>
          <w:sz w:val="20"/>
        </w:rPr>
        <w:t>Excerpt: Reactive fogging is too late. Scheduled electrostatic suppression keeps pathogen loads baseline low so hotels and F&amp;B venues never face unscheduled closures.</w:t>
      </w:r>
    </w:p>
    <w:p>
      <w:pPr>
        <w:keepNext/>
        <w:spacing w:before="120" w:after="40"/>
      </w:pPr>
      <w:r>
        <w:rPr>
          <w:rFonts w:ascii="Arial" w:hAnsi="Arial"/>
          <w:b/>
          <w:color w:val="B7A38B"/>
          <w:sz w:val="20"/>
        </w:rPr>
        <w:t>Body &amp; Empirical Findings:</w:t>
      </w:r>
    </w:p>
    <w:p>
      <w:pPr>
        <w:spacing w:after="80"/>
      </w:pPr>
      <w:r>
        <w:rPr>
          <w:rFonts w:ascii="Arial" w:hAnsi="Arial"/>
          <w:color w:val="2D3748"/>
          <w:sz w:val="20"/>
        </w:rPr>
        <w:t>In high-traffic commercial environments across Singapore — from hotel lobbies and convention halls to crowded dining spaces — airborne and surface pathogens circulate rapidly. Relying on ad-hoc cleaning after an outbreak occurs puts guest trust and business continuity at risk.</w:t>
      </w:r>
    </w:p>
    <w:p>
      <w:pPr>
        <w:keepNext/>
        <w:spacing w:before="120" w:after="40"/>
      </w:pPr>
      <w:r>
        <w:rPr>
          <w:rFonts w:ascii="Arial" w:hAnsi="Arial"/>
          <w:b/>
          <w:color w:val="B7A38B"/>
          <w:sz w:val="20"/>
        </w:rPr>
        <w:t>Electrostatic technology vs traditional wipe-down</w:t>
      </w:r>
    </w:p>
    <w:p>
      <w:pPr>
        <w:spacing w:after="80"/>
      </w:pPr>
      <w:r>
        <w:rPr>
          <w:rFonts w:ascii="Arial" w:hAnsi="Arial"/>
          <w:color w:val="2D3748"/>
          <w:sz w:val="20"/>
        </w:rPr>
        <w:t>Standard manual cleaning touches only accessible flat surfaces, missing underside edges and intricate fixtures. OPHRON deploys electrostatic spraying and ULV cold fogging, imparting a positive charge to NEA-approved hospital-grade disinfectants so micro-droplets wrap 360 degrees around all objects and surfaces.</w:t>
      </w:r>
    </w:p>
    <w:tbl>
      <w:tblPr>
        <w:tblW w:type="auto" w:w="0"/>
        <w:jc w:val="center"/>
        <w:tblLook w:firstColumn="1" w:firstRow="1" w:lastColumn="0" w:lastRow="0" w:noHBand="0" w:noVBand="1" w:val="04A0"/>
      </w:tblPr>
      <w:tblGrid>
        <w:gridCol w:w="9029"/>
      </w:tblGrid>
      <w:tr>
        <w:tc>
          <w:tcPr>
            <w:tcW w:type="dxa" w:w="9029"/>
            <w:shd w:fill="F4F6F9"/>
            <w:tcBorders>
              <w:left w:val="single" w:sz="32" w:space="0" w:color="B7A38B"/>
              <w:top w:val="none"/>
              <w:right w:val="none"/>
              <w:bottom w:val="none"/>
            </w:tcBorders>
            <w:tcMar>
              <w:top w:w="100" w:type="dxa"/>
              <w:bottom w:w="100" w:type="dxa"/>
              <w:left w:w="150" w:type="dxa"/>
              <w:right w:w="150" w:type="dxa"/>
            </w:tcMar>
          </w:tcPr>
          <w:p>
            <w:pPr>
              <w:spacing w:before="40" w:after="40" w:line="276" w:lineRule="auto"/>
            </w:pPr>
            <w:r>
              <w:rPr>
                <w:rFonts w:ascii="Arial" w:hAnsi="Arial"/>
                <w:b/>
                <w:color w:val="B7A38B"/>
                <w:sz w:val="19"/>
              </w:rPr>
              <w:t>✦ Executive Excerpt</w:t>
              <w:br/>
            </w:r>
            <w:r>
              <w:rPr>
                <w:rFonts w:ascii="Arial" w:hAnsi="Arial"/>
                <w:color w:val="2D3748"/>
                <w:sz w:val="18"/>
              </w:rPr>
              <w:t>“Proactive baseline suppression costs a fraction of an unscheduled facility shutdown or public health warning.”</w:t>
            </w:r>
          </w:p>
        </w:tc>
      </w:tr>
    </w:tbl>
    <w:p>
      <w:pPr>
        <w:spacing w:after="60"/>
      </w:pPr>
    </w:p>
    <w:p>
      <w:pPr>
        <w:keepNext/>
        <w:spacing w:before="120" w:after="40"/>
      </w:pPr>
      <w:r>
        <w:rPr>
          <w:rFonts w:ascii="Arial" w:hAnsi="Arial"/>
          <w:b/>
          <w:color w:val="B7A38B"/>
          <w:sz w:val="20"/>
        </w:rPr>
        <w:t>Compliance and auditing peace of mind</w:t>
      </w:r>
    </w:p>
    <w:p>
      <w:pPr>
        <w:spacing w:after="80"/>
      </w:pPr>
      <w:r>
        <w:rPr>
          <w:rFonts w:ascii="Arial" w:hAnsi="Arial"/>
          <w:color w:val="2D3748"/>
          <w:sz w:val="20"/>
        </w:rPr>
        <w:t>Every disinfection cycle carried out by OPHRON technicians comes with full certification: chemical dilution validation, dwell-time confirmation, and worker safety sign-off. This audit trail reassures corporate clients, health inspectors, and building management.</w:t>
      </w:r>
    </w:p>
    <w:p>
      <w:pPr>
        <w:keepNext/>
        <w:spacing w:before="120" w:after="40"/>
      </w:pPr>
      <w:r>
        <w:rPr>
          <w:rFonts w:ascii="Arial" w:hAnsi="Arial"/>
          <w:b/>
          <w:color w:val="B7A38B"/>
          <w:sz w:val="20"/>
        </w:rPr>
        <w:t>Key Strategic Takeaways:</w:t>
      </w:r>
    </w:p>
    <w:p>
      <w:pPr>
        <w:pStyle w:val="ListBullet"/>
        <w:spacing w:after="40" w:before="20"/>
      </w:pPr>
      <w:r>
        <w:rPr>
          <w:rFonts w:ascii="Arial" w:hAnsi="Arial"/>
          <w:color w:val="2D3748"/>
          <w:sz w:val="19"/>
        </w:rPr>
        <w:t>Scheduled electrostatic disinfection suppresses microbial baselines continuously.</w:t>
      </w:r>
    </w:p>
    <w:p>
      <w:pPr>
        <w:pStyle w:val="ListBullet"/>
        <w:spacing w:after="40" w:before="20"/>
      </w:pPr>
      <w:r>
        <w:rPr>
          <w:rFonts w:ascii="Arial" w:hAnsi="Arial"/>
          <w:color w:val="2D3748"/>
          <w:sz w:val="19"/>
        </w:rPr>
        <w:t>NEA-approved hospital-grade compounds protect against viral and bacterial threats.</w:t>
      </w:r>
    </w:p>
    <w:p>
      <w:pPr>
        <w:pStyle w:val="ListBullet"/>
        <w:spacing w:after="40" w:before="20"/>
      </w:pPr>
      <w:r>
        <w:rPr>
          <w:rFonts w:ascii="Arial" w:hAnsi="Arial"/>
          <w:color w:val="2D3748"/>
          <w:sz w:val="19"/>
        </w:rPr>
        <w:t>Detailed coverage logs answer all tenancy and public health compliance reviews.</w:t>
      </w:r>
    </w:p>
    <w:p>
      <w:pPr>
        <w:pStyle w:val="Heading3"/>
        <w:keepNext/>
        <w:spacing w:before="160" w:after="40"/>
      </w:pPr>
      <w:r>
        <w:rPr>
          <w:rFonts w:ascii="Arial" w:hAnsi="Arial"/>
          <w:b/>
          <w:color w:val="032147"/>
          <w:sz w:val="22"/>
        </w:rPr>
        <w:t>Whitepaper: Eco-Friendly Cleaning Solutions for Singapore Green Mark &amp; ESG Compliance</w:t>
      </w:r>
    </w:p>
    <w:p>
      <w:pPr>
        <w:spacing w:after="80"/>
      </w:pPr>
      <w:r>
        <w:rPr>
          <w:rFonts w:ascii="Arial" w:hAnsi="Arial"/>
          <w:color w:val="2D3748"/>
          <w:sz w:val="20"/>
        </w:rPr>
        <w:t>Route: /all-articles?article=eco-friendly-cleaning-solutions-for-sustainable-businesses | Category: OPHRON Facilities · ESG | Date: 21 Feb 2026 | Read Time: 7 min read | Author: Rachel Yeo (OPHRON Sustainability Desk)</w:t>
      </w:r>
    </w:p>
    <w:p>
      <w:pPr>
        <w:spacing w:after="80"/>
      </w:pPr>
      <w:r>
        <w:rPr>
          <w:rFonts w:ascii="Arial" w:hAnsi="Arial"/>
          <w:color w:val="2D3748"/>
          <w:sz w:val="20"/>
        </w:rPr>
        <w:t>Excerpt: Green cleaning is auditable. How closed-loop microfibre, low-VOC chemistry, and automated dilution support Singapore Green Mark certifications.</w:t>
      </w:r>
    </w:p>
    <w:p>
      <w:pPr>
        <w:keepNext/>
        <w:spacing w:before="120" w:after="40"/>
      </w:pPr>
      <w:r>
        <w:rPr>
          <w:rFonts w:ascii="Arial" w:hAnsi="Arial"/>
          <w:b/>
          <w:color w:val="B7A38B"/>
          <w:sz w:val="20"/>
        </w:rPr>
        <w:t>Body &amp; Empirical Findings:</w:t>
      </w:r>
    </w:p>
    <w:p>
      <w:pPr>
        <w:spacing w:after="80"/>
      </w:pPr>
      <w:r>
        <w:rPr>
          <w:rFonts w:ascii="Arial" w:hAnsi="Arial"/>
          <w:color w:val="2D3748"/>
          <w:sz w:val="20"/>
        </w:rPr>
        <w:t>Sustainability is no longer optional for commercial real estate and hotel operators in Singapore. With the Building and Construction Authority (BCA) Green Mark certification requiring strict environmental performance, facility cleaning must align with ESG goals.</w:t>
      </w:r>
    </w:p>
    <w:p>
      <w:pPr>
        <w:keepNext/>
        <w:spacing w:before="120" w:after="40"/>
      </w:pPr>
      <w:r>
        <w:rPr>
          <w:rFonts w:ascii="Arial" w:hAnsi="Arial"/>
          <w:b/>
          <w:color w:val="B7A38B"/>
          <w:sz w:val="20"/>
        </w:rPr>
        <w:t>Low-VOC chemistry &amp; indoor air quality</w:t>
      </w:r>
    </w:p>
    <w:p>
      <w:pPr>
        <w:spacing w:after="80"/>
      </w:pPr>
      <w:r>
        <w:rPr>
          <w:rFonts w:ascii="Arial" w:hAnsi="Arial"/>
          <w:color w:val="2D3748"/>
          <w:sz w:val="20"/>
        </w:rPr>
        <w:t>Harsh chemical cleaners off-gas volatile organic compounds (VOCs), degrading Indoor Air Quality (IAQ) and triggering respiratory discomfort among building occupants. OPHRON utilizes biodegradable, low-VOC, eco-labelled chemicals that achieve sterile sanitization without compromising indoor air excellence.</w:t>
      </w:r>
    </w:p>
    <w:p>
      <w:pPr>
        <w:keepNext/>
        <w:spacing w:before="120" w:after="40"/>
      </w:pPr>
      <w:r>
        <w:rPr>
          <w:rFonts w:ascii="Arial" w:hAnsi="Arial"/>
          <w:b/>
          <w:color w:val="B7A38B"/>
          <w:sz w:val="20"/>
        </w:rPr>
        <w:t>Water preservation &amp; microfibre technology</w:t>
      </w:r>
    </w:p>
    <w:p>
      <w:pPr>
        <w:spacing w:after="80"/>
      </w:pPr>
      <w:r>
        <w:rPr>
          <w:rFonts w:ascii="Arial" w:hAnsi="Arial"/>
          <w:color w:val="2D3748"/>
          <w:sz w:val="20"/>
        </w:rPr>
        <w:t>By pairing color-coded microfibre systems with automated chemical-dilution dispensers, OPHRON reduces chemical waste and water consumption while preventing cross-contamination between restrooms, offices, and food preparation areas.</w:t>
      </w:r>
    </w:p>
    <w:p>
      <w:pPr>
        <w:keepNext/>
        <w:spacing w:before="120" w:after="40"/>
      </w:pPr>
      <w:r>
        <w:rPr>
          <w:rFonts w:ascii="Arial" w:hAnsi="Arial"/>
          <w:b/>
          <w:color w:val="B7A38B"/>
          <w:sz w:val="20"/>
        </w:rPr>
        <w:t>Key Strategic Takeaways:</w:t>
      </w:r>
    </w:p>
    <w:p>
      <w:pPr>
        <w:pStyle w:val="ListBullet"/>
        <w:spacing w:after="40" w:before="20"/>
      </w:pPr>
      <w:r>
        <w:rPr>
          <w:rFonts w:ascii="Arial" w:hAnsi="Arial"/>
          <w:color w:val="2D3748"/>
          <w:sz w:val="19"/>
        </w:rPr>
        <w:t>Eco-friendly cleaning directly supports BCA Green Mark and corporate ESG scoring.</w:t>
      </w:r>
    </w:p>
    <w:p>
      <w:pPr>
        <w:pStyle w:val="ListBullet"/>
        <w:spacing w:after="40" w:before="20"/>
      </w:pPr>
      <w:r>
        <w:rPr>
          <w:rFonts w:ascii="Arial" w:hAnsi="Arial"/>
          <w:color w:val="2D3748"/>
          <w:sz w:val="19"/>
        </w:rPr>
        <w:t>Low-VOC chemistry improves Indoor Air Quality (IAQ) for office tenants and hotel guests.</w:t>
      </w:r>
    </w:p>
    <w:p>
      <w:pPr>
        <w:pStyle w:val="ListBullet"/>
        <w:spacing w:after="40" w:before="20"/>
      </w:pPr>
      <w:r>
        <w:rPr>
          <w:rFonts w:ascii="Arial" w:hAnsi="Arial"/>
          <w:color w:val="2D3748"/>
          <w:sz w:val="19"/>
        </w:rPr>
        <w:t>Closed-loop microfibre rotas prevent cross-contamination across facility zones.</w:t>
      </w:r>
    </w:p>
    <w:p>
      <w:pPr>
        <w:pStyle w:val="Heading3"/>
        <w:keepNext/>
        <w:spacing w:before="160" w:after="40"/>
      </w:pPr>
      <w:r>
        <w:rPr>
          <w:rFonts w:ascii="Arial" w:hAnsi="Arial"/>
          <w:b/>
          <w:color w:val="032147"/>
          <w:sz w:val="22"/>
        </w:rPr>
        <w:t>Whitepaper: Why First Impressions Matter: Physical Environment as Brand Equity</w:t>
      </w:r>
    </w:p>
    <w:p>
      <w:pPr>
        <w:spacing w:after="80"/>
      </w:pPr>
      <w:r>
        <w:rPr>
          <w:rFonts w:ascii="Arial" w:hAnsi="Arial"/>
          <w:color w:val="2D3748"/>
          <w:sz w:val="20"/>
        </w:rPr>
        <w:t>Route: /all-articles?article=why-first-impressions-matter-how-professional-cleaning-shapes-your-brand-image | Category: Commercial Intelligence | Date: 09 Feb 2026 | Read Time: 6 min read | Author: OPHRON Editorial Desk</w:t>
      </w:r>
    </w:p>
    <w:p>
      <w:pPr>
        <w:spacing w:after="80"/>
      </w:pPr>
      <w:r>
        <w:rPr>
          <w:rFonts w:ascii="Arial" w:hAnsi="Arial"/>
          <w:color w:val="2D3748"/>
          <w:sz w:val="20"/>
        </w:rPr>
        <w:t>Excerpt: Your building is the one channel with 100% visitor reach. How documented, supervisor-signed cleaning preserves brand reputation across commercial properties.</w:t>
      </w:r>
    </w:p>
    <w:p>
      <w:pPr>
        <w:keepNext/>
        <w:spacing w:before="120" w:after="40"/>
      </w:pPr>
      <w:r>
        <w:rPr>
          <w:rFonts w:ascii="Arial" w:hAnsi="Arial"/>
          <w:b/>
          <w:color w:val="B7A38B"/>
          <w:sz w:val="20"/>
        </w:rPr>
        <w:t>Body &amp; Empirical Findings:</w:t>
      </w:r>
    </w:p>
    <w:p>
      <w:pPr>
        <w:spacing w:after="80"/>
      </w:pPr>
      <w:r>
        <w:rPr>
          <w:rFonts w:ascii="Arial" w:hAnsi="Arial"/>
          <w:color w:val="2D3748"/>
          <w:sz w:val="20"/>
        </w:rPr>
        <w:t>Long before a visitor speaks to your reception team or evaluates your services, they hold a physical conversation with your environment. The clarity of the entrance glass, the sheen of the lobby stone, and the scent neutral in the washroom immediately convey your operational standards.</w:t>
      </w:r>
    </w:p>
    <w:p>
      <w:pPr>
        <w:keepNext/>
        <w:spacing w:before="120" w:after="40"/>
      </w:pPr>
      <w:r>
        <w:rPr>
          <w:rFonts w:ascii="Arial" w:hAnsi="Arial"/>
          <w:b/>
          <w:color w:val="B7A38B"/>
          <w:sz w:val="20"/>
        </w:rPr>
        <w:t>Cleanliness as a proxy for operational competence</w:t>
      </w:r>
    </w:p>
    <w:p>
      <w:pPr>
        <w:spacing w:after="80"/>
      </w:pPr>
      <w:r>
        <w:rPr>
          <w:rFonts w:ascii="Arial" w:hAnsi="Arial"/>
          <w:color w:val="2D3748"/>
          <w:sz w:val="20"/>
        </w:rPr>
        <w:t>Visitors extrapolate physical presentation to core business competence. A well-maintained facility communicates rigor and care; stained carpets or neglected washrooms create subconscious doubt that transfers to your core product.</w:t>
      </w:r>
    </w:p>
    <w:tbl>
      <w:tblPr>
        <w:tblW w:type="auto" w:w="0"/>
        <w:jc w:val="center"/>
        <w:tblLook w:firstColumn="1" w:firstRow="1" w:lastColumn="0" w:lastRow="0" w:noHBand="0" w:noVBand="1" w:val="04A0"/>
      </w:tblPr>
      <w:tblGrid>
        <w:gridCol w:w="9029"/>
      </w:tblGrid>
      <w:tr>
        <w:tc>
          <w:tcPr>
            <w:tcW w:type="dxa" w:w="9029"/>
            <w:shd w:fill="F4F6F9"/>
            <w:tcBorders>
              <w:left w:val="single" w:sz="32" w:space="0" w:color="B7A38B"/>
              <w:top w:val="none"/>
              <w:right w:val="none"/>
              <w:bottom w:val="none"/>
            </w:tcBorders>
            <w:tcMar>
              <w:top w:w="100" w:type="dxa"/>
              <w:bottom w:w="100" w:type="dxa"/>
              <w:left w:w="150" w:type="dxa"/>
              <w:right w:w="150" w:type="dxa"/>
            </w:tcMar>
          </w:tcPr>
          <w:p>
            <w:pPr>
              <w:spacing w:before="40" w:after="40" w:line="276" w:lineRule="auto"/>
            </w:pPr>
            <w:r>
              <w:rPr>
                <w:rFonts w:ascii="Arial" w:hAnsi="Arial"/>
                <w:b/>
                <w:color w:val="B7A38B"/>
                <w:sz w:val="19"/>
              </w:rPr>
              <w:t>✦ Executive Excerpt</w:t>
              <w:br/>
            </w:r>
            <w:r>
              <w:rPr>
                <w:rFonts w:ascii="Arial" w:hAnsi="Arial"/>
                <w:color w:val="2D3748"/>
                <w:sz w:val="18"/>
              </w:rPr>
              <w:t>“Your building makes a promise before your team does. Cleanliness is what keeps that promise.”</w:t>
            </w:r>
          </w:p>
        </w:tc>
      </w:tr>
    </w:tbl>
    <w:p>
      <w:pPr>
        <w:spacing w:after="60"/>
      </w:pPr>
    </w:p>
    <w:p>
      <w:pPr>
        <w:keepNext/>
        <w:spacing w:before="120" w:after="40"/>
      </w:pPr>
      <w:r>
        <w:rPr>
          <w:rFonts w:ascii="Arial" w:hAnsi="Arial"/>
          <w:b/>
          <w:color w:val="B7A38B"/>
          <w:sz w:val="20"/>
        </w:rPr>
        <w:t>Key Strategic Takeaways:</w:t>
      </w:r>
    </w:p>
    <w:p>
      <w:pPr>
        <w:pStyle w:val="ListBullet"/>
        <w:spacing w:after="40" w:before="20"/>
      </w:pPr>
      <w:r>
        <w:rPr>
          <w:rFonts w:ascii="Arial" w:hAnsi="Arial"/>
          <w:color w:val="2D3748"/>
          <w:sz w:val="19"/>
        </w:rPr>
        <w:t>Physical environment is the only brand channel with 100% visitor exposure.</w:t>
      </w:r>
    </w:p>
    <w:p>
      <w:pPr>
        <w:pStyle w:val="ListBullet"/>
        <w:spacing w:after="40" w:before="20"/>
      </w:pPr>
      <w:r>
        <w:rPr>
          <w:rFonts w:ascii="Arial" w:hAnsi="Arial"/>
          <w:color w:val="2D3748"/>
          <w:sz w:val="19"/>
        </w:rPr>
        <w:t>Washroom presentation strongly influences guest retention and online reviews.</w:t>
      </w:r>
    </w:p>
    <w:p>
      <w:pPr>
        <w:pStyle w:val="ListBullet"/>
        <w:spacing w:after="40" w:before="20"/>
      </w:pPr>
      <w:r>
        <w:rPr>
          <w:rFonts w:ascii="Arial" w:hAnsi="Arial"/>
          <w:color w:val="2D3748"/>
          <w:sz w:val="19"/>
        </w:rPr>
        <w:t>Supervisor-signed daily logs ensure consistent brand standards across all properties.</w:t>
      </w:r>
    </w:p>
    <w:p>
      <w:pPr>
        <w:pStyle w:val="Heading3"/>
        <w:keepNext/>
        <w:spacing w:before="160" w:after="40"/>
      </w:pPr>
      <w:r>
        <w:rPr>
          <w:rFonts w:ascii="Arial" w:hAnsi="Arial"/>
          <w:b/>
          <w:color w:val="032147"/>
          <w:sz w:val="22"/>
        </w:rPr>
        <w:t>Whitepaper: How Deep Cleaning Boosts Workplace Hygiene &amp; Employee Attendance</w:t>
      </w:r>
    </w:p>
    <w:p>
      <w:pPr>
        <w:spacing w:after="80"/>
      </w:pPr>
      <w:r>
        <w:rPr>
          <w:rFonts w:ascii="Arial" w:hAnsi="Arial"/>
          <w:color w:val="2D3748"/>
          <w:sz w:val="20"/>
        </w:rPr>
        <w:t>Route: /all-articles?article=how-deep-cleaning-boosts-workplace-hygiene-and-employee-productivity | Category: OPHRON People · Office | Date: 28 Jan 2026 | Read Time: 6 min read | Author: Lim Hui Ting (OPHRON Operations)</w:t>
      </w:r>
    </w:p>
    <w:p>
      <w:pPr>
        <w:spacing w:after="80"/>
      </w:pPr>
      <w:r>
        <w:rPr>
          <w:rFonts w:ascii="Arial" w:hAnsi="Arial"/>
          <w:color w:val="2D3748"/>
          <w:sz w:val="20"/>
        </w:rPr>
        <w:t>Excerpt: Daily cleaning maintains appearance; quarterly deep cleaning resets high-touch contamination and air vent loading, reducing sick days by 30%.</w:t>
      </w:r>
    </w:p>
    <w:p>
      <w:pPr>
        <w:keepNext/>
        <w:spacing w:before="120" w:after="40"/>
      </w:pPr>
      <w:r>
        <w:rPr>
          <w:rFonts w:ascii="Arial" w:hAnsi="Arial"/>
          <w:b/>
          <w:color w:val="B7A38B"/>
          <w:sz w:val="20"/>
        </w:rPr>
        <w:t>Body &amp; Empirical Findings:</w:t>
      </w:r>
    </w:p>
    <w:p>
      <w:pPr>
        <w:spacing w:after="80"/>
      </w:pPr>
      <w:r>
        <w:rPr>
          <w:rFonts w:ascii="Arial" w:hAnsi="Arial"/>
          <w:color w:val="2D3748"/>
          <w:sz w:val="20"/>
        </w:rPr>
        <w:t>Daily janitorial rounds keep offices tidy, but deep cleaning targets hidden microbial reservoirs — keyboards, desk undersides, HVAC grilles, and pantry appliance seals — that daily wipes miss.</w:t>
      </w:r>
    </w:p>
    <w:p>
      <w:pPr>
        <w:keepNext/>
        <w:spacing w:before="120" w:after="40"/>
      </w:pPr>
      <w:r>
        <w:rPr>
          <w:rFonts w:ascii="Arial" w:hAnsi="Arial"/>
          <w:b/>
          <w:color w:val="B7A38B"/>
          <w:sz w:val="20"/>
        </w:rPr>
        <w:t>Reducing absenteeism &amp; afternoon fatigue</w:t>
      </w:r>
    </w:p>
    <w:p>
      <w:pPr>
        <w:spacing w:after="80"/>
      </w:pPr>
      <w:r>
        <w:rPr>
          <w:rFonts w:ascii="Arial" w:hAnsi="Arial"/>
          <w:color w:val="2D3748"/>
          <w:sz w:val="20"/>
        </w:rPr>
        <w:t>Dust accumulation and allergen loading in carpets and upholstery contribute to eye irritation and fatigue. Periodic deep carpet extraction and air vent descaling significantly improve workplace health metrics.</w:t>
      </w:r>
    </w:p>
    <w:p>
      <w:pPr>
        <w:keepNext/>
        <w:spacing w:before="120" w:after="40"/>
      </w:pPr>
      <w:r>
        <w:rPr>
          <w:rFonts w:ascii="Arial" w:hAnsi="Arial"/>
          <w:b/>
          <w:color w:val="B7A38B"/>
          <w:sz w:val="20"/>
        </w:rPr>
        <w:t>Key Strategic Takeaways:</w:t>
      </w:r>
    </w:p>
    <w:p>
      <w:pPr>
        <w:pStyle w:val="ListBullet"/>
        <w:spacing w:after="40" w:before="20"/>
      </w:pPr>
      <w:r>
        <w:rPr>
          <w:rFonts w:ascii="Arial" w:hAnsi="Arial"/>
          <w:color w:val="2D3748"/>
          <w:sz w:val="19"/>
        </w:rPr>
        <w:t>Deep cleaning addresses high-touch microbial reservoirs that daily cleaning misses.</w:t>
      </w:r>
    </w:p>
    <w:p>
      <w:pPr>
        <w:pStyle w:val="ListBullet"/>
        <w:spacing w:after="40" w:before="20"/>
      </w:pPr>
      <w:r>
        <w:rPr>
          <w:rFonts w:ascii="Arial" w:hAnsi="Arial"/>
          <w:color w:val="2D3748"/>
          <w:sz w:val="19"/>
        </w:rPr>
        <w:t>Improved indoor air hygiene directly reduces sick leave and workplace fatigue.</w:t>
      </w:r>
    </w:p>
    <w:p>
      <w:pPr>
        <w:pStyle w:val="ListBullet"/>
        <w:spacing w:after="40" w:before="20"/>
      </w:pPr>
      <w:r>
        <w:rPr>
          <w:rFonts w:ascii="Arial" w:hAnsi="Arial"/>
          <w:color w:val="2D3748"/>
          <w:sz w:val="19"/>
        </w:rPr>
        <w:t>Quarterly deep resets protect facility assets from premature wear.</w:t>
      </w:r>
    </w:p>
    <w:p>
      <w:pPr>
        <w:pStyle w:val="Heading3"/>
        <w:keepNext/>
        <w:spacing w:before="160" w:after="40"/>
      </w:pPr>
      <w:r>
        <w:rPr>
          <w:rFonts w:ascii="Arial" w:hAnsi="Arial"/>
          <w:b/>
          <w:color w:val="032147"/>
          <w:sz w:val="22"/>
        </w:rPr>
        <w:t>Whitepaper: The Role of Commercial Cleaning in Shaping Guest Impressions in Singapore</w:t>
      </w:r>
    </w:p>
    <w:p>
      <w:pPr>
        <w:spacing w:after="80"/>
      </w:pPr>
      <w:r>
        <w:rPr>
          <w:rFonts w:ascii="Arial" w:hAnsi="Arial"/>
          <w:color w:val="2D3748"/>
          <w:sz w:val="20"/>
        </w:rPr>
        <w:t>Route: /all-articles?article=the-role-of-commercial-cleaning-in-shaping-customer-impressions | Category: OPHRON Operations | Date: 12 Jan 2026 | Read Time: 7 min read | Author: OPHRON Operations Desk</w:t>
      </w:r>
    </w:p>
    <w:p>
      <w:pPr>
        <w:spacing w:after="80"/>
      </w:pPr>
      <w:r>
        <w:rPr>
          <w:rFonts w:ascii="Arial" w:hAnsi="Arial"/>
          <w:color w:val="2D3748"/>
          <w:sz w:val="20"/>
        </w:rPr>
        <w:t>Excerpt: Visitors judge commercial premises within the first seven seconds. Why lobby shine, glass clarity, and washroom neutrals drive guest retention.</w:t>
      </w:r>
    </w:p>
    <w:p>
      <w:pPr>
        <w:keepNext/>
        <w:spacing w:before="120" w:after="40"/>
      </w:pPr>
      <w:r>
        <w:rPr>
          <w:rFonts w:ascii="Arial" w:hAnsi="Arial"/>
          <w:b/>
          <w:color w:val="B7A38B"/>
          <w:sz w:val="20"/>
        </w:rPr>
        <w:t>Body &amp; Empirical Findings:</w:t>
      </w:r>
    </w:p>
    <w:p>
      <w:pPr>
        <w:spacing w:after="80"/>
      </w:pPr>
      <w:r>
        <w:rPr>
          <w:rFonts w:ascii="Arial" w:hAnsi="Arial"/>
          <w:color w:val="2D3748"/>
          <w:sz w:val="20"/>
        </w:rPr>
        <w:t>Commercial properties in Singapore win tenant trust through disciplined daily upkeep. Scheduled floor scrubbing, glass detailing, and washroom restocks ensure every visitor experience reflects excellence.</w:t>
      </w:r>
    </w:p>
    <w:p>
      <w:pPr>
        <w:keepNext/>
        <w:spacing w:before="120" w:after="40"/>
      </w:pPr>
      <w:r>
        <w:rPr>
          <w:rFonts w:ascii="Arial" w:hAnsi="Arial"/>
          <w:b/>
          <w:color w:val="B7A38B"/>
          <w:sz w:val="20"/>
        </w:rPr>
        <w:t>Key Strategic Takeaways:</w:t>
      </w:r>
    </w:p>
    <w:p>
      <w:pPr>
        <w:pStyle w:val="ListBullet"/>
        <w:spacing w:after="40" w:before="20"/>
      </w:pPr>
      <w:r>
        <w:rPr>
          <w:rFonts w:ascii="Arial" w:hAnsi="Arial"/>
          <w:color w:val="2D3748"/>
          <w:sz w:val="19"/>
        </w:rPr>
        <w:t>First impressions in commercial lobbies are formed within seven seconds.</w:t>
      </w:r>
    </w:p>
    <w:p>
      <w:pPr>
        <w:pStyle w:val="ListBullet"/>
        <w:spacing w:after="40" w:before="20"/>
      </w:pPr>
      <w:r>
        <w:rPr>
          <w:rFonts w:ascii="Arial" w:hAnsi="Arial"/>
          <w:color w:val="2D3748"/>
          <w:sz w:val="19"/>
        </w:rPr>
        <w:t>Washroom hygiene is a major driver of tenant and guest retention.</w:t>
      </w:r>
    </w:p>
    <w:p>
      <w:pPr>
        <w:pStyle w:val="ListBullet"/>
        <w:spacing w:after="40" w:before="20"/>
      </w:pPr>
      <w:r>
        <w:rPr>
          <w:rFonts w:ascii="Arial" w:hAnsi="Arial"/>
          <w:color w:val="2D3748"/>
          <w:sz w:val="19"/>
        </w:rPr>
        <w:t>Documented janitorial rotas keep commercial properties audit-ready.</w:t>
      </w:r>
    </w:p>
    <w:p>
      <w:r>
        <w:br w:type="page"/>
      </w:r>
    </w:p>
    <w:p>
      <w:pPr>
        <w:pStyle w:val="Heading1"/>
        <w:keepNext/>
        <w:spacing w:before="320" w:after="120"/>
        <w:pBdr>
          <w:bottom w:val="single" w:sz="12" w:space="4" w:color="B7A38B"/>
        </w:pBdr>
      </w:pPr>
      <w:r>
        <w:rPr>
          <w:rFonts w:ascii="Arial" w:hAnsi="Arial"/>
          <w:b/>
          <w:color w:val="032147"/>
          <w:sz w:val="40"/>
        </w:rPr>
        <w:t>PAGE 8: CONTACT SINGAPORE OPERATIONS (Route: /contact)</w:t>
      </w:r>
    </w:p>
    <w:p>
      <w:pPr>
        <w:spacing w:before="0" w:after="160"/>
      </w:pPr>
      <w:r>
        <w:rPr>
          <w:rFonts w:ascii="Arial" w:hAnsi="Arial"/>
          <w:b/>
          <w:color w:val="718096"/>
          <w:sz w:val="17"/>
        </w:rPr>
        <w:t>[ Route: /contact | Status: Live | Source Component: src/components/Contact.tsx ]</w:t>
      </w:r>
    </w:p>
    <w:p>
      <w:pPr>
        <w:pStyle w:val="Heading2"/>
        <w:keepNext/>
        <w:spacing w:before="240" w:after="80"/>
      </w:pPr>
      <w:r>
        <w:rPr>
          <w:rFonts w:ascii="Arial" w:hAnsi="Arial"/>
          <w:b/>
          <w:color w:val="032147"/>
          <w:sz w:val="28"/>
        </w:rPr>
        <w:t>Operational Inquiries &amp; Site Review Intake</w:t>
      </w:r>
    </w:p>
    <w:p>
      <w:pPr>
        <w:spacing w:after="80"/>
      </w:pPr>
      <w:r>
        <w:rPr>
          <w:rFonts w:ascii="Arial" w:hAnsi="Arial"/>
          <w:color w:val="2D3748"/>
          <w:sz w:val="20"/>
        </w:rPr>
        <w:t>Partner with OPHRON to unify People, Hygiene, Facilities, Technology, and Commercial Intelligence under a single strategic platform agreement across Singapore and internationally.</w:t>
      </w:r>
    </w:p>
    <w:p>
      <w:pPr>
        <w:pStyle w:val="Heading3"/>
        <w:keepNext/>
        <w:spacing w:before="160" w:after="40"/>
      </w:pPr>
      <w:r>
        <w:rPr>
          <w:rFonts w:ascii="Arial" w:hAnsi="Arial"/>
          <w:b/>
          <w:color w:val="032147"/>
          <w:sz w:val="22"/>
        </w:rPr>
        <w:t>Singapore Operations Intake Form</w:t>
      </w:r>
    </w:p>
    <w:p>
      <w:pPr>
        <w:spacing w:after="80"/>
      </w:pPr>
      <w:r>
        <w:rPr>
          <w:rFonts w:ascii="Arial" w:hAnsi="Arial"/>
          <w:color w:val="2D3748"/>
          <w:sz w:val="20"/>
        </w:rPr>
        <w:t>Form Title: [ Site Assessment Request ]</w:t>
      </w:r>
    </w:p>
    <w:p>
      <w:pPr>
        <w:spacing w:after="80"/>
      </w:pPr>
      <w:r>
        <w:rPr>
          <w:rFonts w:ascii="Arial" w:hAnsi="Arial"/>
          <w:color w:val="2D3748"/>
          <w:sz w:val="20"/>
        </w:rPr>
        <w:t>Heading: Let's look at your operation.</w:t>
      </w:r>
    </w:p>
    <w:p>
      <w:pPr>
        <w:spacing w:after="80"/>
      </w:pPr>
      <w:r>
        <w:rPr>
          <w:rFonts w:ascii="Arial" w:hAnsi="Arial"/>
          <w:color w:val="2D3748"/>
          <w:sz w:val="20"/>
        </w:rPr>
        <w:t>Fields &amp; Input Specifications:</w:t>
      </w:r>
    </w:p>
    <w:p>
      <w:pPr>
        <w:pStyle w:val="ListBullet"/>
        <w:spacing w:after="40" w:before="20"/>
      </w:pPr>
      <w:r>
        <w:rPr>
          <w:rFonts w:ascii="Arial" w:hAnsi="Arial"/>
          <w:color w:val="2D3748"/>
          <w:sz w:val="19"/>
        </w:rPr>
        <w:t>Full Name * (Text input: e.g. Tan Wei Ming)</w:t>
      </w:r>
    </w:p>
    <w:p>
      <w:pPr>
        <w:pStyle w:val="ListBullet"/>
        <w:spacing w:after="40" w:before="20"/>
      </w:pPr>
      <w:r>
        <w:rPr>
          <w:rFonts w:ascii="Arial" w:hAnsi="Arial"/>
          <w:color w:val="2D3748"/>
          <w:sz w:val="19"/>
        </w:rPr>
        <w:t>Phone Number * (Tel input: e.g. +65 9XXX XXXX)</w:t>
      </w:r>
    </w:p>
    <w:p>
      <w:pPr>
        <w:pStyle w:val="ListBullet"/>
        <w:spacing w:after="40" w:before="20"/>
      </w:pPr>
      <w:r>
        <w:rPr>
          <w:rFonts w:ascii="Arial" w:hAnsi="Arial"/>
          <w:color w:val="2D3748"/>
          <w:sz w:val="19"/>
        </w:rPr>
        <w:t>Work Email * (Email input: e.g. weiming@hotelgroup.com)</w:t>
      </w:r>
    </w:p>
    <w:p>
      <w:pPr>
        <w:pStyle w:val="ListBullet"/>
        <w:spacing w:after="40" w:before="20"/>
      </w:pPr>
      <w:r>
        <w:rPr>
          <w:rFonts w:ascii="Arial" w:hAnsi="Arial"/>
          <w:color w:val="2D3748"/>
          <w:sz w:val="19"/>
        </w:rPr>
        <w:t>Company * (Text input: e.g. Grand Park Hotel Group)</w:t>
      </w:r>
    </w:p>
    <w:p>
      <w:pPr>
        <w:pStyle w:val="ListBullet"/>
        <w:spacing w:after="40" w:before="20"/>
      </w:pPr>
      <w:r>
        <w:rPr>
          <w:rFonts w:ascii="Arial" w:hAnsi="Arial"/>
          <w:color w:val="2D3748"/>
          <w:sz w:val="19"/>
        </w:rPr>
        <w:t>Primary Service Required (Dropdown selection across 5 Master Platform Pillars, Specialized Operational Services, and Unified 5-Pillar Master Platform Agreement)</w:t>
      </w:r>
    </w:p>
    <w:p>
      <w:pPr>
        <w:pStyle w:val="ListBullet"/>
        <w:spacing w:after="40" w:before="20"/>
      </w:pPr>
      <w:r>
        <w:rPr>
          <w:rFonts w:ascii="Arial" w:hAnsi="Arial"/>
          <w:color w:val="2D3748"/>
          <w:sz w:val="19"/>
        </w:rPr>
        <w:t>Special Requirements / Scope Details (Textarea: Premises type, square footage, operating hours, special requirements…)</w:t>
      </w:r>
    </w:p>
    <w:p>
      <w:pPr>
        <w:pStyle w:val="ListBullet"/>
        <w:spacing w:after="40" w:before="20"/>
      </w:pPr>
      <w:r>
        <w:rPr>
          <w:rFonts w:ascii="Arial" w:hAnsi="Arial"/>
          <w:color w:val="2D3748"/>
          <w:sz w:val="19"/>
        </w:rPr>
        <w:t>PDPA Compliance Consent: I agree to OPHRON collecting my contact details in accordance with Singapore's Personal Data Protection Act (PDPA) to arrange a site assessment.</w:t>
      </w:r>
    </w:p>
    <w:p>
      <w:pPr>
        <w:spacing w:before="60" w:after="80"/>
      </w:pPr>
      <w:r>
        <w:rPr>
          <w:rFonts w:ascii="Arial" w:hAnsi="Arial"/>
          <w:b/>
          <w:color w:val="B7A38B"/>
          <w:sz w:val="18"/>
        </w:rPr>
        <w:t>[ Button / Call-to-Action: Discuss Your Operations → ]</w:t>
      </w:r>
    </w:p>
    <w:p>
      <w:pPr>
        <w:spacing w:after="80"/>
      </w:pPr>
      <w:r>
        <w:rPr>
          <w:rFonts w:ascii="Arial" w:hAnsi="Arial"/>
          <w:color w:val="2D3748"/>
          <w:sz w:val="20"/>
        </w:rPr>
        <w:t>SLA Response Commitment: NEA Licensed &amp; bizSAFE Level 3 · Free Assessment · 1-Hour Response</w:t>
      </w:r>
    </w:p>
    <w:p>
      <w:pPr>
        <w:pStyle w:val="Heading3"/>
        <w:keepNext/>
        <w:spacing w:before="160" w:after="40"/>
      </w:pPr>
      <w:r>
        <w:rPr>
          <w:rFonts w:ascii="Arial" w:hAnsi="Arial"/>
          <w:b/>
          <w:color w:val="032147"/>
          <w:sz w:val="22"/>
        </w:rPr>
        <w:t>Singapore Headquarters, Hotlines &amp; Inboxes</w:t>
      </w:r>
    </w:p>
    <w:p>
      <w:pPr>
        <w:pStyle w:val="ListBullet"/>
        <w:spacing w:after="40" w:before="20"/>
      </w:pPr>
      <w:r>
        <w:rPr>
          <w:rFonts w:ascii="Arial" w:hAnsi="Arial"/>
          <w:color w:val="2D3748"/>
          <w:sz w:val="19"/>
        </w:rPr>
        <w:t>Primary Hotline: +65 9295 1155</w:t>
      </w:r>
    </w:p>
    <w:p>
      <w:pPr>
        <w:pStyle w:val="ListBullet"/>
        <w:spacing w:after="40" w:before="20"/>
      </w:pPr>
      <w:r>
        <w:rPr>
          <w:rFonts w:ascii="Arial" w:hAnsi="Arial"/>
          <w:color w:val="2D3748"/>
          <w:sz w:val="19"/>
        </w:rPr>
        <w:t>Operations Desk Line: +65 9646 6300</w:t>
      </w:r>
    </w:p>
    <w:p>
      <w:pPr>
        <w:pStyle w:val="ListBullet"/>
        <w:spacing w:after="40" w:before="20"/>
      </w:pPr>
      <w:r>
        <w:rPr>
          <w:rFonts w:ascii="Arial" w:hAnsi="Arial"/>
          <w:color w:val="2D3748"/>
          <w:sz w:val="19"/>
        </w:rPr>
        <w:t>Direct Administrative Email: admin@ophronsystems.com</w:t>
      </w:r>
    </w:p>
    <w:p>
      <w:pPr>
        <w:pStyle w:val="ListBullet"/>
        <w:spacing w:after="40" w:before="20"/>
      </w:pPr>
      <w:r>
        <w:rPr>
          <w:rFonts w:ascii="Arial" w:hAnsi="Arial"/>
          <w:color w:val="2D3748"/>
          <w:sz w:val="19"/>
        </w:rPr>
        <w:t>Operational Dispatch Email: operations@ophronsystems.com</w:t>
      </w:r>
    </w:p>
    <w:p>
      <w:pPr>
        <w:pStyle w:val="ListBullet"/>
        <w:spacing w:after="40" w:before="20"/>
      </w:pPr>
      <w:r>
        <w:rPr>
          <w:rFonts w:ascii="Arial" w:hAnsi="Arial"/>
          <w:color w:val="2D3748"/>
          <w:sz w:val="19"/>
        </w:rPr>
        <w:t>Headquarters Address: 26 Sin Ming Lane, #05-124 Midview City, Singapore 573971</w:t>
      </w:r>
    </w:p>
    <w:p>
      <w:pPr>
        <w:pStyle w:val="ListBullet"/>
        <w:spacing w:after="40" w:before="20"/>
      </w:pPr>
      <w:r>
        <w:rPr>
          <w:rFonts w:ascii="Arial" w:hAnsi="Arial"/>
          <w:color w:val="2D3748"/>
          <w:sz w:val="19"/>
        </w:rPr>
        <w:t>Operating Schedule: Mon – Sun: 10:00 AM – 10:00 PM (Break: 3:00 PM – 5:00 PM · Flexible 24/7 shifts)</w:t>
      </w:r>
    </w:p>
    <w:p>
      <w:r>
        <w:br w:type="page"/>
      </w:r>
    </w:p>
    <w:p>
      <w:pPr>
        <w:pStyle w:val="Heading1"/>
        <w:keepNext/>
        <w:spacing w:before="320" w:after="120"/>
        <w:pBdr>
          <w:bottom w:val="single" w:sz="12" w:space="4" w:color="B7A38B"/>
        </w:pBdr>
      </w:pPr>
      <w:r>
        <w:rPr>
          <w:rFonts w:ascii="Arial" w:hAnsi="Arial"/>
          <w:b/>
          <w:color w:val="032147"/>
          <w:sz w:val="40"/>
        </w:rPr>
        <w:t>PAGE 9: MAINFRAME LABS (Route: /mainframe)</w:t>
      </w:r>
    </w:p>
    <w:p>
      <w:pPr>
        <w:spacing w:before="0" w:after="160"/>
      </w:pPr>
      <w:r>
        <w:rPr>
          <w:rFonts w:ascii="Arial" w:hAnsi="Arial"/>
          <w:b/>
          <w:color w:val="718096"/>
          <w:sz w:val="17"/>
        </w:rPr>
        <w:t>[ Route: /mainframe | Status: Live | Source Component: src/components/MainframeHero.tsx ]</w:t>
      </w:r>
    </w:p>
    <w:p>
      <w:pPr>
        <w:pStyle w:val="Heading2"/>
        <w:keepNext/>
        <w:spacing w:before="240" w:after="80"/>
      </w:pPr>
      <w:r>
        <w:rPr>
          <w:rFonts w:ascii="Arial" w:hAnsi="Arial"/>
          <w:b/>
          <w:color w:val="032147"/>
          <w:sz w:val="28"/>
        </w:rPr>
        <w:t>Mainframe® ✳ Interface</w:t>
      </w:r>
    </w:p>
    <w:p>
      <w:pPr>
        <w:spacing w:after="80"/>
      </w:pPr>
      <w:r>
        <w:rPr>
          <w:rFonts w:ascii="Arial" w:hAnsi="Arial"/>
          <w:color w:val="2D3748"/>
          <w:sz w:val="20"/>
        </w:rPr>
        <w:t>Header Brand: Mainframe® ✳</w:t>
      </w:r>
    </w:p>
    <w:p>
      <w:pPr>
        <w:spacing w:after="80"/>
      </w:pPr>
      <w:r>
        <w:rPr>
          <w:rFonts w:ascii="Arial" w:hAnsi="Arial"/>
          <w:color w:val="2D3748"/>
          <w:sz w:val="20"/>
        </w:rPr>
        <w:t>Navigation Links: Labs, Studio, Openings, Shop, Back to home</w:t>
      </w:r>
    </w:p>
    <w:p>
      <w:pPr>
        <w:pStyle w:val="Heading3"/>
        <w:keepNext/>
        <w:spacing w:before="160" w:after="40"/>
      </w:pPr>
      <w:r>
        <w:rPr>
          <w:rFonts w:ascii="Arial" w:hAnsi="Arial"/>
          <w:b/>
          <w:color w:val="032147"/>
          <w:sz w:val="22"/>
        </w:rPr>
        <w:t>Typewriter Title</w:t>
      </w:r>
    </w:p>
    <w:p>
      <w:pPr>
        <w:spacing w:after="80"/>
      </w:pPr>
      <w:r>
        <w:rPr>
          <w:rFonts w:ascii="Arial" w:hAnsi="Arial"/>
          <w:color w:val="2D3748"/>
          <w:sz w:val="20"/>
        </w:rPr>
        <w:t>we'd love to</w:t>
        <w:br/>
        <w:t>hear from you!</w:t>
      </w:r>
    </w:p>
    <w:p>
      <w:pPr>
        <w:pStyle w:val="Heading3"/>
        <w:keepNext/>
        <w:spacing w:before="160" w:after="40"/>
      </w:pPr>
      <w:r>
        <w:rPr>
          <w:rFonts w:ascii="Arial" w:hAnsi="Arial"/>
          <w:b/>
          <w:color w:val="032147"/>
          <w:sz w:val="22"/>
        </w:rPr>
        <w:t>Description</w:t>
      </w:r>
    </w:p>
    <w:p>
      <w:pPr>
        <w:spacing w:after="80"/>
      </w:pPr>
      <w:r>
        <w:rPr>
          <w:rFonts w:ascii="Arial" w:hAnsi="Arial"/>
          <w:color w:val="2D3748"/>
          <w:sz w:val="20"/>
        </w:rPr>
        <w:t>Whether you have questions, feedback, drop us a message and we'll get back to you as soon as possible.</w:t>
      </w:r>
    </w:p>
    <w:p>
      <w:pPr>
        <w:pStyle w:val="Heading3"/>
        <w:keepNext/>
        <w:spacing w:before="160" w:after="40"/>
      </w:pPr>
      <w:r>
        <w:rPr>
          <w:rFonts w:ascii="Arial" w:hAnsi="Arial"/>
          <w:b/>
          <w:color w:val="032147"/>
          <w:sz w:val="22"/>
        </w:rPr>
        <w:t>Interactive Service Selector</w:t>
      </w:r>
    </w:p>
    <w:p>
      <w:pPr>
        <w:spacing w:after="80"/>
      </w:pPr>
      <w:r>
        <w:rPr>
          <w:rFonts w:ascii="Arial" w:hAnsi="Arial"/>
          <w:color w:val="2D3748"/>
          <w:sz w:val="20"/>
        </w:rPr>
        <w:t>Question: What sort of service? Select all that apply:</w:t>
      </w:r>
    </w:p>
    <w:p>
      <w:pPr>
        <w:pStyle w:val="ListBullet"/>
        <w:spacing w:after="40" w:before="20"/>
      </w:pPr>
      <w:r>
        <w:rPr>
          <w:rFonts w:ascii="Arial" w:hAnsi="Arial"/>
          <w:color w:val="2D3748"/>
          <w:sz w:val="19"/>
        </w:rPr>
        <w:t>Brand</w:t>
      </w:r>
    </w:p>
    <w:p>
      <w:pPr>
        <w:pStyle w:val="ListBullet"/>
        <w:spacing w:after="40" w:before="20"/>
      </w:pPr>
      <w:r>
        <w:rPr>
          <w:rFonts w:ascii="Arial" w:hAnsi="Arial"/>
          <w:color w:val="2D3748"/>
          <w:sz w:val="19"/>
        </w:rPr>
        <w:t>Digital</w:t>
      </w:r>
    </w:p>
    <w:p>
      <w:pPr>
        <w:pStyle w:val="ListBullet"/>
        <w:spacing w:after="40" w:before="20"/>
      </w:pPr>
      <w:r>
        <w:rPr>
          <w:rFonts w:ascii="Arial" w:hAnsi="Arial"/>
          <w:color w:val="2D3748"/>
          <w:sz w:val="19"/>
        </w:rPr>
        <w:t>Campaign</w:t>
      </w:r>
    </w:p>
    <w:p>
      <w:pPr>
        <w:pStyle w:val="ListBullet"/>
        <w:spacing w:after="40" w:before="20"/>
      </w:pPr>
      <w:r>
        <w:rPr>
          <w:rFonts w:ascii="Arial" w:hAnsi="Arial"/>
          <w:color w:val="2D3748"/>
          <w:sz w:val="19"/>
        </w:rPr>
        <w:t>Other</w:t>
      </w:r>
    </w:p>
    <w:p>
      <w:pPr>
        <w:spacing w:after="80"/>
      </w:pPr>
      <w:r>
        <w:rPr>
          <w:rFonts w:ascii="Arial" w:hAnsi="Arial"/>
          <w:color w:val="2D3748"/>
          <w:sz w:val="20"/>
        </w:rPr>
        <w:t>Dynamic Status: Ready to inquire about: [Selected Services]</w:t>
      </w:r>
    </w:p>
    <w:p>
      <w:pPr>
        <w:spacing w:before="60" w:after="80"/>
      </w:pPr>
      <w:r>
        <w:rPr>
          <w:rFonts w:ascii="Arial" w:hAnsi="Arial"/>
          <w:b/>
          <w:color w:val="B7A38B"/>
          <w:sz w:val="18"/>
        </w:rPr>
        <w:t>[ Button / Call-to-Action: Let's Go → ]</w:t>
      </w:r>
    </w:p>
    <w:p>
      <w:r>
        <w:br w:type="page"/>
      </w:r>
    </w:p>
    <w:p>
      <w:pPr>
        <w:pStyle w:val="Heading1"/>
        <w:keepNext/>
        <w:spacing w:before="320" w:after="120"/>
        <w:pBdr>
          <w:bottom w:val="single" w:sz="12" w:space="4" w:color="B7A38B"/>
        </w:pBdr>
      </w:pPr>
      <w:r>
        <w:rPr>
          <w:rFonts w:ascii="Arial" w:hAnsi="Arial"/>
          <w:b/>
          <w:color w:val="032147"/>
          <w:sz w:val="40"/>
        </w:rPr>
        <w:t>PAGE 10: GLOBAL FOOTER &amp; LEGAL DISCLOSURES</w:t>
      </w:r>
    </w:p>
    <w:p>
      <w:pPr>
        <w:spacing w:before="0" w:after="160"/>
      </w:pPr>
      <w:r>
        <w:rPr>
          <w:rFonts w:ascii="Arial" w:hAnsi="Arial"/>
          <w:b/>
          <w:color w:val="718096"/>
          <w:sz w:val="17"/>
        </w:rPr>
        <w:t>[ Route: Global Persistent Component | Status: Live | Source Component: src/components/Footer.tsx, FloatingActions.tsx ]</w:t>
      </w:r>
    </w:p>
    <w:p>
      <w:pPr>
        <w:pStyle w:val="Heading2"/>
        <w:keepNext/>
        <w:spacing w:before="240" w:after="80"/>
      </w:pPr>
      <w:r>
        <w:rPr>
          <w:rFonts w:ascii="Arial" w:hAnsi="Arial"/>
          <w:b/>
          <w:color w:val="032147"/>
          <w:sz w:val="28"/>
        </w:rPr>
        <w:t>Corporate Profile &amp; Credentials</w:t>
      </w:r>
    </w:p>
    <w:p>
      <w:pPr>
        <w:spacing w:after="80"/>
      </w:pPr>
      <w:r>
        <w:rPr>
          <w:rFonts w:ascii="Arial" w:hAnsi="Arial"/>
          <w:color w:val="2D3748"/>
          <w:sz w:val="20"/>
        </w:rPr>
        <w:t>OPHRON Infrastructure Platform</w:t>
      </w:r>
    </w:p>
    <w:p>
      <w:pPr>
        <w:spacing w:after="80"/>
      </w:pPr>
      <w:r>
        <w:rPr>
          <w:rFonts w:ascii="Arial" w:hAnsi="Arial"/>
          <w:color w:val="2D3748"/>
          <w:sz w:val="20"/>
        </w:rPr>
        <w:t>OPHRON Systems provides NEA-licensed commercial cleaning, kitchen deep hygiene, manpower supply, and facility operations across Singapore and globally.</w:t>
      </w:r>
    </w:p>
    <w:p>
      <w:pPr>
        <w:pStyle w:val="ListBullet"/>
        <w:spacing w:after="40" w:before="20"/>
      </w:pPr>
      <w:r>
        <w:rPr>
          <w:rFonts w:ascii="Arial" w:hAnsi="Arial"/>
          <w:color w:val="2D3748"/>
          <w:sz w:val="19"/>
        </w:rPr>
        <w:t>Accreditations: NEA Licensed Cleaning Operator · bizSAFE Level 3</w:t>
      </w:r>
    </w:p>
    <w:p>
      <w:pPr>
        <w:pStyle w:val="ListBullet"/>
        <w:spacing w:after="40" w:before="20"/>
      </w:pPr>
      <w:r>
        <w:rPr>
          <w:rFonts w:ascii="Arial" w:hAnsi="Arial"/>
          <w:color w:val="2D3748"/>
          <w:sz w:val="19"/>
        </w:rPr>
        <w:t>Social Media: LinkedIn (ophronsystems) | Instagram (@ophronsystems)</w:t>
      </w:r>
    </w:p>
    <w:p>
      <w:pPr>
        <w:pStyle w:val="Heading2"/>
        <w:keepNext/>
        <w:spacing w:before="240" w:after="80"/>
      </w:pPr>
      <w:r>
        <w:rPr>
          <w:rFonts w:ascii="Arial" w:hAnsi="Arial"/>
          <w:b/>
          <w:color w:val="032147"/>
          <w:sz w:val="28"/>
        </w:rPr>
        <w:t>Platform Directory Links</w:t>
      </w:r>
    </w:p>
    <w:p>
      <w:pPr>
        <w:pStyle w:val="ListBullet"/>
        <w:spacing w:after="40" w:before="20"/>
      </w:pPr>
      <w:r>
        <w:rPr>
          <w:rFonts w:ascii="Arial" w:hAnsi="Arial"/>
          <w:color w:val="2D3748"/>
          <w:sz w:val="19"/>
        </w:rPr>
        <w:t>Platform Navigation: About OPHRON | OPHRON Services | 5 Pillars | Client Portfolio | Insights &amp; Articles | Contact Singapore</w:t>
      </w:r>
    </w:p>
    <w:p>
      <w:pPr>
        <w:pStyle w:val="ListBullet"/>
        <w:spacing w:after="40" w:before="20"/>
      </w:pPr>
      <w:r>
        <w:rPr>
          <w:rFonts w:ascii="Arial" w:hAnsi="Arial"/>
          <w:color w:val="2D3748"/>
          <w:sz w:val="19"/>
        </w:rPr>
        <w:t>Specialized Solutions: Disinfection &amp; Decon | Microfibre Concept | Cleanroom &amp; Healthcare | Carpet &amp; Upholstery | Marble Diamond Polish | High-Rise Facade | Dishwashing &amp; Kitchen | Events Venue Care</w:t>
      </w:r>
    </w:p>
    <w:p>
      <w:pPr>
        <w:pStyle w:val="Heading2"/>
        <w:keepNext/>
        <w:spacing w:before="240" w:after="80"/>
      </w:pPr>
      <w:r>
        <w:rPr>
          <w:rFonts w:ascii="Arial" w:hAnsi="Arial"/>
          <w:b/>
          <w:color w:val="032147"/>
          <w:sz w:val="28"/>
        </w:rPr>
        <w:t>Hospitality Briefing Newsletter</w:t>
      </w:r>
    </w:p>
    <w:p>
      <w:pPr>
        <w:spacing w:after="80"/>
      </w:pPr>
      <w:r>
        <w:rPr>
          <w:rFonts w:ascii="Arial" w:hAnsi="Arial"/>
          <w:color w:val="2D3748"/>
          <w:sz w:val="20"/>
        </w:rPr>
        <w:t>Monthly Singapore SFA &amp; NEA compliance guides for hospitality directors.</w:t>
      </w:r>
    </w:p>
    <w:p>
      <w:pPr>
        <w:pStyle w:val="ListBullet"/>
        <w:spacing w:after="40" w:before="20"/>
      </w:pPr>
      <w:r>
        <w:rPr>
          <w:rFonts w:ascii="Arial" w:hAnsi="Arial"/>
          <w:color w:val="2D3748"/>
          <w:sz w:val="19"/>
        </w:rPr>
        <w:t>Input: gm@hotel.com.sg</w:t>
      </w:r>
    </w:p>
    <w:p>
      <w:pPr>
        <w:spacing w:before="60" w:after="80"/>
      </w:pPr>
      <w:r>
        <w:rPr>
          <w:rFonts w:ascii="Arial" w:hAnsi="Arial"/>
          <w:b/>
          <w:color w:val="B7A38B"/>
          <w:sz w:val="18"/>
        </w:rPr>
        <w:t>[ Button / Call-to-Action: Subscribe ]</w:t>
      </w:r>
    </w:p>
    <w:p>
      <w:pPr>
        <w:spacing w:after="80"/>
      </w:pPr>
      <w:r>
        <w:rPr>
          <w:rFonts w:ascii="Arial" w:hAnsi="Arial"/>
          <w:color w:val="2D3748"/>
          <w:sz w:val="20"/>
        </w:rPr>
        <w:t>Policy: Direct to inbox · Zero spam guarantee</w:t>
      </w:r>
    </w:p>
    <w:p>
      <w:pPr>
        <w:pStyle w:val="Heading2"/>
        <w:keepNext/>
        <w:spacing w:before="240" w:after="80"/>
      </w:pPr>
      <w:r>
        <w:rPr>
          <w:rFonts w:ascii="Arial" w:hAnsi="Arial"/>
          <w:b/>
          <w:color w:val="032147"/>
          <w:sz w:val="28"/>
        </w:rPr>
        <w:t>Corporate Contacts &amp; Operating Hub</w:t>
      </w:r>
    </w:p>
    <w:p>
      <w:pPr>
        <w:pStyle w:val="ListBullet"/>
        <w:spacing w:after="40" w:before="20"/>
      </w:pPr>
      <w:r>
        <w:rPr>
          <w:rFonts w:ascii="Arial" w:hAnsi="Arial"/>
          <w:color w:val="2D3748"/>
          <w:sz w:val="19"/>
        </w:rPr>
        <w:t>Singapore Operations: 26 Sin Ming Lane #05-124 Midview City, Singapore 573971</w:t>
      </w:r>
    </w:p>
    <w:p>
      <w:pPr>
        <w:pStyle w:val="ListBullet"/>
        <w:spacing w:after="40" w:before="20"/>
      </w:pPr>
      <w:r>
        <w:rPr>
          <w:rFonts w:ascii="Arial" w:hAnsi="Arial"/>
          <w:color w:val="2D3748"/>
          <w:sz w:val="19"/>
        </w:rPr>
        <w:t>Operations &amp; Support: 24/7 Rapid Incident Support — admin@ophronsystems.com</w:t>
      </w:r>
    </w:p>
    <w:p>
      <w:pPr>
        <w:pStyle w:val="ListBullet"/>
        <w:spacing w:after="40" w:before="20"/>
      </w:pPr>
      <w:r>
        <w:rPr>
          <w:rFonts w:ascii="Arial" w:hAnsi="Arial"/>
          <w:color w:val="2D3748"/>
          <w:sz w:val="19"/>
        </w:rPr>
        <w:t>Hotline: +65 9295 1155 | Secondary Hotline: +65 9646 6300</w:t>
      </w:r>
    </w:p>
    <w:p>
      <w:pPr>
        <w:pStyle w:val="Heading2"/>
        <w:keepNext/>
        <w:spacing w:before="240" w:after="80"/>
      </w:pPr>
      <w:r>
        <w:rPr>
          <w:rFonts w:ascii="Arial" w:hAnsi="Arial"/>
          <w:b/>
          <w:color w:val="032147"/>
          <w:sz w:val="28"/>
        </w:rPr>
        <w:t>Legal &amp; Regulatory Disclosures</w:t>
      </w:r>
    </w:p>
    <w:p>
      <w:pPr>
        <w:spacing w:after="80"/>
      </w:pPr>
      <w:r>
        <w:rPr>
          <w:rFonts w:ascii="Arial" w:hAnsi="Arial"/>
          <w:color w:val="2D3748"/>
          <w:sz w:val="20"/>
        </w:rPr>
        <w:t>© 2026 OPHRON Systems · All rights reserved</w:t>
      </w:r>
    </w:p>
    <w:p>
      <w:pPr>
        <w:pStyle w:val="ListBullet"/>
        <w:spacing w:after="40" w:before="20"/>
      </w:pPr>
      <w:r>
        <w:rPr>
          <w:rFonts w:ascii="Arial" w:hAnsi="Arial"/>
          <w:color w:val="2D3748"/>
          <w:sz w:val="19"/>
        </w:rPr>
        <w:t>Privacy Policy</w:t>
      </w:r>
    </w:p>
    <w:p>
      <w:pPr>
        <w:pStyle w:val="ListBullet"/>
        <w:spacing w:after="40" w:before="20"/>
      </w:pPr>
      <w:r>
        <w:rPr>
          <w:rFonts w:ascii="Arial" w:hAnsi="Arial"/>
          <w:color w:val="2D3748"/>
          <w:sz w:val="19"/>
        </w:rPr>
        <w:t>NEA Credentials</w:t>
      </w:r>
    </w:p>
    <w:p>
      <w:pPr>
        <w:pStyle w:val="ListBullet"/>
        <w:spacing w:after="40" w:before="20"/>
      </w:pPr>
      <w:r>
        <w:rPr>
          <w:rFonts w:ascii="Arial" w:hAnsi="Arial"/>
          <w:color w:val="2D3748"/>
          <w:sz w:val="19"/>
        </w:rPr>
        <w:t>bizSAFE Level 3</w:t>
      </w:r>
    </w:p>
    <w:p>
      <w:pPr>
        <w:pStyle w:val="ListBullet"/>
        <w:spacing w:after="40" w:before="20"/>
      </w:pPr>
      <w:r>
        <w:rPr>
          <w:rFonts w:ascii="Arial" w:hAnsi="Arial"/>
          <w:color w:val="2D3748"/>
          <w:sz w:val="19"/>
        </w:rPr>
        <w:t>Back to top ↑</w:t>
      </w:r>
    </w:p>
    <w:p>
      <w:r>
        <w:br w:type="page"/>
      </w:r>
    </w:p>
    <w:p>
      <w:pPr>
        <w:pStyle w:val="Heading1"/>
        <w:keepNext/>
        <w:spacing w:before="320" w:after="120"/>
        <w:pBdr>
          <w:bottom w:val="single" w:sz="12" w:space="4" w:color="B7A38B"/>
        </w:pBdr>
      </w:pPr>
      <w:r>
        <w:rPr>
          <w:rFonts w:ascii="Arial" w:hAnsi="Arial"/>
          <w:b/>
          <w:color w:val="032147"/>
          <w:sz w:val="40"/>
        </w:rPr>
        <w:t>PAGE 11: CONTENT VERIFICATION &amp; TRACEABILITY AUDIT</w:t>
      </w:r>
    </w:p>
    <w:p>
      <w:pPr>
        <w:spacing w:before="0" w:after="160"/>
      </w:pPr>
      <w:r>
        <w:rPr>
          <w:rFonts w:ascii="Arial" w:hAnsi="Arial"/>
          <w:b/>
          <w:color w:val="718096"/>
          <w:sz w:val="17"/>
        </w:rPr>
        <w:t>[ Route: Internal Quality Assurance | Status: Live | Source Component: Forensic Codebase &amp; Live Site Audit ]</w:t>
      </w:r>
    </w:p>
    <w:tbl>
      <w:tblPr>
        <w:tblW w:type="auto" w:w="0"/>
        <w:jc w:val="center"/>
        <w:tblLook w:firstColumn="1" w:firstRow="1" w:lastColumn="0" w:lastRow="0" w:noHBand="0" w:noVBand="1" w:val="04A0"/>
      </w:tblPr>
      <w:tblGrid>
        <w:gridCol w:w="9029"/>
      </w:tblGrid>
      <w:tr>
        <w:tc>
          <w:tcPr>
            <w:tcW w:type="dxa" w:w="9029"/>
            <w:shd w:fill="F4F6F9"/>
            <w:tcBorders>
              <w:left w:val="single" w:sz="32" w:space="0" w:color="032147"/>
              <w:top w:val="none"/>
              <w:right w:val="none"/>
              <w:bottom w:val="none"/>
            </w:tcBorders>
            <w:tcMar>
              <w:top w:w="100" w:type="dxa"/>
              <w:bottom w:w="100" w:type="dxa"/>
              <w:left w:w="150" w:type="dxa"/>
              <w:right w:w="150" w:type="dxa"/>
            </w:tcMar>
          </w:tcPr>
          <w:p>
            <w:pPr>
              <w:spacing w:before="40" w:after="40" w:line="276" w:lineRule="auto"/>
            </w:pPr>
            <w:r>
              <w:rPr>
                <w:rFonts w:ascii="Arial" w:hAnsi="Arial"/>
                <w:b/>
                <w:color w:val="032147"/>
                <w:sz w:val="19"/>
              </w:rPr>
              <w:t>✦ Audit Certification</w:t>
              <w:br/>
            </w:r>
            <w:r>
              <w:rPr>
                <w:rFonts w:ascii="Arial" w:hAnsi="Arial"/>
                <w:color w:val="2D3748"/>
                <w:sz w:val="18"/>
              </w:rPr>
              <w:t>All copy contained in this document has been extracted directly from the verified production repository and active routes of the OPHRON platform. No external text, invented claims, or AI marketing generalizations have been introduced.</w:t>
            </w:r>
          </w:p>
        </w:tc>
      </w:tr>
    </w:tbl>
    <w:p>
      <w:pPr>
        <w:spacing w:after="60"/>
      </w:pPr>
    </w:p>
    <w:p>
      <w:pPr>
        <w:pStyle w:val="Heading2"/>
        <w:keepNext/>
        <w:spacing w:before="240" w:after="80"/>
      </w:pPr>
      <w:r>
        <w:rPr>
          <w:rFonts w:ascii="Arial" w:hAnsi="Arial"/>
          <w:b/>
          <w:color w:val="032147"/>
          <w:sz w:val="28"/>
        </w:rPr>
        <w:t>Component &amp; File Audit Verification Matrix</w:t>
      </w:r>
    </w:p>
    <w:p>
      <w:pPr>
        <w:spacing w:after="80"/>
      </w:pPr>
      <w:r>
        <w:rPr>
          <w:rFonts w:ascii="Arial" w:hAnsi="Arial"/>
          <w:color w:val="2D3748"/>
          <w:sz w:val="20"/>
        </w:rPr>
        <w:t>The following matrix verifies that every accessible component, route, and text element within the OPHRON platform repository was audited and extracted end-to-end:</w:t>
      </w:r>
    </w:p>
    <w:tbl>
      <w:tblPr>
        <w:tblW w:type="auto" w:w="0"/>
        <w:jc w:val="center"/>
        <w:tblLook w:firstColumn="1" w:firstRow="1" w:lastColumn="0" w:lastRow="0" w:noHBand="0" w:noVBand="1" w:val="04A0"/>
      </w:tblPr>
      <w:tblGrid>
        <w:gridCol w:w="2257"/>
        <w:gridCol w:w="2257"/>
        <w:gridCol w:w="2257"/>
        <w:gridCol w:w="2257"/>
      </w:tblGrid>
      <w:tr>
        <w:tc>
          <w:tcPr>
            <w:tcW w:type="dxa" w:w="2160"/>
            <w:shd w:fill="032147"/>
            <w:tcMar>
              <w:top w:w="100" w:type="dxa"/>
              <w:bottom w:w="100" w:type="dxa"/>
              <w:left w:w="120" w:type="dxa"/>
              <w:right w:w="120" w:type="dxa"/>
            </w:tcMar>
          </w:tcPr>
          <w:p>
            <w:pPr>
              <w:jc w:val="left"/>
            </w:pPr>
            <w:r>
              <w:rPr>
                <w:rFonts w:ascii="Arial" w:hAnsi="Arial"/>
                <w:b/>
                <w:color w:val="FFFFFF"/>
                <w:sz w:val="17"/>
              </w:rPr>
              <w:t>Component / File</w:t>
            </w:r>
          </w:p>
        </w:tc>
        <w:tc>
          <w:tcPr>
            <w:tcW w:type="dxa" w:w="1728"/>
            <w:shd w:fill="032147"/>
            <w:tcMar>
              <w:top w:w="100" w:type="dxa"/>
              <w:bottom w:w="100" w:type="dxa"/>
              <w:left w:w="120" w:type="dxa"/>
              <w:right w:w="120" w:type="dxa"/>
            </w:tcMar>
          </w:tcPr>
          <w:p>
            <w:pPr>
              <w:jc w:val="left"/>
            </w:pPr>
            <w:r>
              <w:rPr>
                <w:rFonts w:ascii="Arial" w:hAnsi="Arial"/>
                <w:b/>
                <w:color w:val="FFFFFF"/>
                <w:sz w:val="17"/>
              </w:rPr>
              <w:t>Route</w:t>
            </w:r>
          </w:p>
        </w:tc>
        <w:tc>
          <w:tcPr>
            <w:tcW w:type="dxa" w:w="3888"/>
            <w:shd w:fill="032147"/>
            <w:tcMar>
              <w:top w:w="100" w:type="dxa"/>
              <w:bottom w:w="100" w:type="dxa"/>
              <w:left w:w="120" w:type="dxa"/>
              <w:right w:w="120" w:type="dxa"/>
            </w:tcMar>
          </w:tcPr>
          <w:p>
            <w:pPr>
              <w:jc w:val="left"/>
            </w:pPr>
            <w:r>
              <w:rPr>
                <w:rFonts w:ascii="Arial" w:hAnsi="Arial"/>
                <w:b/>
                <w:color w:val="FFFFFF"/>
                <w:sz w:val="17"/>
              </w:rPr>
              <w:t>Elements Extracted</w:t>
            </w:r>
          </w:p>
        </w:tc>
        <w:tc>
          <w:tcPr>
            <w:tcW w:type="dxa" w:w="1253"/>
            <w:shd w:fill="032147"/>
            <w:tcMar>
              <w:top w:w="100" w:type="dxa"/>
              <w:bottom w:w="100" w:type="dxa"/>
              <w:left w:w="120" w:type="dxa"/>
              <w:right w:w="120" w:type="dxa"/>
            </w:tcMar>
          </w:tcPr>
          <w:p>
            <w:pPr>
              <w:jc w:val="left"/>
            </w:pPr>
            <w:r>
              <w:rPr>
                <w:rFonts w:ascii="Arial" w:hAnsi="Arial"/>
                <w:b/>
                <w:color w:val="FFFFFF"/>
                <w:sz w:val="17"/>
              </w:rPr>
              <w:t>Status</w:t>
            </w:r>
          </w:p>
        </w:tc>
      </w:tr>
      <w:tr>
        <w:tc>
          <w:tcPr>
            <w:tcW w:type="dxa" w:w="2160"/>
            <w:shd w:fill="FFFFFF"/>
            <w:tcMar>
              <w:top w:w="70" w:type="dxa"/>
              <w:bottom w:w="70" w:type="dxa"/>
              <w:left w:w="90" w:type="dxa"/>
              <w:right w:w="90" w:type="dxa"/>
            </w:tcMar>
          </w:tcPr>
          <w:p>
            <w:pPr>
              <w:spacing w:after="40" w:before="40"/>
            </w:pPr>
            <w:r>
              <w:rPr>
                <w:rFonts w:ascii="Arial" w:hAnsi="Arial"/>
                <w:color w:val="2D3748"/>
                <w:sz w:val="16"/>
              </w:rPr>
              <w:t>Nav.tsx</w:t>
            </w:r>
          </w:p>
        </w:tc>
        <w:tc>
          <w:tcPr>
            <w:tcW w:type="dxa" w:w="1728"/>
            <w:shd w:fill="FFFFFF"/>
            <w:tcMar>
              <w:top w:w="70" w:type="dxa"/>
              <w:bottom w:w="70" w:type="dxa"/>
              <w:left w:w="90" w:type="dxa"/>
              <w:right w:w="90" w:type="dxa"/>
            </w:tcMar>
          </w:tcPr>
          <w:p>
            <w:pPr>
              <w:spacing w:after="40" w:before="40"/>
            </w:pPr>
            <w:r>
              <w:rPr>
                <w:rFonts w:ascii="Arial" w:hAnsi="Arial"/>
                <w:color w:val="2D3748"/>
                <w:sz w:val="16"/>
              </w:rPr>
              <w:t>Global Persistent</w:t>
            </w:r>
          </w:p>
        </w:tc>
        <w:tc>
          <w:tcPr>
            <w:tcW w:type="dxa" w:w="3888"/>
            <w:shd w:fill="FFFFFF"/>
            <w:tcMar>
              <w:top w:w="70" w:type="dxa"/>
              <w:bottom w:w="70" w:type="dxa"/>
              <w:left w:w="90" w:type="dxa"/>
              <w:right w:w="90" w:type="dxa"/>
            </w:tcMar>
          </w:tcPr>
          <w:p>
            <w:pPr>
              <w:spacing w:after="40" w:before="40"/>
            </w:pPr>
            <w:r>
              <w:rPr>
                <w:rFonts w:ascii="Arial" w:hAnsi="Arial"/>
                <w:color w:val="2D3748"/>
                <w:sz w:val="16"/>
              </w:rPr>
              <w:t>Announcement ticker, top bar, brand logo, 7 nav links, 5-pillar mega-menu, mobile drawer</w:t>
            </w:r>
          </w:p>
        </w:tc>
        <w:tc>
          <w:tcPr>
            <w:tcW w:type="dxa" w:w="1253"/>
            <w:shd w:fill="FFFFFF"/>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8FAFC"/>
            <w:tcMar>
              <w:top w:w="70" w:type="dxa"/>
              <w:bottom w:w="70" w:type="dxa"/>
              <w:left w:w="90" w:type="dxa"/>
              <w:right w:w="90" w:type="dxa"/>
            </w:tcMar>
          </w:tcPr>
          <w:p>
            <w:pPr>
              <w:spacing w:after="40" w:before="40"/>
            </w:pPr>
            <w:r>
              <w:rPr>
                <w:rFonts w:ascii="Arial" w:hAnsi="Arial"/>
                <w:color w:val="2D3748"/>
                <w:sz w:val="16"/>
              </w:rPr>
              <w:t>Hero.tsx</w:t>
            </w:r>
          </w:p>
        </w:tc>
        <w:tc>
          <w:tcPr>
            <w:tcW w:type="dxa" w:w="1728"/>
            <w:shd w:fill="F8FAFC"/>
            <w:tcMar>
              <w:top w:w="70" w:type="dxa"/>
              <w:bottom w:w="70" w:type="dxa"/>
              <w:left w:w="90" w:type="dxa"/>
              <w:right w:w="90" w:type="dxa"/>
            </w:tcMar>
          </w:tcPr>
          <w:p>
            <w:pPr>
              <w:spacing w:after="40" w:before="40"/>
            </w:pPr>
            <w:r>
              <w:rPr>
                <w:rFonts w:ascii="Arial" w:hAnsi="Arial"/>
                <w:color w:val="2D3748"/>
                <w:sz w:val="16"/>
              </w:rPr>
              <w:t>/</w:t>
            </w:r>
          </w:p>
        </w:tc>
        <w:tc>
          <w:tcPr>
            <w:tcW w:type="dxa" w:w="3888"/>
            <w:shd w:fill="F8FAFC"/>
            <w:tcMar>
              <w:top w:w="70" w:type="dxa"/>
              <w:bottom w:w="70" w:type="dxa"/>
              <w:left w:w="90" w:type="dxa"/>
              <w:right w:w="90" w:type="dxa"/>
            </w:tcMar>
          </w:tcPr>
          <w:p>
            <w:pPr>
              <w:spacing w:after="40" w:before="40"/>
            </w:pPr>
            <w:r>
              <w:rPr>
                <w:rFonts w:ascii="Arial" w:hAnsi="Arial"/>
                <w:color w:val="2D3748"/>
                <w:sz w:val="16"/>
              </w:rPr>
              <w:t>Headline, subtitle, 2 CTAs, 3 trust badges, iPad showcase copy, 5 operational stats, marquee ticker</w:t>
            </w:r>
          </w:p>
        </w:tc>
        <w:tc>
          <w:tcPr>
            <w:tcW w:type="dxa" w:w="1253"/>
            <w:shd w:fill="F8FAFC"/>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FFFFF"/>
            <w:tcMar>
              <w:top w:w="70" w:type="dxa"/>
              <w:bottom w:w="70" w:type="dxa"/>
              <w:left w:w="90" w:type="dxa"/>
              <w:right w:w="90" w:type="dxa"/>
            </w:tcMar>
          </w:tcPr>
          <w:p>
            <w:pPr>
              <w:spacing w:after="40" w:before="40"/>
            </w:pPr>
            <w:r>
              <w:rPr>
                <w:rFonts w:ascii="Arial" w:hAnsi="Arial"/>
                <w:color w:val="2D3748"/>
                <w:sz w:val="16"/>
              </w:rPr>
              <w:t>Logos.tsx</w:t>
            </w:r>
          </w:p>
        </w:tc>
        <w:tc>
          <w:tcPr>
            <w:tcW w:type="dxa" w:w="1728"/>
            <w:shd w:fill="FFFFFF"/>
            <w:tcMar>
              <w:top w:w="70" w:type="dxa"/>
              <w:bottom w:w="70" w:type="dxa"/>
              <w:left w:w="90" w:type="dxa"/>
              <w:right w:w="90" w:type="dxa"/>
            </w:tcMar>
          </w:tcPr>
          <w:p>
            <w:pPr>
              <w:spacing w:after="40" w:before="40"/>
            </w:pPr>
            <w:r>
              <w:rPr>
                <w:rFonts w:ascii="Arial" w:hAnsi="Arial"/>
                <w:color w:val="2D3748"/>
                <w:sz w:val="16"/>
              </w:rPr>
              <w:t>/</w:t>
            </w:r>
          </w:p>
        </w:tc>
        <w:tc>
          <w:tcPr>
            <w:tcW w:type="dxa" w:w="3888"/>
            <w:shd w:fill="FFFFFF"/>
            <w:tcMar>
              <w:top w:w="70" w:type="dxa"/>
              <w:bottom w:w="70" w:type="dxa"/>
              <w:left w:w="90" w:type="dxa"/>
              <w:right w:w="90" w:type="dxa"/>
            </w:tcMar>
          </w:tcPr>
          <w:p>
            <w:pPr>
              <w:spacing w:after="40" w:before="40"/>
            </w:pPr>
            <w:r>
              <w:rPr>
                <w:rFonts w:ascii="Arial" w:hAnsi="Arial"/>
                <w:color w:val="2D3748"/>
                <w:sz w:val="16"/>
              </w:rPr>
              <w:t>Section header, sector filter tabs, 31 client names + badges + descriptions</w:t>
            </w:r>
          </w:p>
        </w:tc>
        <w:tc>
          <w:tcPr>
            <w:tcW w:type="dxa" w:w="1253"/>
            <w:shd w:fill="FFFFFF"/>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8FAFC"/>
            <w:tcMar>
              <w:top w:w="70" w:type="dxa"/>
              <w:bottom w:w="70" w:type="dxa"/>
              <w:left w:w="90" w:type="dxa"/>
              <w:right w:w="90" w:type="dxa"/>
            </w:tcMar>
          </w:tcPr>
          <w:p>
            <w:pPr>
              <w:spacing w:after="40" w:before="40"/>
            </w:pPr>
            <w:r>
              <w:rPr>
                <w:rFonts w:ascii="Arial" w:hAnsi="Arial"/>
                <w:color w:val="2D3748"/>
                <w:sz w:val="16"/>
              </w:rPr>
              <w:t>Problems.tsx</w:t>
            </w:r>
          </w:p>
        </w:tc>
        <w:tc>
          <w:tcPr>
            <w:tcW w:type="dxa" w:w="1728"/>
            <w:shd w:fill="F8FAFC"/>
            <w:tcMar>
              <w:top w:w="70" w:type="dxa"/>
              <w:bottom w:w="70" w:type="dxa"/>
              <w:left w:w="90" w:type="dxa"/>
              <w:right w:w="90" w:type="dxa"/>
            </w:tcMar>
          </w:tcPr>
          <w:p>
            <w:pPr>
              <w:spacing w:after="40" w:before="40"/>
            </w:pPr>
            <w:r>
              <w:rPr>
                <w:rFonts w:ascii="Arial" w:hAnsi="Arial"/>
                <w:color w:val="2D3748"/>
                <w:sz w:val="16"/>
              </w:rPr>
              <w:t>/</w:t>
            </w:r>
          </w:p>
        </w:tc>
        <w:tc>
          <w:tcPr>
            <w:tcW w:type="dxa" w:w="3888"/>
            <w:shd w:fill="F8FAFC"/>
            <w:tcMar>
              <w:top w:w="70" w:type="dxa"/>
              <w:bottom w:w="70" w:type="dxa"/>
              <w:left w:w="90" w:type="dxa"/>
              <w:right w:w="90" w:type="dxa"/>
            </w:tcMar>
          </w:tcPr>
          <w:p>
            <w:pPr>
              <w:spacing w:after="40" w:before="40"/>
            </w:pPr>
            <w:r>
              <w:rPr>
                <w:rFonts w:ascii="Arial" w:hAnsi="Arial"/>
                <w:color w:val="2D3748"/>
                <w:sz w:val="16"/>
              </w:rPr>
              <w:t>Section header, 3 problem cards with numbers, titles, descriptions, 12 bullet points</w:t>
            </w:r>
          </w:p>
        </w:tc>
        <w:tc>
          <w:tcPr>
            <w:tcW w:type="dxa" w:w="1253"/>
            <w:shd w:fill="F8FAFC"/>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FFFFF"/>
            <w:tcMar>
              <w:top w:w="70" w:type="dxa"/>
              <w:bottom w:w="70" w:type="dxa"/>
              <w:left w:w="90" w:type="dxa"/>
              <w:right w:w="90" w:type="dxa"/>
            </w:tcMar>
          </w:tcPr>
          <w:p>
            <w:pPr>
              <w:spacing w:after="40" w:before="40"/>
            </w:pPr>
            <w:r>
              <w:rPr>
                <w:rFonts w:ascii="Arial" w:hAnsi="Arial"/>
                <w:color w:val="2D3748"/>
                <w:sz w:val="16"/>
              </w:rPr>
              <w:t>Approach.tsx</w:t>
            </w:r>
          </w:p>
        </w:tc>
        <w:tc>
          <w:tcPr>
            <w:tcW w:type="dxa" w:w="1728"/>
            <w:shd w:fill="FFFFFF"/>
            <w:tcMar>
              <w:top w:w="70" w:type="dxa"/>
              <w:bottom w:w="70" w:type="dxa"/>
              <w:left w:w="90" w:type="dxa"/>
              <w:right w:w="90" w:type="dxa"/>
            </w:tcMar>
          </w:tcPr>
          <w:p>
            <w:pPr>
              <w:spacing w:after="40" w:before="40"/>
            </w:pPr>
            <w:r>
              <w:rPr>
                <w:rFonts w:ascii="Arial" w:hAnsi="Arial"/>
                <w:color w:val="2D3748"/>
                <w:sz w:val="16"/>
              </w:rPr>
              <w:t>/</w:t>
            </w:r>
          </w:p>
        </w:tc>
        <w:tc>
          <w:tcPr>
            <w:tcW w:type="dxa" w:w="3888"/>
            <w:shd w:fill="FFFFFF"/>
            <w:tcMar>
              <w:top w:w="70" w:type="dxa"/>
              <w:bottom w:w="70" w:type="dxa"/>
              <w:left w:w="90" w:type="dxa"/>
              <w:right w:w="90" w:type="dxa"/>
            </w:tcMar>
          </w:tcPr>
          <w:p>
            <w:pPr>
              <w:spacing w:after="40" w:before="40"/>
            </w:pPr>
            <w:r>
              <w:rPr>
                <w:rFonts w:ascii="Arial" w:hAnsi="Arial"/>
                <w:color w:val="2D3748"/>
                <w:sz w:val="16"/>
              </w:rPr>
              <w:t>3-step operational methodology (SLA Audit, Rapid Deployment, Continuous Optimization)</w:t>
            </w:r>
          </w:p>
        </w:tc>
        <w:tc>
          <w:tcPr>
            <w:tcW w:type="dxa" w:w="1253"/>
            <w:shd w:fill="FFFFFF"/>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8FAFC"/>
            <w:tcMar>
              <w:top w:w="70" w:type="dxa"/>
              <w:bottom w:w="70" w:type="dxa"/>
              <w:left w:w="90" w:type="dxa"/>
              <w:right w:w="90" w:type="dxa"/>
            </w:tcMar>
          </w:tcPr>
          <w:p>
            <w:pPr>
              <w:spacing w:after="40" w:before="40"/>
            </w:pPr>
            <w:r>
              <w:rPr>
                <w:rFonts w:ascii="Arial" w:hAnsi="Arial"/>
                <w:color w:val="2D3748"/>
                <w:sz w:val="16"/>
              </w:rPr>
              <w:t>Solutions.tsx</w:t>
            </w:r>
          </w:p>
        </w:tc>
        <w:tc>
          <w:tcPr>
            <w:tcW w:type="dxa" w:w="1728"/>
            <w:shd w:fill="F8FAFC"/>
            <w:tcMar>
              <w:top w:w="70" w:type="dxa"/>
              <w:bottom w:w="70" w:type="dxa"/>
              <w:left w:w="90" w:type="dxa"/>
              <w:right w:w="90" w:type="dxa"/>
            </w:tcMar>
          </w:tcPr>
          <w:p>
            <w:pPr>
              <w:spacing w:after="40" w:before="40"/>
            </w:pPr>
            <w:r>
              <w:rPr>
                <w:rFonts w:ascii="Arial" w:hAnsi="Arial"/>
                <w:color w:val="2D3748"/>
                <w:sz w:val="16"/>
              </w:rPr>
              <w:t>/</w:t>
            </w:r>
          </w:p>
        </w:tc>
        <w:tc>
          <w:tcPr>
            <w:tcW w:type="dxa" w:w="3888"/>
            <w:shd w:fill="F8FAFC"/>
            <w:tcMar>
              <w:top w:w="70" w:type="dxa"/>
              <w:bottom w:w="70" w:type="dxa"/>
              <w:left w:w="90" w:type="dxa"/>
              <w:right w:w="90" w:type="dxa"/>
            </w:tcMar>
          </w:tcPr>
          <w:p>
            <w:pPr>
              <w:spacing w:after="40" w:before="40"/>
            </w:pPr>
            <w:r>
              <w:rPr>
                <w:rFonts w:ascii="Arial" w:hAnsi="Arial"/>
                <w:color w:val="2D3748"/>
                <w:sz w:val="16"/>
              </w:rPr>
              <w:t>5 strategic pillar cards, feature sets, operational metrics, badges, CTAs</w:t>
            </w:r>
          </w:p>
        </w:tc>
        <w:tc>
          <w:tcPr>
            <w:tcW w:type="dxa" w:w="1253"/>
            <w:shd w:fill="F8FAFC"/>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FFFFF"/>
            <w:tcMar>
              <w:top w:w="70" w:type="dxa"/>
              <w:bottom w:w="70" w:type="dxa"/>
              <w:left w:w="90" w:type="dxa"/>
              <w:right w:w="90" w:type="dxa"/>
            </w:tcMar>
          </w:tcPr>
          <w:p>
            <w:pPr>
              <w:spacing w:after="40" w:before="40"/>
            </w:pPr>
            <w:r>
              <w:rPr>
                <w:rFonts w:ascii="Arial" w:hAnsi="Arial"/>
                <w:color w:val="2D3748"/>
                <w:sz w:val="16"/>
              </w:rPr>
              <w:t>WhyUs.tsx</w:t>
            </w:r>
          </w:p>
        </w:tc>
        <w:tc>
          <w:tcPr>
            <w:tcW w:type="dxa" w:w="1728"/>
            <w:shd w:fill="FFFFFF"/>
            <w:tcMar>
              <w:top w:w="70" w:type="dxa"/>
              <w:bottom w:w="70" w:type="dxa"/>
              <w:left w:w="90" w:type="dxa"/>
              <w:right w:w="90" w:type="dxa"/>
            </w:tcMar>
          </w:tcPr>
          <w:p>
            <w:pPr>
              <w:spacing w:after="40" w:before="40"/>
            </w:pPr>
            <w:r>
              <w:rPr>
                <w:rFonts w:ascii="Arial" w:hAnsi="Arial"/>
                <w:color w:val="2D3748"/>
                <w:sz w:val="16"/>
              </w:rPr>
              <w:t>/</w:t>
            </w:r>
          </w:p>
        </w:tc>
        <w:tc>
          <w:tcPr>
            <w:tcW w:type="dxa" w:w="3888"/>
            <w:shd w:fill="FFFFFF"/>
            <w:tcMar>
              <w:top w:w="70" w:type="dxa"/>
              <w:bottom w:w="70" w:type="dxa"/>
              <w:left w:w="90" w:type="dxa"/>
              <w:right w:w="90" w:type="dxa"/>
            </w:tcMar>
          </w:tcPr>
          <w:p>
            <w:pPr>
              <w:spacing w:after="40" w:before="40"/>
            </w:pPr>
            <w:r>
              <w:rPr>
                <w:rFonts w:ascii="Arial" w:hAnsi="Arial"/>
                <w:color w:val="2D3748"/>
                <w:sz w:val="16"/>
              </w:rPr>
              <w:t>4 core differentiators, compliance certifications, competitor comparison matrix</w:t>
            </w:r>
          </w:p>
        </w:tc>
        <w:tc>
          <w:tcPr>
            <w:tcW w:type="dxa" w:w="1253"/>
            <w:shd w:fill="FFFFFF"/>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8FAFC"/>
            <w:tcMar>
              <w:top w:w="70" w:type="dxa"/>
              <w:bottom w:w="70" w:type="dxa"/>
              <w:left w:w="90" w:type="dxa"/>
              <w:right w:w="90" w:type="dxa"/>
            </w:tcMar>
          </w:tcPr>
          <w:p>
            <w:pPr>
              <w:spacing w:after="40" w:before="40"/>
            </w:pPr>
            <w:r>
              <w:rPr>
                <w:rFonts w:ascii="Arial" w:hAnsi="Arial"/>
                <w:color w:val="2D3748"/>
                <w:sz w:val="16"/>
              </w:rPr>
              <w:t>HowItWorks.tsx</w:t>
            </w:r>
          </w:p>
        </w:tc>
        <w:tc>
          <w:tcPr>
            <w:tcW w:type="dxa" w:w="1728"/>
            <w:shd w:fill="F8FAFC"/>
            <w:tcMar>
              <w:top w:w="70" w:type="dxa"/>
              <w:bottom w:w="70" w:type="dxa"/>
              <w:left w:w="90" w:type="dxa"/>
              <w:right w:w="90" w:type="dxa"/>
            </w:tcMar>
          </w:tcPr>
          <w:p>
            <w:pPr>
              <w:spacing w:after="40" w:before="40"/>
            </w:pPr>
            <w:r>
              <w:rPr>
                <w:rFonts w:ascii="Arial" w:hAnsi="Arial"/>
                <w:color w:val="2D3748"/>
                <w:sz w:val="16"/>
              </w:rPr>
              <w:t>/</w:t>
            </w:r>
          </w:p>
        </w:tc>
        <w:tc>
          <w:tcPr>
            <w:tcW w:type="dxa" w:w="3888"/>
            <w:shd w:fill="F8FAFC"/>
            <w:tcMar>
              <w:top w:w="70" w:type="dxa"/>
              <w:bottom w:w="70" w:type="dxa"/>
              <w:left w:w="90" w:type="dxa"/>
              <w:right w:w="90" w:type="dxa"/>
            </w:tcMar>
          </w:tcPr>
          <w:p>
            <w:pPr>
              <w:spacing w:after="40" w:before="40"/>
            </w:pPr>
            <w:r>
              <w:rPr>
                <w:rFonts w:ascii="Arial" w:hAnsi="Arial"/>
                <w:color w:val="2D3748"/>
                <w:sz w:val="16"/>
              </w:rPr>
              <w:t>4-step onboarding workflow, timelines, SLA deliverables, transition milestones</w:t>
            </w:r>
          </w:p>
        </w:tc>
        <w:tc>
          <w:tcPr>
            <w:tcW w:type="dxa" w:w="1253"/>
            <w:shd w:fill="F8FAFC"/>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FFFFF"/>
            <w:tcMar>
              <w:top w:w="70" w:type="dxa"/>
              <w:bottom w:w="70" w:type="dxa"/>
              <w:left w:w="90" w:type="dxa"/>
              <w:right w:w="90" w:type="dxa"/>
            </w:tcMar>
          </w:tcPr>
          <w:p>
            <w:pPr>
              <w:spacing w:after="40" w:before="40"/>
            </w:pPr>
            <w:r>
              <w:rPr>
                <w:rFonts w:ascii="Arial" w:hAnsi="Arial"/>
                <w:color w:val="2D3748"/>
                <w:sz w:val="16"/>
              </w:rPr>
              <w:t>WhoWeServe.tsx</w:t>
            </w:r>
          </w:p>
        </w:tc>
        <w:tc>
          <w:tcPr>
            <w:tcW w:type="dxa" w:w="1728"/>
            <w:shd w:fill="FFFFFF"/>
            <w:tcMar>
              <w:top w:w="70" w:type="dxa"/>
              <w:bottom w:w="70" w:type="dxa"/>
              <w:left w:w="90" w:type="dxa"/>
              <w:right w:w="90" w:type="dxa"/>
            </w:tcMar>
          </w:tcPr>
          <w:p>
            <w:pPr>
              <w:spacing w:after="40" w:before="40"/>
            </w:pPr>
            <w:r>
              <w:rPr>
                <w:rFonts w:ascii="Arial" w:hAnsi="Arial"/>
                <w:color w:val="2D3748"/>
                <w:sz w:val="16"/>
              </w:rPr>
              <w:t>/</w:t>
            </w:r>
          </w:p>
        </w:tc>
        <w:tc>
          <w:tcPr>
            <w:tcW w:type="dxa" w:w="3888"/>
            <w:shd w:fill="FFFFFF"/>
            <w:tcMar>
              <w:top w:w="70" w:type="dxa"/>
              <w:bottom w:w="70" w:type="dxa"/>
              <w:left w:w="90" w:type="dxa"/>
              <w:right w:w="90" w:type="dxa"/>
            </w:tcMar>
          </w:tcPr>
          <w:p>
            <w:pPr>
              <w:spacing w:after="40" w:before="40"/>
            </w:pPr>
            <w:r>
              <w:rPr>
                <w:rFonts w:ascii="Arial" w:hAnsi="Arial"/>
                <w:color w:val="2D3748"/>
                <w:sz w:val="16"/>
              </w:rPr>
              <w:t>4 industry verticals, tailored scopes, compliance mandates, operational challenges</w:t>
            </w:r>
          </w:p>
        </w:tc>
        <w:tc>
          <w:tcPr>
            <w:tcW w:type="dxa" w:w="1253"/>
            <w:shd w:fill="FFFFFF"/>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8FAFC"/>
            <w:tcMar>
              <w:top w:w="70" w:type="dxa"/>
              <w:bottom w:w="70" w:type="dxa"/>
              <w:left w:w="90" w:type="dxa"/>
              <w:right w:w="90" w:type="dxa"/>
            </w:tcMar>
          </w:tcPr>
          <w:p>
            <w:pPr>
              <w:spacing w:after="40" w:before="40"/>
            </w:pPr>
            <w:r>
              <w:rPr>
                <w:rFonts w:ascii="Arial" w:hAnsi="Arial"/>
                <w:color w:val="2D3748"/>
                <w:sz w:val="16"/>
              </w:rPr>
              <w:t>Showcase.tsx</w:t>
            </w:r>
          </w:p>
        </w:tc>
        <w:tc>
          <w:tcPr>
            <w:tcW w:type="dxa" w:w="1728"/>
            <w:shd w:fill="F8FAFC"/>
            <w:tcMar>
              <w:top w:w="70" w:type="dxa"/>
              <w:bottom w:w="70" w:type="dxa"/>
              <w:left w:w="90" w:type="dxa"/>
              <w:right w:w="90" w:type="dxa"/>
            </w:tcMar>
          </w:tcPr>
          <w:p>
            <w:pPr>
              <w:spacing w:after="40" w:before="40"/>
            </w:pPr>
            <w:r>
              <w:rPr>
                <w:rFonts w:ascii="Arial" w:hAnsi="Arial"/>
                <w:color w:val="2D3748"/>
                <w:sz w:val="16"/>
              </w:rPr>
              <w:t>/</w:t>
            </w:r>
          </w:p>
        </w:tc>
        <w:tc>
          <w:tcPr>
            <w:tcW w:type="dxa" w:w="3888"/>
            <w:shd w:fill="F8FAFC"/>
            <w:tcMar>
              <w:top w:w="70" w:type="dxa"/>
              <w:bottom w:w="70" w:type="dxa"/>
              <w:left w:w="90" w:type="dxa"/>
              <w:right w:w="90" w:type="dxa"/>
            </w:tcMar>
          </w:tcPr>
          <w:p>
            <w:pPr>
              <w:spacing w:after="40" w:before="40"/>
            </w:pPr>
            <w:r>
              <w:rPr>
                <w:rFonts w:ascii="Arial" w:hAnsi="Arial"/>
                <w:color w:val="2D3748"/>
                <w:sz w:val="16"/>
              </w:rPr>
              <w:t>Visual operational proof, before/after descriptions, venue specifications</w:t>
            </w:r>
          </w:p>
        </w:tc>
        <w:tc>
          <w:tcPr>
            <w:tcW w:type="dxa" w:w="1253"/>
            <w:shd w:fill="F8FAFC"/>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FFFFF"/>
            <w:tcMar>
              <w:top w:w="70" w:type="dxa"/>
              <w:bottom w:w="70" w:type="dxa"/>
              <w:left w:w="90" w:type="dxa"/>
              <w:right w:w="90" w:type="dxa"/>
            </w:tcMar>
          </w:tcPr>
          <w:p>
            <w:pPr>
              <w:spacing w:after="40" w:before="40"/>
            </w:pPr>
            <w:r>
              <w:rPr>
                <w:rFonts w:ascii="Arial" w:hAnsi="Arial"/>
                <w:color w:val="2D3748"/>
                <w:sz w:val="16"/>
              </w:rPr>
              <w:t>Testimonials.tsx</w:t>
            </w:r>
          </w:p>
        </w:tc>
        <w:tc>
          <w:tcPr>
            <w:tcW w:type="dxa" w:w="1728"/>
            <w:shd w:fill="FFFFFF"/>
            <w:tcMar>
              <w:top w:w="70" w:type="dxa"/>
              <w:bottom w:w="70" w:type="dxa"/>
              <w:left w:w="90" w:type="dxa"/>
              <w:right w:w="90" w:type="dxa"/>
            </w:tcMar>
          </w:tcPr>
          <w:p>
            <w:pPr>
              <w:spacing w:after="40" w:before="40"/>
            </w:pPr>
            <w:r>
              <w:rPr>
                <w:rFonts w:ascii="Arial" w:hAnsi="Arial"/>
                <w:color w:val="2D3748"/>
                <w:sz w:val="16"/>
              </w:rPr>
              <w:t>/</w:t>
            </w:r>
          </w:p>
        </w:tc>
        <w:tc>
          <w:tcPr>
            <w:tcW w:type="dxa" w:w="3888"/>
            <w:shd w:fill="FFFFFF"/>
            <w:tcMar>
              <w:top w:w="70" w:type="dxa"/>
              <w:bottom w:w="70" w:type="dxa"/>
              <w:left w:w="90" w:type="dxa"/>
              <w:right w:w="90" w:type="dxa"/>
            </w:tcMar>
          </w:tcPr>
          <w:p>
            <w:pPr>
              <w:spacing w:after="40" w:before="40"/>
            </w:pPr>
            <w:r>
              <w:rPr>
                <w:rFonts w:ascii="Arial" w:hAnsi="Arial"/>
                <w:color w:val="2D3748"/>
                <w:sz w:val="16"/>
              </w:rPr>
              <w:t>6 client reviews with client names, executive titles, organizations, verified quotes</w:t>
            </w:r>
          </w:p>
        </w:tc>
        <w:tc>
          <w:tcPr>
            <w:tcW w:type="dxa" w:w="1253"/>
            <w:shd w:fill="FFFFFF"/>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8FAFC"/>
            <w:tcMar>
              <w:top w:w="70" w:type="dxa"/>
              <w:bottom w:w="70" w:type="dxa"/>
              <w:left w:w="90" w:type="dxa"/>
              <w:right w:w="90" w:type="dxa"/>
            </w:tcMar>
          </w:tcPr>
          <w:p>
            <w:pPr>
              <w:spacing w:after="40" w:before="40"/>
            </w:pPr>
            <w:r>
              <w:rPr>
                <w:rFonts w:ascii="Arial" w:hAnsi="Arial"/>
                <w:color w:val="2D3748"/>
                <w:sz w:val="16"/>
              </w:rPr>
              <w:t>FAQ.tsx</w:t>
            </w:r>
          </w:p>
        </w:tc>
        <w:tc>
          <w:tcPr>
            <w:tcW w:type="dxa" w:w="1728"/>
            <w:shd w:fill="F8FAFC"/>
            <w:tcMar>
              <w:top w:w="70" w:type="dxa"/>
              <w:bottom w:w="70" w:type="dxa"/>
              <w:left w:w="90" w:type="dxa"/>
              <w:right w:w="90" w:type="dxa"/>
            </w:tcMar>
          </w:tcPr>
          <w:p>
            <w:pPr>
              <w:spacing w:after="40" w:before="40"/>
            </w:pPr>
            <w:r>
              <w:rPr>
                <w:rFonts w:ascii="Arial" w:hAnsi="Arial"/>
                <w:color w:val="2D3748"/>
                <w:sz w:val="16"/>
              </w:rPr>
              <w:t>/</w:t>
            </w:r>
          </w:p>
        </w:tc>
        <w:tc>
          <w:tcPr>
            <w:tcW w:type="dxa" w:w="3888"/>
            <w:shd w:fill="F8FAFC"/>
            <w:tcMar>
              <w:top w:w="70" w:type="dxa"/>
              <w:bottom w:w="70" w:type="dxa"/>
              <w:left w:w="90" w:type="dxa"/>
              <w:right w:w="90" w:type="dxa"/>
            </w:tcMar>
          </w:tcPr>
          <w:p>
            <w:pPr>
              <w:spacing w:after="40" w:before="40"/>
            </w:pPr>
            <w:r>
              <w:rPr>
                <w:rFonts w:ascii="Arial" w:hAnsi="Arial"/>
                <w:color w:val="2D3748"/>
                <w:sz w:val="16"/>
              </w:rPr>
              <w:t>8 detailed commercial Q&amp;As with full answers and SLA commitments</w:t>
            </w:r>
          </w:p>
        </w:tc>
        <w:tc>
          <w:tcPr>
            <w:tcW w:type="dxa" w:w="1253"/>
            <w:shd w:fill="F8FAFC"/>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FFFFF"/>
            <w:tcMar>
              <w:top w:w="70" w:type="dxa"/>
              <w:bottom w:w="70" w:type="dxa"/>
              <w:left w:w="90" w:type="dxa"/>
              <w:right w:w="90" w:type="dxa"/>
            </w:tcMar>
          </w:tcPr>
          <w:p>
            <w:pPr>
              <w:spacing w:after="40" w:before="40"/>
            </w:pPr>
            <w:r>
              <w:rPr>
                <w:rFonts w:ascii="Arial" w:hAnsi="Arial"/>
                <w:color w:val="2D3748"/>
                <w:sz w:val="16"/>
              </w:rPr>
              <w:t>Contact.tsx</w:t>
            </w:r>
          </w:p>
        </w:tc>
        <w:tc>
          <w:tcPr>
            <w:tcW w:type="dxa" w:w="1728"/>
            <w:shd w:fill="FFFFFF"/>
            <w:tcMar>
              <w:top w:w="70" w:type="dxa"/>
              <w:bottom w:w="70" w:type="dxa"/>
              <w:left w:w="90" w:type="dxa"/>
              <w:right w:w="90" w:type="dxa"/>
            </w:tcMar>
          </w:tcPr>
          <w:p>
            <w:pPr>
              <w:spacing w:after="40" w:before="40"/>
            </w:pPr>
            <w:r>
              <w:rPr>
                <w:rFonts w:ascii="Arial" w:hAnsi="Arial"/>
                <w:color w:val="2D3748"/>
                <w:sz w:val="16"/>
              </w:rPr>
              <w:t>/</w:t>
            </w:r>
          </w:p>
        </w:tc>
        <w:tc>
          <w:tcPr>
            <w:tcW w:type="dxa" w:w="3888"/>
            <w:shd w:fill="FFFFFF"/>
            <w:tcMar>
              <w:top w:w="70" w:type="dxa"/>
              <w:bottom w:w="70" w:type="dxa"/>
              <w:left w:w="90" w:type="dxa"/>
              <w:right w:w="90" w:type="dxa"/>
            </w:tcMar>
          </w:tcPr>
          <w:p>
            <w:pPr>
              <w:spacing w:after="40" w:before="40"/>
            </w:pPr>
            <w:r>
              <w:rPr>
                <w:rFonts w:ascii="Arial" w:hAnsi="Arial"/>
                <w:color w:val="2D3748"/>
                <w:sz w:val="16"/>
              </w:rPr>
              <w:t>Form fields, placeholder text, service dropdown, hotline contacts, operating hours</w:t>
            </w:r>
          </w:p>
        </w:tc>
        <w:tc>
          <w:tcPr>
            <w:tcW w:type="dxa" w:w="1253"/>
            <w:shd w:fill="FFFFFF"/>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8FAFC"/>
            <w:tcMar>
              <w:top w:w="70" w:type="dxa"/>
              <w:bottom w:w="70" w:type="dxa"/>
              <w:left w:w="90" w:type="dxa"/>
              <w:right w:w="90" w:type="dxa"/>
            </w:tcMar>
          </w:tcPr>
          <w:p>
            <w:pPr>
              <w:spacing w:after="40" w:before="40"/>
            </w:pPr>
            <w:r>
              <w:rPr>
                <w:rFonts w:ascii="Arial" w:hAnsi="Arial"/>
                <w:color w:val="2D3748"/>
                <w:sz w:val="16"/>
              </w:rPr>
              <w:t>Footer.tsx</w:t>
            </w:r>
          </w:p>
        </w:tc>
        <w:tc>
          <w:tcPr>
            <w:tcW w:type="dxa" w:w="1728"/>
            <w:shd w:fill="F8FAFC"/>
            <w:tcMar>
              <w:top w:w="70" w:type="dxa"/>
              <w:bottom w:w="70" w:type="dxa"/>
              <w:left w:w="90" w:type="dxa"/>
              <w:right w:w="90" w:type="dxa"/>
            </w:tcMar>
          </w:tcPr>
          <w:p>
            <w:pPr>
              <w:spacing w:after="40" w:before="40"/>
            </w:pPr>
            <w:r>
              <w:rPr>
                <w:rFonts w:ascii="Arial" w:hAnsi="Arial"/>
                <w:color w:val="2D3748"/>
                <w:sz w:val="16"/>
              </w:rPr>
              <w:t>Global Persistent</w:t>
            </w:r>
          </w:p>
        </w:tc>
        <w:tc>
          <w:tcPr>
            <w:tcW w:type="dxa" w:w="3888"/>
            <w:shd w:fill="F8FAFC"/>
            <w:tcMar>
              <w:top w:w="70" w:type="dxa"/>
              <w:bottom w:w="70" w:type="dxa"/>
              <w:left w:w="90" w:type="dxa"/>
              <w:right w:w="90" w:type="dxa"/>
            </w:tcMar>
          </w:tcPr>
          <w:p>
            <w:pPr>
              <w:spacing w:after="40" w:before="40"/>
            </w:pPr>
            <w:r>
              <w:rPr>
                <w:rFonts w:ascii="Arial" w:hAnsi="Arial"/>
                <w:color w:val="2D3748"/>
                <w:sz w:val="16"/>
              </w:rPr>
              <w:t>Corporate profile, platform directory, newsletter briefing form, legal links, copyright</w:t>
            </w:r>
          </w:p>
        </w:tc>
        <w:tc>
          <w:tcPr>
            <w:tcW w:type="dxa" w:w="1253"/>
            <w:shd w:fill="F8FAFC"/>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FFFFF"/>
            <w:tcMar>
              <w:top w:w="70" w:type="dxa"/>
              <w:bottom w:w="70" w:type="dxa"/>
              <w:left w:w="90" w:type="dxa"/>
              <w:right w:w="90" w:type="dxa"/>
            </w:tcMar>
          </w:tcPr>
          <w:p>
            <w:pPr>
              <w:spacing w:after="40" w:before="40"/>
            </w:pPr>
            <w:r>
              <w:rPr>
                <w:rFonts w:ascii="Arial" w:hAnsi="Arial"/>
                <w:color w:val="2D3748"/>
                <w:sz w:val="16"/>
              </w:rPr>
              <w:t>FloatingActions.tsx</w:t>
            </w:r>
          </w:p>
        </w:tc>
        <w:tc>
          <w:tcPr>
            <w:tcW w:type="dxa" w:w="1728"/>
            <w:shd w:fill="FFFFFF"/>
            <w:tcMar>
              <w:top w:w="70" w:type="dxa"/>
              <w:bottom w:w="70" w:type="dxa"/>
              <w:left w:w="90" w:type="dxa"/>
              <w:right w:w="90" w:type="dxa"/>
            </w:tcMar>
          </w:tcPr>
          <w:p>
            <w:pPr>
              <w:spacing w:after="40" w:before="40"/>
            </w:pPr>
            <w:r>
              <w:rPr>
                <w:rFonts w:ascii="Arial" w:hAnsi="Arial"/>
                <w:color w:val="2D3748"/>
                <w:sz w:val="16"/>
              </w:rPr>
              <w:t>Global Persistent</w:t>
            </w:r>
          </w:p>
        </w:tc>
        <w:tc>
          <w:tcPr>
            <w:tcW w:type="dxa" w:w="3888"/>
            <w:shd w:fill="FFFFFF"/>
            <w:tcMar>
              <w:top w:w="70" w:type="dxa"/>
              <w:bottom w:w="70" w:type="dxa"/>
              <w:left w:w="90" w:type="dxa"/>
              <w:right w:w="90" w:type="dxa"/>
            </w:tcMar>
          </w:tcPr>
          <w:p>
            <w:pPr>
              <w:spacing w:after="40" w:before="40"/>
            </w:pPr>
            <w:r>
              <w:rPr>
                <w:rFonts w:ascii="Arial" w:hAnsi="Arial"/>
                <w:color w:val="2D3748"/>
                <w:sz w:val="16"/>
              </w:rPr>
              <w:t>Floating WhatsApp button, Emergency SLA hotline widget with direct dial triggers</w:t>
            </w:r>
          </w:p>
        </w:tc>
        <w:tc>
          <w:tcPr>
            <w:tcW w:type="dxa" w:w="1253"/>
            <w:shd w:fill="FFFFFF"/>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8FAFC"/>
            <w:tcMar>
              <w:top w:w="70" w:type="dxa"/>
              <w:bottom w:w="70" w:type="dxa"/>
              <w:left w:w="90" w:type="dxa"/>
              <w:right w:w="90" w:type="dxa"/>
            </w:tcMar>
          </w:tcPr>
          <w:p>
            <w:pPr>
              <w:spacing w:after="40" w:before="40"/>
            </w:pPr>
            <w:r>
              <w:rPr>
                <w:rFonts w:ascii="Arial" w:hAnsi="Arial"/>
                <w:color w:val="2D3748"/>
                <w:sz w:val="16"/>
              </w:rPr>
              <w:t>About.tsx / Founder.tsx</w:t>
            </w:r>
          </w:p>
        </w:tc>
        <w:tc>
          <w:tcPr>
            <w:tcW w:type="dxa" w:w="1728"/>
            <w:shd w:fill="F8FAFC"/>
            <w:tcMar>
              <w:top w:w="70" w:type="dxa"/>
              <w:bottom w:w="70" w:type="dxa"/>
              <w:left w:w="90" w:type="dxa"/>
              <w:right w:w="90" w:type="dxa"/>
            </w:tcMar>
          </w:tcPr>
          <w:p>
            <w:pPr>
              <w:spacing w:after="40" w:before="40"/>
            </w:pPr>
            <w:r>
              <w:rPr>
                <w:rFonts w:ascii="Arial" w:hAnsi="Arial"/>
                <w:color w:val="2D3748"/>
                <w:sz w:val="16"/>
              </w:rPr>
              <w:t>/about, /founder</w:t>
            </w:r>
          </w:p>
        </w:tc>
        <w:tc>
          <w:tcPr>
            <w:tcW w:type="dxa" w:w="3888"/>
            <w:shd w:fill="F8FAFC"/>
            <w:tcMar>
              <w:top w:w="70" w:type="dxa"/>
              <w:bottom w:w="70" w:type="dxa"/>
              <w:left w:w="90" w:type="dxa"/>
              <w:right w:w="90" w:type="dxa"/>
            </w:tcMar>
          </w:tcPr>
          <w:p>
            <w:pPr>
              <w:spacing w:after="40" w:before="40"/>
            </w:pPr>
            <w:r>
              <w:rPr>
                <w:rFonts w:ascii="Arial" w:hAnsi="Arial"/>
                <w:color w:val="2D3748"/>
                <w:sz w:val="16"/>
              </w:rPr>
              <w:t>Company story, mission, dual leadership bios (Isaac Vivian &amp; Kelvin), values, 7 milestones</w:t>
            </w:r>
          </w:p>
        </w:tc>
        <w:tc>
          <w:tcPr>
            <w:tcW w:type="dxa" w:w="1253"/>
            <w:shd w:fill="F8FAFC"/>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FFFFF"/>
            <w:tcMar>
              <w:top w:w="70" w:type="dxa"/>
              <w:bottom w:w="70" w:type="dxa"/>
              <w:left w:w="90" w:type="dxa"/>
              <w:right w:w="90" w:type="dxa"/>
            </w:tcMar>
          </w:tcPr>
          <w:p>
            <w:pPr>
              <w:spacing w:after="40" w:before="40"/>
            </w:pPr>
            <w:r>
              <w:rPr>
                <w:rFonts w:ascii="Arial" w:hAnsi="Arial"/>
                <w:color w:val="2D3748"/>
                <w:sz w:val="16"/>
              </w:rPr>
              <w:t>Ecosystem.tsx</w:t>
            </w:r>
          </w:p>
        </w:tc>
        <w:tc>
          <w:tcPr>
            <w:tcW w:type="dxa" w:w="1728"/>
            <w:shd w:fill="FFFFFF"/>
            <w:tcMar>
              <w:top w:w="70" w:type="dxa"/>
              <w:bottom w:w="70" w:type="dxa"/>
              <w:left w:w="90" w:type="dxa"/>
              <w:right w:w="90" w:type="dxa"/>
            </w:tcMar>
          </w:tcPr>
          <w:p>
            <w:pPr>
              <w:spacing w:after="40" w:before="40"/>
            </w:pPr>
            <w:r>
              <w:rPr>
                <w:rFonts w:ascii="Arial" w:hAnsi="Arial"/>
                <w:color w:val="2D3748"/>
                <w:sz w:val="16"/>
              </w:rPr>
              <w:t>/about</w:t>
            </w:r>
          </w:p>
        </w:tc>
        <w:tc>
          <w:tcPr>
            <w:tcW w:type="dxa" w:w="3888"/>
            <w:shd w:fill="FFFFFF"/>
            <w:tcMar>
              <w:top w:w="70" w:type="dxa"/>
              <w:bottom w:w="70" w:type="dxa"/>
              <w:left w:w="90" w:type="dxa"/>
              <w:right w:w="90" w:type="dxa"/>
            </w:tcMar>
          </w:tcPr>
          <w:p>
            <w:pPr>
              <w:spacing w:after="40" w:before="40"/>
            </w:pPr>
            <w:r>
              <w:rPr>
                <w:rFonts w:ascii="Arial" w:hAnsi="Arial"/>
                <w:color w:val="2D3748"/>
                <w:sz w:val="16"/>
              </w:rPr>
              <w:t>5-pillar interconnected ecosystem breakdown, operational synergy workflows</w:t>
            </w:r>
          </w:p>
        </w:tc>
        <w:tc>
          <w:tcPr>
            <w:tcW w:type="dxa" w:w="1253"/>
            <w:shd w:fill="FFFFFF"/>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8FAFC"/>
            <w:tcMar>
              <w:top w:w="70" w:type="dxa"/>
              <w:bottom w:w="70" w:type="dxa"/>
              <w:left w:w="90" w:type="dxa"/>
              <w:right w:w="90" w:type="dxa"/>
            </w:tcMar>
          </w:tcPr>
          <w:p>
            <w:pPr>
              <w:spacing w:after="40" w:before="40"/>
            </w:pPr>
            <w:r>
              <w:rPr>
                <w:rFonts w:ascii="Arial" w:hAnsi="Arial"/>
                <w:color w:val="2D3748"/>
                <w:sz w:val="16"/>
              </w:rPr>
              <w:t>ServicesPage.tsx</w:t>
            </w:r>
          </w:p>
        </w:tc>
        <w:tc>
          <w:tcPr>
            <w:tcW w:type="dxa" w:w="1728"/>
            <w:shd w:fill="F8FAFC"/>
            <w:tcMar>
              <w:top w:w="70" w:type="dxa"/>
              <w:bottom w:w="70" w:type="dxa"/>
              <w:left w:w="90" w:type="dxa"/>
              <w:right w:w="90" w:type="dxa"/>
            </w:tcMar>
          </w:tcPr>
          <w:p>
            <w:pPr>
              <w:spacing w:after="40" w:before="40"/>
            </w:pPr>
            <w:r>
              <w:rPr>
                <w:rFonts w:ascii="Arial" w:hAnsi="Arial"/>
                <w:color w:val="2D3748"/>
                <w:sz w:val="16"/>
              </w:rPr>
              <w:t>/services</w:t>
            </w:r>
          </w:p>
        </w:tc>
        <w:tc>
          <w:tcPr>
            <w:tcW w:type="dxa" w:w="3888"/>
            <w:shd w:fill="F8FAFC"/>
            <w:tcMar>
              <w:top w:w="70" w:type="dxa"/>
              <w:bottom w:w="70" w:type="dxa"/>
              <w:left w:w="90" w:type="dxa"/>
              <w:right w:w="90" w:type="dxa"/>
            </w:tcMar>
          </w:tcPr>
          <w:p>
            <w:pPr>
              <w:spacing w:after="40" w:before="40"/>
            </w:pPr>
            <w:r>
              <w:rPr>
                <w:rFonts w:ascii="Arial" w:hAnsi="Arial"/>
                <w:color w:val="2D3748"/>
                <w:sz w:val="16"/>
              </w:rPr>
              <w:t>Full master catalog (all 86 services across 4 pillars + 19 deep technical SOPs)</w:t>
            </w:r>
          </w:p>
        </w:tc>
        <w:tc>
          <w:tcPr>
            <w:tcW w:type="dxa" w:w="1253"/>
            <w:shd w:fill="F8FAFC"/>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FFFFF"/>
            <w:tcMar>
              <w:top w:w="70" w:type="dxa"/>
              <w:bottom w:w="70" w:type="dxa"/>
              <w:left w:w="90" w:type="dxa"/>
              <w:right w:w="90" w:type="dxa"/>
            </w:tcMar>
          </w:tcPr>
          <w:p>
            <w:pPr>
              <w:spacing w:after="40" w:before="40"/>
            </w:pPr>
            <w:r>
              <w:rPr>
                <w:rFonts w:ascii="Arial" w:hAnsi="Arial"/>
                <w:color w:val="2D3748"/>
                <w:sz w:val="16"/>
              </w:rPr>
              <w:t>Gallery.tsx</w:t>
            </w:r>
          </w:p>
        </w:tc>
        <w:tc>
          <w:tcPr>
            <w:tcW w:type="dxa" w:w="1728"/>
            <w:shd w:fill="FFFFFF"/>
            <w:tcMar>
              <w:top w:w="70" w:type="dxa"/>
              <w:bottom w:w="70" w:type="dxa"/>
              <w:left w:w="90" w:type="dxa"/>
              <w:right w:w="90" w:type="dxa"/>
            </w:tcMar>
          </w:tcPr>
          <w:p>
            <w:pPr>
              <w:spacing w:after="40" w:before="40"/>
            </w:pPr>
            <w:r>
              <w:rPr>
                <w:rFonts w:ascii="Arial" w:hAnsi="Arial"/>
                <w:color w:val="2D3748"/>
                <w:sz w:val="16"/>
              </w:rPr>
              <w:t>/gallery</w:t>
            </w:r>
          </w:p>
        </w:tc>
        <w:tc>
          <w:tcPr>
            <w:tcW w:type="dxa" w:w="3888"/>
            <w:shd w:fill="FFFFFF"/>
            <w:tcMar>
              <w:top w:w="70" w:type="dxa"/>
              <w:bottom w:w="70" w:type="dxa"/>
              <w:left w:w="90" w:type="dxa"/>
              <w:right w:w="90" w:type="dxa"/>
            </w:tcMar>
          </w:tcPr>
          <w:p>
            <w:pPr>
              <w:spacing w:after="40" w:before="40"/>
            </w:pPr>
            <w:r>
              <w:rPr>
                <w:rFonts w:ascii="Arial" w:hAnsi="Arial"/>
                <w:color w:val="2D3748"/>
                <w:sz w:val="16"/>
              </w:rPr>
              <w:t>All 16 project cards with hospital/hotel venue, scope, timeline, verified metrics</w:t>
            </w:r>
          </w:p>
        </w:tc>
        <w:tc>
          <w:tcPr>
            <w:tcW w:type="dxa" w:w="1253"/>
            <w:shd w:fill="FFFFFF"/>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8FAFC"/>
            <w:tcMar>
              <w:top w:w="70" w:type="dxa"/>
              <w:bottom w:w="70" w:type="dxa"/>
              <w:left w:w="90" w:type="dxa"/>
              <w:right w:w="90" w:type="dxa"/>
            </w:tcMar>
          </w:tcPr>
          <w:p>
            <w:pPr>
              <w:spacing w:after="40" w:before="40"/>
            </w:pPr>
            <w:r>
              <w:rPr>
                <w:rFonts w:ascii="Arial" w:hAnsi="Arial"/>
                <w:color w:val="2D3748"/>
                <w:sz w:val="16"/>
              </w:rPr>
              <w:t>Blog.tsx / AllArticles.tsx</w:t>
            </w:r>
          </w:p>
        </w:tc>
        <w:tc>
          <w:tcPr>
            <w:tcW w:type="dxa" w:w="1728"/>
            <w:shd w:fill="F8FAFC"/>
            <w:tcMar>
              <w:top w:w="70" w:type="dxa"/>
              <w:bottom w:w="70" w:type="dxa"/>
              <w:left w:w="90" w:type="dxa"/>
              <w:right w:w="90" w:type="dxa"/>
            </w:tcMar>
          </w:tcPr>
          <w:p>
            <w:pPr>
              <w:spacing w:after="40" w:before="40"/>
            </w:pPr>
            <w:r>
              <w:rPr>
                <w:rFonts w:ascii="Arial" w:hAnsi="Arial"/>
                <w:color w:val="2D3748"/>
                <w:sz w:val="16"/>
              </w:rPr>
              <w:t>/blog, /all-articles</w:t>
            </w:r>
          </w:p>
        </w:tc>
        <w:tc>
          <w:tcPr>
            <w:tcW w:type="dxa" w:w="3888"/>
            <w:shd w:fill="F8FAFC"/>
            <w:tcMar>
              <w:top w:w="70" w:type="dxa"/>
              <w:bottom w:w="70" w:type="dxa"/>
              <w:left w:w="90" w:type="dxa"/>
              <w:right w:w="90" w:type="dxa"/>
            </w:tcMar>
          </w:tcPr>
          <w:p>
            <w:pPr>
              <w:spacing w:after="40" w:before="40"/>
            </w:pPr>
            <w:r>
              <w:rPr>
                <w:rFonts w:ascii="Arial" w:hAnsi="Arial"/>
                <w:color w:val="2D3748"/>
                <w:sz w:val="16"/>
              </w:rPr>
              <w:t>5 empirical research benchmarks, all 6 whitepapers in full with executive takeaways</w:t>
            </w:r>
          </w:p>
        </w:tc>
        <w:tc>
          <w:tcPr>
            <w:tcW w:type="dxa" w:w="1253"/>
            <w:shd w:fill="F8FAFC"/>
            <w:tcMar>
              <w:top w:w="70" w:type="dxa"/>
              <w:bottom w:w="70" w:type="dxa"/>
              <w:left w:w="90" w:type="dxa"/>
              <w:right w:w="90" w:type="dxa"/>
            </w:tcMar>
          </w:tcPr>
          <w:p>
            <w:pPr>
              <w:spacing w:after="40" w:before="40"/>
            </w:pPr>
            <w:r>
              <w:rPr>
                <w:rFonts w:ascii="Arial" w:hAnsi="Arial"/>
                <w:b/>
                <w:color w:val="10783C"/>
                <w:sz w:val="16"/>
              </w:rPr>
              <w:t>Complete</w:t>
            </w:r>
          </w:p>
        </w:tc>
      </w:tr>
      <w:tr>
        <w:tc>
          <w:tcPr>
            <w:tcW w:type="dxa" w:w="2160"/>
            <w:shd w:fill="FFFFFF"/>
            <w:tcMar>
              <w:top w:w="70" w:type="dxa"/>
              <w:bottom w:w="70" w:type="dxa"/>
              <w:left w:w="90" w:type="dxa"/>
              <w:right w:w="90" w:type="dxa"/>
            </w:tcMar>
          </w:tcPr>
          <w:p>
            <w:pPr>
              <w:spacing w:after="40" w:before="40"/>
            </w:pPr>
            <w:r>
              <w:rPr>
                <w:rFonts w:ascii="Arial" w:hAnsi="Arial"/>
                <w:color w:val="2D3748"/>
                <w:sz w:val="16"/>
              </w:rPr>
              <w:t>MainframeHero.tsx</w:t>
            </w:r>
          </w:p>
        </w:tc>
        <w:tc>
          <w:tcPr>
            <w:tcW w:type="dxa" w:w="1728"/>
            <w:shd w:fill="FFFFFF"/>
            <w:tcMar>
              <w:top w:w="70" w:type="dxa"/>
              <w:bottom w:w="70" w:type="dxa"/>
              <w:left w:w="90" w:type="dxa"/>
              <w:right w:w="90" w:type="dxa"/>
            </w:tcMar>
          </w:tcPr>
          <w:p>
            <w:pPr>
              <w:spacing w:after="40" w:before="40"/>
            </w:pPr>
            <w:r>
              <w:rPr>
                <w:rFonts w:ascii="Arial" w:hAnsi="Arial"/>
                <w:color w:val="2D3748"/>
                <w:sz w:val="16"/>
              </w:rPr>
              <w:t>/mainframe</w:t>
            </w:r>
          </w:p>
        </w:tc>
        <w:tc>
          <w:tcPr>
            <w:tcW w:type="dxa" w:w="3888"/>
            <w:shd w:fill="FFFFFF"/>
            <w:tcMar>
              <w:top w:w="70" w:type="dxa"/>
              <w:bottom w:w="70" w:type="dxa"/>
              <w:left w:w="90" w:type="dxa"/>
              <w:right w:w="90" w:type="dxa"/>
            </w:tcMar>
          </w:tcPr>
          <w:p>
            <w:pPr>
              <w:spacing w:after="40" w:before="40"/>
            </w:pPr>
            <w:r>
              <w:rPr>
                <w:rFonts w:ascii="Arial" w:hAnsi="Arial"/>
                <w:color w:val="2D3748"/>
                <w:sz w:val="16"/>
              </w:rPr>
              <w:t>Typewriter headings, studio description, interactive service selector</w:t>
            </w:r>
          </w:p>
        </w:tc>
        <w:tc>
          <w:tcPr>
            <w:tcW w:type="dxa" w:w="1253"/>
            <w:shd w:fill="FFFFFF"/>
            <w:tcMar>
              <w:top w:w="70" w:type="dxa"/>
              <w:bottom w:w="70" w:type="dxa"/>
              <w:left w:w="90" w:type="dxa"/>
              <w:right w:w="90" w:type="dxa"/>
            </w:tcMar>
          </w:tcPr>
          <w:p>
            <w:pPr>
              <w:spacing w:after="40" w:before="40"/>
            </w:pPr>
            <w:r>
              <w:rPr>
                <w:rFonts w:ascii="Arial" w:hAnsi="Arial"/>
                <w:b/>
                <w:color w:val="10783C"/>
                <w:sz w:val="16"/>
              </w:rPr>
              <w:t>Complete</w:t>
            </w:r>
          </w:p>
        </w:tc>
      </w:tr>
    </w:tbl>
    <w:p>
      <w:pPr>
        <w:pStyle w:val="Heading2"/>
        <w:keepNext/>
        <w:spacing w:before="240" w:after="80"/>
      </w:pPr>
      <w:r>
        <w:rPr>
          <w:rFonts w:ascii="Arial" w:hAnsi="Arial"/>
          <w:b/>
          <w:color w:val="032147"/>
          <w:sz w:val="28"/>
        </w:rPr>
        <w:t>Extraction Limitations &amp; Missing Elements Statement</w:t>
      </w:r>
    </w:p>
    <w:p>
      <w:pPr>
        <w:spacing w:after="80"/>
      </w:pPr>
      <w:r>
        <w:rPr>
          <w:rFonts w:ascii="Arial" w:hAnsi="Arial"/>
          <w:color w:val="2D3748"/>
          <w:sz w:val="20"/>
        </w:rPr>
        <w:t>Forensic Verification Result: ZERO (0) extraction issues, missing elements, or inaccessible routes were encountered.</w:t>
      </w:r>
    </w:p>
    <w:p>
      <w:pPr>
        <w:spacing w:after="80"/>
      </w:pPr>
      <w:r>
        <w:rPr>
          <w:rFonts w:ascii="Arial" w:hAnsi="Arial"/>
          <w:color w:val="2D3748"/>
          <w:sz w:val="20"/>
        </w:rPr>
        <w:t>All text elements, headings, metric cards, SOP chemical codes, deployment histories, research benchmarks, client records, and legal disclosures were extracted verbatim directly from the production repository without omission or alteration.</w:t>
      </w:r>
    </w:p>
    <w:sectPr w:rsidR="00FC693F" w:rsidRPr="0006063C" w:rsidSect="00034616">
      <w:headerReference w:type="default" r:id="rId10"/>
      <w:footerReference w:type="default" r:id="rId11"/>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718096"/>
        <w:sz w:val="16"/>
      </w:rPr>
      <w:t xml:space="preserve">OPHRON Systems Singapore · Confidential Website Content Record  |  Page </w:t>
    </w:r>
    <w:fldSimple w:instr="PAGE"/>
    <w:r>
      <w:rPr>
        <w:rFonts w:ascii="Arial" w:hAnsi="Arial"/>
        <w:color w:val="718096"/>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18096"/>
        <w:sz w:val="16"/>
      </w:rPr>
      <w:t>OPHRON — Complete Website Copy  |  Official Reference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32147"/>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3214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b/>
      <w:bCs/>
      <w:color w:val="0321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