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5C9" w:rsidRDefault="00BA75C9">
      <w:r>
        <w:t>Most of the discourse I have added here represent my secondary discourse:</w:t>
      </w:r>
      <w:r>
        <w:br/>
        <w:t>UC Berkeley Seal just like Jasmine’s Kit represents my academic discourse according to Gee, and according to Scriber it could also be classified as Power metaphor to some extent since it allows for community development.</w:t>
      </w:r>
    </w:p>
    <w:p w:rsidR="00E30F60" w:rsidRDefault="00BA75C9">
      <w:r>
        <w:t xml:space="preserve">The top-right picture showing a laptop can be classified into a realm of literacy as adaption, since in modern world this is what literacy means [computer literacy]. This also represents a secondary discourse </w:t>
      </w:r>
      <w:r w:rsidR="00E30F60">
        <w:t>which was in a sense both acquired and learned since I took courses to learn Web Designing, and had to use some trial and error and had to get some hands-on experience to excel at it.</w:t>
      </w:r>
    </w:p>
    <w:p w:rsidR="00BA75C9" w:rsidRDefault="00E30F60">
      <w:r>
        <w:t>Bottom-left picture was very interesting and was posted by #TiffanyKarenChow, it shows levels of processing involved when one reads and interprets information, and also shows we [humans] connect different things we read as we become literate. According to Gee this would be classifies as an acquired primary discourse since everyone is born with this ability and we tend to acquire it by ourselves without any concourse effort.</w:t>
      </w:r>
    </w:p>
    <w:p w:rsidR="00E30F60" w:rsidRDefault="00E30F60">
      <w:r>
        <w:t>As a response to #TiffanyKarenChow I posted the image to the bottom-right which was intended to show how a person gets involved into external levels of processing as well. Where he/she builds on top of other discourses [primary: Language, confidence. And Secondary: Dressing] to connect with other people to share his discourses with them, just like our professors.</w:t>
      </w:r>
    </w:p>
    <w:p w:rsidR="0009643B" w:rsidRDefault="007F1661">
      <w:r>
        <w:rPr>
          <w:noProof/>
          <w:lang w:bidi="kn-IN"/>
        </w:rPr>
        <w:drawing>
          <wp:inline distT="0" distB="0" distL="0" distR="0" wp14:anchorId="07A83843" wp14:editId="04A4BB4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bookmarkStart w:id="0" w:name="_GoBack"/>
      <w:bookmarkEnd w:id="0"/>
    </w:p>
    <w:sectPr w:rsidR="000964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2AD" w:rsidRDefault="00B022AD" w:rsidP="00BA75C9">
      <w:pPr>
        <w:spacing w:after="0" w:line="240" w:lineRule="auto"/>
      </w:pPr>
      <w:r>
        <w:separator/>
      </w:r>
    </w:p>
  </w:endnote>
  <w:endnote w:type="continuationSeparator" w:id="0">
    <w:p w:rsidR="00B022AD" w:rsidRDefault="00B022AD" w:rsidP="00BA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2AD" w:rsidRDefault="00B022AD" w:rsidP="00BA75C9">
      <w:pPr>
        <w:spacing w:after="0" w:line="240" w:lineRule="auto"/>
      </w:pPr>
      <w:r>
        <w:separator/>
      </w:r>
    </w:p>
  </w:footnote>
  <w:footnote w:type="continuationSeparator" w:id="0">
    <w:p w:rsidR="00B022AD" w:rsidRDefault="00B022AD" w:rsidP="00BA75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5C9"/>
    <w:rsid w:val="0009643B"/>
    <w:rsid w:val="006E2125"/>
    <w:rsid w:val="007F1661"/>
    <w:rsid w:val="00B022AD"/>
    <w:rsid w:val="00BA75C9"/>
    <w:rsid w:val="00E30F60"/>
    <w:rsid w:val="00E31E6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8AE56-E26E-4629-8791-80A9854B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5C9"/>
  </w:style>
  <w:style w:type="paragraph" w:styleId="Footer">
    <w:name w:val="footer"/>
    <w:basedOn w:val="Normal"/>
    <w:link w:val="FooterChar"/>
    <w:uiPriority w:val="99"/>
    <w:unhideWhenUsed/>
    <w:rsid w:val="00BA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2</cp:revision>
  <dcterms:created xsi:type="dcterms:W3CDTF">2016-01-30T18:36:00Z</dcterms:created>
  <dcterms:modified xsi:type="dcterms:W3CDTF">2016-01-30T22:40:00Z</dcterms:modified>
</cp:coreProperties>
</file>