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8B1" w:rsidRDefault="004E55B4">
      <w:r w:rsidRPr="004E55B4">
        <w:drawing>
          <wp:inline distT="0" distB="0" distL="0" distR="0" wp14:anchorId="02CCD153" wp14:editId="189B2A05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29" w:rsidRDefault="00424829">
      <w:pPr>
        <w:pBdr>
          <w:top w:val="single" w:sz="6" w:space="1" w:color="auto"/>
          <w:bottom w:val="single" w:sz="6" w:space="1" w:color="auto"/>
        </w:pBdr>
      </w:pPr>
    </w:p>
    <w:p w:rsidR="004E55B4" w:rsidRDefault="004E55B4">
      <w:pPr>
        <w:pBdr>
          <w:top w:val="single" w:sz="6" w:space="1" w:color="auto"/>
          <w:bottom w:val="single" w:sz="6" w:space="1" w:color="auto"/>
        </w:pBdr>
      </w:pPr>
      <w:r w:rsidRPr="00595643">
        <w:rPr>
          <w:color w:val="FF0000"/>
        </w:rPr>
        <w:t>Link for SQL basics</w:t>
      </w:r>
      <w:r>
        <w:t xml:space="preserve">: </w:t>
      </w:r>
      <w:hyperlink r:id="rId6" w:history="1">
        <w:r w:rsidRPr="00D01EC6">
          <w:rPr>
            <w:rStyle w:val="Hyperlink"/>
          </w:rPr>
          <w:t>https://techtfq.com/blog/sql-basics-tutorial-for-beginners</w:t>
        </w:r>
      </w:hyperlink>
      <w:r>
        <w:t xml:space="preserve"> </w:t>
      </w:r>
    </w:p>
    <w:p w:rsidR="00AD4480" w:rsidRDefault="00AD4480">
      <w:r>
        <w:t>Commonly used data</w:t>
      </w:r>
      <w:r w:rsidR="00595643">
        <w:t>-</w:t>
      </w:r>
      <w:r>
        <w:t>types in SQL:</w:t>
      </w:r>
    </w:p>
    <w:p w:rsidR="00AD4480" w:rsidRPr="00595643" w:rsidRDefault="00AD4480">
      <w:pPr>
        <w:rPr>
          <w:sz w:val="18"/>
        </w:rPr>
      </w:pPr>
      <w:r w:rsidRPr="00595643">
        <w:rPr>
          <w:sz w:val="18"/>
        </w:rPr>
        <w:t>VARCHAR, INT, FLOAT, DATE, BOOLEAN</w:t>
      </w:r>
    </w:p>
    <w:p w:rsidR="00595643" w:rsidRDefault="00595643">
      <w:pPr>
        <w:pBdr>
          <w:top w:val="single" w:sz="6" w:space="1" w:color="auto"/>
          <w:bottom w:val="single" w:sz="6" w:space="1" w:color="auto"/>
        </w:pBdr>
      </w:pPr>
    </w:p>
    <w:p w:rsidR="00AD4480" w:rsidRDefault="00787EF2">
      <w:pPr>
        <w:pBdr>
          <w:top w:val="single" w:sz="6" w:space="1" w:color="auto"/>
          <w:bottom w:val="single" w:sz="6" w:space="1" w:color="auto"/>
        </w:pBdr>
      </w:pPr>
      <w:r w:rsidRPr="00787EF2">
        <w:drawing>
          <wp:inline distT="0" distB="0" distL="0" distR="0" wp14:anchorId="2DF83BD5" wp14:editId="271C24EF">
            <wp:extent cx="5943600" cy="95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43" w:rsidRDefault="00595643">
      <w:pPr>
        <w:pBdr>
          <w:bottom w:val="single" w:sz="6" w:space="1" w:color="auto"/>
          <w:between w:val="single" w:sz="6" w:space="1" w:color="auto"/>
        </w:pBdr>
      </w:pPr>
      <w:r w:rsidRPr="00595643">
        <w:drawing>
          <wp:inline distT="0" distB="0" distL="0" distR="0" wp14:anchorId="3BAA85D3" wp14:editId="24207817">
            <wp:extent cx="5943600" cy="1594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43" w:rsidRDefault="00595643"/>
    <w:p w:rsidR="00595643" w:rsidRDefault="00F5411E">
      <w:r>
        <w:t xml:space="preserve">While doing union, make sure that column in first query &amp; </w:t>
      </w:r>
      <w:r>
        <w:t>column in</w:t>
      </w:r>
      <w:r>
        <w:t xml:space="preserve"> second query are same. Otherwise there will be an error.</w:t>
      </w:r>
    </w:p>
    <w:p w:rsidR="00F5411E" w:rsidRDefault="00F5411E">
      <w:bookmarkStart w:id="0" w:name="_GoBack"/>
      <w:bookmarkEnd w:id="0"/>
    </w:p>
    <w:sectPr w:rsidR="00F5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76"/>
    <w:rsid w:val="00031FDD"/>
    <w:rsid w:val="00424829"/>
    <w:rsid w:val="004E55B4"/>
    <w:rsid w:val="00595643"/>
    <w:rsid w:val="00787EF2"/>
    <w:rsid w:val="00944345"/>
    <w:rsid w:val="00AD4480"/>
    <w:rsid w:val="00C029DA"/>
    <w:rsid w:val="00C50F76"/>
    <w:rsid w:val="00F5411E"/>
    <w:rsid w:val="00FA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5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55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5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55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echtfq.com/blog/sql-basics-tutorial-for-beginner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2023-01-27T05:46:00Z</dcterms:created>
  <dcterms:modified xsi:type="dcterms:W3CDTF">2023-01-27T13:41:00Z</dcterms:modified>
</cp:coreProperties>
</file>