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Pr>
        <w:t>Project Design Phase-II</w:t>
      </w:r>
    </w:p>
    <w:p>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Date</w:t>
            </w:r>
          </w:p>
        </w:tc>
        <w:tc>
          <w:tcPr>
            <w:tcW w:w="4843" w:type="dxa"/>
          </w:tcPr>
          <w:p>
            <w:pPr>
              <w:spacing w:after="0" w:line="240" w:lineRule="auto"/>
              <w:rPr>
                <w:rFonts w:ascii="Arial" w:hAnsi="Arial" w:eastAsia="Arial" w:cs="Arial"/>
              </w:rPr>
            </w:pPr>
            <w:r>
              <w:rPr>
                <w:rFonts w:ascii="Arial" w:hAnsi="Arial" w:eastAsia="Arial" w:cs="Arial"/>
              </w:rPr>
              <w:t>22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bookmarkStart w:id="0" w:name="_GoBack" w:colFirst="1" w:colLast="1"/>
            <w:r>
              <w:rPr>
                <w:rFonts w:ascii="Arial" w:hAnsi="Arial" w:eastAsia="Arial" w:cs="Arial"/>
              </w:rPr>
              <w:t>Team ID</w:t>
            </w:r>
          </w:p>
        </w:tc>
        <w:tc>
          <w:tcPr>
            <w:tcW w:w="4843" w:type="dxa"/>
            <w:vAlign w:val="top"/>
          </w:tcPr>
          <w:p>
            <w:pPr>
              <w:spacing w:after="0" w:line="240" w:lineRule="auto"/>
              <w:rPr>
                <w:rFonts w:hint="default" w:ascii="Calibri" w:hAnsi="Calibri" w:eastAsia="Calibri" w:cs="Calibri"/>
                <w:sz w:val="22"/>
                <w:szCs w:val="22"/>
                <w:lang w:val="en-IN" w:eastAsia="en-US" w:bidi="ar-SA"/>
              </w:rPr>
            </w:pPr>
            <w:r>
              <w:t>NM2023TMID11</w:t>
            </w:r>
            <w:r>
              <w:rPr>
                <w:rFonts w:hint="default"/>
                <w:lang w:val="en-IN"/>
              </w:rPr>
              <w:t>307</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Project Name</w:t>
            </w:r>
          </w:p>
        </w:tc>
        <w:tc>
          <w:tcPr>
            <w:tcW w:w="4843" w:type="dxa"/>
          </w:tcPr>
          <w:p>
            <w:pPr>
              <w:spacing w:after="0" w:line="240" w:lineRule="auto"/>
              <w:rPr>
                <w:rFonts w:ascii="Arial" w:hAnsi="Arial" w:eastAsia="Arial" w:cs="Arial"/>
              </w:rPr>
            </w:pPr>
            <w:r>
              <w:rPr>
                <w:rFonts w:ascii="Arial" w:hAnsi="Arial" w:eastAsia="Arial" w:cs="Arial"/>
              </w:rPr>
              <w:t>Estimation and Prediction of Hospitalization and Medical Care Costs</w:t>
            </w:r>
          </w:p>
        </w:tc>
      </w:tr>
    </w:tbl>
    <w:p>
      <w:pPr>
        <w:rPr>
          <w:rFonts w:ascii="Arial" w:hAnsi="Arial" w:eastAsia="Arial" w:cs="Arial"/>
          <w:b/>
        </w:rPr>
      </w:pPr>
    </w:p>
    <w:p>
      <w:pPr>
        <w:rPr>
          <w:rFonts w:ascii="Arial" w:hAnsi="Arial" w:eastAsia="Arial" w:cs="Arial"/>
          <w:b/>
        </w:rPr>
      </w:pPr>
      <w:r>
        <w:rPr>
          <w:rFonts w:ascii="Arial" w:hAnsi="Arial" w:eastAsia="Arial" w:cs="Arial"/>
          <w:b/>
        </w:rPr>
        <w:t>Data Flow Diagrams:</w:t>
      </w:r>
    </w:p>
    <w:p>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r>
        <w:rPr>
          <w:rFonts w:ascii="Arial" w:hAnsi="Arial" w:eastAsia="Arial" w:cs="Arial"/>
          <w:b/>
        </w:rPr>
        <w:t xml:space="preserve">                                                                         </w:t>
      </w:r>
      <w:r>
        <w:rPr>
          <w:rFonts w:ascii="Arial" w:hAnsi="Arial" w:eastAsia="Arial" w:cs="Arial"/>
          <w:b/>
          <w:lang w:eastAsia="en-IN"/>
        </w:rPr>
        <w:drawing>
          <wp:inline distT="0" distB="0" distL="0" distR="0">
            <wp:extent cx="3126105"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2035" cy="3289685"/>
                    </a:xfrm>
                    <a:prstGeom prst="rect">
                      <a:avLst/>
                    </a:prstGeom>
                  </pic:spPr>
                </pic:pic>
              </a:graphicData>
            </a:graphic>
          </wp:inline>
        </w:drawing>
      </w:r>
    </w:p>
    <w:p>
      <w:pPr>
        <w:rPr>
          <w:rFonts w:ascii="Arial" w:hAnsi="Arial" w:eastAsia="Arial" w:cs="Arial"/>
          <w:b/>
        </w:rPr>
      </w:pPr>
    </w:p>
    <w:p>
      <w:pPr>
        <w:rPr>
          <w:rFonts w:ascii="Arial" w:hAnsi="Arial" w:eastAsia="Arial" w:cs="Arial"/>
          <w:b/>
        </w:rPr>
      </w:pPr>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Student</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cs="Arial"/>
                <w:sz w:val="20"/>
              </w:rPr>
              <w:t>I can access my dashboard or account.</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Shahana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Student</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cs="Arial"/>
                <w:sz w:val="20"/>
                <w:szCs w:val="20"/>
              </w:rPr>
              <w:t>After registering for the application, I as a user will receive a confirmation email.</w:t>
            </w:r>
          </w:p>
        </w:tc>
        <w:tc>
          <w:tcPr>
            <w:tcW w:w="2596" w:type="dxa"/>
          </w:tcPr>
          <w:p>
            <w:pPr>
              <w:spacing w:after="0" w:line="240" w:lineRule="auto"/>
              <w:rPr>
                <w:rFonts w:ascii="Arial" w:hAnsi="Arial" w:cs="Arial"/>
              </w:rPr>
            </w:pPr>
            <w:r>
              <w:rPr>
                <w:rFonts w:ascii="Arial" w:hAnsi="Arial" w:cs="Arial"/>
                <w:sz w:val="20"/>
              </w:rPr>
              <w:t>I can get a confirmation email and confirm it</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Naresh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Student</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Verification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cs="Arial"/>
                <w:sz w:val="20"/>
              </w:rPr>
              <w:t>The process of ensuring that the data entered or saved in a system or database is correct, complete, and consistent.</w:t>
            </w:r>
          </w:p>
        </w:tc>
        <w:tc>
          <w:tcPr>
            <w:tcW w:w="2596" w:type="dxa"/>
          </w:tcPr>
          <w:p>
            <w:pPr>
              <w:spacing w:after="0" w:line="240" w:lineRule="auto"/>
              <w:rPr>
                <w:rFonts w:ascii="Arial" w:hAnsi="Arial" w:eastAsia="Arial" w:cs="Arial"/>
                <w:sz w:val="20"/>
                <w:szCs w:val="20"/>
              </w:rPr>
            </w:pPr>
            <w:r>
              <w:rPr>
                <w:rFonts w:ascii="Arial" w:hAnsi="Arial" w:cs="Arial"/>
                <w:sz w:val="20"/>
              </w:rPr>
              <w:t>I can confirm the student's identification is accurate.</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Jayabharathi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Student</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Marks</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pPr>
              <w:spacing w:after="0" w:line="240" w:lineRule="auto"/>
              <w:rPr>
                <w:rFonts w:ascii="Arial" w:hAnsi="Arial" w:eastAsia="Arial" w:cs="Arial"/>
                <w:sz w:val="20"/>
                <w:szCs w:val="20"/>
              </w:rPr>
            </w:pPr>
            <w:r>
              <w:rPr>
                <w:rFonts w:ascii="Arial" w:hAnsi="Arial" w:cs="Arial"/>
                <w:sz w:val="20"/>
              </w:rPr>
              <w:t>Exams are administered using a system called the Student Mark Analysis System.</w:t>
            </w:r>
          </w:p>
        </w:tc>
        <w:tc>
          <w:tcPr>
            <w:tcW w:w="2596" w:type="dxa"/>
          </w:tcPr>
          <w:p>
            <w:pPr>
              <w:spacing w:after="160" w:line="240" w:lineRule="auto"/>
              <w:ind w:right="200"/>
              <w:rPr>
                <w:rFonts w:ascii="Arial" w:hAnsi="Arial" w:cs="Arial"/>
                <w:b/>
              </w:rPr>
            </w:pPr>
            <w:r>
              <w:rPr>
                <w:rFonts w:ascii="Arial" w:hAnsi="Arial" w:cs="Arial"/>
                <w:sz w:val="20"/>
              </w:rPr>
              <w:t xml:space="preserve">I can confirm that the pupils' grades and marks are accurate. </w:t>
            </w:r>
          </w:p>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Shahana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Student</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Acess the database</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pPr>
              <w:spacing w:after="0" w:line="240" w:lineRule="auto"/>
              <w:rPr>
                <w:rFonts w:ascii="Arial" w:hAnsi="Arial" w:eastAsia="Arial" w:cs="Arial"/>
                <w:sz w:val="20"/>
                <w:szCs w:val="20"/>
              </w:rPr>
            </w:pPr>
            <w:r>
              <w:rPr>
                <w:rFonts w:ascii="Arial" w:hAnsi="Arial" w:cs="Arial"/>
                <w:sz w:val="20"/>
              </w:rPr>
              <w:t>All data is securely stored in the MySQL database, which is managed by the college administrator</w:t>
            </w:r>
          </w:p>
        </w:tc>
        <w:tc>
          <w:tcPr>
            <w:tcW w:w="2596" w:type="dxa"/>
          </w:tcPr>
          <w:p>
            <w:pPr>
              <w:spacing w:after="0" w:line="240" w:lineRule="auto"/>
              <w:rPr>
                <w:rFonts w:ascii="Arial" w:hAnsi="Arial" w:eastAsia="Arial" w:cs="Arial"/>
                <w:sz w:val="20"/>
                <w:szCs w:val="20"/>
              </w:rPr>
            </w:pPr>
            <w:r>
              <w:rPr>
                <w:rFonts w:ascii="Arial" w:hAnsi="Arial" w:cs="Arial"/>
                <w:sz w:val="20"/>
              </w:rPr>
              <w:t>I have access to the database of students.</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HariHaran</w:t>
            </w: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4F"/>
    <w:rsid w:val="00105D80"/>
    <w:rsid w:val="0020734F"/>
    <w:rsid w:val="007F0224"/>
    <w:rsid w:val="00A068A3"/>
    <w:rsid w:val="00C90156"/>
    <w:rsid w:val="00FF6416"/>
    <w:rsid w:val="10D6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uiPriority w:val="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tblPr>
      <w:tblCellMar>
        <w:top w:w="0" w:type="dxa"/>
        <w:left w:w="108" w:type="dxa"/>
        <w:bottom w:w="0" w:type="dxa"/>
        <w:right w:w="108" w:type="dxa"/>
      </w:tblCellMar>
    </w:tblPr>
  </w:style>
  <w:style w:type="table" w:customStyle="1" w:styleId="18">
    <w:name w:val="_Style 16"/>
    <w:basedOn w:val="9"/>
    <w:uiPriority w:val="0"/>
    <w:pPr>
      <w:spacing w:after="0" w:line="240" w:lineRule="auto"/>
    </w:pPr>
    <w:tblPr>
      <w:tblCellMar>
        <w:top w:w="0" w:type="dxa"/>
        <w:left w:w="108" w:type="dxa"/>
        <w:bottom w:w="0" w:type="dxa"/>
        <w:right w:w="108" w:type="dxa"/>
      </w:tblCellMar>
    </w:tblPr>
  </w:style>
  <w:style w:type="character" w:customStyle="1" w:styleId="19">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256</Words>
  <Characters>1461</Characters>
  <Lines>12</Lines>
  <Paragraphs>3</Paragraphs>
  <TotalTime>0</TotalTime>
  <ScaleCrop>false</ScaleCrop>
  <LinksUpToDate>false</LinksUpToDate>
  <CharactersWithSpaces>1714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2023-05-23T18:32:00Z</dcterms:created>
  <dc:creator>Amarender Katkam</dc:creator>
  <cp:lastModifiedBy>sudarshana v</cp:lastModifiedBy>
  <dcterms:modified xsi:type="dcterms:W3CDTF">2023-05-24T10:52:26Z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ABE64481F08F4A488A33FE9EB43D8226</vt:lpwstr>
  </property>
</Properties>
</file>