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– DEMO ONLY. Fictional company, products and people.</w:t>
      </w:r>
    </w:p>
    <w:p>
      <w:r>
        <w:rPr>
          <w:b/>
        </w:rPr>
        <w:t>NorthBridge CDMO, site NB-1 — Receipt and Sampling of Starting Materials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>
              <w:t>SOP-WH-090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 November 2025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Warehouse Manager</w:t>
            </w:r>
          </w:p>
        </w:tc>
      </w:tr>
    </w:tbl>
    <w:p>
      <w:pPr>
        <w:pStyle w:val="Heading1"/>
      </w:pPr>
      <w:r>
        <w:t>1. Purpose</w:t>
      </w:r>
    </w:p>
    <w:p>
      <w:r>
        <w:t>To define the receipt, quarantine and sampling of starting materials.</w:t>
      </w:r>
    </w:p>
    <w:p>
      <w:pPr>
        <w:pStyle w:val="Heading1"/>
      </w:pPr>
      <w:r>
        <w:t>2. Procedure</w:t>
      </w:r>
    </w:p>
    <w:p>
      <w:pPr>
        <w:pStyle w:val="Heading2"/>
      </w:pPr>
      <w:r>
        <w:t>2.1 Receipt</w:t>
      </w:r>
    </w:p>
    <w:p>
      <w:r>
        <w:t>Check the delivery against the purchase order and place all containers in quarantine.</w:t>
      </w:r>
    </w:p>
    <w:p>
      <w:pPr>
        <w:pStyle w:val="Heading2"/>
      </w:pPr>
      <w:r>
        <w:t>2.2 Sampling</w:t>
      </w:r>
    </w:p>
    <w:p>
      <w:r>
        <w:t>QC samples containers using the square-root-of-n-plus-one plan in the sampling booth SB-1.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