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4B3" w:rsidRDefault="007774B3"/>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r>
        <w:t xml:space="preserve">                                                                     </w:t>
      </w:r>
    </w:p>
    <w:p w:rsidR="0030163B" w:rsidRDefault="0030163B">
      <w:pPr>
        <w:rPr>
          <w:b/>
          <w:bCs/>
          <w:sz w:val="28"/>
          <w:szCs w:val="28"/>
        </w:rPr>
      </w:pPr>
      <w:r>
        <w:t xml:space="preserve">                                                                        </w:t>
      </w:r>
      <w:r w:rsidRPr="0030163B">
        <w:rPr>
          <w:b/>
          <w:bCs/>
          <w:sz w:val="28"/>
          <w:szCs w:val="28"/>
        </w:rPr>
        <w:t>Cyber Kill Chain</w:t>
      </w:r>
    </w:p>
    <w:p w:rsidR="0030163B" w:rsidRDefault="0030163B">
      <w:pPr>
        <w:rPr>
          <w:b/>
          <w:bCs/>
          <w:sz w:val="28"/>
          <w:szCs w:val="28"/>
        </w:rPr>
      </w:pPr>
      <w:r>
        <w:rPr>
          <w:b/>
          <w:bCs/>
          <w:sz w:val="28"/>
          <w:szCs w:val="28"/>
        </w:rPr>
        <w:t xml:space="preserve">                                                     </w:t>
      </w:r>
      <w:r w:rsidRPr="0030163B">
        <w:rPr>
          <w:b/>
          <w:bCs/>
          <w:sz w:val="24"/>
          <w:szCs w:val="24"/>
        </w:rPr>
        <w:t>Hazırlayan</w:t>
      </w:r>
      <w:r>
        <w:rPr>
          <w:b/>
          <w:bCs/>
          <w:sz w:val="28"/>
          <w:szCs w:val="28"/>
        </w:rPr>
        <w:t>:</w:t>
      </w:r>
      <w:r w:rsidRPr="0030163B">
        <w:rPr>
          <w:b/>
          <w:bCs/>
          <w:sz w:val="24"/>
          <w:szCs w:val="24"/>
        </w:rPr>
        <w:t>Sude SARIÇ</w:t>
      </w:r>
    </w:p>
    <w:p w:rsidR="0030163B" w:rsidRPr="0030163B" w:rsidRDefault="0030163B">
      <w:pPr>
        <w:rPr>
          <w:b/>
          <w:bCs/>
          <w:sz w:val="28"/>
          <w:szCs w:val="28"/>
        </w:rPr>
      </w:pPr>
      <w:r w:rsidRPr="0030163B">
        <w:rPr>
          <w:b/>
          <w:bCs/>
          <w:sz w:val="24"/>
          <w:szCs w:val="24"/>
        </w:rPr>
        <w:t xml:space="preserve">                                                   </w:t>
      </w:r>
      <w:r>
        <w:rPr>
          <w:b/>
          <w:bCs/>
          <w:sz w:val="24"/>
          <w:szCs w:val="24"/>
        </w:rPr>
        <w:t xml:space="preserve">                 Tarih</w:t>
      </w:r>
      <w:r>
        <w:rPr>
          <w:b/>
          <w:bCs/>
          <w:sz w:val="28"/>
          <w:szCs w:val="28"/>
        </w:rPr>
        <w:t>:</w:t>
      </w:r>
      <w:r w:rsidRPr="0030163B">
        <w:rPr>
          <w:b/>
          <w:bCs/>
          <w:sz w:val="24"/>
          <w:szCs w:val="24"/>
        </w:rPr>
        <w:t>21.02.2025</w:t>
      </w:r>
    </w:p>
    <w:p w:rsidR="0030163B" w:rsidRDefault="0030163B">
      <w:r>
        <w:t xml:space="preserve">  </w:t>
      </w:r>
    </w:p>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30163B" w:rsidRDefault="0030163B"/>
    <w:p w:rsidR="0087040E" w:rsidRDefault="0087040E" w:rsidP="005A0073">
      <w:pPr>
        <w:jc w:val="both"/>
        <w:rPr>
          <w:b/>
          <w:bCs/>
          <w:sz w:val="28"/>
          <w:szCs w:val="28"/>
        </w:rPr>
      </w:pPr>
    </w:p>
    <w:p w:rsidR="0087040E" w:rsidRDefault="0087040E" w:rsidP="0087040E">
      <w:pPr>
        <w:rPr>
          <w:b/>
          <w:bCs/>
        </w:rPr>
      </w:pPr>
      <w:r>
        <w:rPr>
          <w:b/>
          <w:bCs/>
        </w:rPr>
        <w:t>İçindekiler</w:t>
      </w:r>
    </w:p>
    <w:p w:rsidR="0087040E" w:rsidRDefault="0087040E" w:rsidP="0087040E">
      <w:pPr>
        <w:rPr>
          <w:b/>
          <w:bCs/>
        </w:rPr>
      </w:pPr>
      <w:r>
        <w:rPr>
          <w:b/>
          <w:bCs/>
        </w:rPr>
        <w:t>GİRİŞ...................................................................................................................................3</w:t>
      </w:r>
    </w:p>
    <w:p w:rsidR="0087040E" w:rsidRPr="0087040E" w:rsidRDefault="0087040E" w:rsidP="0087040E">
      <w:pPr>
        <w:rPr>
          <w:rFonts w:cstheme="minorHAnsi"/>
          <w:b/>
          <w:bCs/>
          <w:sz w:val="24"/>
          <w:szCs w:val="24"/>
        </w:rPr>
      </w:pPr>
      <w:r>
        <w:rPr>
          <w:rFonts w:cstheme="minorHAnsi"/>
          <w:b/>
          <w:bCs/>
          <w:sz w:val="24"/>
          <w:szCs w:val="24"/>
        </w:rPr>
        <w:t>Cyber Kill ChaiN</w:t>
      </w:r>
      <w:r>
        <w:rPr>
          <w:b/>
          <w:bCs/>
        </w:rPr>
        <w:t>........................................................................................</w:t>
      </w:r>
      <w:r>
        <w:rPr>
          <w:b/>
          <w:bCs/>
        </w:rPr>
        <w:t>.........................</w:t>
      </w:r>
      <w:r>
        <w:rPr>
          <w:b/>
          <w:bCs/>
        </w:rPr>
        <w:t>3</w:t>
      </w:r>
    </w:p>
    <w:p w:rsidR="0087040E" w:rsidRDefault="0087040E" w:rsidP="0087040E">
      <w:pPr>
        <w:rPr>
          <w:b/>
          <w:bCs/>
        </w:rPr>
      </w:pPr>
      <w:r w:rsidRPr="0087040E">
        <w:rPr>
          <w:b/>
          <w:bCs/>
        </w:rPr>
        <w:t xml:space="preserve"> </w:t>
      </w:r>
      <w:r>
        <w:rPr>
          <w:b/>
          <w:bCs/>
        </w:rPr>
        <w:t xml:space="preserve">           </w:t>
      </w:r>
      <w:r w:rsidRPr="0087040E">
        <w:rPr>
          <w:b/>
          <w:bCs/>
        </w:rPr>
        <w:t>Cyber Kill Chain Nedir?...................................................</w:t>
      </w:r>
      <w:r>
        <w:rPr>
          <w:b/>
          <w:bCs/>
        </w:rPr>
        <w:t>............................................</w:t>
      </w:r>
      <w:r>
        <w:rPr>
          <w:b/>
          <w:bCs/>
        </w:rPr>
        <w:t>3</w:t>
      </w:r>
    </w:p>
    <w:p w:rsidR="0087040E" w:rsidRDefault="0087040E" w:rsidP="0087040E">
      <w:pPr>
        <w:rPr>
          <w:b/>
          <w:bCs/>
        </w:rPr>
      </w:pPr>
      <w:r>
        <w:rPr>
          <w:b/>
          <w:bCs/>
        </w:rPr>
        <w:t xml:space="preserve">            </w:t>
      </w:r>
      <w:r w:rsidRPr="0087040E">
        <w:rPr>
          <w:b/>
          <w:bCs/>
        </w:rPr>
        <w:t>Cyber Kill Chain Aşamaları Nelerdir?</w:t>
      </w:r>
      <w:r>
        <w:rPr>
          <w:b/>
          <w:bCs/>
        </w:rPr>
        <w:t xml:space="preserve"> </w:t>
      </w:r>
      <w:r>
        <w:rPr>
          <w:b/>
          <w:bCs/>
        </w:rPr>
        <w:t>.................................</w:t>
      </w:r>
      <w:r>
        <w:rPr>
          <w:b/>
          <w:bCs/>
        </w:rPr>
        <w:t>........................................</w:t>
      </w:r>
      <w:r>
        <w:rPr>
          <w:b/>
          <w:bCs/>
        </w:rPr>
        <w:t>4</w:t>
      </w:r>
    </w:p>
    <w:p w:rsidR="0087040E" w:rsidRDefault="0087040E" w:rsidP="0087040E">
      <w:pPr>
        <w:rPr>
          <w:b/>
          <w:bCs/>
        </w:rPr>
      </w:pPr>
      <w:r>
        <w:rPr>
          <w:b/>
          <w:bCs/>
        </w:rPr>
        <w:t xml:space="preserve">          </w:t>
      </w:r>
      <w:r>
        <w:rPr>
          <w:b/>
          <w:bCs/>
        </w:rPr>
        <w:t xml:space="preserve">   </w:t>
      </w:r>
      <w:r w:rsidRPr="0087040E">
        <w:rPr>
          <w:b/>
          <w:bCs/>
        </w:rPr>
        <w:t>Cyber Kill Chain Aşamalarına Örnekler</w:t>
      </w:r>
      <w:r>
        <w:rPr>
          <w:b/>
          <w:bCs/>
        </w:rPr>
        <w:t>..................................................................</w:t>
      </w:r>
      <w:r>
        <w:rPr>
          <w:b/>
          <w:bCs/>
        </w:rPr>
        <w:t>....</w:t>
      </w:r>
      <w:r>
        <w:rPr>
          <w:b/>
          <w:bCs/>
        </w:rPr>
        <w:t>5</w:t>
      </w:r>
    </w:p>
    <w:p w:rsidR="0087040E" w:rsidRDefault="0087040E" w:rsidP="0087040E">
      <w:pPr>
        <w:rPr>
          <w:rFonts w:ascii="Calibri" w:hAnsi="Calibri" w:cs="Arial"/>
          <w:b/>
          <w:bCs/>
        </w:rPr>
      </w:pPr>
    </w:p>
    <w:p w:rsidR="0087040E" w:rsidRDefault="0087040E" w:rsidP="0087040E">
      <w:pPr>
        <w:rPr>
          <w:b/>
          <w:bCs/>
        </w:rPr>
      </w:pPr>
      <w:r>
        <w:rPr>
          <w:b/>
          <w:bCs/>
        </w:rPr>
        <w:t>SONUÇ............................................................................................................................. 4</w:t>
      </w:r>
    </w:p>
    <w:p w:rsidR="0087040E" w:rsidRDefault="0087040E" w:rsidP="0087040E">
      <w:pPr>
        <w:rPr>
          <w:b/>
          <w:bCs/>
        </w:rPr>
      </w:pPr>
      <w:r>
        <w:rPr>
          <w:b/>
          <w:bCs/>
        </w:rPr>
        <w:t>KAYNAKÇA.......................................................................................................................5</w:t>
      </w: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87040E">
      <w:pPr>
        <w:rPr>
          <w:b/>
          <w:bCs/>
        </w:rPr>
      </w:pPr>
    </w:p>
    <w:p w:rsidR="0087040E" w:rsidRDefault="0087040E" w:rsidP="005A0073">
      <w:pPr>
        <w:jc w:val="both"/>
        <w:rPr>
          <w:b/>
          <w:bCs/>
          <w:sz w:val="28"/>
          <w:szCs w:val="28"/>
        </w:rPr>
      </w:pPr>
    </w:p>
    <w:p w:rsidR="0087040E" w:rsidRDefault="0087040E" w:rsidP="005A0073">
      <w:pPr>
        <w:jc w:val="both"/>
        <w:rPr>
          <w:b/>
          <w:bCs/>
          <w:sz w:val="28"/>
          <w:szCs w:val="28"/>
        </w:rPr>
      </w:pPr>
      <w:r>
        <w:rPr>
          <w:b/>
          <w:bCs/>
          <w:sz w:val="28"/>
          <w:szCs w:val="28"/>
        </w:rPr>
        <w:lastRenderedPageBreak/>
        <w:t>GİRİŞ</w:t>
      </w:r>
    </w:p>
    <w:p w:rsidR="0087040E" w:rsidRPr="0087040E" w:rsidRDefault="0087040E" w:rsidP="0087040E">
      <w:pPr>
        <w:jc w:val="both"/>
        <w:rPr>
          <w:rFonts w:asciiTheme="majorBidi" w:hAnsiTheme="majorBidi" w:cstheme="majorBidi"/>
          <w:sz w:val="24"/>
          <w:szCs w:val="24"/>
        </w:rPr>
      </w:pPr>
      <w:r w:rsidRPr="0087040E">
        <w:rPr>
          <w:rFonts w:asciiTheme="majorBidi" w:hAnsiTheme="majorBidi" w:cstheme="majorBidi"/>
          <w:sz w:val="24"/>
          <w:szCs w:val="24"/>
        </w:rPr>
        <w:t>Cyber Kill Chain modeli, siber saldırıların sistematik bir şekilde analiz edilmesini sağlayarak, tehdit aktörlerinin izlediği adımları anlamaya yardımcı olur. Lockheed Martin tarafından geliştirilen bu model, saldırı sürecini yedi aşamada ele alır ve her aşamada saldırıya nasıl müdahale edileceğini gösterir. Siber güvenlik ekipleri için saldırıları erken tespit etme, analiz etme ve önleme konusunda rehber niteliği taşır.Bu raporda, Cyber Kill Chain modelinin aşamaları detaylı olarak incelenecek ve her aşamada etkili savunma stratejileri ele alınacaktır.</w:t>
      </w:r>
    </w:p>
    <w:p w:rsidR="0030163B" w:rsidRDefault="0030163B" w:rsidP="0087040E">
      <w:pPr>
        <w:jc w:val="both"/>
        <w:rPr>
          <w:sz w:val="28"/>
          <w:szCs w:val="28"/>
        </w:rPr>
      </w:pPr>
      <w:r w:rsidRPr="0030163B">
        <w:rPr>
          <w:b/>
          <w:bCs/>
          <w:sz w:val="28"/>
          <w:szCs w:val="28"/>
        </w:rPr>
        <w:t>Cyber Kill Chain</w:t>
      </w:r>
      <w:r w:rsidRPr="0030163B">
        <w:rPr>
          <w:b/>
          <w:bCs/>
          <w:sz w:val="28"/>
          <w:szCs w:val="28"/>
        </w:rPr>
        <w:t xml:space="preserve"> Nedir?  </w:t>
      </w:r>
    </w:p>
    <w:p w:rsidR="0030163B" w:rsidRPr="0030163B" w:rsidRDefault="00D95132" w:rsidP="005A0073">
      <w:pPr>
        <w:pStyle w:val="NormalWeb"/>
        <w:jc w:val="both"/>
        <w:rPr>
          <w:rFonts w:asciiTheme="majorBidi" w:hAnsiTheme="majorBidi" w:cstheme="majorBidi"/>
          <w:color w:val="000000"/>
        </w:rPr>
      </w:pPr>
      <w:r>
        <w:rPr>
          <w:rFonts w:asciiTheme="majorBidi" w:hAnsiTheme="majorBidi" w:cstheme="majorBidi"/>
          <w:b/>
          <w:bCs/>
          <w:color w:val="000000"/>
        </w:rPr>
        <w:t>Cyber Kill Chain,</w:t>
      </w:r>
      <w:r w:rsidR="0030163B" w:rsidRPr="0030163B">
        <w:rPr>
          <w:rFonts w:asciiTheme="majorBidi" w:hAnsiTheme="majorBidi" w:cstheme="majorBidi"/>
          <w:color w:val="000000"/>
        </w:rPr>
        <w:t> Türkçesi “Siber Ölüm Zinciri” anlamına gelen siber öldürme zincirinin ilk askeriye</w:t>
      </w:r>
      <w:r>
        <w:rPr>
          <w:rFonts w:asciiTheme="majorBidi" w:hAnsiTheme="majorBidi" w:cstheme="majorBidi"/>
          <w:color w:val="000000"/>
        </w:rPr>
        <w:t>de ortaya çıkışı ortaya çıktı. K</w:t>
      </w:r>
      <w:r w:rsidR="0030163B" w:rsidRPr="0030163B">
        <w:rPr>
          <w:rFonts w:asciiTheme="majorBidi" w:hAnsiTheme="majorBidi" w:cstheme="majorBidi"/>
          <w:color w:val="000000"/>
        </w:rPr>
        <w:t>ısaca siber öldürme zinciri; Bir siber saldırının aşamalarını tanımlayarak önlem almak için gerekli yöntemlerin geliştirilmesi, strateji ve taktiklerin belirlenmesine yönelik kullanılan bir metodolojidir. Bu gelişmiş model bir hedefte başarı elde etmek için Saldırganların hangi aşamalardan kaydedildiği kaydedilmiştir. Bu sayede bu algoritmaya hakim olmak, kuralları, siber savunmada, saldırgan gibi düşünen sistemlerin daha güvenli hale getirilmesi için kullanılabilir.</w:t>
      </w:r>
    </w:p>
    <w:p w:rsidR="0030163B" w:rsidRDefault="0030163B" w:rsidP="005A0073">
      <w:pPr>
        <w:pStyle w:val="NormalWeb"/>
        <w:jc w:val="both"/>
        <w:rPr>
          <w:rFonts w:asciiTheme="majorBidi" w:hAnsiTheme="majorBidi" w:cstheme="majorBidi"/>
          <w:color w:val="000000"/>
        </w:rPr>
      </w:pPr>
      <w:r w:rsidRPr="0030163B">
        <w:rPr>
          <w:rFonts w:asciiTheme="majorBidi" w:hAnsiTheme="majorBidi" w:cstheme="majorBidi"/>
          <w:color w:val="000000"/>
        </w:rPr>
        <w:t>Siber ölüm zinciri, bazılarının (siber olaya müdahale ekiplerinin), kötü amaçlı yazılım analistlerinin müşterek bir şekilde çalışması için bir örnek bir ünitedir. Bu model önemli bir haritadır aslında. Bunun nedeni, salgının izleneceği yol ve yöntemlerin ayrıntılı incelenerek ne gibi açık ve zafiyetlerin olabileceğine dair güçlü fikirler sunarak, önlem hazırlıklarını sağlar. Tabi birçok saldırganın siber saldırı eylemlerinde siber ölüm zinciri metodolojisini kullandığı da unutulmamalıdır. Burada bir siber saldırının çok karmaşık yapısının aslında basite indirgeyerek ve gruplandırarak analiz edilmesi önemlidir.</w:t>
      </w:r>
    </w:p>
    <w:p w:rsidR="00D95132" w:rsidRDefault="00D95132" w:rsidP="005A0073">
      <w:pPr>
        <w:pStyle w:val="NormalWeb"/>
        <w:jc w:val="both"/>
        <w:rPr>
          <w:rFonts w:asciiTheme="majorBidi" w:hAnsiTheme="majorBidi" w:cstheme="majorBidi"/>
          <w:b/>
          <w:bCs/>
          <w:color w:val="000000"/>
          <w:sz w:val="28"/>
          <w:szCs w:val="28"/>
        </w:rPr>
      </w:pPr>
      <w:r w:rsidRPr="00D95132">
        <w:rPr>
          <w:rFonts w:asciiTheme="majorBidi" w:hAnsiTheme="majorBidi" w:cstheme="majorBidi"/>
          <w:b/>
          <w:bCs/>
          <w:color w:val="000000"/>
          <w:sz w:val="28"/>
          <w:szCs w:val="28"/>
        </w:rPr>
        <w:t>Cyber Kill Chain Aşamaları Nelerdir?</w:t>
      </w:r>
    </w:p>
    <w:p w:rsidR="00D95132" w:rsidRDefault="00D95132" w:rsidP="005A0073">
      <w:pPr>
        <w:pStyle w:val="NormalWeb"/>
        <w:jc w:val="both"/>
        <w:rPr>
          <w:rFonts w:asciiTheme="majorBidi" w:hAnsiTheme="majorBidi" w:cstheme="majorBidi"/>
          <w:b/>
          <w:bCs/>
          <w:color w:val="000000"/>
        </w:rPr>
      </w:pPr>
      <w:r>
        <w:rPr>
          <w:noProof/>
        </w:rPr>
        <w:drawing>
          <wp:inline distT="0" distB="0" distL="0" distR="0" wp14:anchorId="4EAACDAB" wp14:editId="55732851">
            <wp:extent cx="5181600" cy="2057400"/>
            <wp:effectExtent l="0" t="0" r="0" b="0"/>
            <wp:docPr id="2" name="Resim 2" descr="https://miro.medium.com/v2/resize:fit:875/1*Kotdy6_RpzKKzg8-WVxEi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Kotdy6_RpzKKzg8-WVxEiw.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5534" cy="2078815"/>
                    </a:xfrm>
                    <a:prstGeom prst="rect">
                      <a:avLst/>
                    </a:prstGeom>
                    <a:noFill/>
                    <a:ln>
                      <a:noFill/>
                    </a:ln>
                  </pic:spPr>
                </pic:pic>
              </a:graphicData>
            </a:graphic>
          </wp:inline>
        </w:drawing>
      </w:r>
    </w:p>
    <w:p w:rsidR="00A04D63" w:rsidRPr="00A04D63" w:rsidRDefault="00A04D63" w:rsidP="005A0073">
      <w:pPr>
        <w:jc w:val="both"/>
        <w:rPr>
          <w:sz w:val="28"/>
          <w:szCs w:val="28"/>
        </w:rPr>
      </w:pPr>
      <w:r w:rsidRPr="00A04D63">
        <w:rPr>
          <w:b/>
          <w:bCs/>
          <w:sz w:val="28"/>
          <w:szCs w:val="28"/>
        </w:rPr>
        <w:t>1</w:t>
      </w:r>
      <w:r>
        <w:rPr>
          <w:b/>
          <w:bCs/>
          <w:sz w:val="28"/>
          <w:szCs w:val="28"/>
        </w:rPr>
        <w:t>-)</w:t>
      </w:r>
      <w:r w:rsidRPr="00A04D63">
        <w:rPr>
          <w:b/>
          <w:bCs/>
          <w:sz w:val="28"/>
          <w:szCs w:val="28"/>
        </w:rPr>
        <w:t xml:space="preserve"> Keşif(Reconnaissance)</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 xml:space="preserve">Siber Öldürme Zinciri’nin ilk adımıdır ve saldırganın hedef sistemde bilgi toplama sürecini ifade eder. Bu aşamanın temel hedefi, sisteme sızma yöntemlerini tespit etmek ve potansiyel güvenlik açıklarını araştırmaktır. Saldırgan, hedefin IP adresleri, çalışan bilgileri ve kullanılan güvenlik sistemlerini belirleyerek anahtar bilgileri toplar. Keşif aşaması, herhangi bir sızma testi yapılmadan önce potansiyel hedeflerin belirlenmesi, zayıf noktaların tespiti, üçüncü tarafların bağlantıları ve erişebilecekleri verilerin keşfi ile karakterizedir. Bu süreç, saldırganın </w:t>
      </w:r>
      <w:r w:rsidRPr="00A04D63">
        <w:rPr>
          <w:rFonts w:asciiTheme="majorBidi" w:hAnsiTheme="majorBidi" w:cstheme="majorBidi"/>
          <w:sz w:val="24"/>
          <w:szCs w:val="24"/>
        </w:rPr>
        <w:lastRenderedPageBreak/>
        <w:t>hedef sistemdeki güvenlik zayıflıklarını istismar etme stratejilerini belirlemesini sağlar. Keşif aşamasında kullanılan iki ana yöntem bulunmaktadır: Aktif ve pasif keşif.</w:t>
      </w:r>
    </w:p>
    <w:p w:rsidR="00A04D63" w:rsidRPr="00A04D63" w:rsidRDefault="00A04D63" w:rsidP="005A0073">
      <w:pPr>
        <w:jc w:val="both"/>
        <w:rPr>
          <w:sz w:val="24"/>
          <w:szCs w:val="24"/>
        </w:rPr>
      </w:pPr>
      <w:r w:rsidRPr="00A04D63">
        <w:rPr>
          <w:sz w:val="24"/>
          <w:szCs w:val="24"/>
        </w:rPr>
        <w:t> </w:t>
      </w:r>
      <w:r>
        <w:rPr>
          <w:sz w:val="24"/>
          <w:szCs w:val="24"/>
        </w:rPr>
        <w:t xml:space="preserve">            </w:t>
      </w:r>
      <w:r w:rsidRPr="00A04D63">
        <w:rPr>
          <w:b/>
          <w:bCs/>
          <w:sz w:val="24"/>
          <w:szCs w:val="24"/>
        </w:rPr>
        <w:t>Aktif Keşif</w:t>
      </w:r>
    </w:p>
    <w:p w:rsidR="00A04D63" w:rsidRPr="00A04D63" w:rsidRDefault="00A04D63" w:rsidP="005A0073">
      <w:pPr>
        <w:pStyle w:val="ListeParagraf"/>
        <w:numPr>
          <w:ilvl w:val="0"/>
          <w:numId w:val="5"/>
        </w:numPr>
        <w:jc w:val="both"/>
        <w:rPr>
          <w:rFonts w:asciiTheme="majorBidi" w:hAnsiTheme="majorBidi" w:cstheme="majorBidi"/>
          <w:sz w:val="24"/>
          <w:szCs w:val="24"/>
        </w:rPr>
      </w:pPr>
      <w:r w:rsidRPr="00A04D63">
        <w:rPr>
          <w:rFonts w:asciiTheme="majorBidi" w:hAnsiTheme="majorBidi" w:cstheme="majorBidi"/>
          <w:sz w:val="24"/>
          <w:szCs w:val="24"/>
        </w:rPr>
        <w:t xml:space="preserve">Aktif keşifle,bilgisayar korsanları doğrudan bilgisayar sistemiyle etkileşime girer ve otomatik tarama veya manuel test gibi teknikler ve ping ve netcat gibi araçlar aracılığıyla bilgi elde etmeye çalışır. Aktif keşif genellikle daha hızlı ve daha doğrudur ancak daha risklidir çünkü sistem içinde daha fazla gürültü yaratır ve tespit </w:t>
      </w:r>
      <w:r>
        <w:rPr>
          <w:rFonts w:asciiTheme="majorBidi" w:hAnsiTheme="majorBidi" w:cstheme="majorBidi"/>
          <w:sz w:val="24"/>
          <w:szCs w:val="24"/>
        </w:rPr>
        <w:t>edilme şansı daha yüksektir.</w:t>
      </w:r>
    </w:p>
    <w:p w:rsidR="00A04D63" w:rsidRPr="00A04D63" w:rsidRDefault="00A04D63" w:rsidP="005A0073">
      <w:pPr>
        <w:jc w:val="both"/>
        <w:rPr>
          <w:rFonts w:asciiTheme="majorBidi" w:hAnsiTheme="majorBidi" w:cstheme="majorBidi"/>
          <w:sz w:val="24"/>
          <w:szCs w:val="24"/>
        </w:rPr>
      </w:pPr>
      <w:r>
        <w:rPr>
          <w:rFonts w:asciiTheme="majorBidi" w:hAnsiTheme="majorBidi" w:cstheme="majorBidi"/>
          <w:b/>
          <w:bCs/>
          <w:sz w:val="24"/>
          <w:szCs w:val="24"/>
        </w:rPr>
        <w:t xml:space="preserve">            </w:t>
      </w:r>
      <w:r w:rsidRPr="00A04D63">
        <w:rPr>
          <w:rFonts w:asciiTheme="majorBidi" w:hAnsiTheme="majorBidi" w:cstheme="majorBidi"/>
          <w:b/>
          <w:bCs/>
          <w:sz w:val="24"/>
          <w:szCs w:val="24"/>
        </w:rPr>
        <w:t>Pasif Keşif</w:t>
      </w:r>
    </w:p>
    <w:p w:rsidR="00A04D63" w:rsidRPr="00A04D63" w:rsidRDefault="00A04D63" w:rsidP="005A0073">
      <w:pPr>
        <w:pStyle w:val="ListeParagraf"/>
        <w:numPr>
          <w:ilvl w:val="0"/>
          <w:numId w:val="5"/>
        </w:numPr>
        <w:jc w:val="both"/>
        <w:rPr>
          <w:sz w:val="28"/>
          <w:szCs w:val="28"/>
        </w:rPr>
      </w:pPr>
      <w:r w:rsidRPr="00A04D63">
        <w:rPr>
          <w:rFonts w:asciiTheme="majorBidi" w:hAnsiTheme="majorBidi" w:cstheme="majorBidi"/>
          <w:sz w:val="24"/>
          <w:szCs w:val="24"/>
        </w:rPr>
        <w:t>Pasif keşif, hedefle doğrudan temas olmadan, herkese açık bilgilerin taranmasıyla gerçekleşen, iz bırakmayan bir bilgi toplama sürecidir. İnternetin imkânlarıyla gerçekleştirilen bu süreç, Wireshark, Shodan gibi araçlar ve işletim sistemi parmak izi gibi yöntemlerle sistemlere doğrudan etkileşimd</w:t>
      </w:r>
      <w:r>
        <w:rPr>
          <w:rFonts w:asciiTheme="majorBidi" w:hAnsiTheme="majorBidi" w:cstheme="majorBidi"/>
          <w:sz w:val="24"/>
          <w:szCs w:val="24"/>
        </w:rPr>
        <w:t xml:space="preserve">e bulunmadan bilgi elde eder </w:t>
      </w:r>
      <w:r w:rsidRPr="00A04D63">
        <w:rPr>
          <w:rFonts w:asciiTheme="majorBidi" w:hAnsiTheme="majorBidi" w:cstheme="majorBidi"/>
          <w:sz w:val="24"/>
          <w:szCs w:val="24"/>
        </w:rPr>
        <w:t>.</w:t>
      </w:r>
    </w:p>
    <w:p w:rsidR="00A04D63" w:rsidRPr="00A04D63" w:rsidRDefault="00A04D63" w:rsidP="005A0073">
      <w:pPr>
        <w:jc w:val="both"/>
        <w:rPr>
          <w:sz w:val="28"/>
          <w:szCs w:val="28"/>
        </w:rPr>
      </w:pPr>
      <w:r w:rsidRPr="00A04D63">
        <w:rPr>
          <w:rFonts w:asciiTheme="majorBidi" w:hAnsiTheme="majorBidi" w:cstheme="majorBidi"/>
          <w:b/>
          <w:bCs/>
          <w:sz w:val="28"/>
          <w:szCs w:val="28"/>
        </w:rPr>
        <w:t>2</w:t>
      </w:r>
      <w:r>
        <w:rPr>
          <w:rFonts w:asciiTheme="majorBidi" w:hAnsiTheme="majorBidi" w:cstheme="majorBidi"/>
          <w:b/>
          <w:bCs/>
          <w:sz w:val="28"/>
          <w:szCs w:val="28"/>
        </w:rPr>
        <w:t>-)</w:t>
      </w:r>
      <w:r w:rsidRPr="00A04D63">
        <w:rPr>
          <w:rFonts w:asciiTheme="majorBidi" w:hAnsiTheme="majorBidi" w:cstheme="majorBidi"/>
          <w:b/>
          <w:bCs/>
          <w:sz w:val="28"/>
          <w:szCs w:val="28"/>
        </w:rPr>
        <w:t xml:space="preserve"> Silahlanma(Weaponization)</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Saldırganın keşif aşamasında edindiği bilgilerle sistemdeki potansiyel giriş noktalarını belirlediği ve bu noktalara özel kötü amaçlı yazılımları hazırladığı kritik bir evredir. Bu aşamada, saldırgan saldırı öncesi son hazırlıklarını tamamlar ve siber saldırı için özel bir vektör oluşturur. Bu vektor, uzaktan erişime yönelik kötü amaçlı yazılımları, fidye yazılımlarını veya keşif aşamasında belirlenen güvenlik açıklarından yararlanabilecek virüs</w:t>
      </w:r>
      <w:r>
        <w:rPr>
          <w:rFonts w:asciiTheme="majorBidi" w:hAnsiTheme="majorBidi" w:cstheme="majorBidi"/>
          <w:sz w:val="24"/>
          <w:szCs w:val="24"/>
        </w:rPr>
        <w:t xml:space="preserve"> veya solucanları içerebilir </w:t>
      </w:r>
      <w:r w:rsidRPr="00A04D63">
        <w:rPr>
          <w:rFonts w:asciiTheme="majorBidi" w:hAnsiTheme="majorBidi" w:cstheme="majorBidi"/>
          <w:sz w:val="24"/>
          <w:szCs w:val="24"/>
        </w:rPr>
        <w:t>. Bu süreç, saldırganın saldırısını daha etkili ve hassas hale getirmek için gerekli olan teknik ve taktik planlamayı içerir.</w:t>
      </w:r>
    </w:p>
    <w:p w:rsidR="00A04D63" w:rsidRPr="00A04D63" w:rsidRDefault="00A04D63" w:rsidP="005A0073">
      <w:pPr>
        <w:pStyle w:val="ListeParagraf"/>
        <w:numPr>
          <w:ilvl w:val="0"/>
          <w:numId w:val="7"/>
        </w:numPr>
        <w:jc w:val="both"/>
        <w:rPr>
          <w:rFonts w:asciiTheme="majorBidi" w:hAnsiTheme="majorBidi" w:cstheme="majorBidi"/>
          <w:sz w:val="24"/>
          <w:szCs w:val="24"/>
        </w:rPr>
      </w:pPr>
      <w:r w:rsidRPr="00A04D63">
        <w:rPr>
          <w:rFonts w:asciiTheme="majorBidi" w:hAnsiTheme="majorBidi" w:cstheme="majorBidi"/>
          <w:b/>
          <w:bCs/>
          <w:sz w:val="24"/>
          <w:szCs w:val="24"/>
        </w:rPr>
        <w:t>Exploit:</w:t>
      </w:r>
      <w:r w:rsidRPr="00A04D63">
        <w:rPr>
          <w:rFonts w:asciiTheme="majorBidi" w:hAnsiTheme="majorBidi" w:cstheme="majorBidi"/>
          <w:sz w:val="24"/>
          <w:szCs w:val="24"/>
        </w:rPr>
        <w:t> Yazılımların veya bilgisayar sistemlerinin içinde bulunan güvenlik açıklarından faydalanmak için özel olarak tasarlanmış kodları ifade eder</w:t>
      </w:r>
      <w:r w:rsidRPr="00A04D63">
        <w:rPr>
          <w:rFonts w:asciiTheme="majorBidi" w:hAnsiTheme="majorBidi" w:cstheme="majorBidi"/>
          <w:b/>
          <w:bCs/>
          <w:sz w:val="24"/>
          <w:szCs w:val="24"/>
        </w:rPr>
        <w:t>.</w:t>
      </w:r>
    </w:p>
    <w:p w:rsidR="00A04D63" w:rsidRPr="00A04D63" w:rsidRDefault="00A04D63" w:rsidP="005A0073">
      <w:pPr>
        <w:pStyle w:val="ListeParagraf"/>
        <w:numPr>
          <w:ilvl w:val="0"/>
          <w:numId w:val="7"/>
        </w:numPr>
        <w:jc w:val="both"/>
        <w:rPr>
          <w:sz w:val="28"/>
          <w:szCs w:val="28"/>
        </w:rPr>
      </w:pPr>
      <w:r w:rsidRPr="00A04D63">
        <w:rPr>
          <w:rFonts w:asciiTheme="majorBidi" w:hAnsiTheme="majorBidi" w:cstheme="majorBidi"/>
          <w:b/>
          <w:bCs/>
          <w:sz w:val="24"/>
          <w:szCs w:val="24"/>
        </w:rPr>
        <w:t>Malware:</w:t>
      </w:r>
      <w:r w:rsidRPr="00A04D63">
        <w:rPr>
          <w:rFonts w:asciiTheme="majorBidi" w:hAnsiTheme="majorBidi" w:cstheme="majorBidi"/>
          <w:sz w:val="24"/>
          <w:szCs w:val="24"/>
        </w:rPr>
        <w:t> Bilgisayar sistemlerine zarar veren kötü niyetli yazılımları ifade eder. Genel amacı, zarara yol açmak veya çalışmalarını aksatmaktır</w:t>
      </w:r>
      <w:r w:rsidRPr="00A04D63">
        <w:rPr>
          <w:sz w:val="28"/>
          <w:szCs w:val="28"/>
        </w:rPr>
        <w:t>.</w:t>
      </w:r>
    </w:p>
    <w:p w:rsidR="00A04D63" w:rsidRPr="00A04D63" w:rsidRDefault="00A04D63" w:rsidP="005A0073">
      <w:pPr>
        <w:jc w:val="both"/>
        <w:rPr>
          <w:rFonts w:asciiTheme="majorBidi" w:hAnsiTheme="majorBidi" w:cstheme="majorBidi"/>
          <w:sz w:val="28"/>
          <w:szCs w:val="28"/>
        </w:rPr>
      </w:pPr>
      <w:r w:rsidRPr="00A04D63">
        <w:rPr>
          <w:rFonts w:asciiTheme="majorBidi" w:hAnsiTheme="majorBidi" w:cstheme="majorBidi"/>
          <w:b/>
          <w:bCs/>
          <w:sz w:val="28"/>
          <w:szCs w:val="28"/>
        </w:rPr>
        <w:t>3-) İletme (Delivery)</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İletme ve iletim aşaması, saldırganın hazırladığı zararlı yazılımları hedefe ulaştırmaya yönelik kritik bir süreçtir. Bu aşamada, saldırgan çeşitli yöntemler kullanarak zararlı yazılımları iletmeye çalışır. Örneğin, bir USB aracılığıyla bulaştırma veya oltalama (phishing) gibi sosyal mühendislik taktikleriyle kullanıcıyı yanıltma yöntemleri bu aşamada sıklıkla kullanılır. USB aracılığıyla bulaştırma, fiziksel erişim gerektirebilirken, oltalama e-posta yoluyla veya sahte web siteleri aracılığıyla gerçekleştirilebilir. Bu süreç, savunma ekipleri için izleme ve müdahale fırsatları sağlar. Aynı zamanda, saldırgan açısından riskli bir aşamadır çünkü gerekli anonimliği sağlayamazsa iz bırakma riski taşır.</w:t>
      </w:r>
    </w:p>
    <w:p w:rsidR="00A04D63" w:rsidRPr="00A04D63" w:rsidRDefault="00A04D63" w:rsidP="005A0073">
      <w:pPr>
        <w:jc w:val="both"/>
        <w:rPr>
          <w:rFonts w:asciiTheme="majorBidi" w:hAnsiTheme="majorBidi" w:cstheme="majorBidi"/>
          <w:sz w:val="28"/>
          <w:szCs w:val="28"/>
        </w:rPr>
      </w:pPr>
      <w:r w:rsidRPr="00A04D63">
        <w:rPr>
          <w:rFonts w:asciiTheme="majorBidi" w:hAnsiTheme="majorBidi" w:cstheme="majorBidi"/>
          <w:b/>
          <w:bCs/>
          <w:sz w:val="28"/>
          <w:szCs w:val="28"/>
        </w:rPr>
        <w:t>4-) Sömürme (Exploitation)</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 xml:space="preserve">Sömürme aşaması genellikle kullanıcı sistemlerdeki zafiyetin sömürülmesi aşamasıdır. Hedefin ele geçirilebilmesi ve kontrol altına alınabilmesi için zararlı yazılımın sisteme kurulması ve kullanıcı farkında olmadan uzak erişim sağlanması gerekecektir. Bunun olabilmesi için ilgili kullanıcı makinasındaki işletim sisteminde veya uygulamalarda bir zafiyet olması şarttır. İletme </w:t>
      </w:r>
      <w:r w:rsidRPr="00A04D63">
        <w:rPr>
          <w:rFonts w:asciiTheme="majorBidi" w:hAnsiTheme="majorBidi" w:cstheme="majorBidi"/>
          <w:sz w:val="24"/>
          <w:szCs w:val="24"/>
        </w:rPr>
        <w:lastRenderedPageBreak/>
        <w:t>aşaması ile bilgisayara indirilen dosya çalıştırıldığında, sistemdeki zafiyet sömürülerek yükleme</w:t>
      </w:r>
      <w:r>
        <w:rPr>
          <w:rFonts w:asciiTheme="majorBidi" w:hAnsiTheme="majorBidi" w:cstheme="majorBidi"/>
          <w:sz w:val="24"/>
          <w:szCs w:val="24"/>
        </w:rPr>
        <w:t xml:space="preserve"> aşamasının önü açılmış olur</w:t>
      </w:r>
      <w:r w:rsidRPr="00A04D63">
        <w:rPr>
          <w:rFonts w:asciiTheme="majorBidi" w:hAnsiTheme="majorBidi" w:cstheme="majorBidi"/>
          <w:sz w:val="24"/>
          <w:szCs w:val="24"/>
        </w:rPr>
        <w:t>.</w:t>
      </w:r>
    </w:p>
    <w:p w:rsidR="00A04D63" w:rsidRPr="00A04D63" w:rsidRDefault="00A04D63" w:rsidP="005A0073">
      <w:pPr>
        <w:jc w:val="both"/>
        <w:rPr>
          <w:sz w:val="28"/>
          <w:szCs w:val="28"/>
        </w:rPr>
      </w:pPr>
    </w:p>
    <w:p w:rsidR="00A04D63" w:rsidRDefault="00A04D63" w:rsidP="005A0073">
      <w:pPr>
        <w:jc w:val="both"/>
        <w:rPr>
          <w:rFonts w:asciiTheme="majorBidi" w:hAnsiTheme="majorBidi" w:cstheme="majorBidi"/>
          <w:b/>
          <w:bCs/>
          <w:sz w:val="28"/>
          <w:szCs w:val="28"/>
        </w:rPr>
      </w:pPr>
    </w:p>
    <w:p w:rsidR="00A04D63" w:rsidRDefault="00A04D63" w:rsidP="005A0073">
      <w:pPr>
        <w:jc w:val="both"/>
        <w:rPr>
          <w:rFonts w:asciiTheme="majorBidi" w:hAnsiTheme="majorBidi" w:cstheme="majorBidi"/>
          <w:b/>
          <w:bCs/>
          <w:sz w:val="28"/>
          <w:szCs w:val="28"/>
        </w:rPr>
      </w:pPr>
    </w:p>
    <w:p w:rsidR="00A04D63" w:rsidRPr="00A04D63" w:rsidRDefault="00A04D63" w:rsidP="005A0073">
      <w:pPr>
        <w:jc w:val="both"/>
        <w:rPr>
          <w:rFonts w:asciiTheme="majorBidi" w:hAnsiTheme="majorBidi" w:cstheme="majorBidi"/>
          <w:sz w:val="28"/>
          <w:szCs w:val="28"/>
        </w:rPr>
      </w:pPr>
      <w:r w:rsidRPr="00A04D63">
        <w:rPr>
          <w:rFonts w:asciiTheme="majorBidi" w:hAnsiTheme="majorBidi" w:cstheme="majorBidi"/>
          <w:b/>
          <w:bCs/>
          <w:sz w:val="28"/>
          <w:szCs w:val="28"/>
        </w:rPr>
        <w:t>5-) Yükleme (Installation)</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Hedef sisteme başarılı bir şekilde sömürme işlemi uygulandıktan sonra, saldırgan, zararlı aktivitelerini gerçekleştirmeye başlar. Sistem üzerine başarılı bir şekilde yerleşen saldırgan, gizlenmek için çeşitli teknikleri bu aşamada kullanır ve sistem üzerinde kalıcılığı sağlamak amacıyla farklı yazılımları da yükleyebilir. Bu evrede, saldırgan başarılı bir şekilde sistemi kontrol etme yeteneğine sahip olur ve istediği aktiviteleri gerçekleştirmek için gerekli ol</w:t>
      </w:r>
      <w:r>
        <w:rPr>
          <w:rFonts w:asciiTheme="majorBidi" w:hAnsiTheme="majorBidi" w:cstheme="majorBidi"/>
          <w:sz w:val="24"/>
          <w:szCs w:val="24"/>
        </w:rPr>
        <w:t xml:space="preserve">an kontrolü elinde bulundurur </w:t>
      </w:r>
      <w:r w:rsidRPr="00A04D63">
        <w:rPr>
          <w:rFonts w:asciiTheme="majorBidi" w:hAnsiTheme="majorBidi" w:cstheme="majorBidi"/>
          <w:sz w:val="24"/>
          <w:szCs w:val="24"/>
        </w:rPr>
        <w:t>.</w:t>
      </w:r>
    </w:p>
    <w:p w:rsidR="00A04D63" w:rsidRPr="00A04D63" w:rsidRDefault="00A04D63" w:rsidP="005A0073">
      <w:pPr>
        <w:jc w:val="both"/>
        <w:rPr>
          <w:sz w:val="28"/>
          <w:szCs w:val="28"/>
        </w:rPr>
      </w:pPr>
      <w:r w:rsidRPr="00A04D63">
        <w:rPr>
          <w:b/>
          <w:bCs/>
          <w:sz w:val="28"/>
          <w:szCs w:val="28"/>
        </w:rPr>
        <w:t>6</w:t>
      </w:r>
      <w:r>
        <w:rPr>
          <w:b/>
          <w:bCs/>
          <w:sz w:val="28"/>
          <w:szCs w:val="28"/>
        </w:rPr>
        <w:t>-)</w:t>
      </w:r>
      <w:r w:rsidRPr="00A04D63">
        <w:rPr>
          <w:b/>
          <w:bCs/>
          <w:sz w:val="28"/>
          <w:szCs w:val="28"/>
        </w:rPr>
        <w:t xml:space="preserve"> Komut ve Kontrol (Command &amp; Control)</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sz w:val="24"/>
          <w:szCs w:val="24"/>
        </w:rPr>
        <w:t>Uzaktan gerçekleştirilen siber saldırıların önemli bir kısmı Komuta Kontrol (C&amp;C) sistemine dayanmaktadır. C&amp;C sistemi, ele geçirilen makineler üzerinde uzaktan gizli talimatlar vermek için kullanılır ve aynı zamanda tüm verilerin dışarı çıkarılacağı bir yer olarak görev yapar. Bu kanalların mimarisi, yıllar geçtikçe savunma mekanizmalarının gelişmesiyle birlikte evrim geçirmiştir, özellikle antivirüsler, güvenlik duvarları, IDS’ler gibi önlemlerle karşılaşmaktadır.Temelde üç tür C&amp;C iletişim yapısı bulunmaktadır: geleneksel merkezi yapı, daha yeni eşler arası merkezi olmayan mimari ve en sonuncusu sosyal ağ tabanlı yapı.</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b/>
          <w:bCs/>
          <w:sz w:val="24"/>
          <w:szCs w:val="24"/>
        </w:rPr>
        <w:t>Geleneksel Merkezi Yapı</w:t>
      </w:r>
    </w:p>
    <w:p w:rsidR="00A04D63" w:rsidRPr="00A04D63" w:rsidRDefault="00A04D63" w:rsidP="005A0073">
      <w:pPr>
        <w:pStyle w:val="ListeParagraf"/>
        <w:numPr>
          <w:ilvl w:val="0"/>
          <w:numId w:val="8"/>
        </w:numPr>
        <w:jc w:val="both"/>
        <w:rPr>
          <w:rFonts w:asciiTheme="majorBidi" w:hAnsiTheme="majorBidi" w:cstheme="majorBidi"/>
          <w:sz w:val="24"/>
          <w:szCs w:val="24"/>
        </w:rPr>
      </w:pPr>
      <w:r w:rsidRPr="00A04D63">
        <w:rPr>
          <w:rFonts w:asciiTheme="majorBidi" w:hAnsiTheme="majorBidi" w:cstheme="majorBidi"/>
          <w:sz w:val="24"/>
          <w:szCs w:val="24"/>
        </w:rPr>
        <w:t>Geleneksel istemci-sunucu ilişkisine çok benzer şekilde çalışmaktadır. Sadece bir sunucu olduğu için yönetimi kolayca yapılabilmektedir. Ayrıca komuta kontrol sinyallerini iletmek için virüslü makinelere bağımlılık bulunmamaktadır. Bu nedenle, rastgele virüs bulaşmış makinelerin arızalanması C2 mimarisini etkilememektedir. Genel bulut hizmetleri ve içerik dağıtım ağları (content delivery network veya CDN), C2 etkinliğini barındırmak veya maskelemek için sıklıkla kullanılmaktadır. Bilgisayar korsanlarının meşru web sitelerini tehlikeye atarak, sahiplerinin bilgisi olmadan komuta ve kontrol sunucularını barındırmak için kullanması, yaygın bir</w:t>
      </w:r>
      <w:r w:rsidR="00B70EB0">
        <w:rPr>
          <w:rFonts w:asciiTheme="majorBidi" w:hAnsiTheme="majorBidi" w:cstheme="majorBidi"/>
          <w:sz w:val="24"/>
          <w:szCs w:val="24"/>
        </w:rPr>
        <w:t xml:space="preserve"> yöntem olarak bilinmektedir </w:t>
      </w:r>
      <w:r w:rsidRPr="00A04D63">
        <w:rPr>
          <w:rFonts w:asciiTheme="majorBidi" w:hAnsiTheme="majorBidi" w:cstheme="majorBidi"/>
          <w:sz w:val="24"/>
          <w:szCs w:val="24"/>
        </w:rPr>
        <w:t>.</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b/>
          <w:bCs/>
          <w:sz w:val="24"/>
          <w:szCs w:val="24"/>
        </w:rPr>
        <w:t>Merkezi Olmayan Yapı</w:t>
      </w:r>
    </w:p>
    <w:p w:rsidR="00A04D63" w:rsidRPr="00A04D63" w:rsidRDefault="00A04D63" w:rsidP="005A0073">
      <w:pPr>
        <w:pStyle w:val="ListeParagraf"/>
        <w:numPr>
          <w:ilvl w:val="0"/>
          <w:numId w:val="9"/>
        </w:numPr>
        <w:jc w:val="both"/>
        <w:rPr>
          <w:rFonts w:asciiTheme="majorBidi" w:hAnsiTheme="majorBidi" w:cstheme="majorBidi"/>
          <w:sz w:val="24"/>
          <w:szCs w:val="24"/>
        </w:rPr>
      </w:pPr>
      <w:r w:rsidRPr="00A04D63">
        <w:rPr>
          <w:rFonts w:asciiTheme="majorBidi" w:hAnsiTheme="majorBidi" w:cstheme="majorBidi"/>
          <w:sz w:val="24"/>
          <w:szCs w:val="24"/>
        </w:rPr>
        <w:t>P2P, yani “peer-to-peer” olarak da adlandırılan, Komuta ve Kontrol (C&amp;C) modelinde kullanılan bir yapıdır. Bu modelde, botnet üyeleri arasında merkezi olmayan bir iletişim sağlanır ve komuta ve kontrol talimatları birbirleri arasında doğrudan iletilir. Bazı botlar hala sunucu olarak işlev görebilir, ancak merkezi veya “ana” bir düğüm bulunmaz. Bu, merkezi bir modele kıyasla kesintiyi zorlaştırır, ancak aynı zamanda saldırganın botnet’in tamamına talimat vermesini de karmaşık hale getirir. P2P ağları, birincil C2 kanalının kesildiği durumlarda geri dönüş mekanizması</w:t>
      </w:r>
      <w:r w:rsidR="00B70EB0">
        <w:rPr>
          <w:rFonts w:asciiTheme="majorBidi" w:hAnsiTheme="majorBidi" w:cstheme="majorBidi"/>
          <w:sz w:val="24"/>
          <w:szCs w:val="24"/>
        </w:rPr>
        <w:t xml:space="preserve"> olarak kullanılabilir </w:t>
      </w:r>
      <w:r w:rsidRPr="00A04D63">
        <w:rPr>
          <w:rFonts w:asciiTheme="majorBidi" w:hAnsiTheme="majorBidi" w:cstheme="majorBidi"/>
          <w:sz w:val="24"/>
          <w:szCs w:val="24"/>
        </w:rPr>
        <w:t>.</w:t>
      </w:r>
    </w:p>
    <w:p w:rsidR="00A04D63" w:rsidRPr="00A04D63" w:rsidRDefault="00A04D63" w:rsidP="005A0073">
      <w:pPr>
        <w:jc w:val="both"/>
        <w:rPr>
          <w:rFonts w:asciiTheme="majorBidi" w:hAnsiTheme="majorBidi" w:cstheme="majorBidi"/>
          <w:sz w:val="24"/>
          <w:szCs w:val="24"/>
        </w:rPr>
      </w:pPr>
      <w:r w:rsidRPr="00A04D63">
        <w:rPr>
          <w:rFonts w:asciiTheme="majorBidi" w:hAnsiTheme="majorBidi" w:cstheme="majorBidi"/>
          <w:b/>
          <w:bCs/>
          <w:sz w:val="24"/>
          <w:szCs w:val="24"/>
        </w:rPr>
        <w:t xml:space="preserve"> Sosyal Ağ Tabanlı Yapılar</w:t>
      </w:r>
    </w:p>
    <w:p w:rsidR="00A04D63" w:rsidRPr="00A04D63" w:rsidRDefault="00A04D63" w:rsidP="005A0073">
      <w:pPr>
        <w:pStyle w:val="ListeParagraf"/>
        <w:numPr>
          <w:ilvl w:val="0"/>
          <w:numId w:val="9"/>
        </w:numPr>
        <w:jc w:val="both"/>
        <w:rPr>
          <w:rFonts w:asciiTheme="majorBidi" w:hAnsiTheme="majorBidi" w:cstheme="majorBidi"/>
          <w:sz w:val="24"/>
          <w:szCs w:val="24"/>
        </w:rPr>
      </w:pPr>
      <w:r w:rsidRPr="00A04D63">
        <w:rPr>
          <w:rFonts w:asciiTheme="majorBidi" w:hAnsiTheme="majorBidi" w:cstheme="majorBidi"/>
          <w:sz w:val="24"/>
          <w:szCs w:val="24"/>
        </w:rPr>
        <w:lastRenderedPageBreak/>
        <w:t>Saldırganlar, nadiren engellendikleri için geleneksel olmayan C2 platformları olarak sosyal medya platformlarını da kapsamlı bir şekilde kullanmaktadırlar. Saldırganlar güvenliği ihlal edilmiş ana bilgisayarlara C2 mesajları göndermek için, gmail, IRC(İnternet Aktarmalı Sohbet) sohbet odaları gibi sistemleri kullandıkları da bilinmektedir. Saldırganlar, kanal algılamayı ve engellemeyi daha zor hale getirebilmek için normal trafik modellerini taklit eden gizli iletişim mekanizmalarını da kullanmaktadırlar. Örneğin; C2 trafiği, çevrimiçi sosyal ağlar (OSN’ler), gizli DNS trafikleri ve tor gibi anonim iletişim ağlarında bulunan sayfalar ve resimler aracılığı</w:t>
      </w:r>
      <w:r w:rsidR="00B70EB0">
        <w:rPr>
          <w:rFonts w:asciiTheme="majorBidi" w:hAnsiTheme="majorBidi" w:cstheme="majorBidi"/>
          <w:sz w:val="24"/>
          <w:szCs w:val="24"/>
        </w:rPr>
        <w:t xml:space="preserve">yla da gerçekleşebilmektedir </w:t>
      </w:r>
      <w:r w:rsidRPr="00A04D63">
        <w:rPr>
          <w:rFonts w:asciiTheme="majorBidi" w:hAnsiTheme="majorBidi" w:cstheme="majorBidi"/>
          <w:sz w:val="24"/>
          <w:szCs w:val="24"/>
        </w:rPr>
        <w:t>.</w:t>
      </w:r>
    </w:p>
    <w:p w:rsidR="00A04D63" w:rsidRPr="00B70EB0" w:rsidRDefault="00A04D63" w:rsidP="005A0073">
      <w:pPr>
        <w:jc w:val="both"/>
        <w:rPr>
          <w:rFonts w:asciiTheme="majorBidi" w:hAnsiTheme="majorBidi" w:cstheme="majorBidi"/>
          <w:sz w:val="28"/>
          <w:szCs w:val="28"/>
        </w:rPr>
      </w:pPr>
      <w:r w:rsidRPr="00B70EB0">
        <w:rPr>
          <w:rFonts w:asciiTheme="majorBidi" w:hAnsiTheme="majorBidi" w:cstheme="majorBidi"/>
          <w:b/>
          <w:bCs/>
          <w:sz w:val="28"/>
          <w:szCs w:val="28"/>
        </w:rPr>
        <w:t>7</w:t>
      </w:r>
      <w:r w:rsidR="00B70EB0">
        <w:rPr>
          <w:rFonts w:asciiTheme="majorBidi" w:hAnsiTheme="majorBidi" w:cstheme="majorBidi"/>
          <w:b/>
          <w:bCs/>
          <w:sz w:val="28"/>
          <w:szCs w:val="28"/>
        </w:rPr>
        <w:t>-)</w:t>
      </w:r>
      <w:r w:rsidRPr="00B70EB0">
        <w:rPr>
          <w:rFonts w:asciiTheme="majorBidi" w:hAnsiTheme="majorBidi" w:cstheme="majorBidi"/>
          <w:b/>
          <w:bCs/>
          <w:sz w:val="28"/>
          <w:szCs w:val="28"/>
        </w:rPr>
        <w:t xml:space="preserve"> Eylem (Action on Objectives)</w:t>
      </w:r>
    </w:p>
    <w:p w:rsidR="00A04D63" w:rsidRDefault="00A04D63" w:rsidP="005A0073">
      <w:pPr>
        <w:jc w:val="both"/>
        <w:rPr>
          <w:rFonts w:asciiTheme="majorBidi" w:hAnsiTheme="majorBidi" w:cstheme="majorBidi"/>
          <w:sz w:val="24"/>
          <w:szCs w:val="24"/>
        </w:rPr>
      </w:pPr>
      <w:r w:rsidRPr="00B70EB0">
        <w:rPr>
          <w:rFonts w:asciiTheme="majorBidi" w:hAnsiTheme="majorBidi" w:cstheme="majorBidi"/>
          <w:sz w:val="24"/>
          <w:szCs w:val="24"/>
        </w:rPr>
        <w:t>Bu aşama saldırganın eyleme geçtiği aşamadır. Sistemi ele geçiren saldırgan amacına ulaşmak için çeşitli eylemleri gerçekleştirir. Bu aşamadaki genel amaç, olabildiğince fazla sisteme yayılıp saldırganlar için değerli olan bilgileri ele geçirmektir.Veri çalma, değiştirme ve silme gibi eylemler örnek gösterilebilir. Saldırganlar bu aşamada, izlerini kaybettirmeye çalışır. Bunun örneklerinden biri de ele geçirilen sistemlerin bilinçli olarak bozulması veya hizmet kesintisi yaşatacak saldırılarla hedef şaşırtılmasıdır.</w:t>
      </w:r>
    </w:p>
    <w:p w:rsidR="00B70EB0" w:rsidRDefault="00B70EB0" w:rsidP="005A0073">
      <w:pPr>
        <w:jc w:val="both"/>
        <w:rPr>
          <w:rFonts w:asciiTheme="majorBidi" w:hAnsiTheme="majorBidi" w:cstheme="majorBidi"/>
          <w:b/>
          <w:bCs/>
          <w:color w:val="000000"/>
          <w:sz w:val="28"/>
          <w:szCs w:val="28"/>
        </w:rPr>
      </w:pPr>
      <w:r w:rsidRPr="00D95132">
        <w:rPr>
          <w:rFonts w:asciiTheme="majorBidi" w:hAnsiTheme="majorBidi" w:cstheme="majorBidi"/>
          <w:b/>
          <w:bCs/>
          <w:color w:val="000000"/>
          <w:sz w:val="28"/>
          <w:szCs w:val="28"/>
        </w:rPr>
        <w:t>Cyb</w:t>
      </w:r>
      <w:r>
        <w:rPr>
          <w:rFonts w:asciiTheme="majorBidi" w:hAnsiTheme="majorBidi" w:cstheme="majorBidi"/>
          <w:b/>
          <w:bCs/>
          <w:color w:val="000000"/>
          <w:sz w:val="28"/>
          <w:szCs w:val="28"/>
        </w:rPr>
        <w:t>er Kill Chai</w:t>
      </w:r>
      <w:r w:rsidR="005A0073">
        <w:rPr>
          <w:rFonts w:asciiTheme="majorBidi" w:hAnsiTheme="majorBidi" w:cstheme="majorBidi"/>
          <w:b/>
          <w:bCs/>
          <w:color w:val="000000"/>
          <w:sz w:val="28"/>
          <w:szCs w:val="28"/>
        </w:rPr>
        <w:t>n Aşamalarına Örnekler</w:t>
      </w:r>
    </w:p>
    <w:p w:rsidR="00B70EB0" w:rsidRDefault="00B70EB0" w:rsidP="005A0073">
      <w:pPr>
        <w:jc w:val="both"/>
        <w:rPr>
          <w:rFonts w:asciiTheme="majorBidi" w:hAnsiTheme="majorBidi" w:cstheme="majorBidi"/>
          <w:b/>
          <w:bCs/>
          <w:color w:val="000000"/>
          <w:sz w:val="24"/>
          <w:szCs w:val="24"/>
        </w:rPr>
      </w:pPr>
      <w:r w:rsidRPr="00B70EB0">
        <w:rPr>
          <w:rFonts w:asciiTheme="majorBidi" w:hAnsiTheme="majorBidi" w:cstheme="majorBidi"/>
          <w:b/>
          <w:bCs/>
          <w:color w:val="000000"/>
          <w:sz w:val="24"/>
          <w:szCs w:val="24"/>
        </w:rPr>
        <w:t xml:space="preserve">Keşif </w:t>
      </w:r>
      <w:r>
        <w:rPr>
          <w:rFonts w:asciiTheme="majorBidi" w:hAnsiTheme="majorBidi" w:cstheme="majorBidi"/>
          <w:b/>
          <w:bCs/>
          <w:color w:val="000000"/>
          <w:sz w:val="24"/>
          <w:szCs w:val="24"/>
        </w:rPr>
        <w:t>A</w:t>
      </w:r>
      <w:r w:rsidRPr="00B70EB0">
        <w:rPr>
          <w:rFonts w:asciiTheme="majorBidi" w:hAnsiTheme="majorBidi" w:cstheme="majorBidi"/>
          <w:b/>
          <w:bCs/>
          <w:color w:val="000000"/>
          <w:sz w:val="24"/>
          <w:szCs w:val="24"/>
        </w:rPr>
        <w:t>şaması :</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Arama motorları</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Web arşivleri</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Genel bulut hizmetleri</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Alan adı kayıtları</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WHOIS komutu</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Paket koklayıcılar (Wireshark, tcpdump, WinDump, vb.)</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Ağ eşleme (nmap)</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DIG komutu</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Çınlama</w:t>
      </w:r>
    </w:p>
    <w:p w:rsidR="00B70EB0" w:rsidRPr="00B70EB0" w:rsidRDefault="00B70EB0" w:rsidP="005A0073">
      <w:pPr>
        <w:pStyle w:val="ListeParagraf"/>
        <w:numPr>
          <w:ilvl w:val="0"/>
          <w:numId w:val="9"/>
        </w:numPr>
        <w:jc w:val="both"/>
        <w:rPr>
          <w:rFonts w:asciiTheme="majorBidi" w:hAnsiTheme="majorBidi" w:cstheme="majorBidi"/>
          <w:color w:val="000000"/>
          <w:sz w:val="24"/>
          <w:szCs w:val="24"/>
        </w:rPr>
      </w:pPr>
      <w:r w:rsidRPr="00B70EB0">
        <w:rPr>
          <w:rFonts w:asciiTheme="majorBidi" w:hAnsiTheme="majorBidi" w:cstheme="majorBidi"/>
          <w:color w:val="000000"/>
          <w:sz w:val="24"/>
          <w:szCs w:val="24"/>
        </w:rPr>
        <w:t>Port tarayıcıları (Zenmap, TCP Port Scanner, vb.)</w:t>
      </w:r>
    </w:p>
    <w:p w:rsidR="00B70EB0" w:rsidRDefault="00B70EB0" w:rsidP="005A0073">
      <w:pPr>
        <w:jc w:val="both"/>
        <w:rPr>
          <w:rFonts w:asciiTheme="majorBidi" w:hAnsiTheme="majorBidi" w:cstheme="majorBidi"/>
          <w:b/>
          <w:bCs/>
          <w:color w:val="000000"/>
          <w:sz w:val="24"/>
          <w:szCs w:val="24"/>
        </w:rPr>
      </w:pPr>
    </w:p>
    <w:p w:rsidR="00B70EB0" w:rsidRDefault="00B70EB0" w:rsidP="005A0073">
      <w:pPr>
        <w:jc w:val="both"/>
        <w:rPr>
          <w:rFonts w:asciiTheme="majorBidi" w:hAnsiTheme="majorBidi" w:cstheme="majorBidi"/>
          <w:b/>
          <w:bCs/>
          <w:color w:val="000000"/>
          <w:sz w:val="24"/>
          <w:szCs w:val="24"/>
        </w:rPr>
      </w:pPr>
    </w:p>
    <w:p w:rsidR="00B70EB0" w:rsidRDefault="00B70EB0" w:rsidP="005A0073">
      <w:pPr>
        <w:jc w:val="both"/>
        <w:rPr>
          <w:rFonts w:asciiTheme="majorBidi" w:hAnsiTheme="majorBidi" w:cstheme="majorBidi"/>
          <w:b/>
          <w:bCs/>
          <w:sz w:val="24"/>
          <w:szCs w:val="24"/>
        </w:rPr>
      </w:pPr>
      <w:r w:rsidRPr="00B70EB0">
        <w:rPr>
          <w:rFonts w:asciiTheme="majorBidi" w:hAnsiTheme="majorBidi" w:cstheme="majorBidi"/>
          <w:b/>
          <w:bCs/>
          <w:sz w:val="24"/>
          <w:szCs w:val="24"/>
        </w:rPr>
        <w:t>Silahlanma</w:t>
      </w:r>
      <w:r>
        <w:rPr>
          <w:rFonts w:asciiTheme="majorBidi" w:hAnsiTheme="majorBidi" w:cstheme="majorBidi"/>
          <w:b/>
          <w:bCs/>
          <w:sz w:val="24"/>
          <w:szCs w:val="24"/>
        </w:rPr>
        <w:t xml:space="preserve"> Aşaması:</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Zayıf veya çalıntı kimlik bilgileri</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Uzaktan erişim hizmetleri (RDP, SSH, VPN'ler)</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Dikkatsiz çalışanlar</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İçeriden saldırganlar</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Zayıf veya hiç şifreleme yok</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Sistem yanlış yapılandırması</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Cihazlar/sistemler arasındaki güven ilişkileri</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Kimlik avı (sosyal mühendislik)</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Hizmet reddi saldırıları</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Aracı saldırılar (MITM)</w:t>
      </w:r>
    </w:p>
    <w:p w:rsidR="00230822" w:rsidRPr="00230822"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lastRenderedPageBreak/>
        <w:t>Truvalılar</w:t>
      </w:r>
    </w:p>
    <w:p w:rsidR="00B70EB0" w:rsidRDefault="00230822" w:rsidP="005A0073">
      <w:pPr>
        <w:pStyle w:val="ListeParagraf"/>
        <w:numPr>
          <w:ilvl w:val="0"/>
          <w:numId w:val="14"/>
        </w:numPr>
        <w:jc w:val="both"/>
        <w:rPr>
          <w:rFonts w:asciiTheme="majorBidi" w:hAnsiTheme="majorBidi" w:cstheme="majorBidi"/>
          <w:sz w:val="24"/>
          <w:szCs w:val="24"/>
        </w:rPr>
      </w:pPr>
      <w:r w:rsidRPr="00230822">
        <w:rPr>
          <w:rFonts w:asciiTheme="majorBidi" w:hAnsiTheme="majorBidi" w:cstheme="majorBidi"/>
          <w:sz w:val="24"/>
          <w:szCs w:val="24"/>
        </w:rPr>
        <w:t>SQL enjeksiyon saldırıları</w:t>
      </w:r>
    </w:p>
    <w:p w:rsidR="00230822" w:rsidRDefault="00230822" w:rsidP="005A0073">
      <w:pPr>
        <w:jc w:val="both"/>
        <w:rPr>
          <w:rFonts w:asciiTheme="majorBidi" w:hAnsiTheme="majorBidi" w:cstheme="majorBidi"/>
          <w:b/>
          <w:bCs/>
          <w:sz w:val="24"/>
          <w:szCs w:val="24"/>
        </w:rPr>
      </w:pPr>
      <w:r w:rsidRPr="00230822">
        <w:rPr>
          <w:rFonts w:asciiTheme="majorBidi" w:hAnsiTheme="majorBidi" w:cstheme="majorBidi"/>
          <w:b/>
          <w:bCs/>
          <w:sz w:val="24"/>
          <w:szCs w:val="24"/>
        </w:rPr>
        <w:t>İletme Aşaması:</w:t>
      </w:r>
    </w:p>
    <w:p w:rsidR="00230822" w:rsidRPr="00230822" w:rsidRDefault="00230822" w:rsidP="005A0073">
      <w:pPr>
        <w:pStyle w:val="ListeParagraf"/>
        <w:numPr>
          <w:ilvl w:val="0"/>
          <w:numId w:val="16"/>
        </w:numPr>
        <w:jc w:val="both"/>
        <w:rPr>
          <w:rFonts w:asciiTheme="majorBidi" w:hAnsiTheme="majorBidi" w:cstheme="majorBidi"/>
          <w:sz w:val="24"/>
          <w:szCs w:val="24"/>
        </w:rPr>
      </w:pPr>
      <w:r w:rsidRPr="00230822">
        <w:rPr>
          <w:rFonts w:asciiTheme="majorBidi" w:hAnsiTheme="majorBidi" w:cstheme="majorBidi"/>
          <w:sz w:val="24"/>
          <w:szCs w:val="24"/>
        </w:rPr>
        <w:t>Phishing e-postaları (Kimlik avı e-postaları)</w:t>
      </w:r>
    </w:p>
    <w:p w:rsidR="00230822" w:rsidRPr="00230822" w:rsidRDefault="00230822" w:rsidP="005A0073">
      <w:pPr>
        <w:pStyle w:val="ListeParagraf"/>
        <w:numPr>
          <w:ilvl w:val="0"/>
          <w:numId w:val="16"/>
        </w:numPr>
        <w:jc w:val="both"/>
        <w:rPr>
          <w:rFonts w:asciiTheme="majorBidi" w:hAnsiTheme="majorBidi" w:cstheme="majorBidi"/>
          <w:sz w:val="24"/>
          <w:szCs w:val="24"/>
        </w:rPr>
      </w:pPr>
      <w:r w:rsidRPr="00230822">
        <w:rPr>
          <w:rFonts w:asciiTheme="majorBidi" w:hAnsiTheme="majorBidi" w:cstheme="majorBidi"/>
          <w:sz w:val="24"/>
          <w:szCs w:val="24"/>
        </w:rPr>
        <w:t>USB bellek gibi fiziksel yollar</w:t>
      </w:r>
    </w:p>
    <w:p w:rsidR="00230822" w:rsidRDefault="00230822" w:rsidP="005A0073">
      <w:pPr>
        <w:pStyle w:val="ListeParagraf"/>
        <w:numPr>
          <w:ilvl w:val="0"/>
          <w:numId w:val="16"/>
        </w:numPr>
        <w:jc w:val="both"/>
        <w:rPr>
          <w:rFonts w:asciiTheme="majorBidi" w:hAnsiTheme="majorBidi" w:cstheme="majorBidi"/>
          <w:sz w:val="24"/>
          <w:szCs w:val="24"/>
        </w:rPr>
      </w:pPr>
      <w:r w:rsidRPr="00230822">
        <w:rPr>
          <w:rFonts w:asciiTheme="majorBidi" w:hAnsiTheme="majorBidi" w:cstheme="majorBidi"/>
          <w:sz w:val="24"/>
          <w:szCs w:val="24"/>
        </w:rPr>
        <w:t>Web sitelerine zararlı kod enjekte etm</w:t>
      </w:r>
      <w:r>
        <w:rPr>
          <w:rFonts w:asciiTheme="majorBidi" w:hAnsiTheme="majorBidi" w:cstheme="majorBidi"/>
          <w:sz w:val="24"/>
          <w:szCs w:val="24"/>
        </w:rPr>
        <w:t>e</w:t>
      </w:r>
    </w:p>
    <w:p w:rsidR="00230822" w:rsidRDefault="00230822" w:rsidP="005A0073">
      <w:pPr>
        <w:jc w:val="both"/>
        <w:rPr>
          <w:rFonts w:asciiTheme="majorBidi" w:hAnsiTheme="majorBidi" w:cstheme="majorBidi"/>
          <w:b/>
          <w:bCs/>
          <w:sz w:val="24"/>
          <w:szCs w:val="24"/>
        </w:rPr>
      </w:pPr>
      <w:r w:rsidRPr="00230822">
        <w:rPr>
          <w:rFonts w:asciiTheme="majorBidi" w:hAnsiTheme="majorBidi" w:cstheme="majorBidi"/>
          <w:b/>
          <w:bCs/>
          <w:sz w:val="24"/>
          <w:szCs w:val="24"/>
        </w:rPr>
        <w:t>Sömürme Aşaması:</w:t>
      </w:r>
    </w:p>
    <w:p w:rsidR="00230822" w:rsidRPr="00230822" w:rsidRDefault="00230822" w:rsidP="005A0073">
      <w:pPr>
        <w:pStyle w:val="ListeParagraf"/>
        <w:numPr>
          <w:ilvl w:val="0"/>
          <w:numId w:val="21"/>
        </w:numPr>
        <w:jc w:val="both"/>
        <w:rPr>
          <w:rFonts w:asciiTheme="majorBidi" w:hAnsiTheme="majorBidi" w:cstheme="majorBidi"/>
          <w:sz w:val="24"/>
          <w:szCs w:val="24"/>
        </w:rPr>
      </w:pPr>
      <w:r w:rsidRPr="00230822">
        <w:rPr>
          <w:rFonts w:asciiTheme="majorBidi" w:hAnsiTheme="majorBidi" w:cstheme="majorBidi"/>
          <w:sz w:val="24"/>
          <w:szCs w:val="24"/>
        </w:rPr>
        <w:t>Zero-day exploit kullanımı</w:t>
      </w:r>
    </w:p>
    <w:p w:rsidR="00230822" w:rsidRPr="00230822" w:rsidRDefault="00230822" w:rsidP="005A0073">
      <w:pPr>
        <w:pStyle w:val="ListeParagraf"/>
        <w:numPr>
          <w:ilvl w:val="0"/>
          <w:numId w:val="21"/>
        </w:numPr>
        <w:jc w:val="both"/>
        <w:rPr>
          <w:rFonts w:asciiTheme="majorBidi" w:hAnsiTheme="majorBidi" w:cstheme="majorBidi"/>
          <w:sz w:val="24"/>
          <w:szCs w:val="24"/>
        </w:rPr>
      </w:pPr>
      <w:r w:rsidRPr="00230822">
        <w:rPr>
          <w:rFonts w:asciiTheme="majorBidi" w:hAnsiTheme="majorBidi" w:cstheme="majorBidi"/>
          <w:sz w:val="24"/>
          <w:szCs w:val="24"/>
        </w:rPr>
        <w:t>RDP veya SMB gibi hizmetlerde brute-force saldırıları</w:t>
      </w:r>
    </w:p>
    <w:p w:rsidR="00230822" w:rsidRPr="00230822" w:rsidRDefault="00230822" w:rsidP="005A0073">
      <w:pPr>
        <w:pStyle w:val="ListeParagraf"/>
        <w:numPr>
          <w:ilvl w:val="0"/>
          <w:numId w:val="21"/>
        </w:numPr>
        <w:jc w:val="both"/>
        <w:rPr>
          <w:rFonts w:asciiTheme="majorBidi" w:hAnsiTheme="majorBidi" w:cstheme="majorBidi"/>
          <w:b/>
          <w:bCs/>
          <w:sz w:val="24"/>
          <w:szCs w:val="24"/>
        </w:rPr>
      </w:pPr>
      <w:r w:rsidRPr="00230822">
        <w:rPr>
          <w:rFonts w:asciiTheme="majorBidi" w:hAnsiTheme="majorBidi" w:cstheme="majorBidi"/>
          <w:sz w:val="24"/>
          <w:szCs w:val="24"/>
        </w:rPr>
        <w:t>Macro içeren bir Office dokümanı açtırarak zararlı kod çalıştırma</w:t>
      </w:r>
    </w:p>
    <w:p w:rsidR="00B70EB0" w:rsidRDefault="00230822" w:rsidP="005A0073">
      <w:pPr>
        <w:jc w:val="both"/>
        <w:rPr>
          <w:rFonts w:asciiTheme="majorBidi" w:hAnsiTheme="majorBidi" w:cstheme="majorBidi"/>
          <w:b/>
          <w:bCs/>
          <w:sz w:val="24"/>
          <w:szCs w:val="24"/>
        </w:rPr>
      </w:pPr>
      <w:r w:rsidRPr="00230822">
        <w:rPr>
          <w:rFonts w:asciiTheme="majorBidi" w:hAnsiTheme="majorBidi" w:cstheme="majorBidi"/>
          <w:b/>
          <w:bCs/>
          <w:sz w:val="24"/>
          <w:szCs w:val="24"/>
        </w:rPr>
        <w:t>Yükleme Aşaması:</w:t>
      </w:r>
    </w:p>
    <w:p w:rsidR="00230822" w:rsidRPr="00230822" w:rsidRDefault="00230822" w:rsidP="005A0073">
      <w:pPr>
        <w:pStyle w:val="ListeParagraf"/>
        <w:numPr>
          <w:ilvl w:val="0"/>
          <w:numId w:val="22"/>
        </w:numPr>
        <w:jc w:val="both"/>
        <w:rPr>
          <w:rFonts w:asciiTheme="majorBidi" w:hAnsiTheme="majorBidi" w:cstheme="majorBidi"/>
          <w:sz w:val="24"/>
          <w:szCs w:val="24"/>
        </w:rPr>
      </w:pPr>
      <w:r w:rsidRPr="00230822">
        <w:rPr>
          <w:rFonts w:asciiTheme="majorBidi" w:hAnsiTheme="majorBidi" w:cstheme="majorBidi"/>
          <w:sz w:val="24"/>
          <w:szCs w:val="24"/>
        </w:rPr>
        <w:t>Reverse shell açma</w:t>
      </w:r>
    </w:p>
    <w:p w:rsidR="00230822" w:rsidRPr="00230822" w:rsidRDefault="00230822" w:rsidP="005A0073">
      <w:pPr>
        <w:pStyle w:val="ListeParagraf"/>
        <w:numPr>
          <w:ilvl w:val="0"/>
          <w:numId w:val="22"/>
        </w:numPr>
        <w:jc w:val="both"/>
        <w:rPr>
          <w:rFonts w:asciiTheme="majorBidi" w:hAnsiTheme="majorBidi" w:cstheme="majorBidi"/>
          <w:sz w:val="24"/>
          <w:szCs w:val="24"/>
        </w:rPr>
      </w:pPr>
      <w:r w:rsidRPr="00230822">
        <w:rPr>
          <w:rFonts w:asciiTheme="majorBidi" w:hAnsiTheme="majorBidi" w:cstheme="majorBidi"/>
          <w:sz w:val="24"/>
          <w:szCs w:val="24"/>
        </w:rPr>
        <w:t>Rootkit veya RAT (Remote Access Trojan) yükleme</w:t>
      </w:r>
    </w:p>
    <w:p w:rsidR="00230822" w:rsidRDefault="00230822" w:rsidP="005A0073">
      <w:pPr>
        <w:pStyle w:val="ListeParagraf"/>
        <w:numPr>
          <w:ilvl w:val="0"/>
          <w:numId w:val="22"/>
        </w:numPr>
        <w:jc w:val="both"/>
        <w:rPr>
          <w:rFonts w:asciiTheme="majorBidi" w:hAnsiTheme="majorBidi" w:cstheme="majorBidi"/>
          <w:sz w:val="24"/>
          <w:szCs w:val="24"/>
        </w:rPr>
      </w:pPr>
      <w:r w:rsidRPr="00230822">
        <w:rPr>
          <w:rFonts w:asciiTheme="majorBidi" w:hAnsiTheme="majorBidi" w:cstheme="majorBidi"/>
          <w:sz w:val="24"/>
          <w:szCs w:val="24"/>
        </w:rPr>
        <w:t>Kullanıcı ayrıcalıklarını yükseltme (Privilege Escalation)</w:t>
      </w:r>
    </w:p>
    <w:p w:rsidR="00230822" w:rsidRDefault="00230822" w:rsidP="005A0073">
      <w:pPr>
        <w:jc w:val="both"/>
        <w:rPr>
          <w:rFonts w:asciiTheme="majorBidi" w:hAnsiTheme="majorBidi" w:cstheme="majorBidi"/>
          <w:b/>
          <w:bCs/>
          <w:sz w:val="24"/>
          <w:szCs w:val="24"/>
        </w:rPr>
      </w:pPr>
      <w:r w:rsidRPr="00230822">
        <w:rPr>
          <w:rFonts w:asciiTheme="majorBidi" w:hAnsiTheme="majorBidi" w:cstheme="majorBidi"/>
          <w:b/>
          <w:bCs/>
          <w:sz w:val="24"/>
          <w:szCs w:val="24"/>
        </w:rPr>
        <w:t>Komut ve Konturol</w:t>
      </w:r>
      <w:r w:rsidR="005A0073">
        <w:rPr>
          <w:rFonts w:asciiTheme="majorBidi" w:hAnsiTheme="majorBidi" w:cstheme="majorBidi"/>
          <w:b/>
          <w:bCs/>
          <w:sz w:val="24"/>
          <w:szCs w:val="24"/>
        </w:rPr>
        <w:t xml:space="preserve"> Aşaması</w:t>
      </w:r>
      <w:r w:rsidRPr="00230822">
        <w:rPr>
          <w:rFonts w:asciiTheme="majorBidi" w:hAnsiTheme="majorBidi" w:cstheme="majorBidi"/>
          <w:b/>
          <w:bCs/>
          <w:sz w:val="24"/>
          <w:szCs w:val="24"/>
        </w:rPr>
        <w:t>:</w:t>
      </w:r>
    </w:p>
    <w:p w:rsidR="005A0073" w:rsidRPr="005A0073" w:rsidRDefault="00230822" w:rsidP="005A0073">
      <w:pPr>
        <w:pStyle w:val="ListeParagraf"/>
        <w:numPr>
          <w:ilvl w:val="0"/>
          <w:numId w:val="23"/>
        </w:numPr>
        <w:jc w:val="both"/>
        <w:rPr>
          <w:rFonts w:asciiTheme="majorBidi" w:hAnsiTheme="majorBidi" w:cstheme="majorBidi"/>
          <w:sz w:val="24"/>
          <w:szCs w:val="24"/>
        </w:rPr>
      </w:pPr>
      <w:r w:rsidRPr="005A0073">
        <w:rPr>
          <w:rFonts w:asciiTheme="majorBidi" w:hAnsiTheme="majorBidi" w:cstheme="majorBidi"/>
          <w:sz w:val="24"/>
          <w:szCs w:val="24"/>
        </w:rPr>
        <w:t>C2 sunucusu üzerinden saldırganın komutları alması</w:t>
      </w:r>
    </w:p>
    <w:p w:rsidR="00230822" w:rsidRDefault="00230822" w:rsidP="005A0073">
      <w:pPr>
        <w:pStyle w:val="ListeParagraf"/>
        <w:numPr>
          <w:ilvl w:val="0"/>
          <w:numId w:val="23"/>
        </w:numPr>
        <w:jc w:val="both"/>
        <w:rPr>
          <w:rFonts w:asciiTheme="majorBidi" w:hAnsiTheme="majorBidi" w:cstheme="majorBidi"/>
          <w:sz w:val="24"/>
          <w:szCs w:val="24"/>
        </w:rPr>
      </w:pPr>
      <w:r w:rsidRPr="005A0073">
        <w:rPr>
          <w:rFonts w:asciiTheme="majorBidi" w:hAnsiTheme="majorBidi" w:cstheme="majorBidi"/>
          <w:sz w:val="24"/>
          <w:szCs w:val="24"/>
        </w:rPr>
        <w:t>DNS Tunneling, HTTPS gibi yöntemlerle veri sızdırma</w:t>
      </w:r>
    </w:p>
    <w:p w:rsidR="005A0073" w:rsidRDefault="005A0073" w:rsidP="005A0073">
      <w:pPr>
        <w:jc w:val="both"/>
        <w:rPr>
          <w:rFonts w:asciiTheme="majorBidi" w:hAnsiTheme="majorBidi" w:cstheme="majorBidi"/>
          <w:b/>
          <w:bCs/>
          <w:sz w:val="24"/>
          <w:szCs w:val="24"/>
        </w:rPr>
      </w:pPr>
      <w:r w:rsidRPr="005A0073">
        <w:rPr>
          <w:rFonts w:asciiTheme="majorBidi" w:hAnsiTheme="majorBidi" w:cstheme="majorBidi"/>
          <w:b/>
          <w:bCs/>
          <w:sz w:val="24"/>
          <w:szCs w:val="24"/>
        </w:rPr>
        <w:t>Eylem Aşaması:</w:t>
      </w:r>
    </w:p>
    <w:p w:rsidR="005A0073" w:rsidRPr="005A0073" w:rsidRDefault="005A0073" w:rsidP="005A0073">
      <w:pPr>
        <w:pStyle w:val="ListeParagraf"/>
        <w:numPr>
          <w:ilvl w:val="0"/>
          <w:numId w:val="24"/>
        </w:numPr>
        <w:jc w:val="both"/>
        <w:rPr>
          <w:rFonts w:asciiTheme="majorBidi" w:hAnsiTheme="majorBidi" w:cstheme="majorBidi"/>
          <w:sz w:val="24"/>
          <w:szCs w:val="24"/>
        </w:rPr>
      </w:pPr>
      <w:r w:rsidRPr="005A0073">
        <w:rPr>
          <w:rFonts w:asciiTheme="majorBidi" w:hAnsiTheme="majorBidi" w:cstheme="majorBidi"/>
          <w:sz w:val="24"/>
          <w:szCs w:val="24"/>
        </w:rPr>
        <w:t>Veri sızdırma (Data Exfiltration)</w:t>
      </w:r>
    </w:p>
    <w:p w:rsidR="005A0073" w:rsidRPr="005A0073" w:rsidRDefault="005A0073" w:rsidP="005A0073">
      <w:pPr>
        <w:pStyle w:val="ListeParagraf"/>
        <w:numPr>
          <w:ilvl w:val="0"/>
          <w:numId w:val="24"/>
        </w:numPr>
        <w:jc w:val="both"/>
        <w:rPr>
          <w:rFonts w:asciiTheme="majorBidi" w:hAnsiTheme="majorBidi" w:cstheme="majorBidi"/>
          <w:sz w:val="24"/>
          <w:szCs w:val="24"/>
        </w:rPr>
      </w:pPr>
      <w:r w:rsidRPr="005A0073">
        <w:rPr>
          <w:rFonts w:asciiTheme="majorBidi" w:hAnsiTheme="majorBidi" w:cstheme="majorBidi"/>
          <w:sz w:val="24"/>
          <w:szCs w:val="24"/>
        </w:rPr>
        <w:t>Sistemleri şifreleyerek fidye yazılımı saldırısı düzenleme (Ransomware)</w:t>
      </w:r>
    </w:p>
    <w:p w:rsidR="005A0073" w:rsidRDefault="005A0073" w:rsidP="005A0073">
      <w:pPr>
        <w:pStyle w:val="ListeParagraf"/>
        <w:numPr>
          <w:ilvl w:val="0"/>
          <w:numId w:val="24"/>
        </w:numPr>
        <w:jc w:val="both"/>
        <w:rPr>
          <w:rFonts w:asciiTheme="majorBidi" w:hAnsiTheme="majorBidi" w:cstheme="majorBidi"/>
          <w:sz w:val="24"/>
          <w:szCs w:val="24"/>
        </w:rPr>
      </w:pPr>
      <w:r w:rsidRPr="005A0073">
        <w:rPr>
          <w:rFonts w:asciiTheme="majorBidi" w:hAnsiTheme="majorBidi" w:cstheme="majorBidi"/>
          <w:sz w:val="24"/>
          <w:szCs w:val="24"/>
        </w:rPr>
        <w:t>Hizmet aksatma (DDoS saldırıları)</w:t>
      </w:r>
    </w:p>
    <w:p w:rsidR="005A0073" w:rsidRDefault="005A0073" w:rsidP="005A0073">
      <w:pPr>
        <w:jc w:val="both"/>
        <w:rPr>
          <w:rFonts w:asciiTheme="majorBidi" w:hAnsiTheme="majorBidi" w:cstheme="majorBidi"/>
          <w:b/>
          <w:bCs/>
          <w:sz w:val="28"/>
          <w:szCs w:val="28"/>
        </w:rPr>
      </w:pPr>
      <w:r w:rsidRPr="00815A8D">
        <w:rPr>
          <w:rFonts w:asciiTheme="majorBidi" w:hAnsiTheme="majorBidi" w:cstheme="majorBidi"/>
          <w:b/>
          <w:bCs/>
          <w:sz w:val="28"/>
          <w:szCs w:val="28"/>
        </w:rPr>
        <w:t>SONUÇ</w:t>
      </w:r>
    </w:p>
    <w:p w:rsidR="00815A8D" w:rsidRDefault="0087040E" w:rsidP="0087040E">
      <w:pPr>
        <w:jc w:val="both"/>
        <w:rPr>
          <w:rFonts w:asciiTheme="majorBidi" w:hAnsiTheme="majorBidi" w:cstheme="majorBidi"/>
          <w:sz w:val="24"/>
          <w:szCs w:val="24"/>
        </w:rPr>
      </w:pPr>
      <w:r w:rsidRPr="0087040E">
        <w:rPr>
          <w:rFonts w:asciiTheme="majorBidi" w:hAnsiTheme="majorBidi" w:cstheme="majorBidi"/>
          <w:sz w:val="24"/>
          <w:szCs w:val="24"/>
        </w:rPr>
        <w:t>Bu rapor kapsamında Cyber Kill Chain modeli üzerine detaylı bir inceleme yaparak, siber saldırıların nasıl gerçekleştiğini ve her aşamada nasıl önlemler alınabileceğini öğrendik. Modelin sunduğu yapı sayesinde saldırganların izlediği adımları anlamanın, savunma mekanizmalarını güçlendirmek için k</w:t>
      </w:r>
      <w:r>
        <w:rPr>
          <w:rFonts w:asciiTheme="majorBidi" w:hAnsiTheme="majorBidi" w:cstheme="majorBidi"/>
          <w:sz w:val="24"/>
          <w:szCs w:val="24"/>
        </w:rPr>
        <w:t>ritik bir rol oynadığını gördük.</w:t>
      </w:r>
      <w:r w:rsidRPr="0087040E">
        <w:rPr>
          <w:rFonts w:asciiTheme="majorBidi" w:hAnsiTheme="majorBidi" w:cstheme="majorBidi"/>
          <w:sz w:val="24"/>
          <w:szCs w:val="24"/>
        </w:rPr>
        <w:t>Sonuç olarak, Cyber Kill Chain modeli, siber güvenlik stratejilerini daha sistematik ve etkili bir hale getirmek için güçlü bir çerçeve sunmaktadır. Bu modelin kullanımıyla, hem bireysel hem de kurumsal düzeyde daha sağlam güvenlik önlemleri geliştirilebilir</w:t>
      </w:r>
      <w:r>
        <w:rPr>
          <w:rFonts w:asciiTheme="majorBidi" w:hAnsiTheme="majorBidi" w:cstheme="majorBidi"/>
          <w:sz w:val="24"/>
          <w:szCs w:val="24"/>
        </w:rPr>
        <w:t>.</w:t>
      </w:r>
    </w:p>
    <w:p w:rsidR="0087040E" w:rsidRPr="0087040E" w:rsidRDefault="0087040E" w:rsidP="0087040E">
      <w:pPr>
        <w:jc w:val="both"/>
        <w:rPr>
          <w:rFonts w:asciiTheme="majorBidi" w:hAnsiTheme="majorBidi" w:cstheme="majorBidi"/>
          <w:b/>
          <w:bCs/>
          <w:sz w:val="28"/>
          <w:szCs w:val="28"/>
        </w:rPr>
      </w:pPr>
      <w:r w:rsidRPr="0087040E">
        <w:rPr>
          <w:rFonts w:asciiTheme="majorBidi" w:hAnsiTheme="majorBidi" w:cstheme="majorBidi"/>
          <w:b/>
          <w:bCs/>
          <w:sz w:val="28"/>
          <w:szCs w:val="28"/>
        </w:rPr>
        <w:t>KAYNAKÇA</w:t>
      </w:r>
    </w:p>
    <w:p w:rsidR="0087040E" w:rsidRPr="0087040E" w:rsidRDefault="0087040E" w:rsidP="0087040E">
      <w:pPr>
        <w:pStyle w:val="ListeParagraf"/>
        <w:numPr>
          <w:ilvl w:val="0"/>
          <w:numId w:val="25"/>
        </w:numPr>
        <w:rPr>
          <w:rFonts w:asciiTheme="majorBidi" w:hAnsiTheme="majorBidi" w:cstheme="majorBidi"/>
          <w:b/>
          <w:bCs/>
          <w:sz w:val="24"/>
          <w:szCs w:val="24"/>
        </w:rPr>
      </w:pPr>
      <w:hyperlink r:id="rId8" w:history="1">
        <w:r w:rsidRPr="0087040E">
          <w:rPr>
            <w:rStyle w:val="Kpr"/>
            <w:rFonts w:asciiTheme="majorBidi" w:hAnsiTheme="majorBidi" w:cstheme="majorBidi"/>
            <w:b/>
            <w:bCs/>
            <w:sz w:val="24"/>
            <w:szCs w:val="24"/>
          </w:rPr>
          <w:t>https://medium.com/@haircutfish/tryhackme-cyber-kill-chain-room-a0ebcff024a</w:t>
        </w:r>
      </w:hyperlink>
    </w:p>
    <w:p w:rsidR="00230822" w:rsidRPr="0087040E" w:rsidRDefault="0087040E" w:rsidP="0087040E">
      <w:pPr>
        <w:pStyle w:val="ListeParagraf"/>
        <w:numPr>
          <w:ilvl w:val="0"/>
          <w:numId w:val="25"/>
        </w:numPr>
        <w:rPr>
          <w:rFonts w:asciiTheme="majorBidi" w:hAnsiTheme="majorBidi" w:cstheme="majorBidi"/>
          <w:b/>
          <w:bCs/>
          <w:sz w:val="24"/>
          <w:szCs w:val="24"/>
        </w:rPr>
      </w:pPr>
      <w:hyperlink r:id="rId9" w:history="1">
        <w:r w:rsidRPr="0087040E">
          <w:rPr>
            <w:rStyle w:val="Kpr"/>
            <w:rFonts w:asciiTheme="majorBidi" w:hAnsiTheme="majorBidi" w:cstheme="majorBidi"/>
            <w:b/>
            <w:bCs/>
            <w:sz w:val="24"/>
            <w:szCs w:val="24"/>
          </w:rPr>
          <w:t>https://www.netskope.com/security-defined/cyber-security-kill-chain</w:t>
        </w:r>
      </w:hyperlink>
    </w:p>
    <w:p w:rsidR="0087040E" w:rsidRPr="0087040E" w:rsidRDefault="0087040E" w:rsidP="0087040E">
      <w:pPr>
        <w:pStyle w:val="ListeParagraf"/>
        <w:numPr>
          <w:ilvl w:val="0"/>
          <w:numId w:val="25"/>
        </w:numPr>
        <w:rPr>
          <w:rFonts w:asciiTheme="majorBidi" w:hAnsiTheme="majorBidi" w:cstheme="majorBidi"/>
          <w:b/>
          <w:bCs/>
          <w:sz w:val="24"/>
          <w:szCs w:val="24"/>
        </w:rPr>
      </w:pPr>
      <w:hyperlink r:id="rId10" w:history="1">
        <w:r w:rsidRPr="0087040E">
          <w:rPr>
            <w:rStyle w:val="Kpr"/>
            <w:rFonts w:asciiTheme="majorBidi" w:hAnsiTheme="majorBidi" w:cstheme="majorBidi"/>
            <w:b/>
            <w:bCs/>
            <w:sz w:val="24"/>
            <w:szCs w:val="24"/>
          </w:rPr>
          <w:t>https://bbsteknoloji.com/cyber-kill-chain-nedir/</w:t>
        </w:r>
      </w:hyperlink>
    </w:p>
    <w:p w:rsidR="0087040E" w:rsidRPr="0087040E" w:rsidRDefault="0087040E" w:rsidP="0087040E">
      <w:pPr>
        <w:pStyle w:val="ListeParagraf"/>
        <w:numPr>
          <w:ilvl w:val="0"/>
          <w:numId w:val="25"/>
        </w:numPr>
        <w:rPr>
          <w:rFonts w:asciiTheme="majorBidi" w:hAnsiTheme="majorBidi" w:cstheme="majorBidi"/>
          <w:b/>
          <w:bCs/>
          <w:sz w:val="24"/>
          <w:szCs w:val="24"/>
        </w:rPr>
      </w:pPr>
      <w:hyperlink r:id="rId11" w:history="1">
        <w:r w:rsidRPr="0087040E">
          <w:rPr>
            <w:rStyle w:val="Kpr"/>
            <w:rFonts w:asciiTheme="majorBidi" w:hAnsiTheme="majorBidi" w:cstheme="majorBidi"/>
            <w:b/>
            <w:bCs/>
            <w:sz w:val="24"/>
            <w:szCs w:val="24"/>
          </w:rPr>
          <w:t>https://medium.com/@zekeriyasen412/cyber-kill-chain-nedir-e9a5d89d2b2</w:t>
        </w:r>
      </w:hyperlink>
    </w:p>
    <w:p w:rsidR="0087040E" w:rsidRPr="00230822" w:rsidRDefault="0087040E" w:rsidP="00230822">
      <w:pPr>
        <w:rPr>
          <w:rFonts w:asciiTheme="majorBidi" w:hAnsiTheme="majorBidi" w:cstheme="majorBidi"/>
          <w:b/>
          <w:bCs/>
          <w:sz w:val="24"/>
          <w:szCs w:val="24"/>
        </w:rPr>
      </w:pPr>
    </w:p>
    <w:p w:rsidR="00230822" w:rsidRPr="00230822" w:rsidRDefault="00230822" w:rsidP="00230822">
      <w:pPr>
        <w:rPr>
          <w:rFonts w:asciiTheme="majorBidi" w:hAnsiTheme="majorBidi" w:cstheme="majorBidi"/>
          <w:b/>
          <w:bCs/>
          <w:sz w:val="24"/>
          <w:szCs w:val="24"/>
        </w:rPr>
      </w:pPr>
    </w:p>
    <w:p w:rsidR="0030163B" w:rsidRPr="0030163B" w:rsidRDefault="0030163B">
      <w:pPr>
        <w:rPr>
          <w:sz w:val="28"/>
          <w:szCs w:val="28"/>
        </w:rPr>
      </w:pPr>
      <w:r w:rsidRPr="0030163B">
        <w:rPr>
          <w:sz w:val="28"/>
          <w:szCs w:val="28"/>
        </w:rPr>
        <w:t xml:space="preserve"> </w:t>
      </w:r>
    </w:p>
    <w:sectPr w:rsidR="0030163B" w:rsidRPr="0030163B">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C54" w:rsidRDefault="00483C54" w:rsidP="0030163B">
      <w:pPr>
        <w:spacing w:after="0" w:line="240" w:lineRule="auto"/>
      </w:pPr>
      <w:r>
        <w:separator/>
      </w:r>
    </w:p>
  </w:endnote>
  <w:endnote w:type="continuationSeparator" w:id="0">
    <w:p w:rsidR="00483C54" w:rsidRDefault="00483C54" w:rsidP="0030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63B" w:rsidRDefault="0030163B">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762332"/>
      <w:docPartObj>
        <w:docPartGallery w:val="Page Numbers (Bottom of Page)"/>
        <w:docPartUnique/>
      </w:docPartObj>
    </w:sdtPr>
    <w:sdtContent>
      <w:bookmarkStart w:id="0" w:name="_GoBack" w:displacedByCustomXml="prev"/>
      <w:bookmarkEnd w:id="0" w:displacedByCustomXml="prev"/>
      <w:p w:rsidR="0087040E" w:rsidRDefault="0087040E">
        <w:pPr>
          <w:pStyle w:val="AltBilgi"/>
          <w:jc w:val="center"/>
        </w:pPr>
        <w:r>
          <w:fldChar w:fldCharType="begin"/>
        </w:r>
        <w:r>
          <w:instrText>PAGE   \* MERGEFORMAT</w:instrText>
        </w:r>
        <w:r>
          <w:fldChar w:fldCharType="separate"/>
        </w:r>
        <w:r>
          <w:rPr>
            <w:noProof/>
          </w:rPr>
          <w:t>7</w:t>
        </w:r>
        <w:r>
          <w:fldChar w:fldCharType="end"/>
        </w:r>
      </w:p>
    </w:sdtContent>
  </w:sdt>
  <w:p w:rsidR="0030163B" w:rsidRDefault="0030163B">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63B" w:rsidRDefault="0030163B">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C54" w:rsidRDefault="00483C54" w:rsidP="0030163B">
      <w:pPr>
        <w:spacing w:after="0" w:line="240" w:lineRule="auto"/>
      </w:pPr>
      <w:r>
        <w:separator/>
      </w:r>
    </w:p>
  </w:footnote>
  <w:footnote w:type="continuationSeparator" w:id="0">
    <w:p w:rsidR="00483C54" w:rsidRDefault="00483C54" w:rsidP="0030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63B" w:rsidRDefault="0030163B">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657219" o:spid="_x0000_s2050" type="#_x0000_t75" style="position:absolute;margin-left:0;margin-top:0;width:452.9pt;height:452.9pt;z-index:-251657216;mso-position-horizontal:center;mso-position-horizontal-relative:margin;mso-position-vertical:center;mso-position-vertical-relative:margin" o:allowincell="f">
          <v:imagedata r:id="rId1" o:title="Pictur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63B" w:rsidRDefault="0030163B">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657220" o:spid="_x0000_s2051" type="#_x0000_t75" style="position:absolute;margin-left:0;margin-top:0;width:452.9pt;height:452.9pt;z-index:-251656192;mso-position-horizontal:center;mso-position-horizontal-relative:margin;mso-position-vertical:center;mso-position-vertical-relative:margin" o:allowincell="f">
          <v:imagedata r:id="rId1" o:title="Picture"/>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63B" w:rsidRDefault="0030163B">
    <w:pPr>
      <w:pStyle w:val="stBilgi"/>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657218" o:spid="_x0000_s2049" type="#_x0000_t75" style="position:absolute;margin-left:0;margin-top:0;width:452.9pt;height:452.9pt;z-index:-251658240;mso-position-horizontal:center;mso-position-horizontal-relative:margin;mso-position-vertical:center;mso-position-vertical-relative:margin" o:allowincell="f">
          <v:imagedata r:id="rId1" o:title="Pictur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14662"/>
    <w:multiLevelType w:val="hybridMultilevel"/>
    <w:tmpl w:val="1598AFAE"/>
    <w:lvl w:ilvl="0" w:tplc="14BA6F08">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510DD1"/>
    <w:multiLevelType w:val="multilevel"/>
    <w:tmpl w:val="8D8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60172"/>
    <w:multiLevelType w:val="multilevel"/>
    <w:tmpl w:val="46EE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E6222"/>
    <w:multiLevelType w:val="hybridMultilevel"/>
    <w:tmpl w:val="ECD42B4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0DB17BF"/>
    <w:multiLevelType w:val="hybridMultilevel"/>
    <w:tmpl w:val="7E02736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407558B"/>
    <w:multiLevelType w:val="hybridMultilevel"/>
    <w:tmpl w:val="F058160A"/>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263B4EB9"/>
    <w:multiLevelType w:val="hybridMultilevel"/>
    <w:tmpl w:val="BB9853E2"/>
    <w:lvl w:ilvl="0" w:tplc="041F000B">
      <w:start w:val="1"/>
      <w:numFmt w:val="bullet"/>
      <w:lvlText w:val=""/>
      <w:lvlJc w:val="left"/>
      <w:pPr>
        <w:ind w:left="1735" w:hanging="360"/>
      </w:pPr>
      <w:rPr>
        <w:rFonts w:ascii="Wingdings" w:hAnsi="Wingdings" w:hint="default"/>
      </w:rPr>
    </w:lvl>
    <w:lvl w:ilvl="1" w:tplc="041F0003" w:tentative="1">
      <w:start w:val="1"/>
      <w:numFmt w:val="bullet"/>
      <w:lvlText w:val="o"/>
      <w:lvlJc w:val="left"/>
      <w:pPr>
        <w:ind w:left="2455" w:hanging="360"/>
      </w:pPr>
      <w:rPr>
        <w:rFonts w:ascii="Courier New" w:hAnsi="Courier New" w:cs="Courier New" w:hint="default"/>
      </w:rPr>
    </w:lvl>
    <w:lvl w:ilvl="2" w:tplc="041F0005" w:tentative="1">
      <w:start w:val="1"/>
      <w:numFmt w:val="bullet"/>
      <w:lvlText w:val=""/>
      <w:lvlJc w:val="left"/>
      <w:pPr>
        <w:ind w:left="3175" w:hanging="360"/>
      </w:pPr>
      <w:rPr>
        <w:rFonts w:ascii="Wingdings" w:hAnsi="Wingdings" w:hint="default"/>
      </w:rPr>
    </w:lvl>
    <w:lvl w:ilvl="3" w:tplc="041F0001" w:tentative="1">
      <w:start w:val="1"/>
      <w:numFmt w:val="bullet"/>
      <w:lvlText w:val=""/>
      <w:lvlJc w:val="left"/>
      <w:pPr>
        <w:ind w:left="3895" w:hanging="360"/>
      </w:pPr>
      <w:rPr>
        <w:rFonts w:ascii="Symbol" w:hAnsi="Symbol" w:hint="default"/>
      </w:rPr>
    </w:lvl>
    <w:lvl w:ilvl="4" w:tplc="041F0003" w:tentative="1">
      <w:start w:val="1"/>
      <w:numFmt w:val="bullet"/>
      <w:lvlText w:val="o"/>
      <w:lvlJc w:val="left"/>
      <w:pPr>
        <w:ind w:left="4615" w:hanging="360"/>
      </w:pPr>
      <w:rPr>
        <w:rFonts w:ascii="Courier New" w:hAnsi="Courier New" w:cs="Courier New" w:hint="default"/>
      </w:rPr>
    </w:lvl>
    <w:lvl w:ilvl="5" w:tplc="041F0005" w:tentative="1">
      <w:start w:val="1"/>
      <w:numFmt w:val="bullet"/>
      <w:lvlText w:val=""/>
      <w:lvlJc w:val="left"/>
      <w:pPr>
        <w:ind w:left="5335" w:hanging="360"/>
      </w:pPr>
      <w:rPr>
        <w:rFonts w:ascii="Wingdings" w:hAnsi="Wingdings" w:hint="default"/>
      </w:rPr>
    </w:lvl>
    <w:lvl w:ilvl="6" w:tplc="041F0001" w:tentative="1">
      <w:start w:val="1"/>
      <w:numFmt w:val="bullet"/>
      <w:lvlText w:val=""/>
      <w:lvlJc w:val="left"/>
      <w:pPr>
        <w:ind w:left="6055" w:hanging="360"/>
      </w:pPr>
      <w:rPr>
        <w:rFonts w:ascii="Symbol" w:hAnsi="Symbol" w:hint="default"/>
      </w:rPr>
    </w:lvl>
    <w:lvl w:ilvl="7" w:tplc="041F0003" w:tentative="1">
      <w:start w:val="1"/>
      <w:numFmt w:val="bullet"/>
      <w:lvlText w:val="o"/>
      <w:lvlJc w:val="left"/>
      <w:pPr>
        <w:ind w:left="6775" w:hanging="360"/>
      </w:pPr>
      <w:rPr>
        <w:rFonts w:ascii="Courier New" w:hAnsi="Courier New" w:cs="Courier New" w:hint="default"/>
      </w:rPr>
    </w:lvl>
    <w:lvl w:ilvl="8" w:tplc="041F0005" w:tentative="1">
      <w:start w:val="1"/>
      <w:numFmt w:val="bullet"/>
      <w:lvlText w:val=""/>
      <w:lvlJc w:val="left"/>
      <w:pPr>
        <w:ind w:left="7495" w:hanging="360"/>
      </w:pPr>
      <w:rPr>
        <w:rFonts w:ascii="Wingdings" w:hAnsi="Wingdings" w:hint="default"/>
      </w:rPr>
    </w:lvl>
  </w:abstractNum>
  <w:abstractNum w:abstractNumId="7" w15:restartNumberingAfterBreak="0">
    <w:nsid w:val="29374E65"/>
    <w:multiLevelType w:val="hybridMultilevel"/>
    <w:tmpl w:val="804A1D3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E011B1D"/>
    <w:multiLevelType w:val="multilevel"/>
    <w:tmpl w:val="D82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36090"/>
    <w:multiLevelType w:val="hybridMultilevel"/>
    <w:tmpl w:val="5AE0BBD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3C96BED"/>
    <w:multiLevelType w:val="hybridMultilevel"/>
    <w:tmpl w:val="64F8ECDA"/>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4530B47"/>
    <w:multiLevelType w:val="hybridMultilevel"/>
    <w:tmpl w:val="9BF81B3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ED77F61"/>
    <w:multiLevelType w:val="hybridMultilevel"/>
    <w:tmpl w:val="0C3A6D2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02D4333"/>
    <w:multiLevelType w:val="hybridMultilevel"/>
    <w:tmpl w:val="89A8773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42380B"/>
    <w:multiLevelType w:val="hybridMultilevel"/>
    <w:tmpl w:val="ADB8206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56455A0"/>
    <w:multiLevelType w:val="hybridMultilevel"/>
    <w:tmpl w:val="2990CEA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79C7089"/>
    <w:multiLevelType w:val="hybridMultilevel"/>
    <w:tmpl w:val="FE92E736"/>
    <w:lvl w:ilvl="0" w:tplc="041F000B">
      <w:start w:val="1"/>
      <w:numFmt w:val="bullet"/>
      <w:lvlText w:val=""/>
      <w:lvlJc w:val="left"/>
      <w:pPr>
        <w:ind w:left="720" w:hanging="360"/>
      </w:pPr>
      <w:rPr>
        <w:rFonts w:ascii="Wingdings" w:hAnsi="Wingdings" w:hint="default"/>
      </w:rPr>
    </w:lvl>
    <w:lvl w:ilvl="1" w:tplc="C42AF576">
      <w:numFmt w:val="bullet"/>
      <w:lvlText w:val="•"/>
      <w:lvlJc w:val="left"/>
      <w:pPr>
        <w:ind w:left="1788" w:hanging="708"/>
      </w:pPr>
      <w:rPr>
        <w:rFonts w:ascii="Times New Roman" w:eastAsiaTheme="minorEastAsia"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9BB5516"/>
    <w:multiLevelType w:val="hybridMultilevel"/>
    <w:tmpl w:val="E4DEA74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0F4692B"/>
    <w:multiLevelType w:val="hybridMultilevel"/>
    <w:tmpl w:val="342495D2"/>
    <w:lvl w:ilvl="0" w:tplc="041F000B">
      <w:start w:val="1"/>
      <w:numFmt w:val="bullet"/>
      <w:lvlText w:val=""/>
      <w:lvlJc w:val="left"/>
      <w:pPr>
        <w:ind w:left="720" w:hanging="360"/>
      </w:pPr>
      <w:rPr>
        <w:rFonts w:ascii="Wingdings" w:hAnsi="Wingdings" w:hint="default"/>
      </w:rPr>
    </w:lvl>
    <w:lvl w:ilvl="1" w:tplc="08DAE6E2">
      <w:numFmt w:val="bullet"/>
      <w:lvlText w:val="•"/>
      <w:lvlJc w:val="left"/>
      <w:pPr>
        <w:ind w:left="1788" w:hanging="708"/>
      </w:pPr>
      <w:rPr>
        <w:rFonts w:ascii="Times New Roman" w:eastAsiaTheme="minorEastAsia"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B8F43D7"/>
    <w:multiLevelType w:val="hybridMultilevel"/>
    <w:tmpl w:val="CDC20D3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D7612E9"/>
    <w:multiLevelType w:val="hybridMultilevel"/>
    <w:tmpl w:val="3FD42F0C"/>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 w15:restartNumberingAfterBreak="0">
    <w:nsid w:val="6FF30136"/>
    <w:multiLevelType w:val="hybridMultilevel"/>
    <w:tmpl w:val="36EC53A8"/>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744B408E"/>
    <w:multiLevelType w:val="hybridMultilevel"/>
    <w:tmpl w:val="BA9A323C"/>
    <w:lvl w:ilvl="0" w:tplc="6B94A35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7D20EA7"/>
    <w:multiLevelType w:val="hybridMultilevel"/>
    <w:tmpl w:val="9BDCE2D0"/>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8B6295C"/>
    <w:multiLevelType w:val="hybridMultilevel"/>
    <w:tmpl w:val="9FFE3B3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4"/>
  </w:num>
  <w:num w:numId="4">
    <w:abstractNumId w:val="6"/>
  </w:num>
  <w:num w:numId="5">
    <w:abstractNumId w:val="19"/>
  </w:num>
  <w:num w:numId="6">
    <w:abstractNumId w:val="0"/>
  </w:num>
  <w:num w:numId="7">
    <w:abstractNumId w:val="3"/>
  </w:num>
  <w:num w:numId="8">
    <w:abstractNumId w:val="13"/>
  </w:num>
  <w:num w:numId="9">
    <w:abstractNumId w:val="14"/>
  </w:num>
  <w:num w:numId="10">
    <w:abstractNumId w:val="1"/>
  </w:num>
  <w:num w:numId="11">
    <w:abstractNumId w:val="5"/>
  </w:num>
  <w:num w:numId="12">
    <w:abstractNumId w:val="2"/>
  </w:num>
  <w:num w:numId="13">
    <w:abstractNumId w:val="8"/>
  </w:num>
  <w:num w:numId="14">
    <w:abstractNumId w:val="20"/>
  </w:num>
  <w:num w:numId="15">
    <w:abstractNumId w:val="18"/>
  </w:num>
  <w:num w:numId="16">
    <w:abstractNumId w:val="16"/>
  </w:num>
  <w:num w:numId="17">
    <w:abstractNumId w:val="15"/>
  </w:num>
  <w:num w:numId="18">
    <w:abstractNumId w:val="17"/>
  </w:num>
  <w:num w:numId="19">
    <w:abstractNumId w:val="23"/>
  </w:num>
  <w:num w:numId="20">
    <w:abstractNumId w:val="10"/>
  </w:num>
  <w:num w:numId="21">
    <w:abstractNumId w:val="21"/>
  </w:num>
  <w:num w:numId="22">
    <w:abstractNumId w:val="12"/>
  </w:num>
  <w:num w:numId="23">
    <w:abstractNumId w:val="24"/>
  </w:num>
  <w:num w:numId="24">
    <w:abstractNumId w:val="7"/>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63B"/>
    <w:rsid w:val="00230822"/>
    <w:rsid w:val="0030163B"/>
    <w:rsid w:val="00483C54"/>
    <w:rsid w:val="005A0073"/>
    <w:rsid w:val="007774B3"/>
    <w:rsid w:val="00815A8D"/>
    <w:rsid w:val="0087040E"/>
    <w:rsid w:val="00A04D63"/>
    <w:rsid w:val="00B70EB0"/>
    <w:rsid w:val="00D95132"/>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FF6C9B7"/>
  <w15:chartTrackingRefBased/>
  <w15:docId w15:val="{763F32D7-68CA-4F8E-8ED9-017E3547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0163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0163B"/>
  </w:style>
  <w:style w:type="paragraph" w:styleId="AltBilgi">
    <w:name w:val="footer"/>
    <w:basedOn w:val="Normal"/>
    <w:link w:val="AltBilgiChar"/>
    <w:uiPriority w:val="99"/>
    <w:unhideWhenUsed/>
    <w:rsid w:val="0030163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0163B"/>
  </w:style>
  <w:style w:type="paragraph" w:styleId="NormalWeb">
    <w:name w:val="Normal (Web)"/>
    <w:basedOn w:val="Normal"/>
    <w:uiPriority w:val="99"/>
    <w:semiHidden/>
    <w:unhideWhenUsed/>
    <w:rsid w:val="0030163B"/>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30163B"/>
    <w:rPr>
      <w:b/>
      <w:bCs/>
    </w:rPr>
  </w:style>
  <w:style w:type="paragraph" w:customStyle="1" w:styleId="pw-post-body-paragraph">
    <w:name w:val="pw-post-body-paragraph"/>
    <w:basedOn w:val="Normal"/>
    <w:rsid w:val="00D95132"/>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uiPriority w:val="34"/>
    <w:qFormat/>
    <w:rsid w:val="00D95132"/>
    <w:pPr>
      <w:ind w:left="720"/>
      <w:contextualSpacing/>
    </w:pPr>
  </w:style>
  <w:style w:type="character" w:styleId="Kpr">
    <w:name w:val="Hyperlink"/>
    <w:basedOn w:val="VarsaylanParagrafYazTipi"/>
    <w:uiPriority w:val="99"/>
    <w:unhideWhenUsed/>
    <w:rsid w:val="008704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5960">
      <w:bodyDiv w:val="1"/>
      <w:marLeft w:val="0"/>
      <w:marRight w:val="0"/>
      <w:marTop w:val="0"/>
      <w:marBottom w:val="0"/>
      <w:divBdr>
        <w:top w:val="none" w:sz="0" w:space="0" w:color="auto"/>
        <w:left w:val="none" w:sz="0" w:space="0" w:color="auto"/>
        <w:bottom w:val="none" w:sz="0" w:space="0" w:color="auto"/>
        <w:right w:val="none" w:sz="0" w:space="0" w:color="auto"/>
      </w:divBdr>
      <w:divsChild>
        <w:div w:id="1440294316">
          <w:marLeft w:val="0"/>
          <w:marRight w:val="0"/>
          <w:marTop w:val="0"/>
          <w:marBottom w:val="0"/>
          <w:divBdr>
            <w:top w:val="none" w:sz="0" w:space="0" w:color="auto"/>
            <w:left w:val="none" w:sz="0" w:space="0" w:color="auto"/>
            <w:bottom w:val="none" w:sz="0" w:space="0" w:color="auto"/>
            <w:right w:val="none" w:sz="0" w:space="0" w:color="auto"/>
          </w:divBdr>
          <w:divsChild>
            <w:div w:id="225334820">
              <w:marLeft w:val="0"/>
              <w:marRight w:val="0"/>
              <w:marTop w:val="0"/>
              <w:marBottom w:val="0"/>
              <w:divBdr>
                <w:top w:val="none" w:sz="0" w:space="0" w:color="auto"/>
                <w:left w:val="none" w:sz="0" w:space="0" w:color="auto"/>
                <w:bottom w:val="none" w:sz="0" w:space="0" w:color="auto"/>
                <w:right w:val="none" w:sz="0" w:space="0" w:color="auto"/>
              </w:divBdr>
            </w:div>
          </w:divsChild>
        </w:div>
        <w:div w:id="295642227">
          <w:marLeft w:val="0"/>
          <w:marRight w:val="0"/>
          <w:marTop w:val="0"/>
          <w:marBottom w:val="0"/>
          <w:divBdr>
            <w:top w:val="none" w:sz="0" w:space="0" w:color="auto"/>
            <w:left w:val="none" w:sz="0" w:space="0" w:color="auto"/>
            <w:bottom w:val="none" w:sz="0" w:space="0" w:color="auto"/>
            <w:right w:val="none" w:sz="0" w:space="0" w:color="auto"/>
          </w:divBdr>
          <w:divsChild>
            <w:div w:id="12811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3518">
      <w:bodyDiv w:val="1"/>
      <w:marLeft w:val="0"/>
      <w:marRight w:val="0"/>
      <w:marTop w:val="0"/>
      <w:marBottom w:val="0"/>
      <w:divBdr>
        <w:top w:val="none" w:sz="0" w:space="0" w:color="auto"/>
        <w:left w:val="none" w:sz="0" w:space="0" w:color="auto"/>
        <w:bottom w:val="none" w:sz="0" w:space="0" w:color="auto"/>
        <w:right w:val="none" w:sz="0" w:space="0" w:color="auto"/>
      </w:divBdr>
    </w:div>
    <w:div w:id="683216542">
      <w:bodyDiv w:val="1"/>
      <w:marLeft w:val="0"/>
      <w:marRight w:val="0"/>
      <w:marTop w:val="0"/>
      <w:marBottom w:val="0"/>
      <w:divBdr>
        <w:top w:val="none" w:sz="0" w:space="0" w:color="auto"/>
        <w:left w:val="none" w:sz="0" w:space="0" w:color="auto"/>
        <w:bottom w:val="none" w:sz="0" w:space="0" w:color="auto"/>
        <w:right w:val="none" w:sz="0" w:space="0" w:color="auto"/>
      </w:divBdr>
    </w:div>
    <w:div w:id="734621161">
      <w:bodyDiv w:val="1"/>
      <w:marLeft w:val="0"/>
      <w:marRight w:val="0"/>
      <w:marTop w:val="0"/>
      <w:marBottom w:val="0"/>
      <w:divBdr>
        <w:top w:val="none" w:sz="0" w:space="0" w:color="auto"/>
        <w:left w:val="none" w:sz="0" w:space="0" w:color="auto"/>
        <w:bottom w:val="none" w:sz="0" w:space="0" w:color="auto"/>
        <w:right w:val="none" w:sz="0" w:space="0" w:color="auto"/>
      </w:divBdr>
      <w:divsChild>
        <w:div w:id="1099058311">
          <w:marLeft w:val="0"/>
          <w:marRight w:val="0"/>
          <w:marTop w:val="0"/>
          <w:marBottom w:val="0"/>
          <w:divBdr>
            <w:top w:val="none" w:sz="0" w:space="0" w:color="auto"/>
            <w:left w:val="none" w:sz="0" w:space="0" w:color="auto"/>
            <w:bottom w:val="none" w:sz="0" w:space="0" w:color="auto"/>
            <w:right w:val="none" w:sz="0" w:space="0" w:color="auto"/>
          </w:divBdr>
          <w:divsChild>
            <w:div w:id="2074770979">
              <w:marLeft w:val="0"/>
              <w:marRight w:val="0"/>
              <w:marTop w:val="0"/>
              <w:marBottom w:val="0"/>
              <w:divBdr>
                <w:top w:val="none" w:sz="0" w:space="0" w:color="auto"/>
                <w:left w:val="none" w:sz="0" w:space="0" w:color="auto"/>
                <w:bottom w:val="none" w:sz="0" w:space="0" w:color="auto"/>
                <w:right w:val="none" w:sz="0" w:space="0" w:color="auto"/>
              </w:divBdr>
            </w:div>
          </w:divsChild>
        </w:div>
        <w:div w:id="401953546">
          <w:marLeft w:val="0"/>
          <w:marRight w:val="0"/>
          <w:marTop w:val="0"/>
          <w:marBottom w:val="0"/>
          <w:divBdr>
            <w:top w:val="none" w:sz="0" w:space="0" w:color="auto"/>
            <w:left w:val="none" w:sz="0" w:space="0" w:color="auto"/>
            <w:bottom w:val="none" w:sz="0" w:space="0" w:color="auto"/>
            <w:right w:val="none" w:sz="0" w:space="0" w:color="auto"/>
          </w:divBdr>
          <w:divsChild>
            <w:div w:id="21261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8089">
      <w:bodyDiv w:val="1"/>
      <w:marLeft w:val="0"/>
      <w:marRight w:val="0"/>
      <w:marTop w:val="0"/>
      <w:marBottom w:val="0"/>
      <w:divBdr>
        <w:top w:val="none" w:sz="0" w:space="0" w:color="auto"/>
        <w:left w:val="none" w:sz="0" w:space="0" w:color="auto"/>
        <w:bottom w:val="none" w:sz="0" w:space="0" w:color="auto"/>
        <w:right w:val="none" w:sz="0" w:space="0" w:color="auto"/>
      </w:divBdr>
    </w:div>
    <w:div w:id="752162997">
      <w:bodyDiv w:val="1"/>
      <w:marLeft w:val="0"/>
      <w:marRight w:val="0"/>
      <w:marTop w:val="0"/>
      <w:marBottom w:val="0"/>
      <w:divBdr>
        <w:top w:val="none" w:sz="0" w:space="0" w:color="auto"/>
        <w:left w:val="none" w:sz="0" w:space="0" w:color="auto"/>
        <w:bottom w:val="none" w:sz="0" w:space="0" w:color="auto"/>
        <w:right w:val="none" w:sz="0" w:space="0" w:color="auto"/>
      </w:divBdr>
    </w:div>
    <w:div w:id="846478844">
      <w:bodyDiv w:val="1"/>
      <w:marLeft w:val="0"/>
      <w:marRight w:val="0"/>
      <w:marTop w:val="0"/>
      <w:marBottom w:val="0"/>
      <w:divBdr>
        <w:top w:val="none" w:sz="0" w:space="0" w:color="auto"/>
        <w:left w:val="none" w:sz="0" w:space="0" w:color="auto"/>
        <w:bottom w:val="none" w:sz="0" w:space="0" w:color="auto"/>
        <w:right w:val="none" w:sz="0" w:space="0" w:color="auto"/>
      </w:divBdr>
    </w:div>
    <w:div w:id="927545673">
      <w:bodyDiv w:val="1"/>
      <w:marLeft w:val="0"/>
      <w:marRight w:val="0"/>
      <w:marTop w:val="0"/>
      <w:marBottom w:val="0"/>
      <w:divBdr>
        <w:top w:val="none" w:sz="0" w:space="0" w:color="auto"/>
        <w:left w:val="none" w:sz="0" w:space="0" w:color="auto"/>
        <w:bottom w:val="none" w:sz="0" w:space="0" w:color="auto"/>
        <w:right w:val="none" w:sz="0" w:space="0" w:color="auto"/>
      </w:divBdr>
    </w:div>
    <w:div w:id="985624672">
      <w:bodyDiv w:val="1"/>
      <w:marLeft w:val="0"/>
      <w:marRight w:val="0"/>
      <w:marTop w:val="0"/>
      <w:marBottom w:val="0"/>
      <w:divBdr>
        <w:top w:val="none" w:sz="0" w:space="0" w:color="auto"/>
        <w:left w:val="none" w:sz="0" w:space="0" w:color="auto"/>
        <w:bottom w:val="none" w:sz="0" w:space="0" w:color="auto"/>
        <w:right w:val="none" w:sz="0" w:space="0" w:color="auto"/>
      </w:divBdr>
    </w:div>
    <w:div w:id="1092432179">
      <w:bodyDiv w:val="1"/>
      <w:marLeft w:val="0"/>
      <w:marRight w:val="0"/>
      <w:marTop w:val="0"/>
      <w:marBottom w:val="0"/>
      <w:divBdr>
        <w:top w:val="none" w:sz="0" w:space="0" w:color="auto"/>
        <w:left w:val="none" w:sz="0" w:space="0" w:color="auto"/>
        <w:bottom w:val="none" w:sz="0" w:space="0" w:color="auto"/>
        <w:right w:val="none" w:sz="0" w:space="0" w:color="auto"/>
      </w:divBdr>
    </w:div>
    <w:div w:id="1375883670">
      <w:bodyDiv w:val="1"/>
      <w:marLeft w:val="0"/>
      <w:marRight w:val="0"/>
      <w:marTop w:val="0"/>
      <w:marBottom w:val="0"/>
      <w:divBdr>
        <w:top w:val="none" w:sz="0" w:space="0" w:color="auto"/>
        <w:left w:val="none" w:sz="0" w:space="0" w:color="auto"/>
        <w:bottom w:val="none" w:sz="0" w:space="0" w:color="auto"/>
        <w:right w:val="none" w:sz="0" w:space="0" w:color="auto"/>
      </w:divBdr>
    </w:div>
    <w:div w:id="1741554840">
      <w:bodyDiv w:val="1"/>
      <w:marLeft w:val="0"/>
      <w:marRight w:val="0"/>
      <w:marTop w:val="0"/>
      <w:marBottom w:val="0"/>
      <w:divBdr>
        <w:top w:val="none" w:sz="0" w:space="0" w:color="auto"/>
        <w:left w:val="none" w:sz="0" w:space="0" w:color="auto"/>
        <w:bottom w:val="none" w:sz="0" w:space="0" w:color="auto"/>
        <w:right w:val="none" w:sz="0" w:space="0" w:color="auto"/>
      </w:divBdr>
      <w:divsChild>
        <w:div w:id="1673411749">
          <w:marLeft w:val="0"/>
          <w:marRight w:val="0"/>
          <w:marTop w:val="0"/>
          <w:marBottom w:val="0"/>
          <w:divBdr>
            <w:top w:val="none" w:sz="0" w:space="0" w:color="auto"/>
            <w:left w:val="none" w:sz="0" w:space="0" w:color="auto"/>
            <w:bottom w:val="none" w:sz="0" w:space="0" w:color="auto"/>
            <w:right w:val="none" w:sz="0" w:space="0" w:color="auto"/>
          </w:divBdr>
          <w:divsChild>
            <w:div w:id="731272634">
              <w:marLeft w:val="0"/>
              <w:marRight w:val="0"/>
              <w:marTop w:val="0"/>
              <w:marBottom w:val="0"/>
              <w:divBdr>
                <w:top w:val="none" w:sz="0" w:space="0" w:color="auto"/>
                <w:left w:val="none" w:sz="0" w:space="0" w:color="auto"/>
                <w:bottom w:val="none" w:sz="0" w:space="0" w:color="auto"/>
                <w:right w:val="none" w:sz="0" w:space="0" w:color="auto"/>
              </w:divBdr>
            </w:div>
          </w:divsChild>
        </w:div>
        <w:div w:id="376857420">
          <w:marLeft w:val="0"/>
          <w:marRight w:val="0"/>
          <w:marTop w:val="0"/>
          <w:marBottom w:val="0"/>
          <w:divBdr>
            <w:top w:val="none" w:sz="0" w:space="0" w:color="auto"/>
            <w:left w:val="none" w:sz="0" w:space="0" w:color="auto"/>
            <w:bottom w:val="none" w:sz="0" w:space="0" w:color="auto"/>
            <w:right w:val="none" w:sz="0" w:space="0" w:color="auto"/>
          </w:divBdr>
          <w:divsChild>
            <w:div w:id="2564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9470">
      <w:bodyDiv w:val="1"/>
      <w:marLeft w:val="0"/>
      <w:marRight w:val="0"/>
      <w:marTop w:val="0"/>
      <w:marBottom w:val="0"/>
      <w:divBdr>
        <w:top w:val="none" w:sz="0" w:space="0" w:color="auto"/>
        <w:left w:val="none" w:sz="0" w:space="0" w:color="auto"/>
        <w:bottom w:val="none" w:sz="0" w:space="0" w:color="auto"/>
        <w:right w:val="none" w:sz="0" w:space="0" w:color="auto"/>
      </w:divBdr>
    </w:div>
    <w:div w:id="1882588711">
      <w:bodyDiv w:val="1"/>
      <w:marLeft w:val="0"/>
      <w:marRight w:val="0"/>
      <w:marTop w:val="0"/>
      <w:marBottom w:val="0"/>
      <w:divBdr>
        <w:top w:val="none" w:sz="0" w:space="0" w:color="auto"/>
        <w:left w:val="none" w:sz="0" w:space="0" w:color="auto"/>
        <w:bottom w:val="none" w:sz="0" w:space="0" w:color="auto"/>
        <w:right w:val="none" w:sz="0" w:space="0" w:color="auto"/>
      </w:divBdr>
    </w:div>
    <w:div w:id="2042516179">
      <w:bodyDiv w:val="1"/>
      <w:marLeft w:val="0"/>
      <w:marRight w:val="0"/>
      <w:marTop w:val="0"/>
      <w:marBottom w:val="0"/>
      <w:divBdr>
        <w:top w:val="none" w:sz="0" w:space="0" w:color="auto"/>
        <w:left w:val="none" w:sz="0" w:space="0" w:color="auto"/>
        <w:bottom w:val="none" w:sz="0" w:space="0" w:color="auto"/>
        <w:right w:val="none" w:sz="0" w:space="0" w:color="auto"/>
      </w:divBdr>
    </w:div>
    <w:div w:id="209920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haircutfish/tryhackme-cyber-kill-chain-room-a0ebcff024a"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zekeriyasen412/cyber-kill-chain-nedir-e9a5d89d2b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bbsteknoloji.com/cyber-kill-chain-nedi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etskope.com/security-defined/cyber-security-kill-chai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1972</Words>
  <Characters>11243</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1</cp:revision>
  <dcterms:created xsi:type="dcterms:W3CDTF">2025-02-21T12:06:00Z</dcterms:created>
  <dcterms:modified xsi:type="dcterms:W3CDTF">2025-02-21T13:35:00Z</dcterms:modified>
</cp:coreProperties>
</file>