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9C0F367" w14:textId="77777777" w:rsidR="00624799" w:rsidRDefault="00624799" w:rsidP="00624799">
      <w:pPr>
        <w:pStyle w:val="Heading1"/>
        <w:spacing w:before="0" w:after="150"/>
        <w:rPr>
          <w:rFonts w:ascii="Georgia" w:hAnsi="Georgia"/>
          <w:sz w:val="54"/>
          <w:szCs w:val="54"/>
        </w:rPr>
      </w:pPr>
      <w:r>
        <w:rPr>
          <w:rFonts w:ascii="Georgia" w:hAnsi="Georgia"/>
          <w:sz w:val="54"/>
          <w:szCs w:val="54"/>
        </w:rPr>
        <w:t>Financial Analysis using Tableau</w:t>
      </w:r>
    </w:p>
    <w:p w14:paraId="6E684016" w14:textId="7C7D86E6" w:rsidR="00624799" w:rsidRDefault="00624799" w:rsidP="00624799">
      <w:pPr>
        <w:rPr>
          <w:rFonts w:ascii="Times New Roman" w:hAnsi="Times New Roman"/>
          <w:sz w:val="24"/>
          <w:szCs w:val="24"/>
        </w:rPr>
      </w:pPr>
      <w:r>
        <w:rPr>
          <w:rFonts w:ascii="Times New Roman" w:hAnsi="Times New Roman"/>
          <w:sz w:val="24"/>
          <w:szCs w:val="24"/>
        </w:rPr>
        <w:t xml:space="preserve">Click </w:t>
      </w:r>
      <w:hyperlink r:id="rId8" w:history="1">
        <w:r w:rsidRPr="00DA5504">
          <w:rPr>
            <w:rStyle w:val="Hyperlink"/>
            <w:rFonts w:ascii="Times New Roman" w:hAnsi="Times New Roman"/>
            <w:sz w:val="24"/>
            <w:szCs w:val="24"/>
          </w:rPr>
          <w:t>www.sudeepanaly</w:t>
        </w:r>
        <w:r w:rsidRPr="00DA5504">
          <w:rPr>
            <w:rStyle w:val="Hyperlink"/>
            <w:rFonts w:ascii="Times New Roman" w:hAnsi="Times New Roman"/>
            <w:sz w:val="24"/>
            <w:szCs w:val="24"/>
          </w:rPr>
          <w:t>t</w:t>
        </w:r>
        <w:r w:rsidRPr="00DA5504">
          <w:rPr>
            <w:rStyle w:val="Hyperlink"/>
            <w:rFonts w:ascii="Times New Roman" w:hAnsi="Times New Roman"/>
            <w:sz w:val="24"/>
            <w:szCs w:val="24"/>
          </w:rPr>
          <w:t>ics.com</w:t>
        </w:r>
      </w:hyperlink>
      <w:r>
        <w:rPr>
          <w:rFonts w:ascii="Times New Roman" w:hAnsi="Times New Roman"/>
          <w:sz w:val="24"/>
          <w:szCs w:val="24"/>
        </w:rPr>
        <w:t xml:space="preserve">  to refer all the details</w:t>
      </w:r>
      <w:bookmarkStart w:id="0" w:name="_GoBack"/>
      <w:bookmarkEnd w:id="0"/>
    </w:p>
    <w:p w14:paraId="306F89A6" w14:textId="73BF5C4F" w:rsidR="00624799" w:rsidRDefault="00624799" w:rsidP="00624799">
      <w:pPr>
        <w:shd w:val="clear" w:color="auto" w:fill="181818"/>
        <w:rPr>
          <w:rFonts w:ascii="Arial" w:hAnsi="Arial" w:cs="Arial"/>
          <w:color w:val="424965"/>
          <w:sz w:val="26"/>
          <w:szCs w:val="26"/>
        </w:rPr>
      </w:pPr>
      <w:r>
        <w:rPr>
          <w:rFonts w:ascii="Arial" w:hAnsi="Arial" w:cs="Arial"/>
          <w:noProof/>
          <w:color w:val="424965"/>
          <w:sz w:val="26"/>
          <w:szCs w:val="26"/>
          <w:lang w:val="en-US" w:eastAsia="en-US"/>
        </w:rPr>
        <w:drawing>
          <wp:inline distT="0" distB="0" distL="0" distR="0" wp14:anchorId="7EE6BC16" wp14:editId="2EE71FE5">
            <wp:extent cx="10906125" cy="4991100"/>
            <wp:effectExtent l="0" t="0" r="9525" b="0"/>
            <wp:docPr id="17" name="Picture 17" descr="https://sudeepanalytics.files.wordpress.com/2017/07/customer-analysis.png?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deepanalytics.files.wordpress.com/2017/07/customer-analysis.png?cr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06125" cy="4991100"/>
                    </a:xfrm>
                    <a:prstGeom prst="rect">
                      <a:avLst/>
                    </a:prstGeom>
                    <a:noFill/>
                    <a:ln>
                      <a:noFill/>
                    </a:ln>
                  </pic:spPr>
                </pic:pic>
              </a:graphicData>
            </a:graphic>
          </wp:inline>
        </w:drawing>
      </w:r>
    </w:p>
    <w:p w14:paraId="4200704F" w14:textId="77777777" w:rsidR="00624799" w:rsidRDefault="00624799" w:rsidP="00624799">
      <w:pPr>
        <w:pStyle w:val="NormalWeb"/>
        <w:shd w:val="clear" w:color="auto" w:fill="181818"/>
        <w:spacing w:before="0" w:beforeAutospacing="0" w:after="300" w:afterAutospacing="0"/>
        <w:rPr>
          <w:rFonts w:ascii="Arial" w:hAnsi="Arial" w:cs="Arial"/>
          <w:color w:val="424965"/>
          <w:sz w:val="26"/>
          <w:szCs w:val="26"/>
        </w:rPr>
      </w:pPr>
      <w:proofErr w:type="gramStart"/>
      <w:r>
        <w:rPr>
          <w:rFonts w:ascii="Arial" w:hAnsi="Arial" w:cs="Arial"/>
          <w:color w:val="424965"/>
          <w:sz w:val="26"/>
          <w:szCs w:val="26"/>
        </w:rPr>
        <w:t>Worked on the analysis related to a Pen company.</w:t>
      </w:r>
      <w:proofErr w:type="gramEnd"/>
      <w:r>
        <w:rPr>
          <w:rFonts w:ascii="Arial" w:hAnsi="Arial" w:cs="Arial"/>
          <w:color w:val="424965"/>
          <w:sz w:val="26"/>
          <w:szCs w:val="26"/>
        </w:rPr>
        <w:t xml:space="preserve"> Have shown analysis </w:t>
      </w:r>
      <w:proofErr w:type="gramStart"/>
      <w:r>
        <w:rPr>
          <w:rFonts w:ascii="Arial" w:hAnsi="Arial" w:cs="Arial"/>
          <w:color w:val="424965"/>
          <w:sz w:val="26"/>
          <w:szCs w:val="26"/>
        </w:rPr>
        <w:t>on  </w:t>
      </w:r>
      <w:proofErr w:type="spellStart"/>
      <w:r>
        <w:rPr>
          <w:rFonts w:ascii="Arial" w:hAnsi="Arial" w:cs="Arial"/>
          <w:color w:val="424965"/>
          <w:sz w:val="26"/>
          <w:szCs w:val="26"/>
        </w:rPr>
        <w:t>Customer,Product</w:t>
      </w:r>
      <w:proofErr w:type="spellEnd"/>
      <w:proofErr w:type="gramEnd"/>
      <w:r>
        <w:rPr>
          <w:rFonts w:ascii="Arial" w:hAnsi="Arial" w:cs="Arial"/>
          <w:color w:val="424965"/>
          <w:sz w:val="26"/>
          <w:szCs w:val="26"/>
        </w:rPr>
        <w:t xml:space="preserve"> and Revenue.</w:t>
      </w:r>
    </w:p>
    <w:p w14:paraId="25E159B9" w14:textId="77777777" w:rsidR="00624799" w:rsidRDefault="00624799" w:rsidP="00624799">
      <w:pPr>
        <w:pStyle w:val="NormalWeb"/>
        <w:shd w:val="clear" w:color="auto" w:fill="181818"/>
        <w:spacing w:before="0" w:beforeAutospacing="0" w:after="300" w:afterAutospacing="0"/>
        <w:rPr>
          <w:rFonts w:ascii="Arial" w:hAnsi="Arial" w:cs="Arial"/>
          <w:color w:val="424965"/>
          <w:sz w:val="26"/>
          <w:szCs w:val="26"/>
        </w:rPr>
      </w:pPr>
      <w:r>
        <w:rPr>
          <w:rFonts w:ascii="Arial" w:hAnsi="Arial" w:cs="Arial"/>
          <w:color w:val="424965"/>
          <w:sz w:val="26"/>
          <w:szCs w:val="26"/>
        </w:rPr>
        <w:t xml:space="preserve">Data have been prepared using the Sales invoice </w:t>
      </w:r>
      <w:proofErr w:type="spellStart"/>
      <w:r>
        <w:rPr>
          <w:rFonts w:ascii="Arial" w:hAnsi="Arial" w:cs="Arial"/>
          <w:color w:val="424965"/>
          <w:sz w:val="26"/>
          <w:szCs w:val="26"/>
        </w:rPr>
        <w:t>details.Data</w:t>
      </w:r>
      <w:proofErr w:type="spellEnd"/>
      <w:r>
        <w:rPr>
          <w:rFonts w:ascii="Arial" w:hAnsi="Arial" w:cs="Arial"/>
          <w:color w:val="424965"/>
          <w:sz w:val="26"/>
          <w:szCs w:val="26"/>
        </w:rPr>
        <w:t xml:space="preserve"> cleaning is completed like duplicates, spelling </w:t>
      </w:r>
      <w:proofErr w:type="spellStart"/>
      <w:r>
        <w:rPr>
          <w:rFonts w:ascii="Arial" w:hAnsi="Arial" w:cs="Arial"/>
          <w:color w:val="424965"/>
          <w:sz w:val="26"/>
          <w:szCs w:val="26"/>
        </w:rPr>
        <w:t>mistakes</w:t>
      </w:r>
      <w:proofErr w:type="gramStart"/>
      <w:r>
        <w:rPr>
          <w:rFonts w:ascii="Arial" w:hAnsi="Arial" w:cs="Arial"/>
          <w:color w:val="424965"/>
          <w:sz w:val="26"/>
          <w:szCs w:val="26"/>
        </w:rPr>
        <w:t>,NA</w:t>
      </w:r>
      <w:proofErr w:type="spellEnd"/>
      <w:proofErr w:type="gramEnd"/>
      <w:r>
        <w:rPr>
          <w:rFonts w:ascii="Arial" w:hAnsi="Arial" w:cs="Arial"/>
          <w:color w:val="424965"/>
          <w:sz w:val="26"/>
          <w:szCs w:val="26"/>
        </w:rPr>
        <w:t xml:space="preserve"> values have been </w:t>
      </w:r>
      <w:proofErr w:type="spellStart"/>
      <w:r>
        <w:rPr>
          <w:rFonts w:ascii="Arial" w:hAnsi="Arial" w:cs="Arial"/>
          <w:color w:val="424965"/>
          <w:sz w:val="26"/>
          <w:szCs w:val="26"/>
        </w:rPr>
        <w:t>removed.Data</w:t>
      </w:r>
      <w:proofErr w:type="spellEnd"/>
      <w:r>
        <w:rPr>
          <w:rFonts w:ascii="Arial" w:hAnsi="Arial" w:cs="Arial"/>
          <w:color w:val="424965"/>
          <w:sz w:val="26"/>
          <w:szCs w:val="26"/>
        </w:rPr>
        <w:t xml:space="preserve"> analysis has been done in Tableau after importing the file.</w:t>
      </w:r>
    </w:p>
    <w:p w14:paraId="513BCB93" w14:textId="77777777" w:rsidR="00624799" w:rsidRDefault="00624799" w:rsidP="00624799">
      <w:pPr>
        <w:pStyle w:val="NormalWeb"/>
        <w:shd w:val="clear" w:color="auto" w:fill="181818"/>
        <w:spacing w:before="0" w:beforeAutospacing="0" w:after="300" w:afterAutospacing="0"/>
        <w:rPr>
          <w:rFonts w:ascii="Arial" w:hAnsi="Arial" w:cs="Arial"/>
          <w:color w:val="424965"/>
          <w:sz w:val="26"/>
          <w:szCs w:val="26"/>
        </w:rPr>
      </w:pPr>
      <w:r>
        <w:rPr>
          <w:rFonts w:ascii="Arial" w:hAnsi="Arial" w:cs="Arial"/>
          <w:color w:val="424965"/>
          <w:sz w:val="26"/>
          <w:szCs w:val="26"/>
        </w:rPr>
        <w:t>Customer Analysis:</w:t>
      </w:r>
    </w:p>
    <w:p w14:paraId="7DFD972C" w14:textId="4DA30B8D" w:rsidR="00624799" w:rsidRDefault="00624799" w:rsidP="00624799">
      <w:pPr>
        <w:pStyle w:val="NormalWeb"/>
        <w:shd w:val="clear" w:color="auto" w:fill="181818"/>
        <w:spacing w:before="0" w:beforeAutospacing="0" w:after="300" w:afterAutospacing="0"/>
        <w:rPr>
          <w:rFonts w:ascii="Arial" w:hAnsi="Arial" w:cs="Arial"/>
          <w:color w:val="424965"/>
          <w:sz w:val="26"/>
          <w:szCs w:val="26"/>
        </w:rPr>
      </w:pPr>
      <w:r>
        <w:rPr>
          <w:rFonts w:ascii="Arial" w:hAnsi="Arial" w:cs="Arial"/>
          <w:noProof/>
          <w:color w:val="424965"/>
          <w:sz w:val="26"/>
          <w:szCs w:val="26"/>
        </w:rPr>
        <w:lastRenderedPageBreak/>
        <w:drawing>
          <wp:inline distT="0" distB="0" distL="0" distR="0" wp14:anchorId="74CA9B90" wp14:editId="5D34CCD6">
            <wp:extent cx="10858500" cy="4972050"/>
            <wp:effectExtent l="0" t="0" r="0" b="0"/>
            <wp:docPr id="16" name="Picture 16" descr="Customer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er analy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58500" cy="4972050"/>
                    </a:xfrm>
                    <a:prstGeom prst="rect">
                      <a:avLst/>
                    </a:prstGeom>
                    <a:noFill/>
                    <a:ln>
                      <a:noFill/>
                    </a:ln>
                  </pic:spPr>
                </pic:pic>
              </a:graphicData>
            </a:graphic>
          </wp:inline>
        </w:drawing>
      </w:r>
    </w:p>
    <w:p w14:paraId="049D6BD9" w14:textId="77777777" w:rsidR="00624799" w:rsidRDefault="00624799" w:rsidP="00624799">
      <w:pPr>
        <w:pStyle w:val="NormalWeb"/>
        <w:shd w:val="clear" w:color="auto" w:fill="181818"/>
        <w:spacing w:before="0" w:beforeAutospacing="0" w:after="300" w:afterAutospacing="0"/>
        <w:rPr>
          <w:rFonts w:ascii="Arial" w:hAnsi="Arial" w:cs="Arial"/>
          <w:color w:val="424965"/>
          <w:sz w:val="26"/>
          <w:szCs w:val="26"/>
        </w:rPr>
      </w:pPr>
      <w:r>
        <w:rPr>
          <w:rFonts w:ascii="Arial" w:hAnsi="Arial" w:cs="Arial"/>
          <w:color w:val="424965"/>
          <w:sz w:val="26"/>
          <w:szCs w:val="26"/>
        </w:rPr>
        <w:t>Customer 48 is giving highest Sales value followed by customer 3.Sales quantity is also high as well as revenue is high as seen from the below analysis.</w:t>
      </w:r>
    </w:p>
    <w:p w14:paraId="263F16DC" w14:textId="0DA74543" w:rsidR="00624799" w:rsidRDefault="00624799" w:rsidP="00624799">
      <w:pPr>
        <w:pStyle w:val="NormalWeb"/>
        <w:shd w:val="clear" w:color="auto" w:fill="181818"/>
        <w:spacing w:before="0" w:beforeAutospacing="0" w:after="300" w:afterAutospacing="0"/>
        <w:rPr>
          <w:rFonts w:ascii="Arial" w:hAnsi="Arial" w:cs="Arial"/>
          <w:color w:val="424965"/>
          <w:sz w:val="26"/>
          <w:szCs w:val="26"/>
        </w:rPr>
      </w:pPr>
      <w:r>
        <w:rPr>
          <w:rFonts w:ascii="Arial" w:hAnsi="Arial" w:cs="Arial"/>
          <w:noProof/>
          <w:color w:val="424965"/>
          <w:sz w:val="26"/>
          <w:szCs w:val="26"/>
        </w:rPr>
        <w:lastRenderedPageBreak/>
        <w:drawing>
          <wp:inline distT="0" distB="0" distL="0" distR="0" wp14:anchorId="1BBEE205" wp14:editId="4EE04AED">
            <wp:extent cx="9972675" cy="4991100"/>
            <wp:effectExtent l="0" t="0" r="9525" b="0"/>
            <wp:docPr id="15" name="Picture 15" descr="Customer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er Busin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72675" cy="4991100"/>
                    </a:xfrm>
                    <a:prstGeom prst="rect">
                      <a:avLst/>
                    </a:prstGeom>
                    <a:noFill/>
                    <a:ln>
                      <a:noFill/>
                    </a:ln>
                  </pic:spPr>
                </pic:pic>
              </a:graphicData>
            </a:graphic>
          </wp:inline>
        </w:drawing>
      </w:r>
    </w:p>
    <w:p w14:paraId="5D5CC425" w14:textId="77777777" w:rsidR="00624799" w:rsidRDefault="00624799" w:rsidP="00624799">
      <w:pPr>
        <w:pStyle w:val="NormalWeb"/>
        <w:shd w:val="clear" w:color="auto" w:fill="181818"/>
        <w:spacing w:before="0" w:beforeAutospacing="0" w:after="300" w:afterAutospacing="0"/>
        <w:rPr>
          <w:rFonts w:ascii="Arial" w:hAnsi="Arial" w:cs="Arial"/>
          <w:color w:val="424965"/>
          <w:sz w:val="26"/>
          <w:szCs w:val="26"/>
        </w:rPr>
      </w:pPr>
      <w:r>
        <w:rPr>
          <w:rFonts w:ascii="Arial" w:hAnsi="Arial" w:cs="Arial"/>
          <w:color w:val="424965"/>
          <w:sz w:val="26"/>
          <w:szCs w:val="26"/>
        </w:rPr>
        <w:t>Customer 48</w:t>
      </w:r>
      <w:proofErr w:type="gramStart"/>
      <w:r>
        <w:rPr>
          <w:rFonts w:ascii="Arial" w:hAnsi="Arial" w:cs="Arial"/>
          <w:color w:val="424965"/>
          <w:sz w:val="26"/>
          <w:szCs w:val="26"/>
        </w:rPr>
        <w:t>,3</w:t>
      </w:r>
      <w:proofErr w:type="gramEnd"/>
      <w:r>
        <w:rPr>
          <w:rFonts w:ascii="Arial" w:hAnsi="Arial" w:cs="Arial"/>
          <w:color w:val="424965"/>
          <w:sz w:val="26"/>
          <w:szCs w:val="26"/>
        </w:rPr>
        <w:t xml:space="preserve"> have given us high business and have to retain them. </w:t>
      </w:r>
      <w:proofErr w:type="gramStart"/>
      <w:r>
        <w:rPr>
          <w:rFonts w:ascii="Arial" w:hAnsi="Arial" w:cs="Arial"/>
          <w:color w:val="424965"/>
          <w:sz w:val="26"/>
          <w:szCs w:val="26"/>
        </w:rPr>
        <w:t>we</w:t>
      </w:r>
      <w:proofErr w:type="gramEnd"/>
      <w:r>
        <w:rPr>
          <w:rFonts w:ascii="Arial" w:hAnsi="Arial" w:cs="Arial"/>
          <w:color w:val="424965"/>
          <w:sz w:val="26"/>
          <w:szCs w:val="26"/>
        </w:rPr>
        <w:t xml:space="preserve"> have check with low business customer like customer 5,29,27 and would try to improve business with them after ascertaining the reason.</w:t>
      </w:r>
    </w:p>
    <w:p w14:paraId="4ADDB18F" w14:textId="77777777" w:rsidR="00624799" w:rsidRDefault="00624799" w:rsidP="00624799">
      <w:pPr>
        <w:pStyle w:val="NormalWeb"/>
        <w:shd w:val="clear" w:color="auto" w:fill="181818"/>
        <w:spacing w:before="0" w:beforeAutospacing="0" w:after="300" w:afterAutospacing="0"/>
        <w:rPr>
          <w:rFonts w:ascii="Arial" w:hAnsi="Arial" w:cs="Arial"/>
          <w:color w:val="424965"/>
          <w:sz w:val="26"/>
          <w:szCs w:val="26"/>
        </w:rPr>
      </w:pPr>
      <w:r>
        <w:rPr>
          <w:rFonts w:ascii="Arial" w:hAnsi="Arial" w:cs="Arial"/>
          <w:color w:val="424965"/>
          <w:sz w:val="26"/>
          <w:szCs w:val="26"/>
        </w:rPr>
        <w:t> </w:t>
      </w:r>
    </w:p>
    <w:p w14:paraId="35F186ED" w14:textId="2A40511E" w:rsidR="00624799" w:rsidRDefault="00624799" w:rsidP="00624799">
      <w:pPr>
        <w:pStyle w:val="NormalWeb"/>
        <w:shd w:val="clear" w:color="auto" w:fill="181818"/>
        <w:spacing w:before="0" w:beforeAutospacing="0" w:after="300" w:afterAutospacing="0"/>
        <w:rPr>
          <w:rFonts w:ascii="Arial" w:hAnsi="Arial" w:cs="Arial"/>
          <w:color w:val="424965"/>
          <w:sz w:val="26"/>
          <w:szCs w:val="26"/>
        </w:rPr>
      </w:pPr>
      <w:r>
        <w:rPr>
          <w:rFonts w:ascii="Arial" w:hAnsi="Arial" w:cs="Arial"/>
          <w:noProof/>
          <w:color w:val="424965"/>
          <w:sz w:val="26"/>
          <w:szCs w:val="26"/>
        </w:rPr>
        <w:lastRenderedPageBreak/>
        <w:drawing>
          <wp:inline distT="0" distB="0" distL="0" distR="0" wp14:anchorId="04F1934A" wp14:editId="330036BA">
            <wp:extent cx="9667875" cy="4991100"/>
            <wp:effectExtent l="0" t="0" r="9525" b="0"/>
            <wp:docPr id="14" name="Picture 14" descr="Customer Re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tomer Ret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67875" cy="4991100"/>
                    </a:xfrm>
                    <a:prstGeom prst="rect">
                      <a:avLst/>
                    </a:prstGeom>
                    <a:noFill/>
                    <a:ln>
                      <a:noFill/>
                    </a:ln>
                  </pic:spPr>
                </pic:pic>
              </a:graphicData>
            </a:graphic>
          </wp:inline>
        </w:drawing>
      </w:r>
    </w:p>
    <w:p w14:paraId="0DD212FC" w14:textId="77777777" w:rsidR="00624799" w:rsidRDefault="00624799" w:rsidP="00624799">
      <w:pPr>
        <w:pStyle w:val="NormalWeb"/>
        <w:shd w:val="clear" w:color="auto" w:fill="181818"/>
        <w:spacing w:before="0" w:beforeAutospacing="0" w:after="300" w:afterAutospacing="0"/>
        <w:rPr>
          <w:rFonts w:ascii="Arial" w:hAnsi="Arial" w:cs="Arial"/>
          <w:color w:val="424965"/>
          <w:sz w:val="26"/>
          <w:szCs w:val="26"/>
        </w:rPr>
      </w:pPr>
      <w:r>
        <w:rPr>
          <w:rFonts w:ascii="Arial" w:hAnsi="Arial" w:cs="Arial"/>
          <w:color w:val="424965"/>
          <w:sz w:val="26"/>
          <w:szCs w:val="26"/>
        </w:rPr>
        <w:t xml:space="preserve">Customer </w:t>
      </w:r>
      <w:proofErr w:type="gramStart"/>
      <w:r>
        <w:rPr>
          <w:rFonts w:ascii="Arial" w:hAnsi="Arial" w:cs="Arial"/>
          <w:color w:val="424965"/>
          <w:sz w:val="26"/>
          <w:szCs w:val="26"/>
        </w:rPr>
        <w:t>Retention :</w:t>
      </w:r>
      <w:proofErr w:type="gramEnd"/>
      <w:r>
        <w:rPr>
          <w:rFonts w:ascii="Arial" w:hAnsi="Arial" w:cs="Arial"/>
          <w:color w:val="424965"/>
          <w:sz w:val="26"/>
          <w:szCs w:val="26"/>
        </w:rPr>
        <w:t xml:space="preserve"> When we compare customer orders with last year, we can see many customers have not started business for 2014. We have to follow up and check with them. We can see there are new customers acquired for 2014 which shows the customer growth is good for the company.</w:t>
      </w:r>
    </w:p>
    <w:p w14:paraId="4F2EFBB4" w14:textId="77777777" w:rsidR="00624799" w:rsidRDefault="00624799" w:rsidP="00624799">
      <w:pPr>
        <w:pStyle w:val="NormalWeb"/>
        <w:shd w:val="clear" w:color="auto" w:fill="181818"/>
        <w:spacing w:before="0" w:beforeAutospacing="0" w:after="300" w:afterAutospacing="0"/>
        <w:rPr>
          <w:rFonts w:ascii="Arial" w:hAnsi="Arial" w:cs="Arial"/>
          <w:color w:val="424965"/>
          <w:sz w:val="26"/>
          <w:szCs w:val="26"/>
        </w:rPr>
      </w:pPr>
      <w:r>
        <w:rPr>
          <w:rFonts w:ascii="Arial" w:hAnsi="Arial" w:cs="Arial"/>
          <w:color w:val="424965"/>
          <w:sz w:val="26"/>
          <w:szCs w:val="26"/>
        </w:rPr>
        <w:t> </w:t>
      </w:r>
    </w:p>
    <w:p w14:paraId="587AFE08" w14:textId="0519C7DC" w:rsidR="00624799" w:rsidRDefault="00624799" w:rsidP="00624799">
      <w:pPr>
        <w:pStyle w:val="NormalWeb"/>
        <w:shd w:val="clear" w:color="auto" w:fill="181818"/>
        <w:spacing w:before="0" w:beforeAutospacing="0" w:after="300" w:afterAutospacing="0"/>
        <w:rPr>
          <w:rFonts w:ascii="Arial" w:hAnsi="Arial" w:cs="Arial"/>
          <w:color w:val="424965"/>
          <w:sz w:val="26"/>
          <w:szCs w:val="26"/>
        </w:rPr>
      </w:pPr>
      <w:r>
        <w:rPr>
          <w:rFonts w:ascii="Arial" w:hAnsi="Arial" w:cs="Arial"/>
          <w:noProof/>
          <w:color w:val="424965"/>
          <w:sz w:val="26"/>
          <w:szCs w:val="26"/>
        </w:rPr>
        <w:lastRenderedPageBreak/>
        <w:drawing>
          <wp:inline distT="0" distB="0" distL="0" distR="0" wp14:anchorId="42AC3D92" wp14:editId="524A3D2D">
            <wp:extent cx="9124950" cy="4933950"/>
            <wp:effectExtent l="0" t="0" r="0" b="0"/>
            <wp:docPr id="13" name="Picture 13" descr="Customer Profi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tomer Profit analys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24950" cy="4933950"/>
                    </a:xfrm>
                    <a:prstGeom prst="rect">
                      <a:avLst/>
                    </a:prstGeom>
                    <a:noFill/>
                    <a:ln>
                      <a:noFill/>
                    </a:ln>
                  </pic:spPr>
                </pic:pic>
              </a:graphicData>
            </a:graphic>
          </wp:inline>
        </w:drawing>
      </w:r>
    </w:p>
    <w:p w14:paraId="01706A5A" w14:textId="77777777" w:rsidR="00624799" w:rsidRDefault="00624799" w:rsidP="00624799">
      <w:pPr>
        <w:pStyle w:val="NormalWeb"/>
        <w:shd w:val="clear" w:color="auto" w:fill="181818"/>
        <w:spacing w:before="0" w:beforeAutospacing="0" w:after="300" w:afterAutospacing="0"/>
        <w:rPr>
          <w:rFonts w:ascii="Arial" w:hAnsi="Arial" w:cs="Arial"/>
          <w:color w:val="424965"/>
          <w:sz w:val="26"/>
          <w:szCs w:val="26"/>
        </w:rPr>
      </w:pPr>
      <w:r>
        <w:rPr>
          <w:rFonts w:ascii="Arial" w:hAnsi="Arial" w:cs="Arial"/>
          <w:color w:val="424965"/>
          <w:sz w:val="26"/>
          <w:szCs w:val="26"/>
        </w:rPr>
        <w:t>Customer Profit analysis: we can see customer 48, 43 is having high revenue as well as profit margin is high for them. We may have check for customer 50, 23 who are giving us lessor profit margin. Ascertain the reason for lower profit margin.</w:t>
      </w:r>
    </w:p>
    <w:p w14:paraId="50ACB252" w14:textId="478005CD" w:rsidR="00624799" w:rsidRDefault="00624799" w:rsidP="00624799">
      <w:pPr>
        <w:pStyle w:val="NormalWeb"/>
        <w:shd w:val="clear" w:color="auto" w:fill="181818"/>
        <w:spacing w:before="0" w:beforeAutospacing="0" w:after="300" w:afterAutospacing="0"/>
        <w:rPr>
          <w:rFonts w:ascii="Arial" w:hAnsi="Arial" w:cs="Arial"/>
          <w:color w:val="424965"/>
          <w:sz w:val="26"/>
          <w:szCs w:val="26"/>
        </w:rPr>
      </w:pPr>
      <w:r>
        <w:rPr>
          <w:rFonts w:ascii="Arial" w:hAnsi="Arial" w:cs="Arial"/>
          <w:noProof/>
          <w:color w:val="424965"/>
          <w:sz w:val="26"/>
          <w:szCs w:val="26"/>
        </w:rPr>
        <w:lastRenderedPageBreak/>
        <w:drawing>
          <wp:inline distT="0" distB="0" distL="0" distR="0" wp14:anchorId="64C2F303" wp14:editId="050FBADB">
            <wp:extent cx="8058150" cy="4991100"/>
            <wp:effectExtent l="0" t="0" r="0" b="0"/>
            <wp:docPr id="12" name="Picture 12" descr="Price Vs Q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ce Vs Q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58150" cy="4991100"/>
                    </a:xfrm>
                    <a:prstGeom prst="rect">
                      <a:avLst/>
                    </a:prstGeom>
                    <a:noFill/>
                    <a:ln>
                      <a:noFill/>
                    </a:ln>
                  </pic:spPr>
                </pic:pic>
              </a:graphicData>
            </a:graphic>
          </wp:inline>
        </w:drawing>
      </w:r>
    </w:p>
    <w:p w14:paraId="0C41D367" w14:textId="77777777" w:rsidR="00624799" w:rsidRDefault="00624799" w:rsidP="00624799">
      <w:pPr>
        <w:pStyle w:val="NormalWeb"/>
        <w:shd w:val="clear" w:color="auto" w:fill="181818"/>
        <w:spacing w:before="0" w:beforeAutospacing="0" w:after="300" w:afterAutospacing="0"/>
        <w:rPr>
          <w:rFonts w:ascii="Arial" w:hAnsi="Arial" w:cs="Arial"/>
          <w:color w:val="424965"/>
          <w:sz w:val="26"/>
          <w:szCs w:val="26"/>
        </w:rPr>
      </w:pPr>
      <w:r>
        <w:rPr>
          <w:rFonts w:ascii="Arial" w:hAnsi="Arial" w:cs="Arial"/>
          <w:color w:val="424965"/>
          <w:sz w:val="26"/>
          <w:szCs w:val="26"/>
        </w:rPr>
        <w:t xml:space="preserve">Product analysis: We can see </w:t>
      </w:r>
      <w:proofErr w:type="spellStart"/>
      <w:r>
        <w:rPr>
          <w:rFonts w:ascii="Arial" w:hAnsi="Arial" w:cs="Arial"/>
          <w:color w:val="424965"/>
          <w:sz w:val="26"/>
          <w:szCs w:val="26"/>
        </w:rPr>
        <w:t>Ultra Thin</w:t>
      </w:r>
      <w:proofErr w:type="spellEnd"/>
      <w:r>
        <w:rPr>
          <w:rFonts w:ascii="Arial" w:hAnsi="Arial" w:cs="Arial"/>
          <w:color w:val="424965"/>
          <w:sz w:val="26"/>
          <w:szCs w:val="26"/>
        </w:rPr>
        <w:t xml:space="preserve"> Pens have high sales as well as </w:t>
      </w:r>
      <w:proofErr w:type="spellStart"/>
      <w:r>
        <w:rPr>
          <w:rFonts w:ascii="Arial" w:hAnsi="Arial" w:cs="Arial"/>
          <w:color w:val="424965"/>
          <w:sz w:val="26"/>
          <w:szCs w:val="26"/>
        </w:rPr>
        <w:t>qty</w:t>
      </w:r>
      <w:proofErr w:type="spellEnd"/>
      <w:r>
        <w:rPr>
          <w:rFonts w:ascii="Arial" w:hAnsi="Arial" w:cs="Arial"/>
          <w:color w:val="424965"/>
          <w:sz w:val="26"/>
          <w:szCs w:val="26"/>
        </w:rPr>
        <w:t xml:space="preserve"> </w:t>
      </w:r>
      <w:proofErr w:type="spellStart"/>
      <w:r>
        <w:rPr>
          <w:rFonts w:ascii="Arial" w:hAnsi="Arial" w:cs="Arial"/>
          <w:color w:val="424965"/>
          <w:sz w:val="26"/>
          <w:szCs w:val="26"/>
        </w:rPr>
        <w:t>amoung</w:t>
      </w:r>
      <w:proofErr w:type="spellEnd"/>
      <w:r>
        <w:rPr>
          <w:rFonts w:ascii="Arial" w:hAnsi="Arial" w:cs="Arial"/>
          <w:color w:val="424965"/>
          <w:sz w:val="26"/>
          <w:szCs w:val="26"/>
        </w:rPr>
        <w:t xml:space="preserve"> all the products. High-End pen has 2nd highest sale value but the quantity sold is less compared to other products. Marketing team should look into this to increase the quantity of sale for High-end pen.</w:t>
      </w:r>
    </w:p>
    <w:p w14:paraId="5457CCAA" w14:textId="77777777" w:rsidR="00624799" w:rsidRDefault="00624799" w:rsidP="00624799">
      <w:pPr>
        <w:pStyle w:val="NormalWeb"/>
        <w:shd w:val="clear" w:color="auto" w:fill="181818"/>
        <w:spacing w:before="0" w:beforeAutospacing="0" w:after="300" w:afterAutospacing="0"/>
        <w:rPr>
          <w:rFonts w:ascii="Arial" w:hAnsi="Arial" w:cs="Arial"/>
          <w:color w:val="424965"/>
          <w:sz w:val="26"/>
          <w:szCs w:val="26"/>
        </w:rPr>
      </w:pPr>
      <w:r>
        <w:rPr>
          <w:rFonts w:ascii="Arial" w:hAnsi="Arial" w:cs="Arial"/>
          <w:color w:val="424965"/>
          <w:sz w:val="26"/>
          <w:szCs w:val="26"/>
        </w:rPr>
        <w:t> </w:t>
      </w:r>
    </w:p>
    <w:p w14:paraId="47538314" w14:textId="5592B25D" w:rsidR="00624799" w:rsidRDefault="00624799" w:rsidP="00624799">
      <w:pPr>
        <w:pStyle w:val="NormalWeb"/>
        <w:shd w:val="clear" w:color="auto" w:fill="181818"/>
        <w:spacing w:before="0" w:beforeAutospacing="0" w:after="300" w:afterAutospacing="0"/>
        <w:rPr>
          <w:rFonts w:ascii="Arial" w:hAnsi="Arial" w:cs="Arial"/>
          <w:color w:val="424965"/>
          <w:sz w:val="26"/>
          <w:szCs w:val="26"/>
        </w:rPr>
      </w:pPr>
      <w:r>
        <w:rPr>
          <w:rFonts w:ascii="Arial" w:hAnsi="Arial" w:cs="Arial"/>
          <w:noProof/>
          <w:color w:val="424965"/>
          <w:sz w:val="26"/>
          <w:szCs w:val="26"/>
        </w:rPr>
        <w:lastRenderedPageBreak/>
        <w:drawing>
          <wp:inline distT="0" distB="0" distL="0" distR="0" wp14:anchorId="25F1A64A" wp14:editId="1C110FAA">
            <wp:extent cx="8953500" cy="5010150"/>
            <wp:effectExtent l="0" t="0" r="0" b="0"/>
            <wp:docPr id="11" name="Picture 11" descr="Quarterly Product s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arterly Product sol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53500" cy="5010150"/>
                    </a:xfrm>
                    <a:prstGeom prst="rect">
                      <a:avLst/>
                    </a:prstGeom>
                    <a:noFill/>
                    <a:ln>
                      <a:noFill/>
                    </a:ln>
                  </pic:spPr>
                </pic:pic>
              </a:graphicData>
            </a:graphic>
          </wp:inline>
        </w:drawing>
      </w:r>
    </w:p>
    <w:p w14:paraId="69D870A0" w14:textId="77777777" w:rsidR="00624799" w:rsidRDefault="00624799" w:rsidP="00624799">
      <w:pPr>
        <w:pStyle w:val="NormalWeb"/>
        <w:shd w:val="clear" w:color="auto" w:fill="181818"/>
        <w:spacing w:before="0" w:beforeAutospacing="0" w:after="300" w:afterAutospacing="0"/>
        <w:rPr>
          <w:rFonts w:ascii="Arial" w:hAnsi="Arial" w:cs="Arial"/>
          <w:color w:val="424965"/>
          <w:sz w:val="26"/>
          <w:szCs w:val="26"/>
        </w:rPr>
      </w:pPr>
      <w:r>
        <w:rPr>
          <w:rFonts w:ascii="Arial" w:hAnsi="Arial" w:cs="Arial"/>
          <w:color w:val="424965"/>
          <w:sz w:val="26"/>
          <w:szCs w:val="26"/>
        </w:rPr>
        <w:t xml:space="preserve">Timelines: Sales for high end pen was relatively more compared to sales of Q1 2014. </w:t>
      </w:r>
      <w:proofErr w:type="gramStart"/>
      <w:r>
        <w:rPr>
          <w:rFonts w:ascii="Arial" w:hAnsi="Arial" w:cs="Arial"/>
          <w:color w:val="424965"/>
          <w:sz w:val="26"/>
          <w:szCs w:val="26"/>
        </w:rPr>
        <w:t>Sales has</w:t>
      </w:r>
      <w:proofErr w:type="gramEnd"/>
      <w:r>
        <w:rPr>
          <w:rFonts w:ascii="Arial" w:hAnsi="Arial" w:cs="Arial"/>
          <w:color w:val="424965"/>
          <w:sz w:val="26"/>
          <w:szCs w:val="26"/>
        </w:rPr>
        <w:t xml:space="preserve"> reduce for the same in Q2. Sales for Ultra-thin pen has almost doubled for Q1 2014 when compared to Q1 2013.Ultra-Thin pens have </w:t>
      </w:r>
      <w:proofErr w:type="gramStart"/>
      <w:r>
        <w:rPr>
          <w:rFonts w:ascii="Arial" w:hAnsi="Arial" w:cs="Arial"/>
          <w:color w:val="424965"/>
          <w:sz w:val="26"/>
          <w:szCs w:val="26"/>
        </w:rPr>
        <w:t>a stable sales</w:t>
      </w:r>
      <w:proofErr w:type="gramEnd"/>
      <w:r>
        <w:rPr>
          <w:rFonts w:ascii="Arial" w:hAnsi="Arial" w:cs="Arial"/>
          <w:color w:val="424965"/>
          <w:sz w:val="26"/>
          <w:szCs w:val="26"/>
        </w:rPr>
        <w:t xml:space="preserve"> throughout the year and with fluctuation in the sales for Regular pens.</w:t>
      </w:r>
    </w:p>
    <w:p w14:paraId="2F65AC94" w14:textId="77777777" w:rsidR="00624799" w:rsidRDefault="00624799" w:rsidP="00624799">
      <w:pPr>
        <w:pStyle w:val="NormalWeb"/>
        <w:shd w:val="clear" w:color="auto" w:fill="181818"/>
        <w:spacing w:before="0" w:beforeAutospacing="0" w:after="300" w:afterAutospacing="0"/>
        <w:rPr>
          <w:rFonts w:ascii="Arial" w:hAnsi="Arial" w:cs="Arial"/>
          <w:color w:val="424965"/>
          <w:sz w:val="26"/>
          <w:szCs w:val="26"/>
        </w:rPr>
      </w:pPr>
      <w:r>
        <w:rPr>
          <w:rFonts w:ascii="Arial" w:hAnsi="Arial" w:cs="Arial"/>
          <w:color w:val="424965"/>
          <w:sz w:val="26"/>
          <w:szCs w:val="26"/>
        </w:rPr>
        <w:t> </w:t>
      </w:r>
    </w:p>
    <w:p w14:paraId="6A9A664E" w14:textId="1B69094D" w:rsidR="00624799" w:rsidRDefault="00624799" w:rsidP="00624799">
      <w:pPr>
        <w:pStyle w:val="NormalWeb"/>
        <w:shd w:val="clear" w:color="auto" w:fill="181818"/>
        <w:spacing w:before="0" w:beforeAutospacing="0" w:after="300" w:afterAutospacing="0"/>
        <w:rPr>
          <w:rFonts w:ascii="Arial" w:hAnsi="Arial" w:cs="Arial"/>
          <w:color w:val="424965"/>
          <w:sz w:val="26"/>
          <w:szCs w:val="26"/>
        </w:rPr>
      </w:pPr>
      <w:r>
        <w:rPr>
          <w:rFonts w:ascii="Arial" w:hAnsi="Arial" w:cs="Arial"/>
          <w:noProof/>
          <w:color w:val="424965"/>
          <w:sz w:val="26"/>
          <w:szCs w:val="26"/>
        </w:rPr>
        <w:lastRenderedPageBreak/>
        <w:drawing>
          <wp:inline distT="0" distB="0" distL="0" distR="0" wp14:anchorId="42852373" wp14:editId="41A96A8A">
            <wp:extent cx="7629525" cy="4943475"/>
            <wp:effectExtent l="0" t="0" r="9525" b="9525"/>
            <wp:docPr id="10" name="Picture 10" descr="Citiwise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tiwise detai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9525" cy="4943475"/>
                    </a:xfrm>
                    <a:prstGeom prst="rect">
                      <a:avLst/>
                    </a:prstGeom>
                    <a:noFill/>
                    <a:ln>
                      <a:noFill/>
                    </a:ln>
                  </pic:spPr>
                </pic:pic>
              </a:graphicData>
            </a:graphic>
          </wp:inline>
        </w:drawing>
      </w:r>
    </w:p>
    <w:p w14:paraId="4053B58C" w14:textId="77777777" w:rsidR="00624799" w:rsidRDefault="00624799" w:rsidP="00624799">
      <w:pPr>
        <w:pStyle w:val="NormalWeb"/>
        <w:shd w:val="clear" w:color="auto" w:fill="181818"/>
        <w:spacing w:before="0" w:beforeAutospacing="0" w:after="300" w:afterAutospacing="0"/>
        <w:rPr>
          <w:rFonts w:ascii="Arial" w:hAnsi="Arial" w:cs="Arial"/>
          <w:color w:val="424965"/>
          <w:sz w:val="26"/>
          <w:szCs w:val="26"/>
        </w:rPr>
      </w:pPr>
      <w:r>
        <w:rPr>
          <w:rFonts w:ascii="Arial" w:hAnsi="Arial" w:cs="Arial"/>
          <w:color w:val="424965"/>
          <w:sz w:val="26"/>
          <w:szCs w:val="26"/>
        </w:rPr>
        <w:t xml:space="preserve">Box Plots-The average sales in both the cities like between 20k to 22k.For Los Angeles </w:t>
      </w:r>
      <w:proofErr w:type="spellStart"/>
      <w:r>
        <w:rPr>
          <w:rFonts w:ascii="Arial" w:hAnsi="Arial" w:cs="Arial"/>
          <w:color w:val="424965"/>
          <w:sz w:val="26"/>
          <w:szCs w:val="26"/>
        </w:rPr>
        <w:t>Ulter</w:t>
      </w:r>
      <w:proofErr w:type="spellEnd"/>
      <w:r>
        <w:rPr>
          <w:rFonts w:ascii="Arial" w:hAnsi="Arial" w:cs="Arial"/>
          <w:color w:val="424965"/>
          <w:sz w:val="26"/>
          <w:szCs w:val="26"/>
        </w:rPr>
        <w:t xml:space="preserve"> Thin pens having highest value at 35k lowest being </w:t>
      </w:r>
      <w:proofErr w:type="spellStart"/>
      <w:r>
        <w:rPr>
          <w:rFonts w:ascii="Arial" w:hAnsi="Arial" w:cs="Arial"/>
          <w:color w:val="424965"/>
          <w:sz w:val="26"/>
          <w:szCs w:val="26"/>
        </w:rPr>
        <w:t>highendpens</w:t>
      </w:r>
      <w:proofErr w:type="spellEnd"/>
      <w:r>
        <w:rPr>
          <w:rFonts w:ascii="Arial" w:hAnsi="Arial" w:cs="Arial"/>
          <w:color w:val="424965"/>
          <w:sz w:val="26"/>
          <w:szCs w:val="26"/>
        </w:rPr>
        <w:t xml:space="preserve"> at 18K </w:t>
      </w:r>
      <w:proofErr w:type="spellStart"/>
      <w:r>
        <w:rPr>
          <w:rFonts w:ascii="Arial" w:hAnsi="Arial" w:cs="Arial"/>
          <w:color w:val="424965"/>
          <w:sz w:val="26"/>
          <w:szCs w:val="26"/>
        </w:rPr>
        <w:t>quantity.For</w:t>
      </w:r>
      <w:proofErr w:type="spellEnd"/>
      <w:r>
        <w:rPr>
          <w:rFonts w:ascii="Arial" w:hAnsi="Arial" w:cs="Arial"/>
          <w:color w:val="424965"/>
          <w:sz w:val="26"/>
          <w:szCs w:val="26"/>
        </w:rPr>
        <w:t xml:space="preserve"> San-Franc city, the pen sales within the 25th to 75th percentile while for Los Angeles city the 25th to 75th percentile range is more with a very high range for 95th percentile.</w:t>
      </w:r>
    </w:p>
    <w:p w14:paraId="66689552" w14:textId="77777777" w:rsidR="00624799" w:rsidRDefault="00624799" w:rsidP="00624799">
      <w:pPr>
        <w:pStyle w:val="NormalWeb"/>
        <w:shd w:val="clear" w:color="auto" w:fill="181818"/>
        <w:spacing w:before="0" w:beforeAutospacing="0" w:after="300" w:afterAutospacing="0"/>
        <w:rPr>
          <w:rFonts w:ascii="Arial" w:hAnsi="Arial" w:cs="Arial"/>
          <w:color w:val="424965"/>
          <w:sz w:val="26"/>
          <w:szCs w:val="26"/>
        </w:rPr>
      </w:pPr>
      <w:r>
        <w:rPr>
          <w:rFonts w:ascii="Arial" w:hAnsi="Arial" w:cs="Arial"/>
          <w:color w:val="424965"/>
          <w:sz w:val="26"/>
          <w:szCs w:val="26"/>
        </w:rPr>
        <w:t> </w:t>
      </w:r>
    </w:p>
    <w:p w14:paraId="55356658" w14:textId="161B3D4C" w:rsidR="00624799" w:rsidRDefault="00624799" w:rsidP="00624799">
      <w:pPr>
        <w:pStyle w:val="NormalWeb"/>
        <w:shd w:val="clear" w:color="auto" w:fill="181818"/>
        <w:spacing w:before="0" w:beforeAutospacing="0" w:after="300" w:afterAutospacing="0"/>
        <w:rPr>
          <w:rFonts w:ascii="Arial" w:hAnsi="Arial" w:cs="Arial"/>
          <w:color w:val="424965"/>
          <w:sz w:val="26"/>
          <w:szCs w:val="26"/>
        </w:rPr>
      </w:pPr>
      <w:r>
        <w:rPr>
          <w:rFonts w:ascii="Arial" w:hAnsi="Arial" w:cs="Arial"/>
          <w:noProof/>
          <w:color w:val="424965"/>
          <w:sz w:val="26"/>
          <w:szCs w:val="26"/>
        </w:rPr>
        <w:lastRenderedPageBreak/>
        <w:drawing>
          <wp:inline distT="0" distB="0" distL="0" distR="0" wp14:anchorId="08ADBFF5" wp14:editId="3B2F068E">
            <wp:extent cx="9363075" cy="4953000"/>
            <wp:effectExtent l="0" t="0" r="9525" b="0"/>
            <wp:docPr id="5" name="Picture 5" descr="Total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tal sa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63075" cy="4953000"/>
                    </a:xfrm>
                    <a:prstGeom prst="rect">
                      <a:avLst/>
                    </a:prstGeom>
                    <a:noFill/>
                    <a:ln>
                      <a:noFill/>
                    </a:ln>
                  </pic:spPr>
                </pic:pic>
              </a:graphicData>
            </a:graphic>
          </wp:inline>
        </w:drawing>
      </w:r>
    </w:p>
    <w:p w14:paraId="7CA42BF6" w14:textId="77777777" w:rsidR="00624799" w:rsidRDefault="00624799" w:rsidP="00624799">
      <w:pPr>
        <w:pStyle w:val="NormalWeb"/>
        <w:shd w:val="clear" w:color="auto" w:fill="181818"/>
        <w:spacing w:before="0" w:beforeAutospacing="0" w:after="300" w:afterAutospacing="0"/>
        <w:rPr>
          <w:rFonts w:ascii="Arial" w:hAnsi="Arial" w:cs="Arial"/>
          <w:color w:val="424965"/>
          <w:sz w:val="26"/>
          <w:szCs w:val="26"/>
        </w:rPr>
      </w:pPr>
      <w:r>
        <w:rPr>
          <w:rFonts w:ascii="Arial" w:hAnsi="Arial" w:cs="Arial"/>
          <w:color w:val="424965"/>
          <w:sz w:val="26"/>
          <w:szCs w:val="26"/>
        </w:rPr>
        <w:t xml:space="preserve">Sales </w:t>
      </w:r>
      <w:proofErr w:type="spellStart"/>
      <w:r>
        <w:rPr>
          <w:rFonts w:ascii="Arial" w:hAnsi="Arial" w:cs="Arial"/>
          <w:color w:val="424965"/>
          <w:sz w:val="26"/>
          <w:szCs w:val="26"/>
        </w:rPr>
        <w:t>Forecast</w:t>
      </w:r>
      <w:proofErr w:type="gramStart"/>
      <w:r>
        <w:rPr>
          <w:rFonts w:ascii="Arial" w:hAnsi="Arial" w:cs="Arial"/>
          <w:color w:val="424965"/>
          <w:sz w:val="26"/>
          <w:szCs w:val="26"/>
        </w:rPr>
        <w:t>:Sales</w:t>
      </w:r>
      <w:proofErr w:type="spellEnd"/>
      <w:proofErr w:type="gramEnd"/>
      <w:r>
        <w:rPr>
          <w:rFonts w:ascii="Arial" w:hAnsi="Arial" w:cs="Arial"/>
          <w:color w:val="424965"/>
          <w:sz w:val="26"/>
          <w:szCs w:val="26"/>
        </w:rPr>
        <w:t xml:space="preserve"> are high during Feb, March and low during the end of year from Sep to </w:t>
      </w:r>
      <w:proofErr w:type="spellStart"/>
      <w:r>
        <w:rPr>
          <w:rFonts w:ascii="Arial" w:hAnsi="Arial" w:cs="Arial"/>
          <w:color w:val="424965"/>
          <w:sz w:val="26"/>
          <w:szCs w:val="26"/>
        </w:rPr>
        <w:t>Dec.Marketing</w:t>
      </w:r>
      <w:proofErr w:type="spellEnd"/>
      <w:r>
        <w:rPr>
          <w:rFonts w:ascii="Arial" w:hAnsi="Arial" w:cs="Arial"/>
          <w:color w:val="424965"/>
          <w:sz w:val="26"/>
          <w:szCs w:val="26"/>
        </w:rPr>
        <w:t xml:space="preserve"> team may have to check the reason for this decline in sales during the last few months of the year.</w:t>
      </w:r>
    </w:p>
    <w:p w14:paraId="41376F15" w14:textId="31FD9D61" w:rsidR="00624799" w:rsidRDefault="00624799" w:rsidP="00624799">
      <w:pPr>
        <w:pStyle w:val="NormalWeb"/>
        <w:shd w:val="clear" w:color="auto" w:fill="181818"/>
        <w:spacing w:before="0" w:beforeAutospacing="0" w:after="300" w:afterAutospacing="0"/>
        <w:rPr>
          <w:rFonts w:ascii="Arial" w:hAnsi="Arial" w:cs="Arial"/>
          <w:color w:val="424965"/>
          <w:sz w:val="26"/>
          <w:szCs w:val="26"/>
        </w:rPr>
      </w:pPr>
      <w:r>
        <w:rPr>
          <w:rFonts w:ascii="Arial" w:hAnsi="Arial" w:cs="Arial"/>
          <w:noProof/>
          <w:color w:val="424965"/>
          <w:sz w:val="26"/>
          <w:szCs w:val="26"/>
        </w:rPr>
        <w:lastRenderedPageBreak/>
        <w:drawing>
          <wp:inline distT="0" distB="0" distL="0" distR="0" wp14:anchorId="0CA9D0EE" wp14:editId="6D1DF99B">
            <wp:extent cx="8620125" cy="4933950"/>
            <wp:effectExtent l="0" t="0" r="9525" b="0"/>
            <wp:docPr id="4" name="Picture 4" descr="Weekly Sale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eekly Sale Tren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20125" cy="4933950"/>
                    </a:xfrm>
                    <a:prstGeom prst="rect">
                      <a:avLst/>
                    </a:prstGeom>
                    <a:noFill/>
                    <a:ln>
                      <a:noFill/>
                    </a:ln>
                  </pic:spPr>
                </pic:pic>
              </a:graphicData>
            </a:graphic>
          </wp:inline>
        </w:drawing>
      </w:r>
    </w:p>
    <w:p w14:paraId="06AD5611" w14:textId="77777777" w:rsidR="00624799" w:rsidRDefault="00624799" w:rsidP="00624799">
      <w:pPr>
        <w:pStyle w:val="NormalWeb"/>
        <w:shd w:val="clear" w:color="auto" w:fill="181818"/>
        <w:spacing w:before="0" w:beforeAutospacing="0" w:after="300" w:afterAutospacing="0"/>
        <w:rPr>
          <w:rFonts w:ascii="Arial" w:hAnsi="Arial" w:cs="Arial"/>
          <w:color w:val="424965"/>
          <w:sz w:val="26"/>
          <w:szCs w:val="26"/>
        </w:rPr>
      </w:pPr>
      <w:r>
        <w:rPr>
          <w:rFonts w:ascii="Arial" w:hAnsi="Arial" w:cs="Arial"/>
          <w:color w:val="424965"/>
          <w:sz w:val="26"/>
          <w:szCs w:val="26"/>
        </w:rPr>
        <w:t xml:space="preserve">Sales Trends: Sales usually dips during the middle of the month and are high during the last week and first few weeks of the month. Additional incentives can be given to sales team to have </w:t>
      </w:r>
      <w:proofErr w:type="gramStart"/>
      <w:r>
        <w:rPr>
          <w:rFonts w:ascii="Arial" w:hAnsi="Arial" w:cs="Arial"/>
          <w:color w:val="424965"/>
          <w:sz w:val="26"/>
          <w:szCs w:val="26"/>
        </w:rPr>
        <w:t>a stable sales</w:t>
      </w:r>
      <w:proofErr w:type="gramEnd"/>
      <w:r>
        <w:rPr>
          <w:rFonts w:ascii="Arial" w:hAnsi="Arial" w:cs="Arial"/>
          <w:color w:val="424965"/>
          <w:sz w:val="26"/>
          <w:szCs w:val="26"/>
        </w:rPr>
        <w:t xml:space="preserve"> </w:t>
      </w:r>
      <w:proofErr w:type="spellStart"/>
      <w:r>
        <w:rPr>
          <w:rFonts w:ascii="Arial" w:hAnsi="Arial" w:cs="Arial"/>
          <w:color w:val="424965"/>
          <w:sz w:val="26"/>
          <w:szCs w:val="26"/>
        </w:rPr>
        <w:t>through out</w:t>
      </w:r>
      <w:proofErr w:type="spellEnd"/>
      <w:r>
        <w:rPr>
          <w:rFonts w:ascii="Arial" w:hAnsi="Arial" w:cs="Arial"/>
          <w:color w:val="424965"/>
          <w:sz w:val="26"/>
          <w:szCs w:val="26"/>
        </w:rPr>
        <w:t xml:space="preserve"> the month.</w:t>
      </w:r>
    </w:p>
    <w:p w14:paraId="42CB910F" w14:textId="77777777" w:rsidR="00624799" w:rsidRDefault="00624799" w:rsidP="00624799">
      <w:pPr>
        <w:spacing w:line="480" w:lineRule="atLeast"/>
        <w:rPr>
          <w:rFonts w:ascii="Times New Roman" w:hAnsi="Times New Roman" w:cs="Times New Roman"/>
          <w:color w:val="D1D6E0"/>
          <w:sz w:val="21"/>
          <w:szCs w:val="21"/>
        </w:rPr>
      </w:pPr>
      <w:hyperlink r:id="rId19" w:history="1">
        <w:proofErr w:type="spellStart"/>
        <w:r>
          <w:rPr>
            <w:rStyle w:val="Hyperlink"/>
            <w:color w:val="424965"/>
            <w:sz w:val="21"/>
            <w:szCs w:val="21"/>
          </w:rPr>
          <w:t>Edit</w:t>
        </w:r>
        <w:r>
          <w:rPr>
            <w:rStyle w:val="screen-reader-text"/>
            <w:color w:val="424965"/>
            <w:sz w:val="21"/>
            <w:szCs w:val="21"/>
          </w:rPr>
          <w:t>"Financial</w:t>
        </w:r>
        <w:proofErr w:type="spellEnd"/>
        <w:r>
          <w:rPr>
            <w:rStyle w:val="screen-reader-text"/>
            <w:color w:val="424965"/>
            <w:sz w:val="21"/>
            <w:szCs w:val="21"/>
          </w:rPr>
          <w:t xml:space="preserve"> Analysis using Tableau"</w:t>
        </w:r>
      </w:hyperlink>
    </w:p>
    <w:p w14:paraId="07EDF1CC" w14:textId="77777777" w:rsidR="00624799" w:rsidRDefault="00624799">
      <w:pPr>
        <w:rPr>
          <w:b/>
          <w:sz w:val="20"/>
          <w:szCs w:val="20"/>
        </w:rPr>
      </w:pPr>
      <w:r>
        <w:rPr>
          <w:b/>
          <w:sz w:val="20"/>
          <w:szCs w:val="20"/>
        </w:rPr>
        <w:br w:type="page"/>
      </w:r>
    </w:p>
    <w:p w14:paraId="1888454C" w14:textId="77777777" w:rsidR="00624799" w:rsidRDefault="00624799" w:rsidP="006C23BE">
      <w:pPr>
        <w:spacing w:line="240" w:lineRule="auto"/>
        <w:jc w:val="both"/>
        <w:rPr>
          <w:b/>
          <w:sz w:val="20"/>
          <w:szCs w:val="20"/>
        </w:rPr>
      </w:pPr>
    </w:p>
    <w:p w14:paraId="625CE0CE" w14:textId="77777777" w:rsidR="00624799" w:rsidRDefault="00624799">
      <w:pPr>
        <w:rPr>
          <w:b/>
          <w:sz w:val="20"/>
          <w:szCs w:val="20"/>
        </w:rPr>
      </w:pPr>
      <w:r>
        <w:rPr>
          <w:b/>
          <w:sz w:val="20"/>
          <w:szCs w:val="20"/>
        </w:rPr>
        <w:br w:type="page"/>
      </w:r>
    </w:p>
    <w:p w14:paraId="723FB5DF" w14:textId="3ED73D71" w:rsidR="00402EFB" w:rsidRPr="00153B24" w:rsidRDefault="00FE0E81" w:rsidP="006C23BE">
      <w:pPr>
        <w:spacing w:line="240" w:lineRule="auto"/>
        <w:jc w:val="both"/>
      </w:pPr>
      <w:r w:rsidRPr="00153B24">
        <w:rPr>
          <w:b/>
          <w:sz w:val="20"/>
          <w:szCs w:val="20"/>
        </w:rPr>
        <w:lastRenderedPageBreak/>
        <w:t>ROFILE SUMMARY</w:t>
      </w:r>
    </w:p>
    <w:p w14:paraId="3D570290" w14:textId="77777777" w:rsidR="00C3209D" w:rsidRPr="001A6466" w:rsidRDefault="00C3209D" w:rsidP="00C3209D">
      <w:pPr>
        <w:pStyle w:val="ListParagraph"/>
        <w:numPr>
          <w:ilvl w:val="0"/>
          <w:numId w:val="9"/>
        </w:numPr>
        <w:autoSpaceDE w:val="0"/>
        <w:autoSpaceDN w:val="0"/>
        <w:adjustRightInd w:val="0"/>
        <w:spacing w:after="20" w:line="240" w:lineRule="auto"/>
        <w:jc w:val="both"/>
        <w:rPr>
          <w:rFonts w:asciiTheme="minorHAnsi" w:hAnsiTheme="minorHAnsi"/>
          <w:sz w:val="20"/>
          <w:szCs w:val="20"/>
        </w:rPr>
      </w:pPr>
      <w:bookmarkStart w:id="1" w:name="_gjdgxs" w:colFirst="0" w:colLast="0"/>
      <w:bookmarkEnd w:id="1"/>
      <w:r w:rsidRPr="001A6466">
        <w:rPr>
          <w:rFonts w:asciiTheme="minorHAnsi" w:hAnsiTheme="minorHAnsi"/>
          <w:sz w:val="20"/>
          <w:szCs w:val="20"/>
        </w:rPr>
        <w:t>A competent professional with nearly 15 years of experience in Financial Analytics, General Accounting, Internal Control, Accounts Reconciliation Process and Transition Management</w:t>
      </w:r>
    </w:p>
    <w:p w14:paraId="4E0A314B" w14:textId="24E3B548" w:rsidR="00C3209D" w:rsidRPr="001A6466" w:rsidRDefault="00C3209D" w:rsidP="00C3209D">
      <w:pPr>
        <w:pStyle w:val="ListParagraph"/>
        <w:numPr>
          <w:ilvl w:val="0"/>
          <w:numId w:val="9"/>
        </w:numPr>
        <w:autoSpaceDE w:val="0"/>
        <w:autoSpaceDN w:val="0"/>
        <w:adjustRightInd w:val="0"/>
        <w:spacing w:after="20" w:line="240" w:lineRule="auto"/>
        <w:jc w:val="both"/>
        <w:rPr>
          <w:rFonts w:asciiTheme="minorHAnsi" w:hAnsiTheme="minorHAnsi"/>
          <w:sz w:val="20"/>
          <w:szCs w:val="20"/>
        </w:rPr>
      </w:pPr>
      <w:r w:rsidRPr="001A6466">
        <w:rPr>
          <w:rFonts w:asciiTheme="minorHAnsi" w:hAnsiTheme="minorHAnsi"/>
          <w:sz w:val="20"/>
          <w:szCs w:val="20"/>
        </w:rPr>
        <w:t xml:space="preserve">Competent in </w:t>
      </w:r>
      <w:r w:rsidR="009F6A1D" w:rsidRPr="001A6466">
        <w:rPr>
          <w:rFonts w:asciiTheme="minorHAnsi" w:hAnsiTheme="minorHAnsi"/>
          <w:sz w:val="20"/>
          <w:szCs w:val="20"/>
        </w:rPr>
        <w:t>analysing</w:t>
      </w:r>
      <w:r w:rsidRPr="001A6466">
        <w:rPr>
          <w:rFonts w:asciiTheme="minorHAnsi" w:hAnsiTheme="minorHAnsi"/>
          <w:sz w:val="20"/>
          <w:szCs w:val="20"/>
        </w:rPr>
        <w:t xml:space="preserve"> business requirements, assessing complex financial data to provide customized data solutions towards the accomplishment of corporate goals</w:t>
      </w:r>
    </w:p>
    <w:p w14:paraId="7811E20F" w14:textId="77777777" w:rsidR="00C3209D" w:rsidRPr="001A6466" w:rsidRDefault="00C3209D" w:rsidP="00C3209D">
      <w:pPr>
        <w:pStyle w:val="ListParagraph"/>
        <w:numPr>
          <w:ilvl w:val="0"/>
          <w:numId w:val="9"/>
        </w:numPr>
        <w:autoSpaceDE w:val="0"/>
        <w:autoSpaceDN w:val="0"/>
        <w:adjustRightInd w:val="0"/>
        <w:spacing w:after="20" w:line="240" w:lineRule="auto"/>
        <w:jc w:val="both"/>
        <w:rPr>
          <w:rFonts w:asciiTheme="minorHAnsi" w:hAnsiTheme="minorHAnsi"/>
          <w:sz w:val="20"/>
          <w:szCs w:val="20"/>
        </w:rPr>
      </w:pPr>
      <w:r w:rsidRPr="001A6466">
        <w:rPr>
          <w:rFonts w:asciiTheme="minorHAnsi" w:hAnsiTheme="minorHAnsi"/>
          <w:sz w:val="20"/>
          <w:szCs w:val="20"/>
        </w:rPr>
        <w:t>Strong People Management skills with proven capability in coaching, mentoring, inspiring and nourishing diverse teams</w:t>
      </w:r>
    </w:p>
    <w:p w14:paraId="26F5A63E" w14:textId="77777777" w:rsidR="00153B24" w:rsidRPr="00153B24" w:rsidRDefault="00153B24" w:rsidP="00153B24">
      <w:pPr>
        <w:spacing w:line="240" w:lineRule="auto"/>
        <w:jc w:val="both"/>
        <w:rPr>
          <w:b/>
          <w:sz w:val="20"/>
          <w:szCs w:val="20"/>
        </w:rPr>
      </w:pPr>
      <w:r w:rsidRPr="00153B24">
        <w:rPr>
          <w:b/>
          <w:noProof/>
          <w:sz w:val="20"/>
          <w:szCs w:val="20"/>
          <w:lang w:val="en-US" w:eastAsia="en-US"/>
        </w:rPr>
        <mc:AlternateContent>
          <mc:Choice Requires="wps">
            <w:drawing>
              <wp:anchor distT="0" distB="0" distL="114300" distR="114300" simplePos="0" relativeHeight="251726336" behindDoc="0" locked="0" layoutInCell="1" allowOverlap="1" wp14:anchorId="4BD7C0E9" wp14:editId="2F1080F7">
                <wp:simplePos x="0" y="0"/>
                <wp:positionH relativeFrom="column">
                  <wp:posOffset>0</wp:posOffset>
                </wp:positionH>
                <wp:positionV relativeFrom="paragraph">
                  <wp:posOffset>170180</wp:posOffset>
                </wp:positionV>
                <wp:extent cx="6701155" cy="33020"/>
                <wp:effectExtent l="0" t="0" r="29845" b="43180"/>
                <wp:wrapNone/>
                <wp:docPr id="1" name="Straight Connector 1"/>
                <wp:cNvGraphicFramePr/>
                <a:graphic xmlns:a="http://schemas.openxmlformats.org/drawingml/2006/main">
                  <a:graphicData uri="http://schemas.microsoft.com/office/word/2010/wordprocessingShape">
                    <wps:wsp>
                      <wps:cNvCnPr/>
                      <wps:spPr>
                        <a:xfrm>
                          <a:off x="0" y="0"/>
                          <a:ext cx="6701155" cy="33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005B636F" id="Straight Connector 1" o:spid="_x0000_s1026" style="position:absolute;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pt" to="527.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" strokecolor="black [3213]" strokeweight=".5pt">
                <v:stroke joinstyle="miter"/>
              </v:line>
            </w:pict>
          </mc:Fallback>
        </mc:AlternateContent>
      </w:r>
      <w:r w:rsidRPr="00153B24">
        <w:rPr>
          <w:b/>
          <w:noProof/>
          <w:sz w:val="20"/>
          <w:szCs w:val="20"/>
          <w:lang w:val="en-US" w:eastAsia="en-US"/>
        </w:rPr>
        <w:t xml:space="preserve"> </w:t>
      </w:r>
      <w:r w:rsidR="00FE0E81" w:rsidRPr="00153B24">
        <w:rPr>
          <w:b/>
          <w:sz w:val="20"/>
          <w:szCs w:val="20"/>
        </w:rPr>
        <w:t>ACADEMIC CREDENTIALS</w:t>
      </w:r>
    </w:p>
    <w:p w14:paraId="38F76819" w14:textId="5B2BF57E" w:rsidR="00402EFB" w:rsidRPr="00153B24" w:rsidRDefault="00FE0E81" w:rsidP="00C3209D">
      <w:pPr>
        <w:pStyle w:val="ListParagraph"/>
        <w:numPr>
          <w:ilvl w:val="0"/>
          <w:numId w:val="11"/>
        </w:numPr>
        <w:spacing w:after="0" w:line="240" w:lineRule="auto"/>
        <w:jc w:val="both"/>
        <w:rPr>
          <w:b/>
          <w:sz w:val="20"/>
          <w:szCs w:val="20"/>
        </w:rPr>
      </w:pPr>
      <w:r w:rsidRPr="00153B24">
        <w:rPr>
          <w:b/>
          <w:sz w:val="20"/>
          <w:szCs w:val="20"/>
        </w:rPr>
        <w:t>PG Diploma in Data Analytics</w:t>
      </w:r>
      <w:r w:rsidRPr="00153B24">
        <w:rPr>
          <w:sz w:val="20"/>
          <w:szCs w:val="20"/>
        </w:rPr>
        <w:t xml:space="preserve"> I IIIT-Bangalore &amp; </w:t>
      </w:r>
      <w:proofErr w:type="spellStart"/>
      <w:r w:rsidRPr="00153B24">
        <w:rPr>
          <w:sz w:val="20"/>
          <w:szCs w:val="20"/>
        </w:rPr>
        <w:t>UpGrad</w:t>
      </w:r>
      <w:proofErr w:type="spellEnd"/>
      <w:r w:rsidRPr="00153B24">
        <w:rPr>
          <w:sz w:val="20"/>
          <w:szCs w:val="20"/>
        </w:rPr>
        <w:t xml:space="preserve">   I  </w:t>
      </w:r>
      <w:r w:rsidRPr="00153B24">
        <w:rPr>
          <w:b/>
          <w:sz w:val="20"/>
          <w:szCs w:val="20"/>
        </w:rPr>
        <w:t>CGPA</w:t>
      </w:r>
      <w:r w:rsidRPr="00153B24">
        <w:rPr>
          <w:sz w:val="20"/>
          <w:szCs w:val="20"/>
        </w:rPr>
        <w:t xml:space="preserve"> </w:t>
      </w:r>
      <w:r w:rsidR="00C3209D">
        <w:rPr>
          <w:sz w:val="20"/>
          <w:szCs w:val="20"/>
        </w:rPr>
        <w:t>2</w:t>
      </w:r>
      <w:r w:rsidRPr="00153B24">
        <w:rPr>
          <w:sz w:val="20"/>
          <w:szCs w:val="20"/>
        </w:rPr>
        <w:t>.</w:t>
      </w:r>
      <w:r w:rsidR="00C3209D">
        <w:rPr>
          <w:sz w:val="20"/>
          <w:szCs w:val="20"/>
        </w:rPr>
        <w:t>85 / 4</w:t>
      </w:r>
      <w:r w:rsidR="00C3209D">
        <w:rPr>
          <w:sz w:val="20"/>
          <w:szCs w:val="20"/>
        </w:rPr>
        <w:tab/>
      </w:r>
      <w:r w:rsidR="00C3209D">
        <w:rPr>
          <w:sz w:val="20"/>
          <w:szCs w:val="20"/>
        </w:rPr>
        <w:tab/>
      </w:r>
      <w:r w:rsidR="00C3209D">
        <w:rPr>
          <w:sz w:val="20"/>
          <w:szCs w:val="20"/>
        </w:rPr>
        <w:tab/>
        <w:t xml:space="preserve">            Since Mar</w:t>
      </w:r>
      <w:r w:rsidRPr="00153B24">
        <w:rPr>
          <w:sz w:val="20"/>
          <w:szCs w:val="20"/>
        </w:rPr>
        <w:t xml:space="preserve"> 201</w:t>
      </w:r>
      <w:r w:rsidR="00C3209D">
        <w:rPr>
          <w:sz w:val="20"/>
          <w:szCs w:val="20"/>
        </w:rPr>
        <w:t>7</w:t>
      </w:r>
    </w:p>
    <w:p w14:paraId="06615D2E" w14:textId="77777777" w:rsidR="006C23BE" w:rsidRPr="00153B24" w:rsidRDefault="00FE0E81" w:rsidP="00C3209D">
      <w:pPr>
        <w:pStyle w:val="ListParagraph"/>
        <w:spacing w:after="0" w:line="240" w:lineRule="auto"/>
        <w:jc w:val="both"/>
      </w:pPr>
      <w:r w:rsidRPr="00C3209D">
        <w:rPr>
          <w:i/>
          <w:sz w:val="20"/>
          <w:szCs w:val="20"/>
        </w:rPr>
        <w:t>A comprehensive 11-month program taught by Industry experts and IIITB faculty; 7 case studies &amp; projects; 400+ hours of academic learning &amp; 30+ hours of industry mentoring</w:t>
      </w:r>
    </w:p>
    <w:p w14:paraId="5724C711" w14:textId="54C37A09" w:rsidR="00C3209D" w:rsidRPr="00E84896" w:rsidRDefault="00C3209D" w:rsidP="00C3209D">
      <w:pPr>
        <w:numPr>
          <w:ilvl w:val="0"/>
          <w:numId w:val="11"/>
        </w:numPr>
        <w:spacing w:after="0" w:line="240" w:lineRule="auto"/>
        <w:jc w:val="both"/>
        <w:rPr>
          <w:rFonts w:ascii="Bookman Old Style" w:hAnsi="Bookman Old Style"/>
          <w:sz w:val="20"/>
          <w:szCs w:val="20"/>
        </w:rPr>
      </w:pPr>
      <w:r>
        <w:rPr>
          <w:rFonts w:ascii="Bookman Old Style" w:hAnsi="Bookman Old Style"/>
          <w:b/>
          <w:sz w:val="20"/>
          <w:szCs w:val="20"/>
        </w:rPr>
        <w:t xml:space="preserve">CIMA </w:t>
      </w:r>
      <w:proofErr w:type="spellStart"/>
      <w:r w:rsidRPr="00BB0DD5">
        <w:rPr>
          <w:rFonts w:ascii="Bookman Old Style" w:hAnsi="Bookman Old Style"/>
          <w:b/>
          <w:sz w:val="20"/>
          <w:szCs w:val="20"/>
        </w:rPr>
        <w:t>A</w:t>
      </w:r>
      <w:r>
        <w:rPr>
          <w:rFonts w:ascii="Bookman Old Style" w:hAnsi="Bookman Old Style"/>
          <w:b/>
          <w:sz w:val="20"/>
          <w:szCs w:val="20"/>
        </w:rPr>
        <w:t>dv</w:t>
      </w:r>
      <w:proofErr w:type="spellEnd"/>
      <w:r>
        <w:rPr>
          <w:rFonts w:ascii="Bookman Old Style" w:hAnsi="Bookman Old Style"/>
          <w:b/>
          <w:sz w:val="20"/>
          <w:szCs w:val="20"/>
        </w:rPr>
        <w:t xml:space="preserve"> </w:t>
      </w:r>
      <w:r w:rsidRPr="00BB0DD5">
        <w:rPr>
          <w:rFonts w:ascii="Bookman Old Style" w:hAnsi="Bookman Old Style"/>
          <w:b/>
          <w:sz w:val="20"/>
          <w:szCs w:val="20"/>
        </w:rPr>
        <w:t>D</w:t>
      </w:r>
      <w:r>
        <w:rPr>
          <w:rFonts w:ascii="Bookman Old Style" w:hAnsi="Bookman Old Style"/>
          <w:b/>
          <w:sz w:val="20"/>
          <w:szCs w:val="20"/>
        </w:rPr>
        <w:t xml:space="preserve">ip </w:t>
      </w:r>
      <w:r w:rsidRPr="00D21323">
        <w:rPr>
          <w:rFonts w:ascii="Bookman Old Style" w:hAnsi="Bookman Old Style"/>
          <w:sz w:val="20"/>
          <w:szCs w:val="20"/>
        </w:rPr>
        <w:t>in 2013</w:t>
      </w:r>
      <w:r>
        <w:rPr>
          <w:rFonts w:ascii="Bookman Old Style" w:hAnsi="Bookman Old Style"/>
          <w:b/>
          <w:sz w:val="20"/>
          <w:szCs w:val="20"/>
        </w:rPr>
        <w:t xml:space="preserve"> </w:t>
      </w:r>
      <w:r>
        <w:rPr>
          <w:rFonts w:ascii="Bookman Old Style" w:hAnsi="Bookman Old Style"/>
          <w:sz w:val="20"/>
          <w:szCs w:val="20"/>
        </w:rPr>
        <w:t xml:space="preserve">from </w:t>
      </w:r>
      <w:r w:rsidRPr="00E23689">
        <w:rPr>
          <w:rFonts w:ascii="Bookman Old Style" w:hAnsi="Bookman Old Style"/>
          <w:sz w:val="20"/>
          <w:szCs w:val="20"/>
        </w:rPr>
        <w:t>C</w:t>
      </w:r>
      <w:r>
        <w:rPr>
          <w:rFonts w:ascii="Bookman Old Style" w:hAnsi="Bookman Old Style"/>
          <w:sz w:val="20"/>
          <w:szCs w:val="20"/>
        </w:rPr>
        <w:t>IMA-UK (www.cimaglobal.com)</w:t>
      </w:r>
    </w:p>
    <w:p w14:paraId="38F5B2E4" w14:textId="77777777" w:rsidR="00C3209D" w:rsidRDefault="00C3209D" w:rsidP="00C3209D">
      <w:pPr>
        <w:numPr>
          <w:ilvl w:val="0"/>
          <w:numId w:val="11"/>
        </w:numPr>
        <w:spacing w:after="0" w:line="240" w:lineRule="auto"/>
        <w:jc w:val="both"/>
        <w:rPr>
          <w:rFonts w:ascii="Bookman Old Style" w:hAnsi="Bookman Old Style"/>
          <w:sz w:val="20"/>
          <w:szCs w:val="20"/>
        </w:rPr>
      </w:pPr>
      <w:r w:rsidRPr="00E84896">
        <w:rPr>
          <w:rFonts w:ascii="Bookman Old Style" w:hAnsi="Bookman Old Style"/>
          <w:b/>
          <w:sz w:val="20"/>
          <w:szCs w:val="20"/>
        </w:rPr>
        <w:t>MBA</w:t>
      </w:r>
      <w:r w:rsidRPr="00E84896">
        <w:rPr>
          <w:rFonts w:ascii="Bookman Old Style" w:hAnsi="Bookman Old Style"/>
          <w:sz w:val="20"/>
          <w:szCs w:val="20"/>
        </w:rPr>
        <w:t xml:space="preserve"> (Finance), </w:t>
      </w:r>
      <w:proofErr w:type="spellStart"/>
      <w:r w:rsidRPr="00E84896">
        <w:rPr>
          <w:rFonts w:ascii="Bookman Old Style" w:hAnsi="Bookman Old Style"/>
          <w:sz w:val="20"/>
          <w:szCs w:val="20"/>
        </w:rPr>
        <w:t>Annamalai</w:t>
      </w:r>
      <w:proofErr w:type="spellEnd"/>
      <w:r w:rsidRPr="00E84896">
        <w:rPr>
          <w:rFonts w:ascii="Bookman Old Style" w:hAnsi="Bookman Old Style"/>
          <w:sz w:val="20"/>
          <w:szCs w:val="20"/>
        </w:rPr>
        <w:t xml:space="preserve"> University, 2008</w:t>
      </w:r>
    </w:p>
    <w:p w14:paraId="650E7362" w14:textId="77777777" w:rsidR="00235E77" w:rsidRDefault="00235E77" w:rsidP="00235E77">
      <w:pPr>
        <w:numPr>
          <w:ilvl w:val="0"/>
          <w:numId w:val="11"/>
        </w:numPr>
        <w:spacing w:after="0" w:line="240" w:lineRule="auto"/>
        <w:jc w:val="both"/>
        <w:rPr>
          <w:rFonts w:ascii="Bookman Old Style" w:hAnsi="Bookman Old Style"/>
          <w:sz w:val="20"/>
          <w:szCs w:val="20"/>
        </w:rPr>
      </w:pPr>
      <w:r w:rsidRPr="00E84896">
        <w:rPr>
          <w:rFonts w:ascii="Bookman Old Style" w:hAnsi="Bookman Old Style"/>
          <w:b/>
          <w:sz w:val="20"/>
          <w:szCs w:val="20"/>
        </w:rPr>
        <w:t>B.Com</w:t>
      </w:r>
      <w:r w:rsidRPr="00E84896">
        <w:rPr>
          <w:rFonts w:ascii="Bookman Old Style" w:hAnsi="Bookman Old Style"/>
          <w:sz w:val="20"/>
          <w:szCs w:val="20"/>
        </w:rPr>
        <w:t xml:space="preserve"> (Accountancy</w:t>
      </w:r>
      <w:r>
        <w:rPr>
          <w:rFonts w:ascii="Bookman Old Style" w:hAnsi="Bookman Old Style"/>
          <w:sz w:val="20"/>
          <w:szCs w:val="20"/>
        </w:rPr>
        <w:t>, Income Tax</w:t>
      </w:r>
      <w:r w:rsidRPr="00E84896">
        <w:rPr>
          <w:rFonts w:ascii="Bookman Old Style" w:hAnsi="Bookman Old Style"/>
          <w:sz w:val="20"/>
          <w:szCs w:val="20"/>
        </w:rPr>
        <w:t>), Karnataka University, 1997</w:t>
      </w:r>
    </w:p>
    <w:p w14:paraId="05C62EB0" w14:textId="77777777" w:rsidR="00402EFB" w:rsidRPr="00153B24" w:rsidRDefault="005501E5" w:rsidP="006C23BE">
      <w:pPr>
        <w:spacing w:line="240" w:lineRule="auto"/>
        <w:jc w:val="both"/>
      </w:pPr>
      <w:r w:rsidRPr="00153B24">
        <w:rPr>
          <w:b/>
          <w:noProof/>
          <w:sz w:val="20"/>
          <w:szCs w:val="20"/>
          <w:lang w:val="en-US" w:eastAsia="en-US"/>
        </w:rPr>
        <mc:AlternateContent>
          <mc:Choice Requires="wps">
            <w:drawing>
              <wp:anchor distT="0" distB="0" distL="114300" distR="114300" simplePos="0" relativeHeight="251633152" behindDoc="0" locked="0" layoutInCell="1" allowOverlap="1" wp14:anchorId="730A4F6B" wp14:editId="6D95BEC5">
                <wp:simplePos x="0" y="0"/>
                <wp:positionH relativeFrom="column">
                  <wp:posOffset>-10160</wp:posOffset>
                </wp:positionH>
                <wp:positionV relativeFrom="paragraph">
                  <wp:posOffset>143510</wp:posOffset>
                </wp:positionV>
                <wp:extent cx="6805295" cy="25400"/>
                <wp:effectExtent l="0" t="0" r="27305" b="25400"/>
                <wp:wrapNone/>
                <wp:docPr id="6" name="Straight Connector 6"/>
                <wp:cNvGraphicFramePr/>
                <a:graphic xmlns:a="http://schemas.openxmlformats.org/drawingml/2006/main">
                  <a:graphicData uri="http://schemas.microsoft.com/office/word/2010/wordprocessingShape">
                    <wps:wsp>
                      <wps:cNvCnPr/>
                      <wps:spPr>
                        <a:xfrm flipV="1">
                          <a:off x="0" y="0"/>
                          <a:ext cx="6805295" cy="25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58015996" id="Straight Connector 6" o:spid="_x0000_s1026" style="position:absolute;flip:y;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1.3pt" to="535.0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" strokecolor="black [3213]" strokeweight=".5pt">
                <v:stroke joinstyle="miter"/>
              </v:line>
            </w:pict>
          </mc:Fallback>
        </mc:AlternateContent>
      </w:r>
      <w:r w:rsidR="00FE0E81" w:rsidRPr="00153B24">
        <w:rPr>
          <w:b/>
          <w:sz w:val="20"/>
          <w:szCs w:val="20"/>
        </w:rPr>
        <w:t>KEY PROJECTS</w:t>
      </w:r>
    </w:p>
    <w:p w14:paraId="71B34207" w14:textId="596B1DD1" w:rsidR="006C23BE" w:rsidRPr="001A6466" w:rsidRDefault="003C4351" w:rsidP="006C23BE">
      <w:pPr>
        <w:pStyle w:val="ListParagraph"/>
        <w:numPr>
          <w:ilvl w:val="0"/>
          <w:numId w:val="7"/>
        </w:numPr>
        <w:spacing w:after="0" w:line="240" w:lineRule="auto"/>
        <w:jc w:val="both"/>
        <w:rPr>
          <w:rFonts w:asciiTheme="minorHAnsi" w:hAnsiTheme="minorHAnsi"/>
          <w:sz w:val="20"/>
          <w:szCs w:val="20"/>
        </w:rPr>
      </w:pPr>
      <w:r w:rsidRPr="001A6466">
        <w:rPr>
          <w:rFonts w:asciiTheme="minorHAnsi" w:hAnsiTheme="minorHAnsi"/>
          <w:b/>
          <w:sz w:val="20"/>
          <w:szCs w:val="20"/>
        </w:rPr>
        <w:t>Car Price Prediction</w:t>
      </w:r>
      <w:r w:rsidRPr="001A6466">
        <w:rPr>
          <w:rFonts w:asciiTheme="minorHAnsi" w:hAnsiTheme="minorHAnsi"/>
          <w:sz w:val="20"/>
          <w:szCs w:val="20"/>
        </w:rPr>
        <w:t>: Predicted the independent variable significant to the price of car. More than 50 independent variables were checked using Linear Regression and final 8 variables were finalised after removing insignificant variables.</w:t>
      </w:r>
    </w:p>
    <w:p w14:paraId="6ACEC589" w14:textId="77777777" w:rsidR="001A6466" w:rsidRPr="001A6466" w:rsidRDefault="001A6466" w:rsidP="001A6466">
      <w:pPr>
        <w:pStyle w:val="ListParagraph"/>
        <w:numPr>
          <w:ilvl w:val="0"/>
          <w:numId w:val="7"/>
        </w:numPr>
        <w:autoSpaceDE w:val="0"/>
        <w:autoSpaceDN w:val="0"/>
        <w:adjustRightInd w:val="0"/>
        <w:spacing w:after="20" w:line="240" w:lineRule="auto"/>
        <w:jc w:val="both"/>
        <w:rPr>
          <w:rFonts w:asciiTheme="minorHAnsi" w:hAnsiTheme="minorHAnsi"/>
          <w:sz w:val="20"/>
          <w:szCs w:val="20"/>
        </w:rPr>
      </w:pPr>
      <w:r w:rsidRPr="001A6466">
        <w:rPr>
          <w:rFonts w:asciiTheme="minorHAnsi" w:hAnsiTheme="minorHAnsi"/>
          <w:b/>
          <w:sz w:val="20"/>
          <w:szCs w:val="20"/>
        </w:rPr>
        <w:t>Analysis of Pen Company:</w:t>
      </w:r>
      <w:r w:rsidRPr="001A6466">
        <w:rPr>
          <w:rFonts w:asciiTheme="minorHAnsi" w:hAnsiTheme="minorHAnsi"/>
          <w:sz w:val="20"/>
          <w:szCs w:val="20"/>
        </w:rPr>
        <w:t xml:space="preserve"> Customer, Product and Revenue analysis was completed using Tableau. Customer with highest business, high &amp; low profitable customers, product with maximum &amp; low sales were identified, sales volume analysis over the period was done.</w:t>
      </w:r>
    </w:p>
    <w:p w14:paraId="433FA623" w14:textId="77777777" w:rsidR="003C4351" w:rsidRPr="001A6466" w:rsidRDefault="003C4351" w:rsidP="003C4351">
      <w:pPr>
        <w:pStyle w:val="ListParagraph"/>
        <w:numPr>
          <w:ilvl w:val="0"/>
          <w:numId w:val="7"/>
        </w:numPr>
        <w:spacing w:after="0" w:line="240" w:lineRule="auto"/>
        <w:jc w:val="both"/>
        <w:rPr>
          <w:rFonts w:asciiTheme="minorHAnsi" w:hAnsiTheme="minorHAnsi"/>
          <w:sz w:val="20"/>
          <w:szCs w:val="20"/>
        </w:rPr>
      </w:pPr>
      <w:r w:rsidRPr="001A6466">
        <w:rPr>
          <w:rFonts w:asciiTheme="minorHAnsi" w:hAnsiTheme="minorHAnsi"/>
          <w:b/>
          <w:sz w:val="20"/>
          <w:szCs w:val="20"/>
        </w:rPr>
        <w:t xml:space="preserve">HR </w:t>
      </w:r>
      <w:proofErr w:type="gramStart"/>
      <w:r w:rsidRPr="001A6466">
        <w:rPr>
          <w:rFonts w:asciiTheme="minorHAnsi" w:hAnsiTheme="minorHAnsi"/>
          <w:b/>
          <w:sz w:val="20"/>
          <w:szCs w:val="20"/>
        </w:rPr>
        <w:t>Analytics :</w:t>
      </w:r>
      <w:proofErr w:type="gramEnd"/>
      <w:r w:rsidRPr="001A6466">
        <w:rPr>
          <w:rFonts w:asciiTheme="minorHAnsi" w:hAnsiTheme="minorHAnsi"/>
          <w:sz w:val="20"/>
          <w:szCs w:val="20"/>
        </w:rPr>
        <w:t xml:space="preserve"> Recommended ways to reduce attrition using Predictive modelling like Logistic Regression, KS </w:t>
      </w:r>
      <w:proofErr w:type="spellStart"/>
      <w:r w:rsidRPr="001A6466">
        <w:rPr>
          <w:rFonts w:asciiTheme="minorHAnsi" w:hAnsiTheme="minorHAnsi"/>
          <w:sz w:val="20"/>
          <w:szCs w:val="20"/>
        </w:rPr>
        <w:t>Statices</w:t>
      </w:r>
      <w:proofErr w:type="spellEnd"/>
      <w:r w:rsidRPr="001A6466">
        <w:rPr>
          <w:rFonts w:asciiTheme="minorHAnsi" w:hAnsiTheme="minorHAnsi"/>
          <w:sz w:val="20"/>
          <w:szCs w:val="20"/>
        </w:rPr>
        <w:t xml:space="preserve">, </w:t>
      </w:r>
      <w:proofErr w:type="spellStart"/>
      <w:r w:rsidRPr="001A6466">
        <w:rPr>
          <w:rFonts w:asciiTheme="minorHAnsi" w:hAnsiTheme="minorHAnsi"/>
          <w:sz w:val="20"/>
          <w:szCs w:val="20"/>
        </w:rPr>
        <w:t>Gainchart</w:t>
      </w:r>
      <w:proofErr w:type="spellEnd"/>
      <w:r w:rsidRPr="001A6466">
        <w:rPr>
          <w:rFonts w:asciiTheme="minorHAnsi" w:hAnsiTheme="minorHAnsi"/>
          <w:sz w:val="20"/>
          <w:szCs w:val="20"/>
        </w:rPr>
        <w:t xml:space="preserve"> was able identity 80% employee likely to churn. Responsible Factors like age, experience, Job satisfaction, </w:t>
      </w:r>
      <w:proofErr w:type="spellStart"/>
      <w:r w:rsidRPr="001A6466">
        <w:rPr>
          <w:rFonts w:asciiTheme="minorHAnsi" w:hAnsiTheme="minorHAnsi"/>
          <w:sz w:val="20"/>
          <w:szCs w:val="20"/>
        </w:rPr>
        <w:t>worklife</w:t>
      </w:r>
      <w:proofErr w:type="spellEnd"/>
      <w:r w:rsidRPr="001A6466">
        <w:rPr>
          <w:rFonts w:asciiTheme="minorHAnsi" w:hAnsiTheme="minorHAnsi"/>
          <w:sz w:val="20"/>
          <w:szCs w:val="20"/>
        </w:rPr>
        <w:t xml:space="preserve"> </w:t>
      </w:r>
      <w:proofErr w:type="spellStart"/>
      <w:proofErr w:type="gramStart"/>
      <w:r w:rsidRPr="001A6466">
        <w:rPr>
          <w:rFonts w:asciiTheme="minorHAnsi" w:hAnsiTheme="minorHAnsi"/>
          <w:sz w:val="20"/>
          <w:szCs w:val="20"/>
        </w:rPr>
        <w:t>bal</w:t>
      </w:r>
      <w:proofErr w:type="spellEnd"/>
      <w:proofErr w:type="gramEnd"/>
      <w:r w:rsidRPr="001A6466">
        <w:rPr>
          <w:rFonts w:asciiTheme="minorHAnsi" w:hAnsiTheme="minorHAnsi"/>
          <w:sz w:val="20"/>
          <w:szCs w:val="20"/>
        </w:rPr>
        <w:t xml:space="preserve"> </w:t>
      </w:r>
      <w:proofErr w:type="spellStart"/>
      <w:r w:rsidRPr="001A6466">
        <w:rPr>
          <w:rFonts w:asciiTheme="minorHAnsi" w:hAnsiTheme="minorHAnsi"/>
          <w:sz w:val="20"/>
          <w:szCs w:val="20"/>
        </w:rPr>
        <w:t>etc</w:t>
      </w:r>
      <w:proofErr w:type="spellEnd"/>
      <w:r w:rsidRPr="001A6466">
        <w:rPr>
          <w:rFonts w:asciiTheme="minorHAnsi" w:hAnsiTheme="minorHAnsi"/>
          <w:sz w:val="20"/>
          <w:szCs w:val="20"/>
        </w:rPr>
        <w:t xml:space="preserve"> were identified.  </w:t>
      </w:r>
    </w:p>
    <w:p w14:paraId="04F8FD88" w14:textId="77777777" w:rsidR="00153B24" w:rsidRPr="00153B24" w:rsidRDefault="00153B24" w:rsidP="00153B24">
      <w:pPr>
        <w:pStyle w:val="ListParagraph"/>
        <w:spacing w:after="0" w:line="240" w:lineRule="auto"/>
        <w:ind w:left="360"/>
        <w:jc w:val="both"/>
        <w:rPr>
          <w:sz w:val="20"/>
          <w:szCs w:val="20"/>
        </w:rPr>
      </w:pPr>
    </w:p>
    <w:p w14:paraId="5F230EF7" w14:textId="77777777" w:rsidR="00402EFB" w:rsidRPr="00153B24" w:rsidRDefault="005501E5" w:rsidP="006C23BE">
      <w:pPr>
        <w:spacing w:line="240" w:lineRule="auto"/>
        <w:jc w:val="both"/>
      </w:pPr>
      <w:r w:rsidRPr="00153B24">
        <w:rPr>
          <w:b/>
          <w:noProof/>
          <w:sz w:val="20"/>
          <w:szCs w:val="20"/>
          <w:lang w:val="en-US" w:eastAsia="en-US"/>
        </w:rPr>
        <mc:AlternateContent>
          <mc:Choice Requires="wps">
            <w:drawing>
              <wp:anchor distT="0" distB="0" distL="114300" distR="114300" simplePos="0" relativeHeight="251640320" behindDoc="0" locked="0" layoutInCell="1" allowOverlap="1" wp14:anchorId="24C471FF" wp14:editId="1F5602CE">
                <wp:simplePos x="0" y="0"/>
                <wp:positionH relativeFrom="column">
                  <wp:posOffset>-10160</wp:posOffset>
                </wp:positionH>
                <wp:positionV relativeFrom="paragraph">
                  <wp:posOffset>173355</wp:posOffset>
                </wp:positionV>
                <wp:extent cx="6805295" cy="33020"/>
                <wp:effectExtent l="0" t="0" r="27305" b="43180"/>
                <wp:wrapNone/>
                <wp:docPr id="7" name="Straight Connector 7"/>
                <wp:cNvGraphicFramePr/>
                <a:graphic xmlns:a="http://schemas.openxmlformats.org/drawingml/2006/main">
                  <a:graphicData uri="http://schemas.microsoft.com/office/word/2010/wordprocessingShape">
                    <wps:wsp>
                      <wps:cNvCnPr/>
                      <wps:spPr>
                        <a:xfrm>
                          <a:off x="0" y="0"/>
                          <a:ext cx="6805295" cy="33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75A5D2D7" id="Straight Connector 7"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3.65pt" to="535.0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" strokecolor="black [3213]" strokeweight=".5pt">
                <v:stroke joinstyle="miter"/>
              </v:line>
            </w:pict>
          </mc:Fallback>
        </mc:AlternateContent>
      </w:r>
      <w:r w:rsidR="00FE0E81" w:rsidRPr="00153B24">
        <w:rPr>
          <w:b/>
          <w:sz w:val="20"/>
          <w:szCs w:val="20"/>
        </w:rPr>
        <w:t>WORK EXPERIENCE</w:t>
      </w:r>
    </w:p>
    <w:p w14:paraId="5F01FB49" w14:textId="2C64CED3" w:rsidR="00402EFB" w:rsidRPr="00153B24" w:rsidRDefault="00235E77" w:rsidP="006C23BE">
      <w:pPr>
        <w:spacing w:after="0" w:line="240" w:lineRule="auto"/>
        <w:jc w:val="both"/>
      </w:pPr>
      <w:r>
        <w:rPr>
          <w:sz w:val="20"/>
          <w:szCs w:val="20"/>
        </w:rPr>
        <w:t>Assistant Operation Manager</w:t>
      </w:r>
      <w:r w:rsidR="00FE0E81" w:rsidRPr="00153B24">
        <w:rPr>
          <w:sz w:val="20"/>
          <w:szCs w:val="20"/>
        </w:rPr>
        <w:t xml:space="preserve">, </w:t>
      </w:r>
      <w:r>
        <w:rPr>
          <w:sz w:val="20"/>
          <w:szCs w:val="20"/>
        </w:rPr>
        <w:t>Accenture India</w:t>
      </w:r>
      <w:r w:rsidR="00FE0E81" w:rsidRPr="00153B24">
        <w:rPr>
          <w:sz w:val="20"/>
          <w:szCs w:val="20"/>
        </w:rPr>
        <w:t>,</w:t>
      </w:r>
      <w:r>
        <w:rPr>
          <w:sz w:val="20"/>
          <w:szCs w:val="20"/>
        </w:rPr>
        <w:t xml:space="preserve"> Bangalore</w:t>
      </w:r>
      <w:r w:rsidR="006C23BE" w:rsidRPr="00153B24">
        <w:rPr>
          <w:sz w:val="20"/>
          <w:szCs w:val="20"/>
        </w:rPr>
        <w:t xml:space="preserve"> </w:t>
      </w:r>
      <w:r w:rsidR="006C23BE" w:rsidRPr="00153B24">
        <w:rPr>
          <w:sz w:val="20"/>
          <w:szCs w:val="20"/>
        </w:rPr>
        <w:tab/>
      </w:r>
      <w:r w:rsidR="006C23BE" w:rsidRPr="00153B24">
        <w:rPr>
          <w:sz w:val="20"/>
          <w:szCs w:val="20"/>
        </w:rPr>
        <w:tab/>
      </w:r>
      <w:r w:rsidR="006C23BE" w:rsidRPr="00153B24">
        <w:rPr>
          <w:sz w:val="20"/>
          <w:szCs w:val="20"/>
        </w:rPr>
        <w:tab/>
      </w:r>
      <w:r w:rsidR="006C23BE" w:rsidRPr="00153B24">
        <w:rPr>
          <w:sz w:val="20"/>
          <w:szCs w:val="20"/>
        </w:rPr>
        <w:tab/>
      </w:r>
      <w:r>
        <w:rPr>
          <w:sz w:val="20"/>
          <w:szCs w:val="20"/>
        </w:rPr>
        <w:t>July 2005 to June 2017</w:t>
      </w:r>
    </w:p>
    <w:p w14:paraId="206E25CB" w14:textId="7F6867B6" w:rsidR="004639A7" w:rsidRPr="001A6466" w:rsidRDefault="00AB6C1C" w:rsidP="004639A7">
      <w:pPr>
        <w:numPr>
          <w:ilvl w:val="0"/>
          <w:numId w:val="8"/>
        </w:numPr>
        <w:spacing w:after="0" w:line="240" w:lineRule="auto"/>
        <w:jc w:val="both"/>
        <w:rPr>
          <w:rFonts w:asciiTheme="minorHAnsi" w:hAnsiTheme="minorHAnsi"/>
          <w:sz w:val="20"/>
          <w:szCs w:val="20"/>
        </w:rPr>
      </w:pPr>
      <w:r w:rsidRPr="001A6466">
        <w:rPr>
          <w:rFonts w:asciiTheme="minorHAnsi" w:hAnsiTheme="minorHAnsi"/>
          <w:sz w:val="20"/>
          <w:szCs w:val="20"/>
        </w:rPr>
        <w:t xml:space="preserve">Completed assigned accounts reconciliation 2 days before the due dates every month for Account Owner to review. </w:t>
      </w:r>
    </w:p>
    <w:p w14:paraId="793FE014" w14:textId="13C31343" w:rsidR="004639A7" w:rsidRPr="001A6466" w:rsidRDefault="004639A7" w:rsidP="004639A7">
      <w:pPr>
        <w:numPr>
          <w:ilvl w:val="0"/>
          <w:numId w:val="8"/>
        </w:numPr>
        <w:spacing w:after="0" w:line="240" w:lineRule="auto"/>
        <w:jc w:val="both"/>
        <w:rPr>
          <w:rFonts w:asciiTheme="minorHAnsi" w:hAnsiTheme="minorHAnsi"/>
          <w:sz w:val="20"/>
          <w:szCs w:val="20"/>
        </w:rPr>
      </w:pPr>
      <w:r w:rsidRPr="001A6466">
        <w:rPr>
          <w:rFonts w:asciiTheme="minorHAnsi" w:hAnsiTheme="minorHAnsi"/>
          <w:sz w:val="20"/>
          <w:szCs w:val="20"/>
        </w:rPr>
        <w:t xml:space="preserve">Reduced </w:t>
      </w:r>
      <w:r w:rsidR="00AB6C1C" w:rsidRPr="001A6466">
        <w:rPr>
          <w:rFonts w:asciiTheme="minorHAnsi" w:hAnsiTheme="minorHAnsi"/>
          <w:sz w:val="20"/>
          <w:szCs w:val="20"/>
        </w:rPr>
        <w:t>more than 6</w:t>
      </w:r>
      <w:r w:rsidRPr="001A6466">
        <w:rPr>
          <w:rFonts w:asciiTheme="minorHAnsi" w:hAnsiTheme="minorHAnsi"/>
          <w:sz w:val="20"/>
          <w:szCs w:val="20"/>
        </w:rPr>
        <w:t>0% errors in Account reconciliation process by creating control checklist</w:t>
      </w:r>
    </w:p>
    <w:p w14:paraId="7D0E6727" w14:textId="77777777" w:rsidR="004639A7" w:rsidRPr="001A6466" w:rsidRDefault="004639A7" w:rsidP="004639A7">
      <w:pPr>
        <w:numPr>
          <w:ilvl w:val="0"/>
          <w:numId w:val="8"/>
        </w:numPr>
        <w:spacing w:after="0" w:line="240" w:lineRule="auto"/>
        <w:jc w:val="both"/>
        <w:rPr>
          <w:rFonts w:asciiTheme="minorHAnsi" w:hAnsiTheme="minorHAnsi"/>
          <w:sz w:val="20"/>
          <w:szCs w:val="20"/>
        </w:rPr>
      </w:pPr>
      <w:r w:rsidRPr="001A6466">
        <w:rPr>
          <w:rFonts w:asciiTheme="minorHAnsi" w:hAnsiTheme="minorHAnsi"/>
          <w:sz w:val="20"/>
          <w:szCs w:val="20"/>
        </w:rPr>
        <w:t>Designed and Implemented Weekly Dashboard to monitor the pending telecom invoices.</w:t>
      </w:r>
    </w:p>
    <w:p w14:paraId="1115669E" w14:textId="2C98465E" w:rsidR="004639A7" w:rsidRPr="001A6466" w:rsidRDefault="004639A7" w:rsidP="004639A7">
      <w:pPr>
        <w:numPr>
          <w:ilvl w:val="0"/>
          <w:numId w:val="8"/>
        </w:numPr>
        <w:spacing w:after="0" w:line="240" w:lineRule="auto"/>
        <w:jc w:val="both"/>
        <w:rPr>
          <w:rFonts w:asciiTheme="minorHAnsi" w:hAnsiTheme="minorHAnsi"/>
          <w:sz w:val="20"/>
          <w:szCs w:val="20"/>
        </w:rPr>
      </w:pPr>
      <w:r w:rsidRPr="001A6466">
        <w:rPr>
          <w:rFonts w:asciiTheme="minorHAnsi" w:hAnsiTheme="minorHAnsi"/>
          <w:sz w:val="20"/>
          <w:szCs w:val="20"/>
        </w:rPr>
        <w:t xml:space="preserve">Coordinated with </w:t>
      </w:r>
      <w:proofErr w:type="spellStart"/>
      <w:r w:rsidRPr="001A6466">
        <w:rPr>
          <w:rFonts w:asciiTheme="minorHAnsi" w:hAnsiTheme="minorHAnsi"/>
          <w:sz w:val="20"/>
          <w:szCs w:val="20"/>
        </w:rPr>
        <w:t>Opex</w:t>
      </w:r>
      <w:proofErr w:type="spellEnd"/>
      <w:r w:rsidRPr="001A6466">
        <w:rPr>
          <w:rFonts w:asciiTheme="minorHAnsi" w:hAnsiTheme="minorHAnsi"/>
          <w:sz w:val="20"/>
          <w:szCs w:val="20"/>
        </w:rPr>
        <w:t xml:space="preserve"> Lead to drive </w:t>
      </w:r>
      <w:proofErr w:type="spellStart"/>
      <w:r w:rsidRPr="001A6466">
        <w:rPr>
          <w:rFonts w:asciiTheme="minorHAnsi" w:hAnsiTheme="minorHAnsi"/>
          <w:sz w:val="20"/>
          <w:szCs w:val="20"/>
        </w:rPr>
        <w:t>Opex</w:t>
      </w:r>
      <w:proofErr w:type="spellEnd"/>
      <w:r w:rsidRPr="001A6466">
        <w:rPr>
          <w:rFonts w:asciiTheme="minorHAnsi" w:hAnsiTheme="minorHAnsi"/>
          <w:sz w:val="20"/>
          <w:szCs w:val="20"/>
        </w:rPr>
        <w:t xml:space="preserve"> across ATR consisting of 14 Teams</w:t>
      </w:r>
    </w:p>
    <w:p w14:paraId="6CA0C68C" w14:textId="1AC252D7" w:rsidR="006F2B4A" w:rsidRPr="001A6466" w:rsidRDefault="006F2B4A" w:rsidP="004639A7">
      <w:pPr>
        <w:numPr>
          <w:ilvl w:val="0"/>
          <w:numId w:val="8"/>
        </w:numPr>
        <w:spacing w:after="0" w:line="240" w:lineRule="auto"/>
        <w:jc w:val="both"/>
        <w:rPr>
          <w:rFonts w:asciiTheme="minorHAnsi" w:hAnsiTheme="minorHAnsi"/>
          <w:sz w:val="20"/>
          <w:szCs w:val="20"/>
        </w:rPr>
      </w:pPr>
      <w:r w:rsidRPr="001A6466">
        <w:rPr>
          <w:rFonts w:asciiTheme="minorHAnsi" w:hAnsiTheme="minorHAnsi"/>
          <w:sz w:val="20"/>
          <w:szCs w:val="20"/>
        </w:rPr>
        <w:t>As a part of Internal Control process, more than 500 Internal Control process review was created and tested for new as well as existing process.</w:t>
      </w:r>
    </w:p>
    <w:p w14:paraId="5B8C7F38" w14:textId="77777777" w:rsidR="004639A7" w:rsidRPr="001A6466" w:rsidRDefault="004639A7" w:rsidP="004639A7">
      <w:pPr>
        <w:numPr>
          <w:ilvl w:val="0"/>
          <w:numId w:val="8"/>
        </w:numPr>
        <w:spacing w:after="0" w:line="240" w:lineRule="auto"/>
        <w:jc w:val="both"/>
        <w:rPr>
          <w:rFonts w:asciiTheme="minorHAnsi" w:hAnsiTheme="minorHAnsi"/>
          <w:sz w:val="20"/>
          <w:szCs w:val="20"/>
        </w:rPr>
      </w:pPr>
      <w:r w:rsidRPr="001A6466">
        <w:rPr>
          <w:rFonts w:asciiTheme="minorHAnsi" w:hAnsiTheme="minorHAnsi"/>
          <w:sz w:val="20"/>
          <w:szCs w:val="20"/>
        </w:rPr>
        <w:t>As a part of Business Continuity Process Project, coordinated across multiple locations (Bangalore, Manila, Buenos Aires) and provided application access to test 410 critical users to perform the critical activities in case of any Business contingency events</w:t>
      </w:r>
      <w:r w:rsidRPr="001A6466">
        <w:rPr>
          <w:rFonts w:asciiTheme="minorHAnsi" w:hAnsiTheme="minorHAnsi"/>
        </w:rPr>
        <w:t>.</w:t>
      </w:r>
      <w:r w:rsidRPr="001A6466">
        <w:rPr>
          <w:rFonts w:asciiTheme="minorHAnsi" w:hAnsiTheme="minorHAnsi"/>
          <w:sz w:val="20"/>
          <w:szCs w:val="20"/>
        </w:rPr>
        <w:t xml:space="preserve"> </w:t>
      </w:r>
    </w:p>
    <w:p w14:paraId="1B3FCA48" w14:textId="77777777" w:rsidR="004639A7" w:rsidRPr="001A6466" w:rsidRDefault="004639A7" w:rsidP="004639A7">
      <w:pPr>
        <w:numPr>
          <w:ilvl w:val="0"/>
          <w:numId w:val="8"/>
        </w:numPr>
        <w:autoSpaceDE w:val="0"/>
        <w:autoSpaceDN w:val="0"/>
        <w:adjustRightInd w:val="0"/>
        <w:spacing w:after="0" w:line="240" w:lineRule="atLeast"/>
        <w:rPr>
          <w:rFonts w:asciiTheme="minorHAnsi" w:hAnsiTheme="minorHAnsi"/>
          <w:sz w:val="20"/>
          <w:szCs w:val="20"/>
        </w:rPr>
      </w:pPr>
      <w:r w:rsidRPr="001A6466">
        <w:rPr>
          <w:rFonts w:asciiTheme="minorHAnsi" w:hAnsiTheme="minorHAnsi"/>
          <w:sz w:val="20"/>
          <w:szCs w:val="20"/>
        </w:rPr>
        <w:t xml:space="preserve">Took up a critical project assignment to successfully complete KT on Fixed Asset &amp; Inventory accounting process from Wipro India and complete the reverse KT to Accenture Noida Team. </w:t>
      </w:r>
    </w:p>
    <w:p w14:paraId="11220B98" w14:textId="525F2FA0" w:rsidR="009A38E2" w:rsidRPr="001A6466" w:rsidRDefault="009A38E2" w:rsidP="009A38E2">
      <w:pPr>
        <w:numPr>
          <w:ilvl w:val="0"/>
          <w:numId w:val="8"/>
        </w:numPr>
        <w:spacing w:after="0" w:line="240" w:lineRule="auto"/>
        <w:rPr>
          <w:rFonts w:asciiTheme="minorHAnsi" w:hAnsiTheme="minorHAnsi"/>
          <w:sz w:val="20"/>
          <w:szCs w:val="20"/>
        </w:rPr>
      </w:pPr>
      <w:r w:rsidRPr="001A6466">
        <w:rPr>
          <w:rFonts w:asciiTheme="minorHAnsi" w:hAnsiTheme="minorHAnsi"/>
          <w:sz w:val="20"/>
          <w:szCs w:val="20"/>
        </w:rPr>
        <w:t xml:space="preserve">Recognized as subject matter expert within scope of Fixed Assets responsibility and implemented </w:t>
      </w:r>
      <w:proofErr w:type="spellStart"/>
      <w:r w:rsidRPr="001A6466">
        <w:rPr>
          <w:rFonts w:asciiTheme="minorHAnsi" w:hAnsiTheme="minorHAnsi"/>
          <w:sz w:val="20"/>
          <w:szCs w:val="20"/>
        </w:rPr>
        <w:t>Winshuttle</w:t>
      </w:r>
      <w:proofErr w:type="spellEnd"/>
      <w:r w:rsidRPr="001A6466">
        <w:rPr>
          <w:rFonts w:asciiTheme="minorHAnsi" w:hAnsiTheme="minorHAnsi"/>
          <w:sz w:val="20"/>
          <w:szCs w:val="20"/>
        </w:rPr>
        <w:t xml:space="preserve"> tool for automation as a part of Fixed Asset Team Lead role.</w:t>
      </w:r>
    </w:p>
    <w:p w14:paraId="59B52683" w14:textId="77777777" w:rsidR="001A6466" w:rsidRPr="009A38E2" w:rsidRDefault="001A6466" w:rsidP="001A6466">
      <w:pPr>
        <w:spacing w:after="0" w:line="240" w:lineRule="auto"/>
        <w:ind w:left="360"/>
        <w:rPr>
          <w:rFonts w:ascii="Bookman Old Style" w:hAnsi="Bookman Old Style" w:cs="Arial"/>
          <w:bCs/>
          <w:sz w:val="20"/>
          <w:szCs w:val="20"/>
        </w:rPr>
      </w:pPr>
    </w:p>
    <w:p w14:paraId="26912051" w14:textId="26139E85" w:rsidR="001A6466" w:rsidRDefault="005501E5" w:rsidP="006C23BE">
      <w:pPr>
        <w:spacing w:line="240" w:lineRule="auto"/>
        <w:jc w:val="both"/>
        <w:rPr>
          <w:sz w:val="20"/>
          <w:szCs w:val="20"/>
        </w:rPr>
      </w:pPr>
      <w:r w:rsidRPr="00153B24">
        <w:rPr>
          <w:b/>
          <w:noProof/>
          <w:sz w:val="20"/>
          <w:szCs w:val="20"/>
          <w:lang w:val="en-US" w:eastAsia="en-US"/>
        </w:rPr>
        <mc:AlternateContent>
          <mc:Choice Requires="wps">
            <w:drawing>
              <wp:anchor distT="0" distB="0" distL="114300" distR="114300" simplePos="0" relativeHeight="251676160" behindDoc="0" locked="0" layoutInCell="1" allowOverlap="1" wp14:anchorId="41B65108" wp14:editId="0A4F8297">
                <wp:simplePos x="0" y="0"/>
                <wp:positionH relativeFrom="column">
                  <wp:posOffset>-10160</wp:posOffset>
                </wp:positionH>
                <wp:positionV relativeFrom="paragraph">
                  <wp:posOffset>187960</wp:posOffset>
                </wp:positionV>
                <wp:extent cx="6690995" cy="15240"/>
                <wp:effectExtent l="0" t="0" r="40005" b="35560"/>
                <wp:wrapNone/>
                <wp:docPr id="8" name="Straight Connector 8"/>
                <wp:cNvGraphicFramePr/>
                <a:graphic xmlns:a="http://schemas.openxmlformats.org/drawingml/2006/main">
                  <a:graphicData uri="http://schemas.microsoft.com/office/word/2010/wordprocessingShape">
                    <wps:wsp>
                      <wps:cNvCnPr/>
                      <wps:spPr>
                        <a:xfrm>
                          <a:off x="0" y="0"/>
                          <a:ext cx="6690995"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6BDC41BE" id="Straight Connector 8"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4.8pt" to="526.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" strokecolor="black [3213]" strokeweight=".5pt">
                <v:stroke joinstyle="miter"/>
              </v:line>
            </w:pict>
          </mc:Fallback>
        </mc:AlternateContent>
      </w:r>
      <w:r w:rsidR="00FE0E81" w:rsidRPr="00153B24">
        <w:rPr>
          <w:sz w:val="20"/>
          <w:szCs w:val="20"/>
        </w:rPr>
        <w:t xml:space="preserve"> </w:t>
      </w:r>
      <w:r w:rsidR="001A6466" w:rsidRPr="00153B24">
        <w:rPr>
          <w:b/>
          <w:sz w:val="20"/>
          <w:szCs w:val="20"/>
        </w:rPr>
        <w:t>KEY SKILLS</w:t>
      </w:r>
    </w:p>
    <w:p w14:paraId="247BC490" w14:textId="7431ED51" w:rsidR="00402EFB" w:rsidRPr="00153B24" w:rsidRDefault="00FE0E81" w:rsidP="006C23BE">
      <w:pPr>
        <w:spacing w:before="20" w:after="20" w:line="240" w:lineRule="auto"/>
        <w:ind w:firstLine="720"/>
        <w:jc w:val="both"/>
      </w:pPr>
      <w:r w:rsidRPr="00153B24">
        <w:rPr>
          <w:sz w:val="20"/>
          <w:szCs w:val="20"/>
        </w:rPr>
        <w:t xml:space="preserve">• </w:t>
      </w:r>
      <w:r w:rsidRPr="00153B24">
        <w:rPr>
          <w:b/>
          <w:sz w:val="20"/>
          <w:szCs w:val="20"/>
        </w:rPr>
        <w:t>Machine Learning</w:t>
      </w:r>
      <w:r w:rsidRPr="00153B24">
        <w:rPr>
          <w:sz w:val="20"/>
          <w:szCs w:val="20"/>
        </w:rPr>
        <w:t xml:space="preserve"> Modelling Techniques </w:t>
      </w:r>
      <w:r w:rsidRPr="00153B24">
        <w:rPr>
          <w:sz w:val="20"/>
          <w:szCs w:val="20"/>
        </w:rPr>
        <w:tab/>
        <w:t xml:space="preserve">• </w:t>
      </w:r>
      <w:r w:rsidRPr="00153B24">
        <w:rPr>
          <w:b/>
          <w:sz w:val="20"/>
          <w:szCs w:val="20"/>
        </w:rPr>
        <w:t>Analytics Languages</w:t>
      </w:r>
      <w:r w:rsidRPr="00153B24">
        <w:rPr>
          <w:sz w:val="20"/>
          <w:szCs w:val="20"/>
        </w:rPr>
        <w:t>: R (Intermediate), Python</w:t>
      </w:r>
      <w:r w:rsidR="009A38E2">
        <w:rPr>
          <w:sz w:val="20"/>
          <w:szCs w:val="20"/>
        </w:rPr>
        <w:t xml:space="preserve"> &amp; SAS</w:t>
      </w:r>
      <w:r w:rsidRPr="00153B24">
        <w:rPr>
          <w:sz w:val="20"/>
          <w:szCs w:val="20"/>
        </w:rPr>
        <w:t xml:space="preserve"> (Introductory)</w:t>
      </w:r>
    </w:p>
    <w:p w14:paraId="3B30866E" w14:textId="18993EC1" w:rsidR="00402EFB" w:rsidRPr="00153B24" w:rsidRDefault="00FE0E81" w:rsidP="006C23BE">
      <w:pPr>
        <w:spacing w:before="20" w:after="20" w:line="240" w:lineRule="auto"/>
        <w:ind w:firstLine="720"/>
        <w:jc w:val="both"/>
      </w:pPr>
      <w:r w:rsidRPr="00153B24">
        <w:rPr>
          <w:sz w:val="20"/>
          <w:szCs w:val="20"/>
        </w:rPr>
        <w:t xml:space="preserve">• </w:t>
      </w:r>
      <w:r w:rsidRPr="00153B24">
        <w:rPr>
          <w:b/>
          <w:sz w:val="20"/>
          <w:szCs w:val="20"/>
        </w:rPr>
        <w:t>Visualization tools</w:t>
      </w:r>
      <w:r w:rsidRPr="00153B24">
        <w:rPr>
          <w:sz w:val="20"/>
          <w:szCs w:val="20"/>
        </w:rPr>
        <w:t>: Tableau, R</w:t>
      </w:r>
      <w:r w:rsidRPr="00153B24">
        <w:rPr>
          <w:sz w:val="20"/>
          <w:szCs w:val="20"/>
        </w:rPr>
        <w:tab/>
        <w:t xml:space="preserve">   </w:t>
      </w:r>
      <w:r w:rsidRPr="00153B24">
        <w:rPr>
          <w:sz w:val="20"/>
          <w:szCs w:val="20"/>
        </w:rPr>
        <w:tab/>
        <w:t xml:space="preserve">• </w:t>
      </w:r>
      <w:r w:rsidR="009A38E2">
        <w:rPr>
          <w:b/>
          <w:sz w:val="20"/>
          <w:szCs w:val="20"/>
        </w:rPr>
        <w:t xml:space="preserve">MS </w:t>
      </w:r>
      <w:proofErr w:type="gramStart"/>
      <w:r w:rsidR="009A38E2">
        <w:rPr>
          <w:b/>
          <w:sz w:val="20"/>
          <w:szCs w:val="20"/>
        </w:rPr>
        <w:t>Excel :</w:t>
      </w:r>
      <w:proofErr w:type="gramEnd"/>
      <w:r w:rsidR="009A38E2">
        <w:rPr>
          <w:b/>
          <w:sz w:val="20"/>
          <w:szCs w:val="20"/>
        </w:rPr>
        <w:t xml:space="preserve"> </w:t>
      </w:r>
      <w:r w:rsidR="009A38E2" w:rsidRPr="009A38E2">
        <w:rPr>
          <w:sz w:val="20"/>
          <w:szCs w:val="20"/>
        </w:rPr>
        <w:t>Advanced level</w:t>
      </w:r>
    </w:p>
    <w:p w14:paraId="4FA1F3B1" w14:textId="71E476EA" w:rsidR="00402EFB" w:rsidRPr="00153B24" w:rsidRDefault="00FE0E81" w:rsidP="006C23BE">
      <w:pPr>
        <w:spacing w:after="0" w:line="240" w:lineRule="auto"/>
        <w:ind w:firstLine="720"/>
        <w:jc w:val="both"/>
      </w:pPr>
      <w:r w:rsidRPr="00153B24">
        <w:rPr>
          <w:sz w:val="20"/>
          <w:szCs w:val="20"/>
        </w:rPr>
        <w:t xml:space="preserve">• </w:t>
      </w:r>
      <w:r w:rsidRPr="00153B24">
        <w:rPr>
          <w:b/>
          <w:sz w:val="20"/>
          <w:szCs w:val="20"/>
        </w:rPr>
        <w:t>Hypothesis Testing</w:t>
      </w:r>
      <w:r w:rsidRPr="00153B24">
        <w:rPr>
          <w:sz w:val="20"/>
          <w:szCs w:val="20"/>
        </w:rPr>
        <w:tab/>
        <w:t xml:space="preserve"> </w:t>
      </w:r>
      <w:r w:rsidRPr="00153B24">
        <w:rPr>
          <w:sz w:val="20"/>
          <w:szCs w:val="20"/>
        </w:rPr>
        <w:tab/>
      </w:r>
      <w:r w:rsidRPr="00153B24">
        <w:rPr>
          <w:sz w:val="20"/>
          <w:szCs w:val="20"/>
        </w:rPr>
        <w:tab/>
        <w:t xml:space="preserve">• </w:t>
      </w:r>
      <w:r w:rsidRPr="00153B24">
        <w:rPr>
          <w:b/>
          <w:sz w:val="20"/>
          <w:szCs w:val="20"/>
        </w:rPr>
        <w:t>Databases:</w:t>
      </w:r>
      <w:r w:rsidR="009A38E2">
        <w:rPr>
          <w:sz w:val="20"/>
          <w:szCs w:val="20"/>
        </w:rPr>
        <w:t xml:space="preserve"> </w:t>
      </w:r>
      <w:r w:rsidR="009A38E2" w:rsidRPr="00153B24">
        <w:rPr>
          <w:sz w:val="20"/>
          <w:szCs w:val="20"/>
        </w:rPr>
        <w:t>MySQL</w:t>
      </w:r>
    </w:p>
    <w:p w14:paraId="130E9CF4" w14:textId="52EFC77E" w:rsidR="00402EFB" w:rsidRPr="00153B24" w:rsidRDefault="00FE0E81" w:rsidP="006C23BE">
      <w:pPr>
        <w:numPr>
          <w:ilvl w:val="0"/>
          <w:numId w:val="3"/>
        </w:numPr>
        <w:spacing w:after="0" w:line="240" w:lineRule="auto"/>
        <w:ind w:left="851" w:hanging="142"/>
        <w:contextualSpacing/>
        <w:jc w:val="both"/>
      </w:pPr>
      <w:r w:rsidRPr="00153B24">
        <w:rPr>
          <w:b/>
          <w:sz w:val="20"/>
          <w:szCs w:val="20"/>
        </w:rPr>
        <w:t>Statistics</w:t>
      </w:r>
      <w:r w:rsidRPr="00153B24">
        <w:rPr>
          <w:sz w:val="20"/>
          <w:szCs w:val="20"/>
        </w:rPr>
        <w:t xml:space="preserve"> &amp; Exploratory Data Analysis</w:t>
      </w:r>
      <w:r w:rsidRPr="00153B24">
        <w:rPr>
          <w:sz w:val="20"/>
          <w:szCs w:val="20"/>
        </w:rPr>
        <w:tab/>
        <w:t xml:space="preserve">• </w:t>
      </w:r>
      <w:r w:rsidR="009A38E2" w:rsidRPr="00426B08">
        <w:rPr>
          <w:b/>
          <w:sz w:val="20"/>
          <w:szCs w:val="20"/>
        </w:rPr>
        <w:t>ERP</w:t>
      </w:r>
      <w:r w:rsidRPr="00153B24">
        <w:rPr>
          <w:b/>
          <w:sz w:val="20"/>
          <w:szCs w:val="20"/>
        </w:rPr>
        <w:t>:</w:t>
      </w:r>
      <w:r w:rsidR="009A38E2">
        <w:rPr>
          <w:b/>
          <w:sz w:val="20"/>
          <w:szCs w:val="20"/>
        </w:rPr>
        <w:t xml:space="preserve"> SAP, Oracle</w:t>
      </w:r>
    </w:p>
    <w:p w14:paraId="702F1B02" w14:textId="70DCDAE6" w:rsidR="00402EFB" w:rsidRPr="00153B24" w:rsidRDefault="0010057F" w:rsidP="006C23BE">
      <w:pPr>
        <w:spacing w:line="240" w:lineRule="auto"/>
        <w:jc w:val="both"/>
      </w:pPr>
      <w:r w:rsidRPr="00153B24">
        <w:rPr>
          <w:b/>
          <w:noProof/>
          <w:sz w:val="20"/>
          <w:szCs w:val="20"/>
          <w:lang w:val="en-US" w:eastAsia="en-US"/>
        </w:rPr>
        <mc:AlternateContent>
          <mc:Choice Requires="wps">
            <w:drawing>
              <wp:anchor distT="0" distB="0" distL="114300" distR="114300" simplePos="0" relativeHeight="251685376" behindDoc="0" locked="0" layoutInCell="1" allowOverlap="1" wp14:anchorId="275196CD" wp14:editId="0012F5F1">
                <wp:simplePos x="0" y="0"/>
                <wp:positionH relativeFrom="column">
                  <wp:posOffset>-30480</wp:posOffset>
                </wp:positionH>
                <wp:positionV relativeFrom="paragraph">
                  <wp:posOffset>165100</wp:posOffset>
                </wp:positionV>
                <wp:extent cx="6825615" cy="30480"/>
                <wp:effectExtent l="0" t="0" r="32385" b="45720"/>
                <wp:wrapNone/>
                <wp:docPr id="9" name="Straight Connector 9"/>
                <wp:cNvGraphicFramePr/>
                <a:graphic xmlns:a="http://schemas.openxmlformats.org/drawingml/2006/main">
                  <a:graphicData uri="http://schemas.microsoft.com/office/word/2010/wordprocessingShape">
                    <wps:wsp>
                      <wps:cNvCnPr/>
                      <wps:spPr>
                        <a:xfrm flipV="1">
                          <a:off x="0" y="0"/>
                          <a:ext cx="6825615"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2592ECB2" id="Straight Connector 9" o:spid="_x0000_s1026" style="position:absolute;flip: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13pt" to="535.0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" strokecolor="black [3213]" strokeweight=".5pt">
                <v:stroke joinstyle="miter"/>
              </v:line>
            </w:pict>
          </mc:Fallback>
        </mc:AlternateContent>
      </w:r>
      <w:r w:rsidR="00FE0E81" w:rsidRPr="00153B24">
        <w:rPr>
          <w:b/>
          <w:sz w:val="20"/>
          <w:szCs w:val="20"/>
        </w:rPr>
        <w:t>ACCOLADES</w:t>
      </w:r>
      <w:r w:rsidR="00BC13E8">
        <w:rPr>
          <w:b/>
          <w:sz w:val="20"/>
          <w:szCs w:val="20"/>
        </w:rPr>
        <w:t xml:space="preserve"> </w:t>
      </w:r>
    </w:p>
    <w:p w14:paraId="408CCAFD" w14:textId="77777777" w:rsidR="00AB6C1C" w:rsidRPr="001A6466" w:rsidRDefault="00AB6C1C" w:rsidP="001A6466">
      <w:pPr>
        <w:numPr>
          <w:ilvl w:val="0"/>
          <w:numId w:val="8"/>
        </w:numPr>
        <w:spacing w:after="0" w:line="240" w:lineRule="auto"/>
        <w:jc w:val="both"/>
        <w:rPr>
          <w:rFonts w:asciiTheme="minorHAnsi" w:hAnsiTheme="minorHAnsi"/>
          <w:sz w:val="20"/>
          <w:szCs w:val="20"/>
        </w:rPr>
      </w:pPr>
      <w:r w:rsidRPr="001A6466">
        <w:rPr>
          <w:rFonts w:asciiTheme="minorHAnsi" w:hAnsiTheme="minorHAnsi"/>
          <w:sz w:val="20"/>
          <w:szCs w:val="20"/>
        </w:rPr>
        <w:t>Travelled to Accenture-Buenos Aires in July 2013 and helped set up Internal Control(QCD) process</w:t>
      </w:r>
    </w:p>
    <w:p w14:paraId="793C10A4" w14:textId="2E6B9917" w:rsidR="00AB6C1C" w:rsidRPr="001A6466" w:rsidRDefault="00E74616" w:rsidP="001A6466">
      <w:pPr>
        <w:numPr>
          <w:ilvl w:val="0"/>
          <w:numId w:val="8"/>
        </w:numPr>
        <w:spacing w:after="0" w:line="240" w:lineRule="auto"/>
        <w:jc w:val="both"/>
        <w:rPr>
          <w:rFonts w:asciiTheme="minorHAnsi" w:hAnsiTheme="minorHAnsi"/>
          <w:sz w:val="20"/>
          <w:szCs w:val="20"/>
        </w:rPr>
      </w:pPr>
      <w:r w:rsidRPr="001A6466">
        <w:rPr>
          <w:rFonts w:asciiTheme="minorHAnsi" w:hAnsiTheme="minorHAnsi"/>
          <w:sz w:val="20"/>
          <w:szCs w:val="20"/>
        </w:rPr>
        <w:t>Received appreciation from Client for</w:t>
      </w:r>
      <w:r w:rsidR="00AB6C1C" w:rsidRPr="001A6466">
        <w:rPr>
          <w:rFonts w:asciiTheme="minorHAnsi" w:hAnsiTheme="minorHAnsi"/>
          <w:sz w:val="20"/>
          <w:szCs w:val="20"/>
        </w:rPr>
        <w:t xml:space="preserve"> successfully completed the Transition </w:t>
      </w:r>
      <w:r w:rsidR="00165B72" w:rsidRPr="001A6466">
        <w:rPr>
          <w:rFonts w:asciiTheme="minorHAnsi" w:hAnsiTheme="minorHAnsi"/>
          <w:sz w:val="20"/>
          <w:szCs w:val="20"/>
        </w:rPr>
        <w:t xml:space="preserve">one </w:t>
      </w:r>
      <w:r w:rsidRPr="001A6466">
        <w:rPr>
          <w:rFonts w:asciiTheme="minorHAnsi" w:hAnsiTheme="minorHAnsi"/>
          <w:sz w:val="20"/>
          <w:szCs w:val="20"/>
        </w:rPr>
        <w:t>from</w:t>
      </w:r>
      <w:r w:rsidR="00165B72" w:rsidRPr="001A6466">
        <w:rPr>
          <w:rFonts w:asciiTheme="minorHAnsi" w:hAnsiTheme="minorHAnsi"/>
          <w:sz w:val="20"/>
          <w:szCs w:val="20"/>
        </w:rPr>
        <w:t xml:space="preserve"> Brazil and other in </w:t>
      </w:r>
      <w:r w:rsidRPr="001A6466">
        <w:rPr>
          <w:rFonts w:asciiTheme="minorHAnsi" w:hAnsiTheme="minorHAnsi"/>
          <w:sz w:val="20"/>
          <w:szCs w:val="20"/>
        </w:rPr>
        <w:t>Accenture-No</w:t>
      </w:r>
      <w:r w:rsidR="00F24F07" w:rsidRPr="001A6466">
        <w:rPr>
          <w:rFonts w:asciiTheme="minorHAnsi" w:hAnsiTheme="minorHAnsi"/>
          <w:sz w:val="20"/>
          <w:szCs w:val="20"/>
        </w:rPr>
        <w:t>ida</w:t>
      </w:r>
      <w:r w:rsidR="00165B72" w:rsidRPr="001A6466">
        <w:rPr>
          <w:rFonts w:asciiTheme="minorHAnsi" w:hAnsiTheme="minorHAnsi"/>
          <w:sz w:val="20"/>
          <w:szCs w:val="20"/>
        </w:rPr>
        <w:t>.</w:t>
      </w:r>
    </w:p>
    <w:p w14:paraId="7EFF4A9B" w14:textId="77777777" w:rsidR="00F24F07" w:rsidRPr="001A6466" w:rsidRDefault="00AB6C1C" w:rsidP="001A6466">
      <w:pPr>
        <w:numPr>
          <w:ilvl w:val="0"/>
          <w:numId w:val="8"/>
        </w:numPr>
        <w:spacing w:after="0" w:line="240" w:lineRule="auto"/>
        <w:jc w:val="both"/>
        <w:rPr>
          <w:rFonts w:asciiTheme="minorHAnsi" w:hAnsiTheme="minorHAnsi"/>
          <w:sz w:val="20"/>
          <w:szCs w:val="20"/>
        </w:rPr>
      </w:pPr>
      <w:r w:rsidRPr="001A6466">
        <w:rPr>
          <w:rFonts w:asciiTheme="minorHAnsi" w:hAnsiTheme="minorHAnsi"/>
          <w:sz w:val="20"/>
          <w:szCs w:val="20"/>
        </w:rPr>
        <w:t>Received appreciation from client for analysing more than 1000 open line items in account recons and reduced to less than 100.</w:t>
      </w:r>
    </w:p>
    <w:p w14:paraId="18F57A8A" w14:textId="22DE08A8" w:rsidR="00E74616" w:rsidRPr="001A6466" w:rsidRDefault="00E74616" w:rsidP="001A6466">
      <w:pPr>
        <w:numPr>
          <w:ilvl w:val="0"/>
          <w:numId w:val="8"/>
        </w:numPr>
        <w:spacing w:after="0" w:line="240" w:lineRule="auto"/>
        <w:jc w:val="both"/>
        <w:rPr>
          <w:rFonts w:asciiTheme="minorHAnsi" w:hAnsiTheme="minorHAnsi"/>
          <w:sz w:val="20"/>
          <w:szCs w:val="20"/>
        </w:rPr>
      </w:pPr>
      <w:r w:rsidRPr="001A6466">
        <w:rPr>
          <w:rFonts w:asciiTheme="minorHAnsi" w:hAnsiTheme="minorHAnsi"/>
          <w:sz w:val="20"/>
          <w:szCs w:val="20"/>
        </w:rPr>
        <w:t xml:space="preserve">Received Front Runner award from Accenture for successfully completing </w:t>
      </w:r>
      <w:r w:rsidR="00F24F07" w:rsidRPr="001A6466">
        <w:rPr>
          <w:rFonts w:asciiTheme="minorHAnsi" w:hAnsiTheme="minorHAnsi"/>
          <w:sz w:val="20"/>
          <w:szCs w:val="20"/>
        </w:rPr>
        <w:t>Internal Control(QCD)process</w:t>
      </w:r>
    </w:p>
    <w:sectPr w:rsidR="00E74616" w:rsidRPr="001A6466">
      <w:headerReference w:type="default" r:id="rId20"/>
      <w:pgSz w:w="11907" w:h="16839"/>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06E179" w14:textId="77777777" w:rsidR="009D5380" w:rsidRDefault="009D5380" w:rsidP="005501E5">
      <w:pPr>
        <w:spacing w:after="0" w:line="240" w:lineRule="auto"/>
      </w:pPr>
      <w:r>
        <w:separator/>
      </w:r>
    </w:p>
  </w:endnote>
  <w:endnote w:type="continuationSeparator" w:id="0">
    <w:p w14:paraId="36E44841" w14:textId="77777777" w:rsidR="009D5380" w:rsidRDefault="009D5380" w:rsidP="00550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9AEB2F" w14:textId="77777777" w:rsidR="009D5380" w:rsidRDefault="009D5380" w:rsidP="005501E5">
      <w:pPr>
        <w:spacing w:after="0" w:line="240" w:lineRule="auto"/>
      </w:pPr>
      <w:r>
        <w:separator/>
      </w:r>
    </w:p>
  </w:footnote>
  <w:footnote w:type="continuationSeparator" w:id="0">
    <w:p w14:paraId="53501FA5" w14:textId="77777777" w:rsidR="009D5380" w:rsidRDefault="009D5380" w:rsidP="005501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A2F86" w14:textId="77777777" w:rsidR="005501E5" w:rsidRDefault="005501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20" type="#_x0000_t75" style="width:12pt;height:12pt" o:bullet="t">
        <v:imagedata r:id="rId1" o:title="bullet"/>
      </v:shape>
    </w:pict>
  </w:numPicBullet>
  <w:abstractNum w:abstractNumId="0">
    <w:nsid w:val="03230E23"/>
    <w:multiLevelType w:val="hybridMultilevel"/>
    <w:tmpl w:val="04B6FB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461996"/>
    <w:multiLevelType w:val="hybridMultilevel"/>
    <w:tmpl w:val="A518304A"/>
    <w:lvl w:ilvl="0" w:tplc="2BA2421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68447C"/>
    <w:multiLevelType w:val="hybridMultilevel"/>
    <w:tmpl w:val="0D0A96C6"/>
    <w:lvl w:ilvl="0" w:tplc="C5F4A214">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A0E4128"/>
    <w:multiLevelType w:val="hybridMultilevel"/>
    <w:tmpl w:val="3B3A7E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EA30241"/>
    <w:multiLevelType w:val="multilevel"/>
    <w:tmpl w:val="42AAF93E"/>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080"/>
      </w:pPr>
      <w:rPr>
        <w:rFonts w:ascii="Arial" w:eastAsia="Arial" w:hAnsi="Arial" w:cs="Arial"/>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5">
    <w:nsid w:val="256A06AF"/>
    <w:multiLevelType w:val="hybridMultilevel"/>
    <w:tmpl w:val="21E0E4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C1F6B98"/>
    <w:multiLevelType w:val="hybridMultilevel"/>
    <w:tmpl w:val="DE6C85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E32012D"/>
    <w:multiLevelType w:val="multilevel"/>
    <w:tmpl w:val="9C948760"/>
    <w:lvl w:ilvl="0">
      <w:start w:val="1"/>
      <w:numFmt w:val="bullet"/>
      <w:lvlText w:val="•"/>
      <w:lvlJc w:val="left"/>
      <w:pPr>
        <w:ind w:left="720" w:firstLine="360"/>
      </w:pPr>
      <w:rPr>
        <w:rFonts w:ascii="Arial" w:eastAsia="Arial" w:hAnsi="Arial" w:cs="Arial"/>
        <w:sz w:val="24"/>
        <w:szCs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44F40FA6"/>
    <w:multiLevelType w:val="multilevel"/>
    <w:tmpl w:val="0AF8510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53650AE5"/>
    <w:multiLevelType w:val="multilevel"/>
    <w:tmpl w:val="58C05A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64E20D16"/>
    <w:multiLevelType w:val="multilevel"/>
    <w:tmpl w:val="4AA27C8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5885202"/>
    <w:multiLevelType w:val="hybridMultilevel"/>
    <w:tmpl w:val="B756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8307BF"/>
    <w:multiLevelType w:val="hybridMultilevel"/>
    <w:tmpl w:val="A47E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0D1C7E"/>
    <w:multiLevelType w:val="multilevel"/>
    <w:tmpl w:val="6990499E"/>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78D41CE6"/>
    <w:multiLevelType w:val="hybridMultilevel"/>
    <w:tmpl w:val="C7104076"/>
    <w:lvl w:ilvl="0" w:tplc="8FDC854E">
      <w:start w:val="1"/>
      <w:numFmt w:val="bullet"/>
      <w:lvlText w:val=""/>
      <w:lvlPicBulletId w:val="0"/>
      <w:lvlJc w:val="left"/>
      <w:pPr>
        <w:ind w:left="547" w:hanging="360"/>
      </w:pPr>
      <w:rPr>
        <w:rFonts w:ascii="Symbol" w:hAnsi="Symbol" w:hint="default"/>
        <w:color w:val="auto"/>
      </w:rPr>
    </w:lvl>
    <w:lvl w:ilvl="1" w:tplc="04090003">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num w:numId="1">
    <w:abstractNumId w:val="8"/>
  </w:num>
  <w:num w:numId="2">
    <w:abstractNumId w:val="4"/>
  </w:num>
  <w:num w:numId="3">
    <w:abstractNumId w:val="7"/>
  </w:num>
  <w:num w:numId="4">
    <w:abstractNumId w:val="13"/>
  </w:num>
  <w:num w:numId="5">
    <w:abstractNumId w:val="9"/>
  </w:num>
  <w:num w:numId="6">
    <w:abstractNumId w:val="10"/>
  </w:num>
  <w:num w:numId="7">
    <w:abstractNumId w:val="3"/>
  </w:num>
  <w:num w:numId="8">
    <w:abstractNumId w:val="5"/>
  </w:num>
  <w:num w:numId="9">
    <w:abstractNumId w:val="11"/>
  </w:num>
  <w:num w:numId="10">
    <w:abstractNumId w:val="2"/>
  </w:num>
  <w:num w:numId="11">
    <w:abstractNumId w:val="12"/>
  </w:num>
  <w:num w:numId="12">
    <w:abstractNumId w:val="0"/>
  </w:num>
  <w:num w:numId="13">
    <w:abstractNumId w:val="6"/>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02EFB"/>
    <w:rsid w:val="00096F95"/>
    <w:rsid w:val="0010057F"/>
    <w:rsid w:val="00153B24"/>
    <w:rsid w:val="00154187"/>
    <w:rsid w:val="00165B72"/>
    <w:rsid w:val="00167F17"/>
    <w:rsid w:val="001A6466"/>
    <w:rsid w:val="001E5F6C"/>
    <w:rsid w:val="00235E77"/>
    <w:rsid w:val="003C4351"/>
    <w:rsid w:val="00402EFB"/>
    <w:rsid w:val="00426B08"/>
    <w:rsid w:val="004639A7"/>
    <w:rsid w:val="004D1313"/>
    <w:rsid w:val="00510B44"/>
    <w:rsid w:val="00532410"/>
    <w:rsid w:val="005501E5"/>
    <w:rsid w:val="00624799"/>
    <w:rsid w:val="006C23BE"/>
    <w:rsid w:val="006F2B4A"/>
    <w:rsid w:val="007D4F9B"/>
    <w:rsid w:val="009A38E2"/>
    <w:rsid w:val="009B4CF5"/>
    <w:rsid w:val="009D5380"/>
    <w:rsid w:val="009F6A1D"/>
    <w:rsid w:val="00AB6C1C"/>
    <w:rsid w:val="00AC4B1A"/>
    <w:rsid w:val="00AF1F99"/>
    <w:rsid w:val="00BC13E8"/>
    <w:rsid w:val="00C3209D"/>
    <w:rsid w:val="00C470D0"/>
    <w:rsid w:val="00D44AFA"/>
    <w:rsid w:val="00E74616"/>
    <w:rsid w:val="00F24F07"/>
    <w:rsid w:val="00FE0E81"/>
    <w:rsid w:val="00FF3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7F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5501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1E5"/>
  </w:style>
  <w:style w:type="paragraph" w:styleId="Footer">
    <w:name w:val="footer"/>
    <w:basedOn w:val="Normal"/>
    <w:link w:val="FooterChar"/>
    <w:uiPriority w:val="99"/>
    <w:unhideWhenUsed/>
    <w:rsid w:val="005501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1E5"/>
  </w:style>
  <w:style w:type="character" w:styleId="Hyperlink">
    <w:name w:val="Hyperlink"/>
    <w:basedOn w:val="DefaultParagraphFont"/>
    <w:uiPriority w:val="99"/>
    <w:unhideWhenUsed/>
    <w:rsid w:val="006C23BE"/>
    <w:rPr>
      <w:color w:val="0563C1" w:themeColor="hyperlink"/>
      <w:u w:val="single"/>
    </w:rPr>
  </w:style>
  <w:style w:type="paragraph" w:styleId="ListParagraph">
    <w:name w:val="List Paragraph"/>
    <w:basedOn w:val="Normal"/>
    <w:qFormat/>
    <w:rsid w:val="006C23BE"/>
    <w:pPr>
      <w:ind w:left="720"/>
      <w:contextualSpacing/>
    </w:pPr>
  </w:style>
  <w:style w:type="character" w:customStyle="1" w:styleId="f121">
    <w:name w:val="f121"/>
    <w:basedOn w:val="DefaultParagraphFont"/>
    <w:rsid w:val="004639A7"/>
    <w:rPr>
      <w:sz w:val="18"/>
      <w:szCs w:val="18"/>
    </w:rPr>
  </w:style>
  <w:style w:type="character" w:customStyle="1" w:styleId="author">
    <w:name w:val="author"/>
    <w:basedOn w:val="DefaultParagraphFont"/>
    <w:rsid w:val="00624799"/>
  </w:style>
  <w:style w:type="character" w:customStyle="1" w:styleId="entry-tags-date">
    <w:name w:val="entry-tags-date"/>
    <w:basedOn w:val="DefaultParagraphFont"/>
    <w:rsid w:val="00624799"/>
  </w:style>
  <w:style w:type="character" w:customStyle="1" w:styleId="entry-categories">
    <w:name w:val="entry-categories"/>
    <w:basedOn w:val="DefaultParagraphFont"/>
    <w:rsid w:val="00624799"/>
  </w:style>
  <w:style w:type="character" w:customStyle="1" w:styleId="edit-link">
    <w:name w:val="edit-link"/>
    <w:basedOn w:val="DefaultParagraphFont"/>
    <w:rsid w:val="00624799"/>
  </w:style>
  <w:style w:type="character" w:customStyle="1" w:styleId="screen-reader-text">
    <w:name w:val="screen-reader-text"/>
    <w:basedOn w:val="DefaultParagraphFont"/>
    <w:rsid w:val="00624799"/>
  </w:style>
  <w:style w:type="character" w:customStyle="1" w:styleId="meta-nav">
    <w:name w:val="meta-nav"/>
    <w:basedOn w:val="DefaultParagraphFont"/>
    <w:rsid w:val="00624799"/>
  </w:style>
  <w:style w:type="paragraph" w:styleId="NormalWeb">
    <w:name w:val="Normal (Web)"/>
    <w:basedOn w:val="Normal"/>
    <w:uiPriority w:val="99"/>
    <w:semiHidden/>
    <w:unhideWhenUsed/>
    <w:rsid w:val="00624799"/>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styleId="BalloonText">
    <w:name w:val="Balloon Text"/>
    <w:basedOn w:val="Normal"/>
    <w:link w:val="BalloonTextChar"/>
    <w:uiPriority w:val="99"/>
    <w:semiHidden/>
    <w:unhideWhenUsed/>
    <w:rsid w:val="006247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799"/>
    <w:rPr>
      <w:rFonts w:ascii="Tahoma" w:hAnsi="Tahoma" w:cs="Tahoma"/>
      <w:sz w:val="16"/>
      <w:szCs w:val="16"/>
    </w:rPr>
  </w:style>
  <w:style w:type="character" w:styleId="FollowedHyperlink">
    <w:name w:val="FollowedHyperlink"/>
    <w:basedOn w:val="DefaultParagraphFont"/>
    <w:uiPriority w:val="99"/>
    <w:semiHidden/>
    <w:unhideWhenUsed/>
    <w:rsid w:val="00624799"/>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5501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1E5"/>
  </w:style>
  <w:style w:type="paragraph" w:styleId="Footer">
    <w:name w:val="footer"/>
    <w:basedOn w:val="Normal"/>
    <w:link w:val="FooterChar"/>
    <w:uiPriority w:val="99"/>
    <w:unhideWhenUsed/>
    <w:rsid w:val="005501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1E5"/>
  </w:style>
  <w:style w:type="character" w:styleId="Hyperlink">
    <w:name w:val="Hyperlink"/>
    <w:basedOn w:val="DefaultParagraphFont"/>
    <w:uiPriority w:val="99"/>
    <w:unhideWhenUsed/>
    <w:rsid w:val="006C23BE"/>
    <w:rPr>
      <w:color w:val="0563C1" w:themeColor="hyperlink"/>
      <w:u w:val="single"/>
    </w:rPr>
  </w:style>
  <w:style w:type="paragraph" w:styleId="ListParagraph">
    <w:name w:val="List Paragraph"/>
    <w:basedOn w:val="Normal"/>
    <w:qFormat/>
    <w:rsid w:val="006C23BE"/>
    <w:pPr>
      <w:ind w:left="720"/>
      <w:contextualSpacing/>
    </w:pPr>
  </w:style>
  <w:style w:type="character" w:customStyle="1" w:styleId="f121">
    <w:name w:val="f121"/>
    <w:basedOn w:val="DefaultParagraphFont"/>
    <w:rsid w:val="004639A7"/>
    <w:rPr>
      <w:sz w:val="18"/>
      <w:szCs w:val="18"/>
    </w:rPr>
  </w:style>
  <w:style w:type="character" w:customStyle="1" w:styleId="author">
    <w:name w:val="author"/>
    <w:basedOn w:val="DefaultParagraphFont"/>
    <w:rsid w:val="00624799"/>
  </w:style>
  <w:style w:type="character" w:customStyle="1" w:styleId="entry-tags-date">
    <w:name w:val="entry-tags-date"/>
    <w:basedOn w:val="DefaultParagraphFont"/>
    <w:rsid w:val="00624799"/>
  </w:style>
  <w:style w:type="character" w:customStyle="1" w:styleId="entry-categories">
    <w:name w:val="entry-categories"/>
    <w:basedOn w:val="DefaultParagraphFont"/>
    <w:rsid w:val="00624799"/>
  </w:style>
  <w:style w:type="character" w:customStyle="1" w:styleId="edit-link">
    <w:name w:val="edit-link"/>
    <w:basedOn w:val="DefaultParagraphFont"/>
    <w:rsid w:val="00624799"/>
  </w:style>
  <w:style w:type="character" w:customStyle="1" w:styleId="screen-reader-text">
    <w:name w:val="screen-reader-text"/>
    <w:basedOn w:val="DefaultParagraphFont"/>
    <w:rsid w:val="00624799"/>
  </w:style>
  <w:style w:type="character" w:customStyle="1" w:styleId="meta-nav">
    <w:name w:val="meta-nav"/>
    <w:basedOn w:val="DefaultParagraphFont"/>
    <w:rsid w:val="00624799"/>
  </w:style>
  <w:style w:type="paragraph" w:styleId="NormalWeb">
    <w:name w:val="Normal (Web)"/>
    <w:basedOn w:val="Normal"/>
    <w:uiPriority w:val="99"/>
    <w:semiHidden/>
    <w:unhideWhenUsed/>
    <w:rsid w:val="00624799"/>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styleId="BalloonText">
    <w:name w:val="Balloon Text"/>
    <w:basedOn w:val="Normal"/>
    <w:link w:val="BalloonTextChar"/>
    <w:uiPriority w:val="99"/>
    <w:semiHidden/>
    <w:unhideWhenUsed/>
    <w:rsid w:val="006247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799"/>
    <w:rPr>
      <w:rFonts w:ascii="Tahoma" w:hAnsi="Tahoma" w:cs="Tahoma"/>
      <w:sz w:val="16"/>
      <w:szCs w:val="16"/>
    </w:rPr>
  </w:style>
  <w:style w:type="character" w:styleId="FollowedHyperlink">
    <w:name w:val="FollowedHyperlink"/>
    <w:basedOn w:val="DefaultParagraphFont"/>
    <w:uiPriority w:val="99"/>
    <w:semiHidden/>
    <w:unhideWhenUsed/>
    <w:rsid w:val="006247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580230">
      <w:bodyDiv w:val="1"/>
      <w:marLeft w:val="0"/>
      <w:marRight w:val="0"/>
      <w:marTop w:val="0"/>
      <w:marBottom w:val="0"/>
      <w:divBdr>
        <w:top w:val="none" w:sz="0" w:space="0" w:color="auto"/>
        <w:left w:val="none" w:sz="0" w:space="0" w:color="auto"/>
        <w:bottom w:val="none" w:sz="0" w:space="0" w:color="auto"/>
        <w:right w:val="none" w:sz="0" w:space="0" w:color="auto"/>
      </w:divBdr>
      <w:divsChild>
        <w:div w:id="2112584392">
          <w:marLeft w:val="0"/>
          <w:marRight w:val="0"/>
          <w:marTop w:val="0"/>
          <w:marBottom w:val="0"/>
          <w:divBdr>
            <w:top w:val="none" w:sz="0" w:space="0" w:color="auto"/>
            <w:left w:val="none" w:sz="0" w:space="0" w:color="auto"/>
            <w:bottom w:val="none" w:sz="0" w:space="0" w:color="auto"/>
            <w:right w:val="none" w:sz="0" w:space="0" w:color="auto"/>
          </w:divBdr>
        </w:div>
        <w:div w:id="612903346">
          <w:marLeft w:val="0"/>
          <w:marRight w:val="0"/>
          <w:marTop w:val="0"/>
          <w:marBottom w:val="0"/>
          <w:divBdr>
            <w:top w:val="none" w:sz="0" w:space="0" w:color="auto"/>
            <w:left w:val="none" w:sz="0" w:space="0" w:color="auto"/>
            <w:bottom w:val="none" w:sz="0" w:space="0" w:color="auto"/>
            <w:right w:val="none" w:sz="0" w:space="0" w:color="auto"/>
          </w:divBdr>
          <w:divsChild>
            <w:div w:id="15665260">
              <w:marLeft w:val="0"/>
              <w:marRight w:val="0"/>
              <w:marTop w:val="0"/>
              <w:marBottom w:val="0"/>
              <w:divBdr>
                <w:top w:val="none" w:sz="0" w:space="0" w:color="auto"/>
                <w:left w:val="none" w:sz="0" w:space="0" w:color="auto"/>
                <w:bottom w:val="none" w:sz="0" w:space="0" w:color="auto"/>
                <w:right w:val="none" w:sz="0" w:space="0" w:color="auto"/>
              </w:divBdr>
            </w:div>
          </w:divsChild>
        </w:div>
        <w:div w:id="349113923">
          <w:marLeft w:val="0"/>
          <w:marRight w:val="0"/>
          <w:marTop w:val="0"/>
          <w:marBottom w:val="750"/>
          <w:divBdr>
            <w:top w:val="single" w:sz="6" w:space="0" w:color="DDDDDD"/>
            <w:left w:val="single" w:sz="6" w:space="0" w:color="DDDDDD"/>
            <w:bottom w:val="single" w:sz="6" w:space="0" w:color="DDDDDD"/>
            <w:right w:val="single" w:sz="6" w:space="0" w:color="DDDDDD"/>
          </w:divBdr>
        </w:div>
        <w:div w:id="514736100">
          <w:marLeft w:val="0"/>
          <w:marRight w:val="0"/>
          <w:marTop w:val="0"/>
          <w:marBottom w:val="300"/>
          <w:divBdr>
            <w:top w:val="none" w:sz="0" w:space="0" w:color="auto"/>
            <w:left w:val="none" w:sz="0" w:space="0" w:color="auto"/>
            <w:bottom w:val="none" w:sz="0" w:space="0" w:color="auto"/>
            <w:right w:val="none" w:sz="0" w:space="0" w:color="auto"/>
          </w:divBdr>
        </w:div>
        <w:div w:id="945190514">
          <w:marLeft w:val="0"/>
          <w:marRight w:val="0"/>
          <w:marTop w:val="0"/>
          <w:marBottom w:val="45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udeepanalytics.com" TargetMode="External"/><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ordpress.com/post/sudeepanalytics.com/20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2017-09-10T09:07:00Z</dcterms:created>
  <dcterms:modified xsi:type="dcterms:W3CDTF">2017-09-10T09:07:00Z</dcterms:modified>
</cp:coreProperties>
</file>