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inheritance;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Vehicle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protected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</w:t>
      </w:r>
      <w:r>
        <w:rPr>
          <w:rFonts w:hint="default" w:ascii="Courier New" w:hAnsi="Courier New"/>
          <w:color w:val="0000C0"/>
          <w:sz w:val="20"/>
          <w:szCs w:val="24"/>
        </w:rPr>
        <w:t>brand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2A00FF"/>
          <w:sz w:val="20"/>
          <w:szCs w:val="24"/>
        </w:rPr>
        <w:t>"Benz"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Name() {  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Car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Vehicle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</w:t>
      </w:r>
      <w:r>
        <w:rPr>
          <w:rFonts w:hint="default" w:ascii="Courier New" w:hAnsi="Courier New"/>
          <w:color w:val="0000C0"/>
          <w:sz w:val="20"/>
          <w:szCs w:val="24"/>
        </w:rPr>
        <w:t>modelName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2A00FF"/>
          <w:sz w:val="20"/>
          <w:szCs w:val="24"/>
        </w:rPr>
        <w:t>"Ferrari"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Car </w:t>
      </w:r>
      <w:r>
        <w:rPr>
          <w:rFonts w:hint="default" w:ascii="Courier New" w:hAnsi="Courier New"/>
          <w:color w:val="6A3E3E"/>
          <w:sz w:val="20"/>
          <w:szCs w:val="24"/>
        </w:rPr>
        <w:t>myCar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Car();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myCar</w:t>
      </w:r>
      <w:r>
        <w:rPr>
          <w:rFonts w:hint="default" w:ascii="Courier New" w:hAnsi="Courier New"/>
          <w:color w:val="000000"/>
          <w:sz w:val="20"/>
          <w:szCs w:val="24"/>
        </w:rPr>
        <w:t>.Name();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myCar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brand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myCar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modelName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2022-07-30T11:34:00Z</dcterms:created>
  <dc:creator>Yattapu Sudeepa2001</dc:creator>
  <cp:lastModifiedBy>Yattapu Sudeepa2001</cp:lastModifiedBy>
  <dcterms:modified xsi:type="dcterms:W3CDTF">2022-07-30T11:34:22Z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A4CC83A38A3641D483103ACFA17943B3</vt:lpwstr>
  </property>
</Properties>
</file>