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53623" w:rsidR="00153623" w:rsidP="6BCFF863" w:rsidRDefault="00153623" w14:textId="77777777" w14:paraId="52F63C90">
      <w:pPr>
        <w:keepNext w:val="1"/>
        <w:suppressAutoHyphens/>
        <w:spacing w:before="240" w:after="60" w:line="240" w:lineRule="auto"/>
        <w:ind w:left="1418" w:hanging="1418"/>
        <w:outlineLvl w:val="0"/>
        <w:rPr>
          <w:rFonts w:ascii="Calibri" w:hAnsi="Calibri" w:eastAsia="Times New Roman" w:cs="Arial"/>
          <w:b w:val="1"/>
          <w:bCs w:val="1"/>
          <w:color w:val="0070C0"/>
          <w:sz w:val="32"/>
          <w:szCs w:val="32"/>
          <w:lang w:val="en-IE" w:eastAsia="ar-SA"/>
        </w:rPr>
      </w:pPr>
      <w:bookmarkStart w:name="_Toc137583016" w:id="0"/>
      <w:bookmarkStart w:name="_Toc153450631" w:id="1"/>
      <w:r w:rsidRPr="00153623" w:rsidR="00153623">
        <w:rPr>
          <w:rFonts w:ascii="Calibri" w:hAnsi="Calibri" w:eastAsia="Times New Roman" w:cs="Arial"/>
          <w:b w:val="1"/>
          <w:bCs w:val="1"/>
          <w:color w:val="0070C0"/>
          <w:kern w:val="32"/>
          <w:sz w:val="32"/>
          <w:szCs w:val="32"/>
          <w:lang w:val="en-IE" w:eastAsia="ar-SA"/>
          <w14:ligatures w14:val="none"/>
        </w:rPr>
        <w:t>Section 7: Module Descriptors</w:t>
      </w:r>
      <w:bookmarkEnd w:id="0"/>
      <w:bookmarkEnd w:id="1"/>
    </w:p>
    <w:p w:rsidRPr="00153623" w:rsidR="00153623" w:rsidP="6BCFF863" w:rsidRDefault="00153623" w14:paraId="5BCEB0F1" w14:textId="450A1A75">
      <w:pPr>
        <w:keepNext w:val="1"/>
        <w:suppressAutoHyphens/>
        <w:spacing w:before="240" w:after="60" w:line="240" w:lineRule="auto"/>
        <w:ind w:left="1418" w:hanging="1418"/>
        <w:outlineLvl w:val="0"/>
        <w:rPr>
          <w:rFonts w:ascii="Calibri" w:hAnsi="Calibri" w:eastAsia="Times New Roman" w:cs="Arial"/>
          <w:b w:val="1"/>
          <w:bCs w:val="1"/>
          <w:color w:val="0070C0"/>
          <w:kern w:val="0"/>
          <w:sz w:val="32"/>
          <w:szCs w:val="32"/>
          <w:lang w:val="en-IE" w:eastAsia="ar-SA"/>
          <w14:ligatures w14:val="none"/>
        </w:rPr>
      </w:pPr>
      <w:r w:rsidRPr="6BCFF863" w:rsidR="254DF0CB">
        <w:rPr>
          <w:rFonts w:ascii="Calibri" w:hAnsi="Calibri" w:eastAsia="Times New Roman" w:cs="Arial"/>
          <w:b w:val="1"/>
          <w:bCs w:val="1"/>
          <w:color w:val="0070C0"/>
          <w:sz w:val="32"/>
          <w:szCs w:val="32"/>
          <w:lang w:val="en-IE" w:eastAsia="ar-SA"/>
        </w:rPr>
        <w:t>Generative AI for Business</w:t>
      </w:r>
    </w:p>
    <w:tbl>
      <w:tblPr>
        <w:tblStyle w:val="TableGrid"/>
        <w:tblW w:w="9016" w:type="dxa"/>
        <w:tblInd w:w="0" w:type="dxa"/>
        <w:tblLayout w:type="fixed"/>
        <w:tblLook w:val="0480" w:firstRow="0" w:lastRow="0" w:firstColumn="1" w:lastColumn="0" w:noHBand="0" w:noVBand="1"/>
      </w:tblPr>
      <w:tblGrid>
        <w:gridCol w:w="1271"/>
        <w:gridCol w:w="425"/>
        <w:gridCol w:w="1701"/>
        <w:gridCol w:w="709"/>
        <w:gridCol w:w="992"/>
        <w:gridCol w:w="426"/>
        <w:gridCol w:w="425"/>
        <w:gridCol w:w="1134"/>
        <w:gridCol w:w="709"/>
        <w:gridCol w:w="708"/>
        <w:gridCol w:w="516"/>
      </w:tblGrid>
      <w:tr w:rsidRPr="00153623" w:rsidR="00153623" w:rsidTr="6BCFF863" w14:paraId="5A8E9B40" w14:textId="77777777">
        <w:tc>
          <w:tcPr>
            <w:tcW w:w="9016" w:type="dxa"/>
            <w:gridSpan w:val="11"/>
            <w:shd w:val="clear" w:color="auto" w:fill="E7E6E6" w:themeFill="background2"/>
            <w:tcMar/>
          </w:tcPr>
          <w:p w:rsidRPr="00153623" w:rsidR="00153623" w:rsidP="00153623" w:rsidRDefault="00153623" w14:paraId="35B0CBFE" w14:textId="77777777">
            <w:pPr>
              <w:suppressLineNumbers/>
              <w:spacing w:before="120"/>
              <w:rPr>
                <w:rFonts w:cs="Tahoma"/>
                <w:iCs/>
                <w:szCs w:val="24"/>
                <w:lang w:eastAsia="ar-SA"/>
              </w:rPr>
            </w:pPr>
            <w:bookmarkStart w:name="_Toc137583017" w:id="2"/>
            <w:bookmarkStart w:name="_Toc153450632" w:id="3"/>
            <w:r w:rsidRPr="00153623">
              <w:rPr>
                <w:rFonts w:cs="Tahoma"/>
                <w:b/>
                <w:iCs/>
                <w:sz w:val="24"/>
                <w:szCs w:val="24"/>
                <w:lang w:eastAsia="ar-SA"/>
              </w:rPr>
              <w:t>7.1</w:t>
            </w:r>
            <w:r w:rsidRPr="00153623">
              <w:rPr>
                <w:rFonts w:cs="Tahoma"/>
                <w:b/>
                <w:iCs/>
                <w:sz w:val="24"/>
                <w:szCs w:val="24"/>
                <w:lang w:eastAsia="ar-SA"/>
              </w:rPr>
              <w:tab/>
            </w:r>
            <w:r w:rsidRPr="00153623">
              <w:rPr>
                <w:rFonts w:cs="Tahoma"/>
                <w:b/>
                <w:iCs/>
                <w:sz w:val="24"/>
                <w:szCs w:val="24"/>
                <w:lang w:eastAsia="ar-SA"/>
              </w:rPr>
              <w:t>Module Overview</w:t>
            </w:r>
            <w:bookmarkEnd w:id="2"/>
            <w:bookmarkEnd w:id="3"/>
            <w:r w:rsidRPr="00153623">
              <w:rPr>
                <w:rFonts w:cs="Tahoma"/>
                <w:iCs/>
                <w:szCs w:val="24"/>
                <w:lang w:eastAsia="ar-SA"/>
              </w:rPr>
              <w:t xml:space="preserve"> </w:t>
            </w:r>
            <w:r w:rsidRPr="00153623">
              <w:rPr>
                <w:i/>
                <w:iCs/>
                <w:sz w:val="18"/>
                <w:szCs w:val="18"/>
                <w:lang w:eastAsia="ar-SA"/>
              </w:rPr>
              <w:t>(copy and paste for other modules)</w:t>
            </w:r>
          </w:p>
        </w:tc>
      </w:tr>
      <w:tr w:rsidRPr="008C7FD8" w:rsidR="00153623" w:rsidTr="6BCFF863" w14:paraId="746F774F" w14:textId="77777777">
        <w:tc>
          <w:tcPr>
            <w:tcW w:w="1271" w:type="dxa"/>
            <w:shd w:val="clear" w:color="auto" w:fill="D9E2F3" w:themeFill="accent1" w:themeFillTint="33"/>
            <w:tcMar/>
          </w:tcPr>
          <w:p w:rsidRPr="008C7FD8" w:rsidR="00153623" w:rsidP="00153623" w:rsidRDefault="00153623" w14:paraId="2BE6C722" w14:textId="77777777">
            <w:pPr>
              <w:rPr>
                <w:rFonts w:cstheme="minorHAnsi"/>
                <w:b/>
                <w:bCs/>
                <w:lang w:eastAsia="ar-SA"/>
              </w:rPr>
            </w:pPr>
            <w:r w:rsidRPr="008C7FD8">
              <w:rPr>
                <w:rFonts w:cstheme="minorHAnsi"/>
                <w:b/>
                <w:bCs/>
                <w:lang w:eastAsia="ar-SA"/>
              </w:rPr>
              <w:t>Module Number</w:t>
            </w:r>
          </w:p>
        </w:tc>
        <w:tc>
          <w:tcPr>
            <w:tcW w:w="425" w:type="dxa"/>
            <w:tcMar/>
          </w:tcPr>
          <w:p w:rsidRPr="008C7FD8" w:rsidR="00153623" w:rsidP="00153623" w:rsidRDefault="00153623" w14:paraId="4F7237DF" w14:textId="77777777">
            <w:pPr>
              <w:rPr>
                <w:rFonts w:cstheme="minorHAnsi"/>
                <w:lang w:eastAsia="ar-SA"/>
              </w:rPr>
            </w:pPr>
          </w:p>
        </w:tc>
        <w:tc>
          <w:tcPr>
            <w:tcW w:w="1701" w:type="dxa"/>
            <w:shd w:val="clear" w:color="auto" w:fill="D9E2F3" w:themeFill="accent1" w:themeFillTint="33"/>
            <w:tcMar/>
          </w:tcPr>
          <w:p w:rsidRPr="008C7FD8" w:rsidR="00153623" w:rsidP="00153623" w:rsidRDefault="00153623" w14:paraId="6BD63BA7" w14:textId="77777777">
            <w:pPr>
              <w:rPr>
                <w:rFonts w:cstheme="minorHAnsi"/>
                <w:b/>
                <w:bCs/>
                <w:lang w:eastAsia="ar-SA"/>
              </w:rPr>
            </w:pPr>
            <w:r w:rsidRPr="008C7FD8">
              <w:rPr>
                <w:rFonts w:cstheme="minorHAnsi"/>
                <w:b/>
                <w:bCs/>
                <w:lang w:eastAsia="ar-SA"/>
              </w:rPr>
              <w:t>Module Title</w:t>
            </w:r>
          </w:p>
        </w:tc>
        <w:tc>
          <w:tcPr>
            <w:tcW w:w="5619" w:type="dxa"/>
            <w:gridSpan w:val="8"/>
            <w:shd w:val="clear" w:color="auto" w:fill="FFFFFF" w:themeFill="background1"/>
            <w:tcMar/>
          </w:tcPr>
          <w:p w:rsidRPr="008C7FD8" w:rsidR="00153623" w:rsidP="00153623" w:rsidRDefault="008C7FD8" w14:paraId="14BB671D" w14:textId="4B6473C6">
            <w:pPr>
              <w:rPr>
                <w:rFonts w:cstheme="minorHAnsi"/>
                <w:lang w:eastAsia="ar-SA"/>
              </w:rPr>
            </w:pPr>
            <w:r w:rsidRPr="008C7FD8">
              <w:rPr>
                <w:rFonts w:asciiTheme="minorHAnsi" w:hAnsiTheme="minorHAnsi" w:cstheme="minorHAnsi"/>
              </w:rPr>
              <w:t>Generative AI for Business</w:t>
            </w:r>
          </w:p>
        </w:tc>
      </w:tr>
      <w:tr w:rsidRPr="008C7FD8" w:rsidR="00153623" w:rsidTr="6BCFF863" w14:paraId="647E566C" w14:textId="77777777">
        <w:tc>
          <w:tcPr>
            <w:tcW w:w="3397" w:type="dxa"/>
            <w:gridSpan w:val="3"/>
            <w:shd w:val="clear" w:color="auto" w:fill="D9E2F3" w:themeFill="accent1" w:themeFillTint="33"/>
            <w:tcMar/>
          </w:tcPr>
          <w:p w:rsidRPr="008C7FD8" w:rsidR="00153623" w:rsidP="00153623" w:rsidRDefault="00153623" w14:paraId="7340FF3E" w14:textId="77777777">
            <w:pPr>
              <w:spacing w:after="120"/>
              <w:rPr>
                <w:rFonts w:cstheme="minorHAnsi"/>
                <w:lang w:eastAsia="ar-SA"/>
              </w:rPr>
            </w:pPr>
            <w:r w:rsidRPr="008C7FD8">
              <w:rPr>
                <w:rFonts w:cstheme="minorHAnsi"/>
                <w:b/>
                <w:bCs/>
                <w:lang w:eastAsia="ar-SA"/>
              </w:rPr>
              <w:t>Stage of Principal Programme</w:t>
            </w:r>
          </w:p>
        </w:tc>
        <w:tc>
          <w:tcPr>
            <w:tcW w:w="709" w:type="dxa"/>
            <w:shd w:val="clear" w:color="auto" w:fill="FFFFFF" w:themeFill="background1"/>
            <w:tcMar/>
          </w:tcPr>
          <w:p w:rsidRPr="008C7FD8" w:rsidR="00153623" w:rsidP="00153623" w:rsidRDefault="008C7FD8" w14:paraId="1F8CDCF2" w14:textId="6AA781EE">
            <w:pPr>
              <w:rPr>
                <w:rFonts w:cstheme="minorHAnsi"/>
                <w:b/>
                <w:bCs/>
                <w:lang w:eastAsia="ar-SA"/>
              </w:rPr>
            </w:pPr>
            <w:r w:rsidRPr="008C7FD8">
              <w:rPr>
                <w:rFonts w:cstheme="minorHAnsi"/>
                <w:b/>
                <w:bCs/>
                <w:lang w:eastAsia="ar-SA"/>
              </w:rPr>
              <w:t>1</w:t>
            </w:r>
          </w:p>
        </w:tc>
        <w:tc>
          <w:tcPr>
            <w:tcW w:w="1418" w:type="dxa"/>
            <w:gridSpan w:val="2"/>
            <w:shd w:val="clear" w:color="auto" w:fill="D9E2F3" w:themeFill="accent1" w:themeFillTint="33"/>
            <w:tcMar/>
          </w:tcPr>
          <w:p w:rsidRPr="008C7FD8" w:rsidR="00153623" w:rsidP="00153623" w:rsidRDefault="00153623" w14:paraId="7A04E748" w14:textId="77777777">
            <w:pPr>
              <w:rPr>
                <w:rFonts w:cstheme="minorHAnsi"/>
                <w:b/>
                <w:bCs/>
                <w:lang w:eastAsia="ar-SA"/>
              </w:rPr>
            </w:pPr>
            <w:r w:rsidRPr="008C7FD8">
              <w:rPr>
                <w:rFonts w:cstheme="minorHAnsi"/>
                <w:b/>
                <w:bCs/>
                <w:lang w:eastAsia="ar-SA"/>
              </w:rPr>
              <w:t>Semester</w:t>
            </w:r>
          </w:p>
          <w:p w:rsidRPr="008C7FD8" w:rsidR="00153623" w:rsidP="00153623" w:rsidRDefault="00153623" w14:paraId="2929BE47" w14:textId="77777777">
            <w:pPr>
              <w:rPr>
                <w:rFonts w:cstheme="minorHAnsi"/>
                <w:lang w:eastAsia="ar-SA"/>
              </w:rPr>
            </w:pPr>
            <w:r w:rsidRPr="008C7FD8">
              <w:rPr>
                <w:rFonts w:cstheme="minorHAnsi"/>
                <w:i/>
                <w:iCs/>
                <w:sz w:val="18"/>
                <w:szCs w:val="18"/>
                <w:lang w:eastAsia="ar-SA"/>
              </w:rPr>
              <w:t>(if applicable)</w:t>
            </w:r>
          </w:p>
        </w:tc>
        <w:tc>
          <w:tcPr>
            <w:tcW w:w="425" w:type="dxa"/>
            <w:shd w:val="clear" w:color="auto" w:fill="FFFFFF" w:themeFill="background1"/>
            <w:tcMar/>
          </w:tcPr>
          <w:p w:rsidRPr="008C7FD8" w:rsidR="00153623" w:rsidP="00153623" w:rsidRDefault="008C7FD8" w14:paraId="41756CDB" w14:textId="37307695">
            <w:pPr>
              <w:rPr>
                <w:rFonts w:cstheme="minorHAnsi"/>
                <w:b/>
                <w:bCs/>
                <w:lang w:eastAsia="ar-SA"/>
              </w:rPr>
            </w:pPr>
            <w:r w:rsidRPr="008C7FD8">
              <w:rPr>
                <w:rFonts w:cstheme="minorHAnsi"/>
                <w:b/>
                <w:bCs/>
                <w:lang w:eastAsia="ar-SA"/>
              </w:rPr>
              <w:t>2</w:t>
            </w:r>
          </w:p>
        </w:tc>
        <w:tc>
          <w:tcPr>
            <w:tcW w:w="1134" w:type="dxa"/>
            <w:shd w:val="clear" w:color="auto" w:fill="D9E2F3" w:themeFill="accent1" w:themeFillTint="33"/>
            <w:tcMar/>
          </w:tcPr>
          <w:p w:rsidRPr="008C7FD8" w:rsidR="00153623" w:rsidP="00153623" w:rsidRDefault="00153623" w14:paraId="50DDD6D6" w14:textId="77777777">
            <w:pPr>
              <w:rPr>
                <w:rFonts w:cstheme="minorHAnsi"/>
                <w:b/>
                <w:bCs/>
                <w:lang w:eastAsia="ar-SA"/>
              </w:rPr>
            </w:pPr>
            <w:r w:rsidRPr="008C7FD8">
              <w:rPr>
                <w:rFonts w:cstheme="minorHAnsi"/>
                <w:b/>
                <w:bCs/>
                <w:lang w:eastAsia="ar-SA"/>
              </w:rPr>
              <w:t xml:space="preserve">Duration. </w:t>
            </w:r>
            <w:r w:rsidRPr="008C7FD8">
              <w:rPr>
                <w:rFonts w:cstheme="minorHAnsi"/>
                <w:i/>
                <w:iCs/>
                <w:sz w:val="18"/>
                <w:szCs w:val="18"/>
                <w:lang w:eastAsia="ar-SA"/>
              </w:rPr>
              <w:t>(Weeks F/T)</w:t>
            </w:r>
          </w:p>
        </w:tc>
        <w:tc>
          <w:tcPr>
            <w:tcW w:w="709" w:type="dxa"/>
            <w:shd w:val="clear" w:color="auto" w:fill="FFFFFF" w:themeFill="background1"/>
            <w:tcMar/>
          </w:tcPr>
          <w:p w:rsidRPr="008C7FD8" w:rsidR="00153623" w:rsidP="00153623" w:rsidRDefault="008C7FD8" w14:paraId="6987C24E" w14:textId="52374447">
            <w:pPr>
              <w:spacing w:after="120"/>
              <w:rPr>
                <w:rFonts w:cstheme="minorHAnsi"/>
                <w:b/>
                <w:bCs/>
                <w:lang w:eastAsia="ar-SA"/>
              </w:rPr>
            </w:pPr>
            <w:r w:rsidRPr="008C7FD8">
              <w:rPr>
                <w:rFonts w:cstheme="minorHAnsi"/>
                <w:b/>
                <w:bCs/>
                <w:lang w:eastAsia="ar-SA"/>
              </w:rPr>
              <w:t>12</w:t>
            </w:r>
          </w:p>
        </w:tc>
        <w:tc>
          <w:tcPr>
            <w:tcW w:w="708" w:type="dxa"/>
            <w:shd w:val="clear" w:color="auto" w:fill="D9E2F3" w:themeFill="accent1" w:themeFillTint="33"/>
            <w:tcMar/>
          </w:tcPr>
          <w:p w:rsidRPr="008C7FD8" w:rsidR="00153623" w:rsidP="00153623" w:rsidRDefault="00153623" w14:paraId="18362020" w14:textId="77777777">
            <w:pPr>
              <w:spacing w:after="120"/>
              <w:rPr>
                <w:rFonts w:cstheme="minorHAnsi"/>
                <w:lang w:eastAsia="ar-SA"/>
              </w:rPr>
            </w:pPr>
            <w:r w:rsidRPr="008C7FD8">
              <w:rPr>
                <w:rFonts w:cstheme="minorHAnsi"/>
                <w:b/>
                <w:bCs/>
                <w:lang w:eastAsia="ar-SA"/>
              </w:rPr>
              <w:t>ECTS</w:t>
            </w:r>
          </w:p>
        </w:tc>
        <w:tc>
          <w:tcPr>
            <w:tcW w:w="516" w:type="dxa"/>
            <w:shd w:val="clear" w:color="auto" w:fill="FFFFFF" w:themeFill="background1"/>
            <w:tcMar/>
          </w:tcPr>
          <w:p w:rsidRPr="008C7FD8" w:rsidR="00153623" w:rsidP="00153623" w:rsidRDefault="008C7FD8" w14:paraId="6F7B33C7" w14:textId="0888A65C">
            <w:pPr>
              <w:spacing w:after="120"/>
              <w:rPr>
                <w:rFonts w:cstheme="minorHAnsi"/>
                <w:lang w:eastAsia="ar-SA"/>
              </w:rPr>
            </w:pPr>
            <w:r w:rsidRPr="008C7FD8">
              <w:rPr>
                <w:rFonts w:cstheme="minorHAnsi"/>
                <w:lang w:eastAsia="ar-SA"/>
              </w:rPr>
              <w:t>10</w:t>
            </w:r>
          </w:p>
        </w:tc>
      </w:tr>
      <w:tr w:rsidRPr="008C7FD8" w:rsidR="00153623" w:rsidTr="6BCFF863" w14:paraId="3255B521" w14:textId="77777777">
        <w:tc>
          <w:tcPr>
            <w:tcW w:w="1271" w:type="dxa"/>
            <w:shd w:val="clear" w:color="auto" w:fill="D9E2F3" w:themeFill="accent1" w:themeFillTint="33"/>
            <w:tcMar/>
          </w:tcPr>
          <w:p w:rsidRPr="008C7FD8" w:rsidR="00153623" w:rsidP="00153623" w:rsidRDefault="00153623" w14:paraId="5DC65442" w14:textId="77777777">
            <w:pPr>
              <w:rPr>
                <w:rFonts w:cstheme="minorHAnsi"/>
                <w:lang w:eastAsia="ar-SA"/>
              </w:rPr>
            </w:pPr>
            <w:r w:rsidRPr="008C7FD8">
              <w:rPr>
                <w:rFonts w:cstheme="minorHAnsi"/>
                <w:b/>
                <w:bCs/>
                <w:lang w:eastAsia="ar-SA"/>
              </w:rPr>
              <w:t>Mandatory / Elective (M/E)</w:t>
            </w:r>
          </w:p>
        </w:tc>
        <w:tc>
          <w:tcPr>
            <w:tcW w:w="425" w:type="dxa"/>
            <w:tcMar/>
          </w:tcPr>
          <w:p w:rsidRPr="008C7FD8" w:rsidR="00153623" w:rsidP="00153623" w:rsidRDefault="008C7FD8" w14:paraId="1C9B5ED1" w14:textId="7D62CEB7">
            <w:pPr>
              <w:rPr>
                <w:rFonts w:cstheme="minorHAnsi"/>
                <w:lang w:eastAsia="ar-SA"/>
              </w:rPr>
            </w:pPr>
            <w:r w:rsidRPr="008C7FD8">
              <w:rPr>
                <w:rFonts w:cstheme="minorHAnsi"/>
                <w:lang w:eastAsia="ar-SA"/>
              </w:rPr>
              <w:t>M</w:t>
            </w:r>
          </w:p>
        </w:tc>
        <w:tc>
          <w:tcPr>
            <w:tcW w:w="1701" w:type="dxa"/>
            <w:shd w:val="clear" w:color="auto" w:fill="D9E2F3" w:themeFill="accent1" w:themeFillTint="33"/>
            <w:tcMar/>
          </w:tcPr>
          <w:p w:rsidRPr="008C7FD8" w:rsidR="00153623" w:rsidP="00153623" w:rsidRDefault="00153623" w14:paraId="0F912E8D" w14:textId="77777777">
            <w:pPr>
              <w:rPr>
                <w:rFonts w:cstheme="minorHAnsi"/>
                <w:b/>
                <w:bCs/>
                <w:lang w:eastAsia="ar-SA"/>
              </w:rPr>
            </w:pPr>
            <w:r w:rsidRPr="008C7FD8">
              <w:rPr>
                <w:rFonts w:cstheme="minorHAnsi"/>
                <w:b/>
                <w:bCs/>
                <w:lang w:eastAsia="ar-SA"/>
              </w:rPr>
              <w:t>Hours of Learner Effort / Week</w:t>
            </w:r>
            <w:r w:rsidRPr="008C7FD8">
              <w:rPr>
                <w:rFonts w:eastAsia="Calibri" w:cstheme="minorHAnsi"/>
                <w:sz w:val="18"/>
                <w:szCs w:val="24"/>
                <w:vertAlign w:val="superscript"/>
                <w:lang w:eastAsia="ar-SA"/>
              </w:rPr>
              <w:footnoteReference w:id="1"/>
            </w:r>
          </w:p>
        </w:tc>
        <w:tc>
          <w:tcPr>
            <w:tcW w:w="709" w:type="dxa"/>
            <w:tcMar/>
          </w:tcPr>
          <w:p w:rsidRPr="008C7FD8" w:rsidR="00153623" w:rsidP="00153623" w:rsidRDefault="008C7FD8" w14:paraId="4FB39AA8" w14:textId="52A144A1">
            <w:pPr>
              <w:rPr>
                <w:rFonts w:cstheme="minorHAnsi"/>
                <w:b/>
                <w:bCs/>
                <w:lang w:eastAsia="ar-SA"/>
              </w:rPr>
            </w:pPr>
            <w:r w:rsidRPr="008C7FD8">
              <w:rPr>
                <w:rFonts w:cstheme="minorHAnsi"/>
                <w:b/>
                <w:bCs/>
                <w:lang w:eastAsia="ar-SA"/>
              </w:rPr>
              <w:t>4</w:t>
            </w:r>
          </w:p>
        </w:tc>
        <w:tc>
          <w:tcPr>
            <w:tcW w:w="4910" w:type="dxa"/>
            <w:gridSpan w:val="7"/>
            <w:shd w:val="clear" w:color="auto" w:fill="D9E2F3" w:themeFill="accent1" w:themeFillTint="33"/>
            <w:tcMar/>
          </w:tcPr>
          <w:p w:rsidRPr="008C7FD8" w:rsidR="00153623" w:rsidP="00153623" w:rsidRDefault="008C7FD8" w14:paraId="38410B27" w14:textId="5DAFD02E">
            <w:pPr>
              <w:spacing w:after="120"/>
              <w:rPr>
                <w:rFonts w:cstheme="minorHAnsi"/>
                <w:lang w:eastAsia="ar-SA"/>
              </w:rPr>
            </w:pPr>
            <w:r w:rsidRPr="008C7FD8">
              <w:rPr>
                <w:rFonts w:asciiTheme="minorHAnsi" w:hAnsiTheme="minorHAnsi" w:cstheme="minorHAnsi"/>
              </w:rPr>
              <w:t>2 Hours Lecture and 2 Hours Lab*</w:t>
            </w:r>
          </w:p>
        </w:tc>
      </w:tr>
      <w:tr w:rsidRPr="008C7FD8" w:rsidR="00153623" w:rsidTr="6BCFF863" w14:paraId="6A69C16E" w14:textId="77777777">
        <w:tc>
          <w:tcPr>
            <w:tcW w:w="9016" w:type="dxa"/>
            <w:gridSpan w:val="11"/>
            <w:shd w:val="clear" w:color="auto" w:fill="E7E6E6" w:themeFill="background2"/>
            <w:tcMar/>
          </w:tcPr>
          <w:p w:rsidRPr="008C7FD8" w:rsidR="00153623" w:rsidP="00153623" w:rsidRDefault="00153623" w14:paraId="1D12844A" w14:textId="77777777">
            <w:pPr>
              <w:spacing w:after="120"/>
              <w:jc w:val="center"/>
              <w:rPr>
                <w:rFonts w:cstheme="minorHAnsi"/>
                <w:b/>
                <w:bCs/>
                <w:lang w:eastAsia="ar-SA"/>
              </w:rPr>
            </w:pPr>
            <w:r w:rsidRPr="008C7FD8">
              <w:rPr>
                <w:rFonts w:cstheme="minorHAnsi"/>
                <w:b/>
                <w:bCs/>
                <w:lang w:eastAsia="ar-SA"/>
              </w:rPr>
              <w:t>Analysis of required hours of learning effort</w:t>
            </w:r>
          </w:p>
        </w:tc>
      </w:tr>
      <w:tr w:rsidRPr="008C7FD8" w:rsidR="00153623" w:rsidTr="6BCFF863" w14:paraId="3587F9C1" w14:textId="77777777">
        <w:trPr>
          <w:trHeight w:val="458"/>
        </w:trPr>
        <w:tc>
          <w:tcPr>
            <w:tcW w:w="5098" w:type="dxa"/>
            <w:gridSpan w:val="5"/>
            <w:shd w:val="clear" w:color="auto" w:fill="D9E2F3" w:themeFill="accent1" w:themeFillTint="33"/>
            <w:tcMar/>
            <w:vAlign w:val="bottom"/>
          </w:tcPr>
          <w:p w:rsidRPr="008C7FD8" w:rsidR="00153623" w:rsidP="00153623" w:rsidRDefault="00153623" w14:paraId="762E7BCA" w14:textId="77777777">
            <w:pPr>
              <w:spacing w:after="120"/>
              <w:rPr>
                <w:rFonts w:cstheme="minorHAnsi"/>
                <w:b/>
                <w:bCs/>
                <w:lang w:eastAsia="ar-SA"/>
              </w:rPr>
            </w:pPr>
            <w:r w:rsidRPr="008C7FD8">
              <w:rPr>
                <w:rFonts w:cstheme="minorHAnsi"/>
                <w:b/>
                <w:bCs/>
                <w:lang w:eastAsia="ar-SA"/>
              </w:rPr>
              <w:t>Teaching and Learning Modalities</w:t>
            </w:r>
          </w:p>
        </w:tc>
        <w:tc>
          <w:tcPr>
            <w:tcW w:w="1985" w:type="dxa"/>
            <w:gridSpan w:val="3"/>
            <w:shd w:val="clear" w:color="auto" w:fill="D9E2F3" w:themeFill="accent1" w:themeFillTint="33"/>
            <w:tcMar/>
            <w:vAlign w:val="bottom"/>
          </w:tcPr>
          <w:p w:rsidRPr="008C7FD8" w:rsidR="00153623" w:rsidP="00153623" w:rsidRDefault="00153623" w14:paraId="704FE49F" w14:textId="77777777">
            <w:pPr>
              <w:rPr>
                <w:rFonts w:cstheme="minorHAnsi"/>
                <w:lang w:eastAsia="ar-SA"/>
              </w:rPr>
            </w:pPr>
            <w:r w:rsidRPr="008C7FD8">
              <w:rPr>
                <w:rFonts w:ascii="Segoe UI Symbol" w:hAnsi="Segoe UI Symbol" w:cs="Segoe UI Symbol"/>
                <w:szCs w:val="24"/>
                <w:lang w:eastAsia="ar-SA"/>
              </w:rPr>
              <w:t>✔</w:t>
            </w:r>
            <w:r w:rsidRPr="008C7FD8">
              <w:rPr>
                <w:rFonts w:eastAsia="Calibri" w:cstheme="minorHAnsi"/>
                <w:b/>
                <w:bCs/>
                <w:szCs w:val="24"/>
                <w:lang w:eastAsia="ar-SA"/>
              </w:rPr>
              <w:t>if relevant to this module</w:t>
            </w:r>
          </w:p>
        </w:tc>
        <w:tc>
          <w:tcPr>
            <w:tcW w:w="1933" w:type="dxa"/>
            <w:gridSpan w:val="3"/>
            <w:shd w:val="clear" w:color="auto" w:fill="D9E2F3" w:themeFill="accent1" w:themeFillTint="33"/>
            <w:tcMar/>
            <w:vAlign w:val="bottom"/>
          </w:tcPr>
          <w:p w:rsidRPr="008C7FD8" w:rsidR="00153623" w:rsidP="00153623" w:rsidRDefault="00153623" w14:paraId="4402ABDC" w14:textId="77777777">
            <w:pPr>
              <w:rPr>
                <w:rFonts w:cstheme="minorHAnsi"/>
                <w:b/>
                <w:bCs/>
                <w:lang w:eastAsia="ar-SA"/>
              </w:rPr>
            </w:pPr>
            <w:r w:rsidRPr="008C7FD8">
              <w:rPr>
                <w:rFonts w:cstheme="minorHAnsi"/>
                <w:b/>
                <w:bCs/>
                <w:lang w:eastAsia="ar-SA"/>
              </w:rPr>
              <w:t>Approx. proportion of total (hours)</w:t>
            </w:r>
          </w:p>
        </w:tc>
      </w:tr>
      <w:tr w:rsidRPr="008C7FD8" w:rsidR="00153623" w:rsidTr="6BCFF863" w14:paraId="5BCF2FDC" w14:textId="77777777">
        <w:tc>
          <w:tcPr>
            <w:tcW w:w="9016" w:type="dxa"/>
            <w:gridSpan w:val="11"/>
            <w:shd w:val="clear" w:color="auto" w:fill="F2F2F2" w:themeFill="background1" w:themeFillShade="F2"/>
            <w:tcMar/>
          </w:tcPr>
          <w:p w:rsidRPr="008C7FD8" w:rsidR="00153623" w:rsidP="00153623" w:rsidRDefault="00153623" w14:paraId="3C852AFE" w14:textId="77777777">
            <w:pPr>
              <w:rPr>
                <w:rFonts w:cstheme="minorHAnsi"/>
                <w:b/>
                <w:bCs/>
                <w:lang w:eastAsia="ar-SA"/>
              </w:rPr>
            </w:pPr>
            <w:r w:rsidRPr="008C7FD8">
              <w:rPr>
                <w:rFonts w:cstheme="minorHAnsi"/>
                <w:b/>
                <w:bCs/>
                <w:lang w:eastAsia="ar-SA"/>
              </w:rPr>
              <w:t>Direct Contact Hours</w:t>
            </w:r>
          </w:p>
        </w:tc>
      </w:tr>
      <w:tr w:rsidRPr="008C7FD8" w:rsidR="00153623" w:rsidTr="6BCFF863" w14:paraId="04C10DD4" w14:textId="77777777">
        <w:tc>
          <w:tcPr>
            <w:tcW w:w="5098" w:type="dxa"/>
            <w:gridSpan w:val="5"/>
            <w:tcMar/>
          </w:tcPr>
          <w:p w:rsidRPr="008C7FD8" w:rsidR="00153623" w:rsidP="00153623" w:rsidRDefault="00153623" w14:paraId="366BDFBE" w14:textId="77777777">
            <w:pPr>
              <w:rPr>
                <w:rFonts w:cstheme="minorHAnsi"/>
                <w:lang w:eastAsia="ar-SA"/>
              </w:rPr>
            </w:pPr>
            <w:r w:rsidRPr="008C7FD8">
              <w:rPr>
                <w:rFonts w:cstheme="minorHAnsi"/>
                <w:lang w:eastAsia="ar-SA"/>
              </w:rPr>
              <w:t xml:space="preserve">On-site face-to-face </w:t>
            </w:r>
          </w:p>
        </w:tc>
        <w:tc>
          <w:tcPr>
            <w:tcW w:w="1985" w:type="dxa"/>
            <w:gridSpan w:val="3"/>
            <w:tcMar/>
          </w:tcPr>
          <w:p w:rsidRPr="008C7FD8" w:rsidR="00153623" w:rsidP="00153623" w:rsidRDefault="008C7FD8" w14:paraId="6373472D" w14:textId="7432485D">
            <w:pPr>
              <w:rPr>
                <w:rFonts w:cstheme="minorHAnsi"/>
                <w:lang w:eastAsia="ar-SA"/>
              </w:rPr>
            </w:pPr>
            <w:r w:rsidRPr="00EE57FC">
              <w:rPr>
                <w:rFonts w:ascii="Segoe UI Symbol" w:hAnsi="Segoe UI Symbol" w:cs="Segoe UI Symbol"/>
              </w:rPr>
              <w:t>✔</w:t>
            </w:r>
          </w:p>
        </w:tc>
        <w:tc>
          <w:tcPr>
            <w:tcW w:w="1933" w:type="dxa"/>
            <w:gridSpan w:val="3"/>
            <w:tcMar/>
          </w:tcPr>
          <w:p w:rsidRPr="008C7FD8" w:rsidR="00153623" w:rsidP="00153623" w:rsidRDefault="00153623" w14:paraId="587E6A4E" w14:textId="1F56686F">
            <w:pPr>
              <w:spacing w:after="120"/>
              <w:rPr>
                <w:rFonts w:cstheme="minorHAnsi"/>
                <w:lang w:eastAsia="ar-SA"/>
              </w:rPr>
            </w:pPr>
            <w:r w:rsidRPr="008C7FD8">
              <w:rPr>
                <w:rFonts w:cstheme="minorHAnsi"/>
                <w:lang w:eastAsia="ar-SA"/>
              </w:rPr>
              <w:t xml:space="preserve"> </w:t>
            </w:r>
            <w:r w:rsidR="008C7FD8">
              <w:rPr>
                <w:rFonts w:asciiTheme="minorHAnsi" w:hAnsiTheme="minorHAnsi" w:cstheme="minorHAnsi"/>
              </w:rPr>
              <w:t>48</w:t>
            </w:r>
          </w:p>
        </w:tc>
      </w:tr>
      <w:tr w:rsidRPr="008C7FD8" w:rsidR="00153623" w:rsidTr="6BCFF863" w14:paraId="13CABC6D" w14:textId="77777777">
        <w:tc>
          <w:tcPr>
            <w:tcW w:w="5098" w:type="dxa"/>
            <w:gridSpan w:val="5"/>
            <w:tcMar/>
          </w:tcPr>
          <w:p w:rsidRPr="008C7FD8" w:rsidR="00153623" w:rsidP="00153623" w:rsidRDefault="00153623" w14:paraId="7D3C292C" w14:textId="77777777">
            <w:pPr>
              <w:spacing w:after="120"/>
              <w:rPr>
                <w:szCs w:val="24"/>
                <w:lang w:eastAsia="ar-SA"/>
              </w:rPr>
            </w:pPr>
            <w:r w:rsidRPr="008C7FD8">
              <w:rPr>
                <w:szCs w:val="24"/>
                <w:lang w:eastAsia="ar-SA"/>
              </w:rPr>
              <w:t>Synchronous online</w:t>
            </w:r>
          </w:p>
        </w:tc>
        <w:tc>
          <w:tcPr>
            <w:tcW w:w="1985" w:type="dxa"/>
            <w:gridSpan w:val="3"/>
            <w:tcMar/>
          </w:tcPr>
          <w:p w:rsidRPr="008C7FD8" w:rsidR="00153623" w:rsidP="00153623" w:rsidRDefault="00153623" w14:paraId="08046ECE" w14:textId="77777777">
            <w:pPr>
              <w:rPr>
                <w:rFonts w:cstheme="minorHAnsi"/>
                <w:lang w:eastAsia="ar-SA"/>
              </w:rPr>
            </w:pPr>
          </w:p>
        </w:tc>
        <w:tc>
          <w:tcPr>
            <w:tcW w:w="1933" w:type="dxa"/>
            <w:gridSpan w:val="3"/>
            <w:tcMar/>
          </w:tcPr>
          <w:p w:rsidRPr="008C7FD8" w:rsidR="00153623" w:rsidP="00153623" w:rsidRDefault="00153623" w14:paraId="2D1B8504" w14:textId="77777777">
            <w:pPr>
              <w:rPr>
                <w:rFonts w:cstheme="minorHAnsi"/>
                <w:lang w:eastAsia="ar-SA"/>
              </w:rPr>
            </w:pPr>
          </w:p>
        </w:tc>
      </w:tr>
      <w:tr w:rsidRPr="008C7FD8" w:rsidR="00153623" w:rsidTr="6BCFF863" w14:paraId="5CC0672F" w14:textId="77777777">
        <w:tc>
          <w:tcPr>
            <w:tcW w:w="5098" w:type="dxa"/>
            <w:gridSpan w:val="5"/>
            <w:shd w:val="clear" w:color="auto" w:fill="FFFFFF" w:themeFill="background1"/>
            <w:tcMar/>
          </w:tcPr>
          <w:p w:rsidRPr="008C7FD8" w:rsidR="00153623" w:rsidP="00153623" w:rsidRDefault="00153623" w14:paraId="63AB707F" w14:textId="77777777">
            <w:pPr>
              <w:rPr>
                <w:szCs w:val="24"/>
                <w:lang w:eastAsia="ar-SA"/>
              </w:rPr>
            </w:pPr>
            <w:r w:rsidRPr="008C7FD8">
              <w:rPr>
                <w:szCs w:val="24"/>
                <w:lang w:eastAsia="ar-SA"/>
              </w:rPr>
              <w:t>Synchronous blended</w:t>
            </w:r>
          </w:p>
        </w:tc>
        <w:tc>
          <w:tcPr>
            <w:tcW w:w="1985" w:type="dxa"/>
            <w:gridSpan w:val="3"/>
            <w:shd w:val="clear" w:color="auto" w:fill="FFFFFF" w:themeFill="background1"/>
            <w:tcMar/>
          </w:tcPr>
          <w:p w:rsidRPr="008C7FD8" w:rsidR="00153623" w:rsidP="00153623" w:rsidRDefault="00153623" w14:paraId="43079C3E" w14:textId="77777777">
            <w:pPr>
              <w:rPr>
                <w:szCs w:val="24"/>
                <w:lang w:eastAsia="ar-SA"/>
              </w:rPr>
            </w:pPr>
          </w:p>
        </w:tc>
        <w:tc>
          <w:tcPr>
            <w:tcW w:w="1933" w:type="dxa"/>
            <w:gridSpan w:val="3"/>
            <w:shd w:val="clear" w:color="auto" w:fill="FFFFFF" w:themeFill="background1"/>
            <w:tcMar/>
          </w:tcPr>
          <w:p w:rsidRPr="008C7FD8" w:rsidR="00153623" w:rsidP="00153623" w:rsidRDefault="00153623" w14:paraId="1601C3C7" w14:textId="77777777">
            <w:pPr>
              <w:rPr>
                <w:szCs w:val="24"/>
                <w:lang w:eastAsia="ar-SA"/>
              </w:rPr>
            </w:pPr>
          </w:p>
        </w:tc>
      </w:tr>
      <w:tr w:rsidRPr="008C7FD8" w:rsidR="00153623" w:rsidTr="6BCFF863" w14:paraId="1D91535B" w14:textId="77777777">
        <w:trPr>
          <w:trHeight w:val="300"/>
        </w:trPr>
        <w:tc>
          <w:tcPr>
            <w:tcW w:w="9016" w:type="dxa"/>
            <w:gridSpan w:val="11"/>
            <w:shd w:val="clear" w:color="auto" w:fill="F2F2F2" w:themeFill="background1" w:themeFillShade="F2"/>
            <w:tcMar/>
          </w:tcPr>
          <w:p w:rsidRPr="008C7FD8" w:rsidR="00153623" w:rsidP="00153623" w:rsidRDefault="00153623" w14:paraId="5C435143" w14:textId="77777777">
            <w:pPr>
              <w:rPr>
                <w:b/>
                <w:bCs/>
                <w:szCs w:val="24"/>
                <w:lang w:eastAsia="ar-SA"/>
              </w:rPr>
            </w:pPr>
            <w:r w:rsidRPr="008C7FD8">
              <w:rPr>
                <w:b/>
                <w:bCs/>
                <w:szCs w:val="24"/>
                <w:lang w:eastAsia="ar-SA"/>
              </w:rPr>
              <w:t>Indirect/Non-contact Hours</w:t>
            </w:r>
          </w:p>
        </w:tc>
      </w:tr>
      <w:tr w:rsidRPr="008C7FD8" w:rsidR="00153623" w:rsidTr="6BCFF863" w14:paraId="089F3CB3" w14:textId="77777777">
        <w:tc>
          <w:tcPr>
            <w:tcW w:w="5098" w:type="dxa"/>
            <w:gridSpan w:val="5"/>
            <w:tcMar/>
          </w:tcPr>
          <w:p w:rsidRPr="008C7FD8" w:rsidR="00153623" w:rsidP="00153623" w:rsidRDefault="00153623" w14:paraId="6B377FA1" w14:textId="77777777">
            <w:pPr>
              <w:spacing w:after="120"/>
              <w:rPr>
                <w:rFonts w:cstheme="minorHAnsi"/>
                <w:lang w:eastAsia="ar-SA"/>
              </w:rPr>
            </w:pPr>
            <w:r w:rsidRPr="008C7FD8">
              <w:rPr>
                <w:rFonts w:cstheme="minorHAnsi"/>
                <w:lang w:eastAsia="ar-SA"/>
              </w:rPr>
              <w:t xml:space="preserve">Asynchronous </w:t>
            </w:r>
          </w:p>
        </w:tc>
        <w:tc>
          <w:tcPr>
            <w:tcW w:w="1985" w:type="dxa"/>
            <w:gridSpan w:val="3"/>
            <w:tcMar/>
          </w:tcPr>
          <w:p w:rsidRPr="008C7FD8" w:rsidR="00153623" w:rsidP="00153623" w:rsidRDefault="00153623" w14:paraId="4B283ED2" w14:textId="77777777">
            <w:pPr>
              <w:rPr>
                <w:rFonts w:cstheme="minorHAnsi"/>
                <w:lang w:eastAsia="ar-SA"/>
              </w:rPr>
            </w:pPr>
          </w:p>
        </w:tc>
        <w:tc>
          <w:tcPr>
            <w:tcW w:w="1933" w:type="dxa"/>
            <w:gridSpan w:val="3"/>
            <w:tcMar/>
          </w:tcPr>
          <w:p w:rsidRPr="008C7FD8" w:rsidR="00153623" w:rsidP="00153623" w:rsidRDefault="00153623" w14:paraId="61FED787" w14:textId="77777777">
            <w:pPr>
              <w:spacing w:after="120"/>
              <w:rPr>
                <w:rFonts w:cstheme="minorHAnsi"/>
                <w:lang w:eastAsia="ar-SA"/>
              </w:rPr>
            </w:pPr>
          </w:p>
        </w:tc>
      </w:tr>
      <w:tr w:rsidRPr="008C7FD8" w:rsidR="00153623" w:rsidTr="6BCFF863" w14:paraId="413E3061" w14:textId="77777777">
        <w:trPr>
          <w:trHeight w:val="300"/>
        </w:trPr>
        <w:tc>
          <w:tcPr>
            <w:tcW w:w="5098" w:type="dxa"/>
            <w:gridSpan w:val="5"/>
            <w:tcMar/>
          </w:tcPr>
          <w:p w:rsidRPr="008C7FD8" w:rsidR="00153623" w:rsidP="00153623" w:rsidRDefault="00153623" w14:paraId="5FE84CA8" w14:textId="77777777">
            <w:pPr>
              <w:rPr>
                <w:szCs w:val="24"/>
                <w:lang w:eastAsia="ar-SA"/>
              </w:rPr>
            </w:pPr>
            <w:r w:rsidRPr="008C7FD8">
              <w:rPr>
                <w:szCs w:val="24"/>
                <w:lang w:eastAsia="ar-SA"/>
              </w:rPr>
              <w:t xml:space="preserve">Independent Learning </w:t>
            </w:r>
          </w:p>
        </w:tc>
        <w:tc>
          <w:tcPr>
            <w:tcW w:w="1985" w:type="dxa"/>
            <w:gridSpan w:val="3"/>
            <w:tcMar/>
          </w:tcPr>
          <w:p w:rsidRPr="008C7FD8" w:rsidR="00153623" w:rsidP="00153623" w:rsidRDefault="008C7FD8" w14:paraId="6DD1BA9F" w14:textId="28A78815">
            <w:pPr>
              <w:rPr>
                <w:szCs w:val="24"/>
                <w:lang w:eastAsia="ar-SA"/>
              </w:rPr>
            </w:pPr>
            <w:r w:rsidRPr="00EE57FC">
              <w:rPr>
                <w:rFonts w:ascii="Segoe UI Symbol" w:hAnsi="Segoe UI Symbol" w:cs="Segoe UI Symbol"/>
              </w:rPr>
              <w:t>✔</w:t>
            </w:r>
          </w:p>
        </w:tc>
        <w:tc>
          <w:tcPr>
            <w:tcW w:w="1933" w:type="dxa"/>
            <w:gridSpan w:val="3"/>
            <w:tcMar/>
          </w:tcPr>
          <w:p w:rsidRPr="008C7FD8" w:rsidR="00153623" w:rsidP="00153623" w:rsidRDefault="008C7FD8" w14:paraId="21F14DB0" w14:textId="39E68200">
            <w:pPr>
              <w:rPr>
                <w:szCs w:val="24"/>
                <w:lang w:eastAsia="ar-SA"/>
              </w:rPr>
            </w:pPr>
            <w:r>
              <w:rPr>
                <w:szCs w:val="24"/>
                <w:lang w:eastAsia="ar-SA"/>
              </w:rPr>
              <w:t>202</w:t>
            </w:r>
          </w:p>
        </w:tc>
      </w:tr>
      <w:tr w:rsidRPr="008C7FD8" w:rsidR="00153623" w:rsidTr="6BCFF863" w14:paraId="7ACEE85A" w14:textId="77777777">
        <w:tc>
          <w:tcPr>
            <w:tcW w:w="5098" w:type="dxa"/>
            <w:gridSpan w:val="5"/>
            <w:tcMar/>
          </w:tcPr>
          <w:p w:rsidRPr="008C7FD8" w:rsidR="00153623" w:rsidP="00153623" w:rsidRDefault="00153623" w14:paraId="09D2D21B" w14:textId="77777777">
            <w:pPr>
              <w:spacing w:after="120"/>
              <w:rPr>
                <w:rFonts w:cstheme="minorHAnsi"/>
                <w:lang w:eastAsia="ar-SA"/>
              </w:rPr>
            </w:pPr>
            <w:r w:rsidRPr="008C7FD8">
              <w:rPr>
                <w:rFonts w:cstheme="minorHAnsi"/>
                <w:lang w:eastAsia="ar-SA"/>
              </w:rPr>
              <w:t>Work Based</w:t>
            </w:r>
          </w:p>
        </w:tc>
        <w:tc>
          <w:tcPr>
            <w:tcW w:w="1985" w:type="dxa"/>
            <w:gridSpan w:val="3"/>
            <w:tcMar/>
          </w:tcPr>
          <w:p w:rsidRPr="008C7FD8" w:rsidR="00153623" w:rsidP="00153623" w:rsidRDefault="00153623" w14:paraId="77D3199E" w14:textId="77777777">
            <w:pPr>
              <w:rPr>
                <w:rFonts w:cstheme="minorHAnsi"/>
                <w:lang w:eastAsia="ar-SA"/>
              </w:rPr>
            </w:pPr>
          </w:p>
        </w:tc>
        <w:tc>
          <w:tcPr>
            <w:tcW w:w="1933" w:type="dxa"/>
            <w:gridSpan w:val="3"/>
            <w:tcMar/>
          </w:tcPr>
          <w:p w:rsidRPr="008C7FD8" w:rsidR="00153623" w:rsidP="00153623" w:rsidRDefault="00153623" w14:paraId="788AAAFF" w14:textId="77777777">
            <w:pPr>
              <w:spacing w:after="120"/>
              <w:rPr>
                <w:rFonts w:cstheme="minorHAnsi"/>
                <w:lang w:eastAsia="ar-SA"/>
              </w:rPr>
            </w:pPr>
          </w:p>
        </w:tc>
      </w:tr>
      <w:tr w:rsidRPr="008C7FD8" w:rsidR="00153623" w:rsidTr="6BCFF863" w14:paraId="17287C03" w14:textId="77777777">
        <w:tc>
          <w:tcPr>
            <w:tcW w:w="5098" w:type="dxa"/>
            <w:gridSpan w:val="5"/>
            <w:tcMar/>
          </w:tcPr>
          <w:p w:rsidRPr="008C7FD8" w:rsidR="00153623" w:rsidP="00153623" w:rsidRDefault="00153623" w14:paraId="6EB4BE4D" w14:textId="77777777">
            <w:pPr>
              <w:spacing w:after="120"/>
              <w:rPr>
                <w:rFonts w:cstheme="minorHAnsi"/>
                <w:lang w:eastAsia="ar-SA"/>
              </w:rPr>
            </w:pPr>
            <w:r w:rsidRPr="008C7FD8">
              <w:rPr>
                <w:rFonts w:cstheme="minorHAnsi"/>
                <w:lang w:eastAsia="ar-SA"/>
              </w:rPr>
              <w:t>Other (Identify)</w:t>
            </w:r>
          </w:p>
        </w:tc>
        <w:tc>
          <w:tcPr>
            <w:tcW w:w="1985" w:type="dxa"/>
            <w:gridSpan w:val="3"/>
            <w:tcMar/>
          </w:tcPr>
          <w:p w:rsidRPr="008C7FD8" w:rsidR="00153623" w:rsidP="00153623" w:rsidRDefault="00153623" w14:paraId="26F588AF" w14:textId="08A3249F">
            <w:pPr>
              <w:rPr>
                <w:rFonts w:cstheme="minorHAnsi"/>
                <w:lang w:eastAsia="ar-SA"/>
              </w:rPr>
            </w:pPr>
          </w:p>
        </w:tc>
        <w:tc>
          <w:tcPr>
            <w:tcW w:w="1933" w:type="dxa"/>
            <w:gridSpan w:val="3"/>
            <w:tcMar/>
          </w:tcPr>
          <w:p w:rsidRPr="008C7FD8" w:rsidR="00153623" w:rsidP="00153623" w:rsidRDefault="00153623" w14:paraId="34896D07" w14:textId="77777777">
            <w:pPr>
              <w:rPr>
                <w:rFonts w:cstheme="minorHAnsi"/>
                <w:lang w:eastAsia="ar-SA"/>
              </w:rPr>
            </w:pPr>
          </w:p>
        </w:tc>
      </w:tr>
      <w:tr w:rsidRPr="008C7FD8" w:rsidR="00153623" w:rsidTr="6BCFF863" w14:paraId="6ED82F63" w14:textId="77777777">
        <w:trPr>
          <w:trHeight w:val="319"/>
        </w:trPr>
        <w:tc>
          <w:tcPr>
            <w:tcW w:w="7083" w:type="dxa"/>
            <w:gridSpan w:val="8"/>
            <w:shd w:val="clear" w:color="auto" w:fill="F2F2F2" w:themeFill="background1" w:themeFillShade="F2"/>
            <w:tcMar/>
          </w:tcPr>
          <w:p w:rsidRPr="008C7FD8" w:rsidR="00153623" w:rsidP="00153623" w:rsidRDefault="00153623" w14:paraId="072A4A19" w14:textId="77777777">
            <w:pPr>
              <w:rPr>
                <w:rFonts w:cstheme="minorHAnsi"/>
                <w:lang w:eastAsia="ar-SA"/>
              </w:rPr>
            </w:pPr>
            <w:r w:rsidRPr="008C7FD8">
              <w:rPr>
                <w:rFonts w:cstheme="minorHAnsi"/>
                <w:b/>
                <w:bCs/>
                <w:lang w:eastAsia="ar-SA"/>
              </w:rPr>
              <w:t>Total</w:t>
            </w:r>
          </w:p>
        </w:tc>
        <w:tc>
          <w:tcPr>
            <w:tcW w:w="1933" w:type="dxa"/>
            <w:gridSpan w:val="3"/>
            <w:tcMar/>
          </w:tcPr>
          <w:p w:rsidRPr="008C7FD8" w:rsidR="00153623" w:rsidP="00153623" w:rsidRDefault="008C7FD8" w14:paraId="7C694DBC" w14:textId="37880228">
            <w:pPr>
              <w:rPr>
                <w:rFonts w:cstheme="minorHAnsi"/>
                <w:lang w:eastAsia="ar-SA"/>
              </w:rPr>
            </w:pPr>
            <w:r>
              <w:rPr>
                <w:rFonts w:cstheme="minorHAnsi"/>
                <w:lang w:eastAsia="ar-SA"/>
              </w:rPr>
              <w:t>250</w:t>
            </w:r>
          </w:p>
        </w:tc>
      </w:tr>
    </w:tbl>
    <w:p w:rsidRPr="008C7FD8" w:rsidR="008C7FD8" w:rsidP="6BCFF863" w:rsidRDefault="008C7FD8" w14:paraId="38D34C11" w14:textId="550F4354">
      <w:pPr>
        <w:suppressAutoHyphens/>
        <w:spacing w:after="120" w:line="240" w:lineRule="auto"/>
        <w:rPr>
          <w:rFonts w:ascii="Calibri" w:hAnsi="Calibri" w:eastAsia="Calibri" w:cs="Calibri"/>
          <w:noProof w:val="0"/>
          <w:kern w:val="0"/>
          <w:sz w:val="22"/>
          <w:szCs w:val="22"/>
          <w:lang w:val="en-GB"/>
          <w14:ligatures w14:val="none"/>
        </w:rPr>
      </w:pPr>
      <w:r w:rsidRPr="6BCFF863" w:rsidR="126412C0">
        <w:rPr>
          <w:rFonts w:ascii="Calibri" w:hAnsi="Calibri" w:eastAsia="Calibri" w:cs="Calibri"/>
          <w:b w:val="1"/>
          <w:bCs w:val="1"/>
          <w:i w:val="0"/>
          <w:iCs w:val="0"/>
          <w:caps w:val="0"/>
          <w:smallCaps w:val="0"/>
          <w:noProof w:val="0"/>
          <w:color w:val="000000" w:themeColor="text1" w:themeTint="FF" w:themeShade="FF"/>
          <w:sz w:val="22"/>
          <w:szCs w:val="22"/>
          <w:lang w:val="en-IE"/>
        </w:rPr>
        <w:t>Note:</w:t>
      </w:r>
      <w:r w:rsidRPr="6BCFF863" w:rsidR="126412C0">
        <w:rPr>
          <w:rFonts w:ascii="Calibri" w:hAnsi="Calibri" w:eastAsia="Calibri" w:cs="Calibri"/>
          <w:b w:val="0"/>
          <w:bCs w:val="0"/>
          <w:i w:val="0"/>
          <w:iCs w:val="0"/>
          <w:caps w:val="0"/>
          <w:smallCaps w:val="0"/>
          <w:noProof w:val="0"/>
          <w:color w:val="000000" w:themeColor="text1" w:themeTint="FF" w:themeShade="FF"/>
          <w:sz w:val="22"/>
          <w:szCs w:val="22"/>
          <w:lang w:val="en-IE"/>
        </w:rPr>
        <w:t xml:space="preserve"> The hours outlined in the table above represent the base mode of full-time on campus delivery</w:t>
      </w:r>
      <w:r w:rsidRPr="6BCFF863" w:rsidR="126412C0">
        <w:rPr>
          <w:rFonts w:ascii="Calibri" w:hAnsi="Calibri" w:eastAsia="Calibri" w:cs="Calibri"/>
          <w:b w:val="0"/>
          <w:bCs w:val="0"/>
          <w:i w:val="0"/>
          <w:iCs w:val="0"/>
          <w:caps w:val="0"/>
          <w:smallCaps w:val="0"/>
          <w:noProof w:val="0"/>
          <w:color w:val="000000" w:themeColor="text1" w:themeTint="FF" w:themeShade="FF"/>
          <w:sz w:val="22"/>
          <w:szCs w:val="22"/>
          <w:lang w:val="en-IE"/>
        </w:rPr>
        <w:t xml:space="preserve">.  </w:t>
      </w:r>
      <w:r w:rsidRPr="6BCFF863" w:rsidR="126412C0">
        <w:rPr>
          <w:rFonts w:ascii="Calibri" w:hAnsi="Calibri" w:eastAsia="Calibri" w:cs="Calibri"/>
          <w:b w:val="0"/>
          <w:bCs w:val="0"/>
          <w:i w:val="0"/>
          <w:iCs w:val="0"/>
          <w:caps w:val="0"/>
          <w:smallCaps w:val="0"/>
          <w:noProof w:val="0"/>
          <w:color w:val="000000" w:themeColor="text1" w:themeTint="FF" w:themeShade="FF"/>
          <w:sz w:val="22"/>
          <w:szCs w:val="22"/>
          <w:lang w:val="en-IE"/>
        </w:rPr>
        <w:t>This programme will also be available through part-time online delivery</w:t>
      </w:r>
      <w:r w:rsidRPr="6BCFF863" w:rsidR="126412C0">
        <w:rPr>
          <w:rFonts w:ascii="Calibri" w:hAnsi="Calibri" w:eastAsia="Calibri" w:cs="Calibri"/>
          <w:b w:val="0"/>
          <w:bCs w:val="0"/>
          <w:i w:val="0"/>
          <w:iCs w:val="0"/>
          <w:caps w:val="0"/>
          <w:smallCaps w:val="0"/>
          <w:noProof w:val="0"/>
          <w:color w:val="000000" w:themeColor="text1" w:themeTint="FF" w:themeShade="FF"/>
          <w:sz w:val="22"/>
          <w:szCs w:val="22"/>
          <w:lang w:val="en-IE"/>
        </w:rPr>
        <w:t xml:space="preserve">.  </w:t>
      </w:r>
      <w:r w:rsidRPr="6BCFF863" w:rsidR="126412C0">
        <w:rPr>
          <w:rFonts w:ascii="Calibri" w:hAnsi="Calibri" w:eastAsia="Calibri" w:cs="Calibri"/>
          <w:b w:val="0"/>
          <w:bCs w:val="0"/>
          <w:i w:val="0"/>
          <w:iCs w:val="0"/>
          <w:caps w:val="0"/>
          <w:smallCaps w:val="0"/>
          <w:noProof w:val="0"/>
          <w:color w:val="000000" w:themeColor="text1" w:themeTint="FF" w:themeShade="FF"/>
          <w:sz w:val="22"/>
          <w:szCs w:val="22"/>
          <w:lang w:val="en-IE"/>
        </w:rPr>
        <w:t>The required hours of learning effort for this delivery mode are available in the Programme Schedule.</w:t>
      </w:r>
    </w:p>
    <w:tbl>
      <w:tblPr>
        <w:tblStyle w:val="TableGrid"/>
        <w:tblW w:w="9016" w:type="dxa"/>
        <w:tblInd w:w="0"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4A0" w:firstRow="1" w:lastRow="0" w:firstColumn="1" w:lastColumn="0" w:noHBand="0" w:noVBand="1"/>
      </w:tblPr>
      <w:tblGrid>
        <w:gridCol w:w="2063"/>
        <w:gridCol w:w="4515"/>
        <w:gridCol w:w="363"/>
        <w:gridCol w:w="2075"/>
      </w:tblGrid>
      <w:tr w:rsidRPr="008C7FD8" w:rsidR="00153623" w:rsidTr="6BCFF863" w14:paraId="626612DE" w14:textId="77777777">
        <w:tc>
          <w:tcPr>
            <w:tcW w:w="6578" w:type="dxa"/>
            <w:gridSpan w:val="2"/>
            <w:shd w:val="clear" w:color="auto" w:fill="D9E2F3" w:themeFill="accent1" w:themeFillTint="33"/>
            <w:tcMar/>
          </w:tcPr>
          <w:p w:rsidRPr="008C7FD8" w:rsidR="00153623" w:rsidP="00153623" w:rsidRDefault="00153623" w14:paraId="480AF7E3" w14:textId="77777777">
            <w:pPr>
              <w:spacing w:after="120"/>
              <w:rPr>
                <w:rFonts w:cstheme="minorHAnsi"/>
                <w:b/>
                <w:bCs/>
                <w:lang w:eastAsia="ar-SA"/>
              </w:rPr>
            </w:pPr>
            <w:r w:rsidRPr="008C7FD8">
              <w:rPr>
                <w:rFonts w:cstheme="minorHAnsi"/>
                <w:b/>
                <w:bCs/>
                <w:lang w:eastAsia="ar-SA"/>
              </w:rPr>
              <w:t>Pre-Requisite Module, if any.  Module Number and Title</w:t>
            </w:r>
          </w:p>
        </w:tc>
        <w:tc>
          <w:tcPr>
            <w:tcW w:w="2438" w:type="dxa"/>
            <w:gridSpan w:val="2"/>
            <w:tcMar/>
          </w:tcPr>
          <w:p w:rsidRPr="008C7FD8" w:rsidR="00153623" w:rsidP="00153623" w:rsidRDefault="008C7FD8" w14:paraId="67D49BB3" w14:textId="68E8A07C">
            <w:pPr>
              <w:rPr>
                <w:rFonts w:cstheme="minorHAnsi"/>
                <w:lang w:eastAsia="ar-SA"/>
              </w:rPr>
            </w:pPr>
            <w:r>
              <w:rPr>
                <w:rFonts w:cstheme="minorHAnsi"/>
                <w:lang w:eastAsia="ar-SA"/>
              </w:rPr>
              <w:t>No</w:t>
            </w:r>
          </w:p>
        </w:tc>
      </w:tr>
      <w:tr w:rsidRPr="008C7FD8" w:rsidR="00153623" w:rsidTr="6BCFF863" w14:paraId="636EC52F" w14:textId="77777777">
        <w:tc>
          <w:tcPr>
            <w:tcW w:w="6578" w:type="dxa"/>
            <w:gridSpan w:val="2"/>
            <w:shd w:val="clear" w:color="auto" w:fill="D9E2F3" w:themeFill="accent1" w:themeFillTint="33"/>
            <w:tcMar/>
          </w:tcPr>
          <w:p w:rsidRPr="008C7FD8" w:rsidR="00153623" w:rsidP="00153623" w:rsidRDefault="00153623" w14:paraId="00EEBD9F" w14:textId="77777777">
            <w:pPr>
              <w:spacing w:after="120"/>
              <w:rPr>
                <w:rFonts w:cstheme="minorHAnsi"/>
                <w:b/>
                <w:bCs/>
                <w:lang w:eastAsia="ar-SA"/>
              </w:rPr>
            </w:pPr>
            <w:r w:rsidRPr="008C7FD8">
              <w:rPr>
                <w:rFonts w:cstheme="minorHAnsi"/>
                <w:b/>
                <w:bCs/>
                <w:lang w:eastAsia="ar-SA"/>
              </w:rPr>
              <w:t>Co-Requisite Module, if any.  Module Number and Title</w:t>
            </w:r>
          </w:p>
        </w:tc>
        <w:tc>
          <w:tcPr>
            <w:tcW w:w="2438" w:type="dxa"/>
            <w:gridSpan w:val="2"/>
            <w:tcMar/>
          </w:tcPr>
          <w:p w:rsidRPr="008C7FD8" w:rsidR="00153623" w:rsidP="00153623" w:rsidRDefault="008C7FD8" w14:paraId="61ED309C" w14:textId="127DCAAF">
            <w:pPr>
              <w:spacing w:after="120"/>
              <w:rPr>
                <w:rFonts w:cstheme="minorHAnsi"/>
                <w:lang w:eastAsia="ar-SA"/>
              </w:rPr>
            </w:pPr>
            <w:r>
              <w:rPr>
                <w:rFonts w:cstheme="minorHAnsi"/>
                <w:lang w:eastAsia="ar-SA"/>
              </w:rPr>
              <w:t>No</w:t>
            </w:r>
          </w:p>
        </w:tc>
      </w:tr>
      <w:tr w:rsidRPr="008C7FD8" w:rsidR="00153623" w:rsidTr="6BCFF863" w14:paraId="68BAB99D" w14:textId="77777777">
        <w:tc>
          <w:tcPr>
            <w:tcW w:w="6578" w:type="dxa"/>
            <w:gridSpan w:val="2"/>
            <w:shd w:val="clear" w:color="auto" w:fill="D9E2F3" w:themeFill="accent1" w:themeFillTint="33"/>
            <w:tcMar/>
          </w:tcPr>
          <w:p w:rsidRPr="008C7FD8" w:rsidR="00153623" w:rsidP="00153623" w:rsidRDefault="00153623" w14:paraId="2B8F92B0" w14:textId="77777777">
            <w:pPr>
              <w:spacing w:after="120"/>
              <w:rPr>
                <w:rFonts w:cstheme="minorHAnsi"/>
                <w:b/>
                <w:bCs/>
                <w:lang w:eastAsia="ar-SA"/>
              </w:rPr>
            </w:pPr>
            <w:r w:rsidRPr="008C7FD8">
              <w:rPr>
                <w:rFonts w:cstheme="minorHAnsi"/>
                <w:b/>
                <w:bCs/>
                <w:lang w:eastAsia="ar-SA"/>
              </w:rPr>
              <w:t>Maximum number of learners per instance of the module</w:t>
            </w:r>
          </w:p>
        </w:tc>
        <w:tc>
          <w:tcPr>
            <w:tcW w:w="2438" w:type="dxa"/>
            <w:gridSpan w:val="2"/>
            <w:tcMar/>
          </w:tcPr>
          <w:p w:rsidRPr="008C7FD8" w:rsidR="00153623" w:rsidP="00153623" w:rsidRDefault="008C7FD8" w14:paraId="3DFB3205" w14:textId="7089F370">
            <w:pPr>
              <w:rPr>
                <w:rFonts w:cstheme="minorHAnsi"/>
                <w:lang w:eastAsia="ar-SA"/>
              </w:rPr>
            </w:pPr>
            <w:r>
              <w:rPr>
                <w:rFonts w:cstheme="minorHAnsi"/>
                <w:lang w:eastAsia="ar-SA"/>
              </w:rPr>
              <w:t>70</w:t>
            </w:r>
          </w:p>
        </w:tc>
      </w:tr>
      <w:tr w:rsidRPr="008C7FD8" w:rsidR="00153623" w:rsidTr="6BCFF863" w14:paraId="7C67C66E" w14:textId="77777777">
        <w:tc>
          <w:tcPr>
            <w:tcW w:w="9016" w:type="dxa"/>
            <w:gridSpan w:val="4"/>
            <w:shd w:val="clear" w:color="auto" w:fill="E7E6E6" w:themeFill="background2"/>
            <w:tcMar/>
          </w:tcPr>
          <w:p w:rsidRPr="008C7FD8" w:rsidR="00153623" w:rsidP="00153623" w:rsidRDefault="00153623" w14:paraId="5E6FA708" w14:textId="77777777">
            <w:pPr>
              <w:jc w:val="center"/>
              <w:rPr>
                <w:rFonts w:cstheme="minorHAnsi"/>
                <w:b/>
                <w:bCs/>
                <w:lang w:eastAsia="ar-SA"/>
              </w:rPr>
            </w:pPr>
            <w:r w:rsidRPr="008C7FD8">
              <w:rPr>
                <w:rFonts w:cstheme="minorHAnsi"/>
                <w:b/>
                <w:bCs/>
                <w:lang w:eastAsia="ar-SA"/>
              </w:rPr>
              <w:t>Specification of the qualifications (academic, pedagogical and professional/occupational) and experience required of staff working in this module.</w:t>
            </w:r>
          </w:p>
        </w:tc>
      </w:tr>
      <w:tr w:rsidRPr="008C7FD8" w:rsidR="00153623" w:rsidTr="6BCFF863" w14:paraId="4DFEEC3A" w14:textId="77777777">
        <w:tc>
          <w:tcPr>
            <w:tcW w:w="2063" w:type="dxa"/>
            <w:shd w:val="clear" w:color="auto" w:fill="D9E2F3" w:themeFill="accent1" w:themeFillTint="33"/>
            <w:tcMar/>
          </w:tcPr>
          <w:p w:rsidRPr="008C7FD8" w:rsidR="00153623" w:rsidP="00153623" w:rsidRDefault="00153623" w14:paraId="343452B6" w14:textId="77777777">
            <w:pPr>
              <w:jc w:val="center"/>
              <w:rPr>
                <w:rFonts w:cstheme="minorHAnsi"/>
                <w:b/>
                <w:bCs/>
                <w:lang w:eastAsia="ar-SA"/>
              </w:rPr>
            </w:pPr>
            <w:r w:rsidRPr="008C7FD8">
              <w:rPr>
                <w:rFonts w:cstheme="minorHAnsi"/>
                <w:b/>
                <w:bCs/>
                <w:lang w:eastAsia="ar-SA"/>
              </w:rPr>
              <w:t xml:space="preserve">Role e.g., </w:t>
            </w:r>
          </w:p>
          <w:p w:rsidRPr="008C7FD8" w:rsidR="00153623" w:rsidP="00153623" w:rsidRDefault="00153623" w14:paraId="5655E78F" w14:textId="77777777">
            <w:pPr>
              <w:jc w:val="center"/>
              <w:rPr>
                <w:rFonts w:cstheme="minorHAnsi"/>
                <w:b/>
                <w:bCs/>
                <w:lang w:eastAsia="ar-SA"/>
              </w:rPr>
            </w:pPr>
            <w:r w:rsidRPr="008C7FD8">
              <w:rPr>
                <w:rFonts w:cstheme="minorHAnsi"/>
                <w:b/>
                <w:bCs/>
                <w:lang w:eastAsia="ar-SA"/>
              </w:rPr>
              <w:t>Tutor, Mentor, Lecturer, Research Supervisor, etc.</w:t>
            </w:r>
          </w:p>
        </w:tc>
        <w:tc>
          <w:tcPr>
            <w:tcW w:w="4878" w:type="dxa"/>
            <w:gridSpan w:val="2"/>
            <w:shd w:val="clear" w:color="auto" w:fill="D9E2F3" w:themeFill="accent1" w:themeFillTint="33"/>
            <w:tcMar/>
          </w:tcPr>
          <w:p w:rsidRPr="008C7FD8" w:rsidR="00153623" w:rsidP="00153623" w:rsidRDefault="00153623" w14:paraId="38A131D1" w14:textId="77777777">
            <w:pPr>
              <w:jc w:val="center"/>
              <w:rPr>
                <w:rFonts w:cstheme="minorHAnsi"/>
                <w:b/>
                <w:bCs/>
                <w:lang w:eastAsia="ar-SA"/>
              </w:rPr>
            </w:pPr>
          </w:p>
          <w:p w:rsidRPr="008C7FD8" w:rsidR="00153623" w:rsidP="00153623" w:rsidRDefault="00153623" w14:paraId="1B00E2BD" w14:textId="77777777">
            <w:pPr>
              <w:jc w:val="center"/>
              <w:rPr>
                <w:rFonts w:cstheme="minorHAnsi"/>
                <w:b/>
                <w:bCs/>
                <w:lang w:eastAsia="ar-SA"/>
              </w:rPr>
            </w:pPr>
            <w:r w:rsidRPr="008C7FD8">
              <w:rPr>
                <w:rFonts w:cstheme="minorHAnsi"/>
                <w:b/>
                <w:bCs/>
                <w:lang w:eastAsia="ar-SA"/>
              </w:rPr>
              <w:t>Qualifications &amp; experience required</w:t>
            </w:r>
          </w:p>
        </w:tc>
        <w:tc>
          <w:tcPr>
            <w:tcW w:w="2075" w:type="dxa"/>
            <w:shd w:val="clear" w:color="auto" w:fill="D9E2F3" w:themeFill="accent1" w:themeFillTint="33"/>
            <w:tcMar/>
          </w:tcPr>
          <w:p w:rsidRPr="008C7FD8" w:rsidR="00153623" w:rsidP="00153623" w:rsidRDefault="00153623" w14:paraId="0C072EE6" w14:textId="77777777">
            <w:pPr>
              <w:jc w:val="center"/>
              <w:rPr>
                <w:rFonts w:cstheme="minorHAnsi"/>
                <w:b/>
                <w:bCs/>
                <w:lang w:eastAsia="ar-SA"/>
              </w:rPr>
            </w:pPr>
          </w:p>
          <w:p w:rsidRPr="008C7FD8" w:rsidR="00153623" w:rsidP="00153623" w:rsidRDefault="00153623" w14:paraId="0A9EF6EA" w14:textId="77777777">
            <w:pPr>
              <w:jc w:val="center"/>
              <w:rPr>
                <w:rFonts w:cstheme="minorHAnsi"/>
                <w:b/>
                <w:bCs/>
                <w:lang w:eastAsia="ar-SA"/>
              </w:rPr>
            </w:pPr>
            <w:r w:rsidRPr="008C7FD8">
              <w:rPr>
                <w:rFonts w:cstheme="minorHAnsi"/>
                <w:b/>
                <w:bCs/>
                <w:lang w:eastAsia="ar-SA"/>
              </w:rPr>
              <w:t xml:space="preserve">Staff (X) : Learner (Y) Ratio  </w:t>
            </w:r>
          </w:p>
          <w:p w:rsidRPr="008C7FD8" w:rsidR="00153623" w:rsidP="00153623" w:rsidRDefault="00153623" w14:paraId="0F731BD1" w14:textId="77777777">
            <w:pPr>
              <w:jc w:val="center"/>
              <w:rPr>
                <w:rFonts w:cstheme="minorHAnsi"/>
                <w:b/>
                <w:bCs/>
                <w:lang w:eastAsia="ar-SA"/>
              </w:rPr>
            </w:pPr>
            <w:r w:rsidRPr="008C7FD8">
              <w:rPr>
                <w:rFonts w:cstheme="minorHAnsi"/>
                <w:b/>
                <w:bCs/>
                <w:lang w:eastAsia="ar-SA"/>
              </w:rPr>
              <w:t>Express as X:Y</w:t>
            </w:r>
          </w:p>
        </w:tc>
      </w:tr>
      <w:tr w:rsidRPr="008C7FD8" w:rsidR="00153623" w:rsidTr="6BCFF863" w14:paraId="7900AF20" w14:textId="77777777">
        <w:tc>
          <w:tcPr>
            <w:tcW w:w="2063" w:type="dxa"/>
            <w:shd w:val="clear" w:color="auto" w:fill="FFFFFF" w:themeFill="background1"/>
            <w:tcMar/>
          </w:tcPr>
          <w:p w:rsidR="3C227323" w:rsidP="3C227323" w:rsidRDefault="3C227323" w14:paraId="5B726DD9" w14:textId="40E5713C">
            <w:pPr>
              <w:spacing w:after="120"/>
              <w:rPr>
                <w:rFonts w:ascii="Calibri" w:hAnsi="Calibri" w:eastAsia="Calibri" w:cs="Calibri"/>
                <w:b w:val="0"/>
                <w:bCs w:val="0"/>
                <w:i w:val="0"/>
                <w:iCs w:val="0"/>
                <w:caps w:val="0"/>
                <w:smallCaps w:val="0"/>
                <w:color w:val="000000" w:themeColor="text1" w:themeTint="FF" w:themeShade="FF"/>
                <w:sz w:val="22"/>
                <w:szCs w:val="22"/>
              </w:rPr>
            </w:pPr>
            <w:r w:rsidRPr="3C227323" w:rsidR="3C227323">
              <w:rPr>
                <w:rStyle w:val="normaltextrun"/>
                <w:rFonts w:ascii="Calibri" w:hAnsi="Calibri" w:eastAsia="Calibri" w:cs="Calibri"/>
                <w:b w:val="0"/>
                <w:bCs w:val="0"/>
                <w:i w:val="0"/>
                <w:iCs w:val="0"/>
                <w:caps w:val="0"/>
                <w:smallCaps w:val="0"/>
                <w:color w:val="000000" w:themeColor="text1" w:themeTint="FF" w:themeShade="FF"/>
                <w:sz w:val="22"/>
                <w:szCs w:val="22"/>
                <w:lang w:val="en-GB"/>
              </w:rPr>
              <w:t>Lecturer </w:t>
            </w:r>
          </w:p>
        </w:tc>
        <w:tc>
          <w:tcPr>
            <w:tcW w:w="4878" w:type="dxa"/>
            <w:gridSpan w:val="2"/>
            <w:shd w:val="clear" w:color="auto" w:fill="FFFFFF" w:themeFill="background1"/>
            <w:tcMar/>
          </w:tcPr>
          <w:p w:rsidR="3C227323" w:rsidP="3C227323" w:rsidRDefault="3C227323" w14:paraId="37DE07F0" w14:textId="71FEDEB8">
            <w:pPr>
              <w:spacing w:after="120"/>
              <w:rPr>
                <w:rFonts w:ascii="Calibri" w:hAnsi="Calibri" w:eastAsia="Calibri" w:cs="Calibri"/>
                <w:b w:val="0"/>
                <w:bCs w:val="0"/>
                <w:i w:val="0"/>
                <w:iCs w:val="0"/>
                <w:caps w:val="0"/>
                <w:smallCaps w:val="0"/>
                <w:color w:val="000000" w:themeColor="text1" w:themeTint="FF" w:themeShade="FF"/>
                <w:sz w:val="22"/>
                <w:szCs w:val="22"/>
              </w:rPr>
            </w:pPr>
            <w:r w:rsidRPr="3C227323" w:rsidR="3C227323">
              <w:rPr>
                <w:rStyle w:val="normaltextrun"/>
                <w:rFonts w:ascii="Calibri" w:hAnsi="Calibri" w:eastAsia="Calibri" w:cs="Calibri"/>
                <w:b w:val="0"/>
                <w:bCs w:val="0"/>
                <w:i w:val="0"/>
                <w:iCs w:val="0"/>
                <w:caps w:val="0"/>
                <w:smallCaps w:val="0"/>
                <w:color w:val="000000" w:themeColor="text1" w:themeTint="FF" w:themeShade="FF"/>
                <w:sz w:val="22"/>
                <w:szCs w:val="22"/>
                <w:lang w:val="en-GB"/>
              </w:rPr>
              <w:t>MSc and/or PhD degree in computer science, mathematics or cognate discipline. May have industry experience also. </w:t>
            </w:r>
          </w:p>
        </w:tc>
        <w:tc>
          <w:tcPr>
            <w:tcW w:w="2075" w:type="dxa"/>
            <w:shd w:val="clear" w:color="auto" w:fill="FFFFFF" w:themeFill="background1"/>
            <w:tcMar/>
          </w:tcPr>
          <w:p w:rsidR="3C227323" w:rsidP="3C227323" w:rsidRDefault="3C227323" w14:paraId="7B176DA8" w14:textId="043E2A46">
            <w:pPr>
              <w:spacing w:after="120"/>
              <w:rPr>
                <w:rFonts w:ascii="Calibri" w:hAnsi="Calibri" w:eastAsia="Calibri" w:cs="Calibri"/>
                <w:b w:val="0"/>
                <w:bCs w:val="0"/>
                <w:i w:val="0"/>
                <w:iCs w:val="0"/>
                <w:caps w:val="0"/>
                <w:smallCaps w:val="0"/>
                <w:color w:val="000000" w:themeColor="text1" w:themeTint="FF" w:themeShade="FF"/>
                <w:sz w:val="22"/>
                <w:szCs w:val="22"/>
              </w:rPr>
            </w:pPr>
            <w:r w:rsidRPr="3C227323" w:rsidR="3C227323">
              <w:rPr>
                <w:rStyle w:val="normaltextrun"/>
                <w:rFonts w:ascii="Calibri" w:hAnsi="Calibri" w:eastAsia="Calibri" w:cs="Calibri"/>
                <w:b w:val="0"/>
                <w:bCs w:val="0"/>
                <w:i w:val="0"/>
                <w:iCs w:val="0"/>
                <w:caps w:val="0"/>
                <w:smallCaps w:val="0"/>
                <w:color w:val="000000" w:themeColor="text1" w:themeTint="FF" w:themeShade="FF"/>
                <w:sz w:val="22"/>
                <w:szCs w:val="22"/>
                <w:lang w:val="en-GB"/>
              </w:rPr>
              <w:t>1:70 </w:t>
            </w:r>
          </w:p>
        </w:tc>
      </w:tr>
      <w:tr w:rsidRPr="008C7FD8" w:rsidR="00153623" w:rsidTr="6BCFF863" w14:paraId="044C6F02" w14:textId="77777777">
        <w:tc>
          <w:tcPr>
            <w:tcW w:w="2063" w:type="dxa"/>
            <w:shd w:val="clear" w:color="auto" w:fill="FFFFFF" w:themeFill="background1"/>
            <w:tcMar/>
          </w:tcPr>
          <w:p w:rsidR="3C227323" w:rsidP="3C227323" w:rsidRDefault="3C227323" w14:paraId="47EB233B" w14:textId="38BAB9F7">
            <w:pPr>
              <w:spacing w:after="120"/>
              <w:rPr>
                <w:rFonts w:ascii="Calibri" w:hAnsi="Calibri" w:eastAsia="Calibri" w:cs="Calibri"/>
                <w:b w:val="0"/>
                <w:bCs w:val="0"/>
                <w:i w:val="0"/>
                <w:iCs w:val="0"/>
                <w:caps w:val="0"/>
                <w:smallCaps w:val="0"/>
                <w:color w:val="000000" w:themeColor="text1" w:themeTint="FF" w:themeShade="FF"/>
                <w:sz w:val="22"/>
                <w:szCs w:val="22"/>
              </w:rPr>
            </w:pPr>
            <w:r w:rsidRPr="3C227323" w:rsidR="3C227323">
              <w:rPr>
                <w:rStyle w:val="normaltextrun"/>
                <w:rFonts w:ascii="Calibri" w:hAnsi="Calibri" w:eastAsia="Calibri" w:cs="Calibri"/>
                <w:b w:val="0"/>
                <w:bCs w:val="0"/>
                <w:i w:val="0"/>
                <w:iCs w:val="0"/>
                <w:caps w:val="0"/>
                <w:smallCaps w:val="0"/>
                <w:color w:val="000000" w:themeColor="text1" w:themeTint="FF" w:themeShade="FF"/>
                <w:sz w:val="22"/>
                <w:szCs w:val="22"/>
                <w:lang w:val="en-GB"/>
              </w:rPr>
              <w:t>Tutor </w:t>
            </w:r>
          </w:p>
        </w:tc>
        <w:tc>
          <w:tcPr>
            <w:tcW w:w="4878" w:type="dxa"/>
            <w:gridSpan w:val="2"/>
            <w:shd w:val="clear" w:color="auto" w:fill="FFFFFF" w:themeFill="background1"/>
            <w:tcMar/>
          </w:tcPr>
          <w:p w:rsidR="3C227323" w:rsidP="3C227323" w:rsidRDefault="3C227323" w14:paraId="619FCE52" w14:textId="3CDA6BB0">
            <w:pPr>
              <w:spacing w:after="120"/>
              <w:rPr>
                <w:rFonts w:ascii="Calibri" w:hAnsi="Calibri" w:eastAsia="Calibri" w:cs="Calibri"/>
                <w:b w:val="0"/>
                <w:bCs w:val="0"/>
                <w:i w:val="0"/>
                <w:iCs w:val="0"/>
                <w:caps w:val="0"/>
                <w:smallCaps w:val="0"/>
                <w:color w:val="000000" w:themeColor="text1" w:themeTint="FF" w:themeShade="FF"/>
                <w:sz w:val="22"/>
                <w:szCs w:val="22"/>
              </w:rPr>
            </w:pPr>
            <w:r w:rsidRPr="3C227323" w:rsidR="3C227323">
              <w:rPr>
                <w:rStyle w:val="normaltextrun"/>
                <w:rFonts w:ascii="Calibri" w:hAnsi="Calibri" w:eastAsia="Calibri" w:cs="Calibri"/>
                <w:b w:val="0"/>
                <w:bCs w:val="0"/>
                <w:i w:val="0"/>
                <w:iCs w:val="0"/>
                <w:caps w:val="0"/>
                <w:smallCaps w:val="0"/>
                <w:color w:val="000000" w:themeColor="text1" w:themeTint="FF" w:themeShade="FF"/>
                <w:sz w:val="22"/>
                <w:szCs w:val="22"/>
                <w:lang w:val="en-GB"/>
              </w:rPr>
              <w:t>MSc and/or PhD degree in computer science, mathematics or cognate discipline. May have industry experience also. </w:t>
            </w:r>
          </w:p>
        </w:tc>
        <w:tc>
          <w:tcPr>
            <w:tcW w:w="2075" w:type="dxa"/>
            <w:shd w:val="clear" w:color="auto" w:fill="FFFFFF" w:themeFill="background1"/>
            <w:tcMar/>
          </w:tcPr>
          <w:p w:rsidR="3C227323" w:rsidP="6BCFF863" w:rsidRDefault="3C227323" w14:paraId="17FDE71E" w14:textId="6ECF5B46">
            <w:pPr>
              <w:spacing w:after="120"/>
              <w:rPr>
                <w:rStyle w:val="normaltextrun"/>
                <w:rFonts w:ascii="Calibri" w:hAnsi="Calibri" w:eastAsia="Calibri" w:cs="Calibri"/>
                <w:b w:val="0"/>
                <w:bCs w:val="0"/>
                <w:i w:val="0"/>
                <w:iCs w:val="0"/>
                <w:caps w:val="0"/>
                <w:smallCaps w:val="0"/>
                <w:color w:val="000000" w:themeColor="text1" w:themeTint="FF" w:themeShade="FF"/>
                <w:sz w:val="22"/>
                <w:szCs w:val="22"/>
                <w:lang w:val="en-GB"/>
              </w:rPr>
            </w:pPr>
            <w:r w:rsidRPr="6BCFF863" w:rsidR="3C227323">
              <w:rPr>
                <w:rStyle w:val="normaltextrun"/>
                <w:rFonts w:ascii="Calibri" w:hAnsi="Calibri" w:eastAsia="Calibri" w:cs="Calibri"/>
                <w:b w:val="0"/>
                <w:bCs w:val="0"/>
                <w:i w:val="0"/>
                <w:iCs w:val="0"/>
                <w:caps w:val="0"/>
                <w:smallCaps w:val="0"/>
                <w:color w:val="000000" w:themeColor="text1" w:themeTint="FF" w:themeShade="FF"/>
                <w:sz w:val="22"/>
                <w:szCs w:val="22"/>
                <w:lang w:val="en-GB"/>
              </w:rPr>
              <w:t>1:</w:t>
            </w:r>
            <w:r w:rsidRPr="6BCFF863" w:rsidR="2CBF0098">
              <w:rPr>
                <w:rStyle w:val="normaltextrun"/>
                <w:rFonts w:ascii="Calibri" w:hAnsi="Calibri" w:eastAsia="Calibri" w:cs="Calibri"/>
                <w:b w:val="0"/>
                <w:bCs w:val="0"/>
                <w:i w:val="0"/>
                <w:iCs w:val="0"/>
                <w:caps w:val="0"/>
                <w:smallCaps w:val="0"/>
                <w:color w:val="000000" w:themeColor="text1" w:themeTint="FF" w:themeShade="FF"/>
                <w:sz w:val="22"/>
                <w:szCs w:val="22"/>
                <w:lang w:val="en-GB"/>
              </w:rPr>
              <w:t>25</w:t>
            </w:r>
          </w:p>
        </w:tc>
      </w:tr>
    </w:tbl>
    <w:p w:rsidRPr="00153623" w:rsidR="00153623" w:rsidP="00153623" w:rsidRDefault="00153623" w14:paraId="57AE4EE2" w14:textId="77777777">
      <w:pPr>
        <w:suppressAutoHyphens/>
        <w:spacing w:after="120" w:line="240" w:lineRule="auto"/>
        <w:rPr>
          <w:rFonts w:ascii="Calibri" w:hAnsi="Calibri" w:eastAsia="Times New Roman" w:cs="Times New Roman"/>
          <w:kern w:val="0"/>
          <w:szCs w:val="24"/>
          <w:lang w:val="en-IE" w:eastAsia="ar-SA"/>
          <w14:ligatures w14:val="none"/>
        </w:rPr>
      </w:pPr>
      <w:r w:rsidRPr="00153623">
        <w:rPr>
          <w:rFonts w:ascii="Calibri" w:hAnsi="Calibri" w:eastAsia="Times New Roman" w:cs="Times New Roman"/>
          <w:kern w:val="0"/>
          <w:szCs w:val="24"/>
          <w:lang w:val="en-IE" w:eastAsia="ar-SA"/>
          <w14:ligatures w14:val="none"/>
        </w:rPr>
        <w:br w:type="page"/>
      </w:r>
    </w:p>
    <w:tbl>
      <w:tblPr>
        <w:tblStyle w:val="TableGrid"/>
        <w:tblW w:w="9016" w:type="dxa"/>
        <w:tblInd w:w="0" w:type="dxa"/>
        <w:tblLayout w:type="fixed"/>
        <w:tblLook w:val="04A0" w:firstRow="1" w:lastRow="0" w:firstColumn="1" w:lastColumn="0" w:noHBand="0" w:noVBand="1"/>
      </w:tblPr>
      <w:tblGrid>
        <w:gridCol w:w="2122"/>
        <w:gridCol w:w="850"/>
        <w:gridCol w:w="2126"/>
        <w:gridCol w:w="1134"/>
        <w:gridCol w:w="1843"/>
        <w:gridCol w:w="941"/>
      </w:tblGrid>
      <w:tr w:rsidRPr="00153623" w:rsidR="00153623" w:rsidTr="6BCFF863" w14:paraId="2728C12B" w14:textId="77777777">
        <w:tc>
          <w:tcPr>
            <w:tcW w:w="9016" w:type="dxa"/>
            <w:gridSpan w:val="6"/>
            <w:shd w:val="clear" w:color="auto" w:fill="E7E6E6" w:themeFill="background2"/>
            <w:tcMar/>
          </w:tcPr>
          <w:p w:rsidRPr="00153623" w:rsidR="00153623" w:rsidP="00153623" w:rsidRDefault="00153623" w14:paraId="55152491" w14:textId="77777777">
            <w:pPr>
              <w:spacing w:after="120"/>
              <w:jc w:val="center"/>
              <w:rPr>
                <w:rFonts w:cstheme="minorHAnsi"/>
                <w:b/>
                <w:bCs/>
                <w:lang w:eastAsia="ar-SA"/>
              </w:rPr>
            </w:pPr>
            <w:r w:rsidRPr="00153623">
              <w:rPr>
                <w:rFonts w:cstheme="minorHAnsi"/>
                <w:b/>
                <w:bCs/>
                <w:lang w:eastAsia="ar-SA"/>
              </w:rPr>
              <w:t>Assessment Techniques – percentage contribution</w:t>
            </w:r>
          </w:p>
        </w:tc>
      </w:tr>
      <w:tr w:rsidRPr="00153623" w:rsidR="00153623" w:rsidTr="6BCFF863" w14:paraId="796BF7EF" w14:textId="77777777">
        <w:tc>
          <w:tcPr>
            <w:tcW w:w="2122" w:type="dxa"/>
            <w:shd w:val="clear" w:color="auto" w:fill="D9E2F3" w:themeFill="accent1" w:themeFillTint="33"/>
            <w:tcMar/>
          </w:tcPr>
          <w:p w:rsidRPr="00153623" w:rsidR="00153623" w:rsidP="00153623" w:rsidRDefault="00153623" w14:paraId="61875713" w14:textId="77777777">
            <w:pPr>
              <w:jc w:val="center"/>
              <w:rPr>
                <w:rFonts w:cstheme="minorHAnsi"/>
                <w:b/>
                <w:bCs/>
                <w:lang w:eastAsia="ar-SA"/>
              </w:rPr>
            </w:pPr>
            <w:r w:rsidRPr="00153623">
              <w:rPr>
                <w:rFonts w:cstheme="minorHAnsi"/>
                <w:b/>
                <w:bCs/>
                <w:lang w:eastAsia="ar-SA"/>
              </w:rPr>
              <w:t xml:space="preserve">Continuous Assessment </w:t>
            </w:r>
          </w:p>
        </w:tc>
        <w:tc>
          <w:tcPr>
            <w:tcW w:w="850" w:type="dxa"/>
            <w:shd w:val="clear" w:color="auto" w:fill="FFFFFF" w:themeFill="background1"/>
            <w:tcMar/>
          </w:tcPr>
          <w:p w:rsidRPr="00153623" w:rsidR="00153623" w:rsidP="6BCFF863" w:rsidRDefault="00153623" w14:paraId="2024668B" w14:textId="78BCE321">
            <w:pPr>
              <w:jc w:val="center"/>
              <w:rPr>
                <w:rFonts w:cs="Calibri" w:cstheme="minorAscii"/>
                <w:b w:val="1"/>
                <w:bCs w:val="1"/>
                <w:lang w:eastAsia="ar-SA"/>
              </w:rPr>
            </w:pPr>
            <w:r w:rsidRPr="6BCFF863" w:rsidR="7F708A24">
              <w:rPr>
                <w:rFonts w:cs="Calibri" w:cstheme="minorAscii"/>
                <w:b w:val="1"/>
                <w:bCs w:val="1"/>
                <w:lang w:eastAsia="ar-SA"/>
              </w:rPr>
              <w:t>40%</w:t>
            </w:r>
          </w:p>
        </w:tc>
        <w:tc>
          <w:tcPr>
            <w:tcW w:w="2126" w:type="dxa"/>
            <w:shd w:val="clear" w:color="auto" w:fill="D9E2F3" w:themeFill="accent1" w:themeFillTint="33"/>
            <w:tcMar/>
          </w:tcPr>
          <w:p w:rsidRPr="00153623" w:rsidR="00153623" w:rsidP="00153623" w:rsidRDefault="00153623" w14:paraId="2F7EB8E4" w14:textId="77777777">
            <w:pPr>
              <w:jc w:val="center"/>
              <w:rPr>
                <w:rFonts w:cstheme="minorHAnsi"/>
                <w:b/>
                <w:bCs/>
                <w:lang w:eastAsia="ar-SA"/>
              </w:rPr>
            </w:pPr>
            <w:r w:rsidRPr="00153623">
              <w:rPr>
                <w:rFonts w:cstheme="minorHAnsi"/>
                <w:b/>
                <w:bCs/>
                <w:lang w:eastAsia="ar-SA"/>
              </w:rPr>
              <w:t>Proctored Exam – in person</w:t>
            </w:r>
          </w:p>
        </w:tc>
        <w:tc>
          <w:tcPr>
            <w:tcW w:w="1134" w:type="dxa"/>
            <w:shd w:val="clear" w:color="auto" w:fill="FFFFFF" w:themeFill="background1"/>
            <w:tcMar/>
          </w:tcPr>
          <w:p w:rsidRPr="00153623" w:rsidR="00153623" w:rsidP="6BCFF863" w:rsidRDefault="008C7FD8" w14:paraId="2B87C6DD" w14:textId="63F7E862">
            <w:pPr>
              <w:jc w:val="center"/>
              <w:rPr>
                <w:rFonts w:cs="Calibri" w:cstheme="minorAscii"/>
                <w:b w:val="1"/>
                <w:bCs w:val="1"/>
                <w:lang w:eastAsia="ar-SA"/>
              </w:rPr>
            </w:pPr>
          </w:p>
        </w:tc>
        <w:tc>
          <w:tcPr>
            <w:tcW w:w="1843" w:type="dxa"/>
            <w:shd w:val="clear" w:color="auto" w:fill="D9E2F3" w:themeFill="accent1" w:themeFillTint="33"/>
            <w:tcMar/>
          </w:tcPr>
          <w:p w:rsidRPr="00153623" w:rsidR="00153623" w:rsidP="00153623" w:rsidRDefault="00153623" w14:paraId="12E4E36E" w14:textId="77777777">
            <w:pPr>
              <w:jc w:val="center"/>
              <w:rPr>
                <w:rFonts w:cstheme="minorHAnsi"/>
                <w:b/>
                <w:bCs/>
                <w:lang w:eastAsia="ar-SA"/>
              </w:rPr>
            </w:pPr>
            <w:r w:rsidRPr="00153623">
              <w:rPr>
                <w:rFonts w:cstheme="minorHAnsi"/>
                <w:b/>
                <w:bCs/>
                <w:lang w:eastAsia="ar-SA"/>
              </w:rPr>
              <w:t>Practical Skills Based</w:t>
            </w:r>
          </w:p>
        </w:tc>
        <w:tc>
          <w:tcPr>
            <w:tcW w:w="941" w:type="dxa"/>
            <w:shd w:val="clear" w:color="auto" w:fill="FFFFFF" w:themeFill="background1"/>
            <w:tcMar/>
          </w:tcPr>
          <w:p w:rsidRPr="00153623" w:rsidR="00153623" w:rsidP="00153623" w:rsidRDefault="00153623" w14:paraId="71F5AFF3" w14:textId="77777777">
            <w:pPr>
              <w:jc w:val="center"/>
              <w:rPr>
                <w:rFonts w:cstheme="minorHAnsi"/>
                <w:b/>
                <w:bCs/>
                <w:lang w:eastAsia="ar-SA"/>
              </w:rPr>
            </w:pPr>
          </w:p>
        </w:tc>
      </w:tr>
      <w:tr w:rsidRPr="00153623" w:rsidR="00153623" w:rsidTr="6BCFF863" w14:paraId="2477F440" w14:textId="77777777">
        <w:tc>
          <w:tcPr>
            <w:tcW w:w="2122" w:type="dxa"/>
            <w:shd w:val="clear" w:color="auto" w:fill="D9E2F3" w:themeFill="accent1" w:themeFillTint="33"/>
            <w:tcMar/>
          </w:tcPr>
          <w:p w:rsidRPr="00153623" w:rsidR="00153623" w:rsidP="00153623" w:rsidRDefault="00153623" w14:paraId="3E137300" w14:textId="77777777">
            <w:pPr>
              <w:jc w:val="center"/>
              <w:rPr>
                <w:rFonts w:cstheme="minorHAnsi"/>
                <w:b/>
                <w:bCs/>
                <w:lang w:eastAsia="ar-SA"/>
              </w:rPr>
            </w:pPr>
            <w:r w:rsidRPr="00153623">
              <w:rPr>
                <w:rFonts w:cstheme="minorHAnsi"/>
                <w:b/>
                <w:bCs/>
                <w:lang w:eastAsia="ar-SA"/>
              </w:rPr>
              <w:t>Project</w:t>
            </w:r>
          </w:p>
        </w:tc>
        <w:tc>
          <w:tcPr>
            <w:tcW w:w="850" w:type="dxa"/>
            <w:shd w:val="clear" w:color="auto" w:fill="FFFFFF" w:themeFill="background1"/>
            <w:tcMar/>
          </w:tcPr>
          <w:p w:rsidRPr="00153623" w:rsidR="00153623" w:rsidP="00153623" w:rsidRDefault="008C7FD8" w14:paraId="0B2FA57D" w14:textId="7BDC97FB">
            <w:pPr>
              <w:jc w:val="center"/>
              <w:rPr>
                <w:rFonts w:cstheme="minorHAnsi"/>
                <w:b/>
                <w:bCs/>
                <w:lang w:eastAsia="ar-SA"/>
              </w:rPr>
            </w:pPr>
            <w:r>
              <w:rPr>
                <w:rFonts w:cstheme="minorHAnsi"/>
                <w:b/>
                <w:bCs/>
                <w:lang w:eastAsia="ar-SA"/>
              </w:rPr>
              <w:t>60%</w:t>
            </w:r>
          </w:p>
        </w:tc>
        <w:tc>
          <w:tcPr>
            <w:tcW w:w="2126" w:type="dxa"/>
            <w:shd w:val="clear" w:color="auto" w:fill="D9E2F3" w:themeFill="accent1" w:themeFillTint="33"/>
            <w:tcMar/>
          </w:tcPr>
          <w:p w:rsidRPr="00153623" w:rsidR="00153623" w:rsidP="00153623" w:rsidRDefault="00153623" w14:paraId="3DEC61C2" w14:textId="77777777">
            <w:pPr>
              <w:jc w:val="center"/>
              <w:rPr>
                <w:rFonts w:cstheme="minorHAnsi"/>
                <w:b/>
                <w:bCs/>
                <w:lang w:eastAsia="ar-SA"/>
              </w:rPr>
            </w:pPr>
            <w:r w:rsidRPr="00153623">
              <w:rPr>
                <w:rFonts w:cstheme="minorHAnsi"/>
                <w:b/>
                <w:bCs/>
                <w:lang w:eastAsia="ar-SA"/>
              </w:rPr>
              <w:t>Proctored Exam - online</w:t>
            </w:r>
          </w:p>
        </w:tc>
        <w:tc>
          <w:tcPr>
            <w:tcW w:w="1134" w:type="dxa"/>
            <w:shd w:val="clear" w:color="auto" w:fill="FFFFFF" w:themeFill="background1"/>
            <w:tcMar/>
          </w:tcPr>
          <w:p w:rsidRPr="00153623" w:rsidR="00153623" w:rsidP="00153623" w:rsidRDefault="00153623" w14:paraId="306F35E8" w14:textId="77777777">
            <w:pPr>
              <w:jc w:val="center"/>
              <w:rPr>
                <w:rFonts w:cstheme="minorHAnsi"/>
                <w:b/>
                <w:bCs/>
                <w:lang w:eastAsia="ar-SA"/>
              </w:rPr>
            </w:pPr>
          </w:p>
        </w:tc>
        <w:tc>
          <w:tcPr>
            <w:tcW w:w="1843" w:type="dxa"/>
            <w:shd w:val="clear" w:color="auto" w:fill="D9E2F3" w:themeFill="accent1" w:themeFillTint="33"/>
            <w:tcMar/>
          </w:tcPr>
          <w:p w:rsidRPr="00153623" w:rsidR="00153623" w:rsidP="00153623" w:rsidRDefault="00153623" w14:paraId="3573C45F" w14:textId="77777777">
            <w:pPr>
              <w:jc w:val="center"/>
              <w:rPr>
                <w:rFonts w:cstheme="minorHAnsi"/>
                <w:b/>
                <w:bCs/>
                <w:lang w:eastAsia="ar-SA"/>
              </w:rPr>
            </w:pPr>
            <w:r w:rsidRPr="00153623">
              <w:rPr>
                <w:rFonts w:cstheme="minorHAnsi"/>
                <w:b/>
                <w:bCs/>
                <w:lang w:eastAsia="ar-SA"/>
              </w:rPr>
              <w:t>Work Based</w:t>
            </w:r>
          </w:p>
        </w:tc>
        <w:tc>
          <w:tcPr>
            <w:tcW w:w="941" w:type="dxa"/>
            <w:shd w:val="clear" w:color="auto" w:fill="FFFFFF" w:themeFill="background1"/>
            <w:tcMar/>
          </w:tcPr>
          <w:p w:rsidRPr="00153623" w:rsidR="00153623" w:rsidP="00153623" w:rsidRDefault="00153623" w14:paraId="3541481B" w14:textId="77777777">
            <w:pPr>
              <w:jc w:val="center"/>
              <w:rPr>
                <w:rFonts w:cstheme="minorHAnsi"/>
                <w:b/>
                <w:bCs/>
                <w:lang w:eastAsia="ar-SA"/>
              </w:rPr>
            </w:pPr>
          </w:p>
        </w:tc>
      </w:tr>
      <w:tr w:rsidRPr="00153623" w:rsidR="00153623" w:rsidTr="6BCFF863" w14:paraId="57F2C646" w14:textId="77777777">
        <w:tc>
          <w:tcPr>
            <w:tcW w:w="2122" w:type="dxa"/>
            <w:shd w:val="clear" w:color="auto" w:fill="D9E2F3" w:themeFill="accent1" w:themeFillTint="33"/>
            <w:tcMar/>
          </w:tcPr>
          <w:p w:rsidRPr="00153623" w:rsidR="00153623" w:rsidP="00153623" w:rsidRDefault="00153623" w14:paraId="28E1F6D2" w14:textId="77777777">
            <w:pPr>
              <w:spacing w:after="120"/>
              <w:jc w:val="center"/>
              <w:rPr>
                <w:rFonts w:cstheme="minorHAnsi"/>
                <w:b/>
                <w:bCs/>
                <w:lang w:eastAsia="ar-SA"/>
              </w:rPr>
            </w:pPr>
            <w:r w:rsidRPr="00153623">
              <w:rPr>
                <w:rFonts w:cstheme="minorHAnsi"/>
                <w:b/>
                <w:bCs/>
                <w:lang w:eastAsia="ar-SA"/>
              </w:rPr>
              <w:t>Capstone modules (Yes/No)?</w:t>
            </w:r>
          </w:p>
        </w:tc>
        <w:tc>
          <w:tcPr>
            <w:tcW w:w="850" w:type="dxa"/>
            <w:shd w:val="clear" w:color="auto" w:fill="FFFFFF" w:themeFill="background1"/>
            <w:tcMar/>
          </w:tcPr>
          <w:p w:rsidRPr="00153623" w:rsidR="00153623" w:rsidP="00153623" w:rsidRDefault="008C7FD8" w14:paraId="7FC69945" w14:textId="58BF7A1C">
            <w:pPr>
              <w:spacing w:after="120"/>
              <w:jc w:val="center"/>
              <w:rPr>
                <w:rFonts w:cstheme="minorHAnsi"/>
                <w:b/>
                <w:bCs/>
                <w:lang w:eastAsia="ar-SA"/>
              </w:rPr>
            </w:pPr>
            <w:r>
              <w:rPr>
                <w:rFonts w:cstheme="minorHAnsi"/>
                <w:b/>
                <w:bCs/>
                <w:lang w:eastAsia="ar-SA"/>
              </w:rPr>
              <w:t>N</w:t>
            </w:r>
          </w:p>
        </w:tc>
        <w:tc>
          <w:tcPr>
            <w:tcW w:w="2126" w:type="dxa"/>
            <w:shd w:val="clear" w:color="auto" w:fill="D9E2F3" w:themeFill="accent1" w:themeFillTint="33"/>
            <w:tcMar/>
          </w:tcPr>
          <w:p w:rsidRPr="00153623" w:rsidR="00153623" w:rsidP="00153623" w:rsidRDefault="00153623" w14:paraId="00F2FB1C" w14:textId="77777777">
            <w:pPr>
              <w:jc w:val="center"/>
              <w:rPr>
                <w:rFonts w:cstheme="minorHAnsi"/>
                <w:b/>
                <w:bCs/>
                <w:lang w:eastAsia="ar-SA"/>
              </w:rPr>
            </w:pPr>
            <w:r w:rsidRPr="00153623">
              <w:rPr>
                <w:rFonts w:cstheme="minorHAnsi"/>
                <w:b/>
                <w:bCs/>
                <w:lang w:eastAsia="ar-SA"/>
              </w:rPr>
              <w:t>If Yes, provide details</w:t>
            </w:r>
          </w:p>
        </w:tc>
        <w:tc>
          <w:tcPr>
            <w:tcW w:w="3918" w:type="dxa"/>
            <w:gridSpan w:val="3"/>
            <w:shd w:val="clear" w:color="auto" w:fill="FFFFFF" w:themeFill="background1"/>
            <w:tcMar/>
          </w:tcPr>
          <w:p w:rsidRPr="00153623" w:rsidR="00153623" w:rsidP="00153623" w:rsidRDefault="00153623" w14:paraId="04980B36" w14:textId="77777777">
            <w:pPr>
              <w:spacing w:after="120"/>
              <w:jc w:val="center"/>
              <w:rPr>
                <w:rFonts w:cstheme="minorHAnsi"/>
                <w:b/>
                <w:bCs/>
                <w:lang w:eastAsia="ar-SA"/>
              </w:rPr>
            </w:pPr>
          </w:p>
        </w:tc>
      </w:tr>
    </w:tbl>
    <w:p w:rsidRPr="00153623" w:rsidR="008C7FD8" w:rsidP="00153623" w:rsidRDefault="008C7FD8" w14:paraId="78DDA410" w14:textId="20FF85A8">
      <w:pPr>
        <w:suppressAutoHyphens/>
        <w:spacing w:after="120" w:line="240" w:lineRule="auto"/>
      </w:pPr>
      <w:r w:rsidRPr="6BCFF863" w:rsidR="008C7FD8">
        <w:rPr>
          <w:b w:val="1"/>
          <w:bCs w:val="1"/>
        </w:rPr>
        <w:t>Note:</w:t>
      </w:r>
      <w:r w:rsidR="008C7FD8">
        <w:rPr/>
        <w:t xml:space="preserve"> The assessment techniques outlined in the table above represent the base mode of full-time on campus delivery</w:t>
      </w:r>
      <w:r w:rsidR="008C7FD8">
        <w:rPr/>
        <w:t xml:space="preserve">.  </w:t>
      </w:r>
      <w:r w:rsidR="008C7FD8">
        <w:rPr/>
        <w:t>This programme will also be available through part-time online delivery</w:t>
      </w:r>
      <w:r w:rsidR="008C7FD8">
        <w:rPr/>
        <w:t xml:space="preserve">.  </w:t>
      </w:r>
      <w:r w:rsidR="008C7FD8">
        <w:rPr/>
        <w:t>Variations to the assessment techniques for this delivery mode are available in the Programme Schedule</w:t>
      </w:r>
      <w:r w:rsidR="008C7FD8">
        <w:rPr/>
        <w:t>.</w:t>
      </w:r>
    </w:p>
    <w:tbl>
      <w:tblPr>
        <w:tblStyle w:val="TableGrid"/>
        <w:tblW w:w="9016" w:type="dxa"/>
        <w:tblInd w:w="0" w:type="dxa"/>
        <w:tblLook w:val="04A0" w:firstRow="1" w:lastRow="0" w:firstColumn="1" w:lastColumn="0" w:noHBand="0" w:noVBand="1"/>
      </w:tblPr>
      <w:tblGrid>
        <w:gridCol w:w="7508"/>
        <w:gridCol w:w="1508"/>
      </w:tblGrid>
      <w:tr w:rsidRPr="00153623" w:rsidR="00153623" w:rsidTr="00962916" w14:paraId="5DB6F149" w14:textId="77777777">
        <w:tc>
          <w:tcPr>
            <w:tcW w:w="9016" w:type="dxa"/>
            <w:gridSpan w:val="2"/>
            <w:shd w:val="clear" w:color="auto" w:fill="E7E6E6" w:themeFill="background2"/>
          </w:tcPr>
          <w:p w:rsidRPr="00153623" w:rsidR="00153623" w:rsidP="00153623" w:rsidRDefault="00153623" w14:paraId="6C42E779" w14:textId="77777777">
            <w:pPr>
              <w:spacing w:line="276" w:lineRule="auto"/>
              <w:outlineLvl w:val="1"/>
              <w:rPr>
                <w:rFonts w:eastAsia="Calibri"/>
                <w:b/>
                <w:lang w:eastAsia="ar-SA"/>
              </w:rPr>
            </w:pPr>
            <w:bookmarkStart w:name="_Toc137583018" w:id="4"/>
            <w:bookmarkStart w:name="_Toc153450633" w:id="5"/>
            <w:r w:rsidRPr="00153623">
              <w:rPr>
                <w:rFonts w:eastAsia="Calibri"/>
                <w:b/>
                <w:sz w:val="24"/>
                <w:szCs w:val="24"/>
                <w:lang w:eastAsia="ar-SA"/>
              </w:rPr>
              <w:t>7.2</w:t>
            </w:r>
            <w:r w:rsidRPr="00153623">
              <w:rPr>
                <w:rFonts w:eastAsia="Calibri" w:cs="Calibri"/>
                <w:b/>
                <w:sz w:val="24"/>
                <w:szCs w:val="24"/>
                <w:lang w:eastAsia="ar-SA"/>
              </w:rPr>
              <w:tab/>
            </w:r>
            <w:r w:rsidRPr="00153623">
              <w:rPr>
                <w:rFonts w:eastAsia="Calibri"/>
                <w:b/>
                <w:sz w:val="24"/>
                <w:szCs w:val="24"/>
                <w:lang w:eastAsia="ar-SA"/>
              </w:rPr>
              <w:t>Minimum Intended Module Learning Outcomes (MIMLOs)</w:t>
            </w:r>
            <w:bookmarkEnd w:id="4"/>
            <w:bookmarkEnd w:id="5"/>
          </w:p>
        </w:tc>
      </w:tr>
      <w:tr w:rsidRPr="00153623" w:rsidR="00153623" w:rsidTr="00962916" w14:paraId="3C44E72F" w14:textId="77777777">
        <w:tc>
          <w:tcPr>
            <w:tcW w:w="7508" w:type="dxa"/>
            <w:shd w:val="clear" w:color="auto" w:fill="D9E2F3" w:themeFill="accent1" w:themeFillTint="33"/>
          </w:tcPr>
          <w:p w:rsidRPr="00153623" w:rsidR="00153623" w:rsidP="00153623" w:rsidRDefault="00153623" w14:paraId="4E535FC0" w14:textId="77777777">
            <w:pPr>
              <w:rPr>
                <w:rFonts w:cstheme="minorHAnsi"/>
                <w:b/>
                <w:bCs/>
                <w:lang w:eastAsia="ar-SA"/>
              </w:rPr>
            </w:pPr>
            <w:r w:rsidRPr="00153623">
              <w:rPr>
                <w:rFonts w:cstheme="minorHAnsi"/>
                <w:b/>
                <w:bCs/>
                <w:lang w:eastAsia="ar-SA"/>
              </w:rPr>
              <w:t>MIMLO</w:t>
            </w:r>
          </w:p>
          <w:p w:rsidRPr="00153623" w:rsidR="00153623" w:rsidP="00153623" w:rsidRDefault="00153623" w14:paraId="6F8D279B" w14:textId="77777777">
            <w:pPr>
              <w:rPr>
                <w:rFonts w:cstheme="minorHAnsi"/>
                <w:b/>
                <w:bCs/>
                <w:lang w:eastAsia="ar-SA"/>
              </w:rPr>
            </w:pPr>
            <w:r w:rsidRPr="00153623">
              <w:rPr>
                <w:rFonts w:cstheme="minorHAnsi"/>
                <w:b/>
                <w:bCs/>
                <w:lang w:eastAsia="ar-SA"/>
              </w:rPr>
              <w:t>On successful completion of this module a learner will be able to:</w:t>
            </w:r>
          </w:p>
        </w:tc>
        <w:tc>
          <w:tcPr>
            <w:tcW w:w="1508" w:type="dxa"/>
            <w:shd w:val="clear" w:color="auto" w:fill="D9E2F3" w:themeFill="accent1" w:themeFillTint="33"/>
          </w:tcPr>
          <w:p w:rsidR="00153623" w:rsidP="00153623" w:rsidRDefault="00153623" w14:paraId="0C9AB79F" w14:textId="77777777">
            <w:pPr>
              <w:jc w:val="center"/>
              <w:rPr>
                <w:rFonts w:cstheme="minorHAnsi"/>
                <w:b/>
                <w:bCs/>
                <w:lang w:eastAsia="ar-SA"/>
              </w:rPr>
            </w:pPr>
            <w:r w:rsidRPr="00153623">
              <w:rPr>
                <w:rFonts w:cstheme="minorHAnsi"/>
                <w:b/>
                <w:bCs/>
                <w:lang w:eastAsia="ar-SA"/>
              </w:rPr>
              <w:t xml:space="preserve">Related MIPLO </w:t>
            </w:r>
          </w:p>
          <w:p w:rsidRPr="00153623" w:rsidR="008C7FD8" w:rsidP="00153623" w:rsidRDefault="008C7FD8" w14:paraId="153563DE" w14:textId="522AC92D">
            <w:pPr>
              <w:jc w:val="center"/>
              <w:rPr>
                <w:rFonts w:cstheme="minorHAnsi"/>
                <w:b/>
                <w:bCs/>
                <w:lang w:eastAsia="ar-SA"/>
              </w:rPr>
            </w:pPr>
            <w:r>
              <w:rPr>
                <w:rFonts w:cstheme="minorHAnsi"/>
                <w:b/>
                <w:bCs/>
                <w:lang w:eastAsia="ar-SA"/>
              </w:rPr>
              <w:t>MSCAI</w:t>
            </w:r>
          </w:p>
        </w:tc>
      </w:tr>
      <w:tr w:rsidRPr="00153623" w:rsidR="008C7FD8" w:rsidTr="00962916" w14:paraId="181DB1BC" w14:textId="77777777">
        <w:tc>
          <w:tcPr>
            <w:tcW w:w="7508" w:type="dxa"/>
          </w:tcPr>
          <w:p w:rsidRPr="00153623" w:rsidR="008C7FD8" w:rsidP="008C7FD8" w:rsidRDefault="008C7FD8" w14:paraId="3A65BE02" w14:textId="7B979229">
            <w:pPr>
              <w:numPr>
                <w:ilvl w:val="0"/>
                <w:numId w:val="1"/>
              </w:numPr>
              <w:spacing w:after="120"/>
              <w:rPr>
                <w:rFonts w:cstheme="minorHAnsi"/>
                <w:lang w:eastAsia="ar-SA"/>
              </w:rPr>
            </w:pPr>
            <w:r w:rsidRPr="00A04253">
              <w:t>Demonstrate a clear understanding of the core concepts, architectures and techniques of generative AI, including language models, image generation models and multimodal systems.</w:t>
            </w:r>
          </w:p>
        </w:tc>
        <w:tc>
          <w:tcPr>
            <w:tcW w:w="1508" w:type="dxa"/>
          </w:tcPr>
          <w:p w:rsidRPr="00153623" w:rsidR="008C7FD8" w:rsidP="008C7FD8" w:rsidRDefault="008C7FD8" w14:paraId="6C371496" w14:textId="00CF334C">
            <w:pPr>
              <w:spacing w:after="120"/>
              <w:rPr>
                <w:rFonts w:cstheme="minorHAnsi"/>
                <w:b/>
                <w:bCs/>
                <w:lang w:eastAsia="ar-SA"/>
              </w:rPr>
            </w:pPr>
            <w:r>
              <w:rPr>
                <w:rFonts w:asciiTheme="minorHAnsi" w:hAnsiTheme="minorHAnsi" w:cstheme="minorHAnsi"/>
              </w:rPr>
              <w:t>1</w:t>
            </w:r>
          </w:p>
        </w:tc>
      </w:tr>
      <w:tr w:rsidRPr="00153623" w:rsidR="008C7FD8" w:rsidTr="00962916" w14:paraId="326DA5C8" w14:textId="77777777">
        <w:tc>
          <w:tcPr>
            <w:tcW w:w="7508" w:type="dxa"/>
          </w:tcPr>
          <w:p w:rsidRPr="00153623" w:rsidR="008C7FD8" w:rsidP="008C7FD8" w:rsidRDefault="008C7FD8" w14:paraId="46383ADC" w14:textId="27EF9C97">
            <w:pPr>
              <w:numPr>
                <w:ilvl w:val="0"/>
                <w:numId w:val="1"/>
              </w:numPr>
              <w:spacing w:after="120"/>
              <w:rPr>
                <w:rFonts w:cstheme="minorHAnsi"/>
                <w:lang w:eastAsia="ar-SA"/>
              </w:rPr>
            </w:pPr>
            <w:r w:rsidRPr="00395E71">
              <w:rPr>
                <w:rFonts w:asciiTheme="minorHAnsi" w:hAnsiTheme="minorHAnsi" w:cstheme="minorHAnsi"/>
              </w:rPr>
              <w:t>Critically analyse and evaluate the relevance, limitations, and strategic value of generative AI applications across diverse business context</w:t>
            </w:r>
            <w:r>
              <w:rPr>
                <w:rFonts w:asciiTheme="minorHAnsi" w:hAnsiTheme="minorHAnsi" w:cstheme="minorHAnsi"/>
              </w:rPr>
              <w:t>s</w:t>
            </w:r>
          </w:p>
        </w:tc>
        <w:tc>
          <w:tcPr>
            <w:tcW w:w="1508" w:type="dxa"/>
          </w:tcPr>
          <w:p w:rsidRPr="00153623" w:rsidR="008C7FD8" w:rsidP="008C7FD8" w:rsidRDefault="008C7FD8" w14:paraId="7636E149" w14:textId="2E570641">
            <w:pPr>
              <w:spacing w:after="120"/>
              <w:rPr>
                <w:rFonts w:cstheme="minorHAnsi"/>
                <w:b/>
                <w:bCs/>
                <w:lang w:eastAsia="ar-SA"/>
              </w:rPr>
            </w:pPr>
            <w:r>
              <w:rPr>
                <w:rFonts w:asciiTheme="minorHAnsi" w:hAnsiTheme="minorHAnsi" w:cstheme="minorHAnsi"/>
              </w:rPr>
              <w:t>1</w:t>
            </w:r>
          </w:p>
        </w:tc>
      </w:tr>
      <w:tr w:rsidRPr="00153623" w:rsidR="008C7FD8" w:rsidTr="00962916" w14:paraId="6E325C9C" w14:textId="77777777">
        <w:tc>
          <w:tcPr>
            <w:tcW w:w="7508" w:type="dxa"/>
          </w:tcPr>
          <w:p w:rsidRPr="00153623" w:rsidR="008C7FD8" w:rsidP="008C7FD8" w:rsidRDefault="008C7FD8" w14:paraId="337DB1AA" w14:textId="5B97AFD6">
            <w:pPr>
              <w:numPr>
                <w:ilvl w:val="0"/>
                <w:numId w:val="1"/>
              </w:numPr>
              <w:spacing w:after="120"/>
              <w:rPr>
                <w:rFonts w:cstheme="minorHAnsi"/>
                <w:lang w:eastAsia="ar-SA"/>
              </w:rPr>
            </w:pPr>
            <w:r w:rsidRPr="0034163B">
              <w:rPr>
                <w:rFonts w:asciiTheme="minorHAnsi" w:hAnsiTheme="minorHAnsi" w:cstheme="minorHAnsi"/>
              </w:rPr>
              <w:t>Design, develop, and adapt generative AI models, workflows, or prototypes to address specific business challenges, using appropriate datasets, tools, and contemporary frameworks.</w:t>
            </w:r>
          </w:p>
        </w:tc>
        <w:tc>
          <w:tcPr>
            <w:tcW w:w="1508" w:type="dxa"/>
          </w:tcPr>
          <w:p w:rsidRPr="00153623" w:rsidR="008C7FD8" w:rsidP="008C7FD8" w:rsidRDefault="008C7FD8" w14:paraId="78158F96" w14:textId="65417A1F">
            <w:pPr>
              <w:spacing w:after="120"/>
              <w:rPr>
                <w:rFonts w:cstheme="minorHAnsi"/>
                <w:b/>
                <w:bCs/>
                <w:lang w:eastAsia="ar-SA"/>
              </w:rPr>
            </w:pPr>
            <w:r>
              <w:rPr>
                <w:rFonts w:asciiTheme="minorHAnsi" w:hAnsiTheme="minorHAnsi" w:cstheme="minorHAnsi"/>
              </w:rPr>
              <w:t>2, 3</w:t>
            </w:r>
          </w:p>
        </w:tc>
      </w:tr>
      <w:tr w:rsidRPr="00153623" w:rsidR="008C7FD8" w:rsidTr="00962916" w14:paraId="22E44B9C" w14:textId="77777777">
        <w:tc>
          <w:tcPr>
            <w:tcW w:w="7508" w:type="dxa"/>
          </w:tcPr>
          <w:p w:rsidRPr="00153623" w:rsidR="008C7FD8" w:rsidP="008C7FD8" w:rsidRDefault="008C7FD8" w14:paraId="1D17B4E6" w14:textId="1BF6E376">
            <w:pPr>
              <w:numPr>
                <w:ilvl w:val="0"/>
                <w:numId w:val="1"/>
              </w:numPr>
              <w:spacing w:after="120"/>
              <w:rPr>
                <w:rFonts w:cstheme="minorHAnsi"/>
                <w:lang w:eastAsia="ar-SA"/>
              </w:rPr>
            </w:pPr>
            <w:r w:rsidRPr="0041062D">
              <w:rPr>
                <w:rFonts w:asciiTheme="minorHAnsi" w:hAnsiTheme="minorHAnsi" w:cstheme="minorHAnsi"/>
              </w:rPr>
              <w:t>Critically evaluate generative AI outputs using quantitative metrics, human-</w:t>
            </w:r>
            <w:proofErr w:type="spellStart"/>
            <w:r w:rsidRPr="0041062D">
              <w:rPr>
                <w:rFonts w:asciiTheme="minorHAnsi" w:hAnsiTheme="minorHAnsi" w:cstheme="minorHAnsi"/>
              </w:rPr>
              <w:t>centered</w:t>
            </w:r>
            <w:proofErr w:type="spellEnd"/>
            <w:r w:rsidRPr="0041062D">
              <w:rPr>
                <w:rFonts w:asciiTheme="minorHAnsi" w:hAnsiTheme="minorHAnsi" w:cstheme="minorHAnsi"/>
              </w:rPr>
              <w:t xml:space="preserve"> assessments and ethical considerations, including fairness, bias and hallucination risks.</w:t>
            </w:r>
          </w:p>
        </w:tc>
        <w:tc>
          <w:tcPr>
            <w:tcW w:w="1508" w:type="dxa"/>
          </w:tcPr>
          <w:p w:rsidRPr="00153623" w:rsidR="008C7FD8" w:rsidP="008C7FD8" w:rsidRDefault="008C7FD8" w14:paraId="3183A882" w14:textId="6980E46E">
            <w:pPr>
              <w:spacing w:after="120"/>
              <w:rPr>
                <w:rFonts w:cstheme="minorHAnsi"/>
                <w:b/>
                <w:bCs/>
                <w:lang w:eastAsia="ar-SA"/>
              </w:rPr>
            </w:pPr>
            <w:r>
              <w:rPr>
                <w:rFonts w:asciiTheme="minorHAnsi" w:hAnsiTheme="minorHAnsi" w:cstheme="minorHAnsi"/>
              </w:rPr>
              <w:t>5</w:t>
            </w:r>
          </w:p>
        </w:tc>
      </w:tr>
      <w:tr w:rsidRPr="00153623" w:rsidR="008C7FD8" w:rsidTr="00962916" w14:paraId="6DE655AF" w14:textId="77777777">
        <w:tc>
          <w:tcPr>
            <w:tcW w:w="7508" w:type="dxa"/>
          </w:tcPr>
          <w:p w:rsidRPr="00153623" w:rsidR="008C7FD8" w:rsidP="008C7FD8" w:rsidRDefault="008C7FD8" w14:paraId="2B3564FB" w14:textId="10C84381">
            <w:pPr>
              <w:numPr>
                <w:ilvl w:val="0"/>
                <w:numId w:val="1"/>
              </w:numPr>
              <w:spacing w:after="120"/>
              <w:rPr>
                <w:rFonts w:cstheme="minorHAnsi"/>
                <w:lang w:eastAsia="ar-SA"/>
              </w:rPr>
            </w:pPr>
            <w:r>
              <w:rPr>
                <w:rFonts w:asciiTheme="minorHAnsi" w:hAnsiTheme="minorHAnsi" w:cstheme="minorHAnsi"/>
              </w:rPr>
              <w:t xml:space="preserve">Design and implement contemporary </w:t>
            </w:r>
            <w:r w:rsidRPr="0041062D">
              <w:rPr>
                <w:rFonts w:asciiTheme="minorHAnsi" w:hAnsiTheme="minorHAnsi" w:cstheme="minorHAnsi"/>
              </w:rPr>
              <w:t xml:space="preserve">generative AI </w:t>
            </w:r>
            <w:r>
              <w:rPr>
                <w:rFonts w:asciiTheme="minorHAnsi" w:hAnsiTheme="minorHAnsi" w:cstheme="minorHAnsi"/>
              </w:rPr>
              <w:t>solutions</w:t>
            </w:r>
            <w:r w:rsidRPr="0041062D">
              <w:rPr>
                <w:rFonts w:asciiTheme="minorHAnsi" w:hAnsiTheme="minorHAnsi" w:cstheme="minorHAnsi"/>
              </w:rPr>
              <w:t xml:space="preserve"> in real-world </w:t>
            </w:r>
            <w:r>
              <w:rPr>
                <w:rFonts w:asciiTheme="minorHAnsi" w:hAnsiTheme="minorHAnsi" w:cstheme="minorHAnsi"/>
              </w:rPr>
              <w:t xml:space="preserve">business </w:t>
            </w:r>
            <w:r w:rsidRPr="0041062D">
              <w:rPr>
                <w:rFonts w:asciiTheme="minorHAnsi" w:hAnsiTheme="minorHAnsi" w:cstheme="minorHAnsi"/>
              </w:rPr>
              <w:t>scenarios</w:t>
            </w:r>
            <w:r>
              <w:rPr>
                <w:rFonts w:asciiTheme="minorHAnsi" w:hAnsiTheme="minorHAnsi" w:cstheme="minorHAnsi"/>
              </w:rPr>
              <w:t xml:space="preserve"> by leveraging domain specific knowledge, information retrieval systems,</w:t>
            </w:r>
            <w:r w:rsidRPr="0041062D">
              <w:rPr>
                <w:rFonts w:asciiTheme="minorHAnsi" w:hAnsiTheme="minorHAnsi" w:cstheme="minorHAnsi"/>
              </w:rPr>
              <w:t xml:space="preserve"> </w:t>
            </w:r>
            <w:r>
              <w:rPr>
                <w:rFonts w:asciiTheme="minorHAnsi" w:hAnsiTheme="minorHAnsi" w:cstheme="minorHAnsi"/>
              </w:rPr>
              <w:t xml:space="preserve">modern AI </w:t>
            </w:r>
            <w:r w:rsidRPr="0041062D">
              <w:rPr>
                <w:rFonts w:asciiTheme="minorHAnsi" w:hAnsiTheme="minorHAnsi" w:cstheme="minorHAnsi"/>
              </w:rPr>
              <w:t>frameworks</w:t>
            </w:r>
            <w:r>
              <w:rPr>
                <w:rFonts w:asciiTheme="minorHAnsi" w:hAnsiTheme="minorHAnsi" w:cstheme="minorHAnsi"/>
              </w:rPr>
              <w:t xml:space="preserve"> </w:t>
            </w:r>
            <w:r w:rsidRPr="0041062D">
              <w:rPr>
                <w:rFonts w:asciiTheme="minorHAnsi" w:hAnsiTheme="minorHAnsi" w:cstheme="minorHAnsi"/>
              </w:rPr>
              <w:t xml:space="preserve">and agentic </w:t>
            </w:r>
            <w:r w:rsidRPr="0034163B">
              <w:rPr>
                <w:rFonts w:asciiTheme="minorHAnsi" w:hAnsiTheme="minorHAnsi" w:cstheme="minorHAnsi"/>
              </w:rPr>
              <w:t>architectures</w:t>
            </w:r>
            <w:r w:rsidRPr="0041062D">
              <w:rPr>
                <w:rFonts w:asciiTheme="minorHAnsi" w:hAnsiTheme="minorHAnsi" w:cstheme="minorHAnsi"/>
              </w:rPr>
              <w:t>.</w:t>
            </w:r>
          </w:p>
        </w:tc>
        <w:tc>
          <w:tcPr>
            <w:tcW w:w="1508" w:type="dxa"/>
          </w:tcPr>
          <w:p w:rsidRPr="00153623" w:rsidR="008C7FD8" w:rsidP="008C7FD8" w:rsidRDefault="008C7FD8" w14:paraId="3A6FCBB3" w14:textId="6DD262C9">
            <w:pPr>
              <w:spacing w:after="120"/>
              <w:rPr>
                <w:rFonts w:cstheme="minorHAnsi"/>
                <w:b/>
                <w:bCs/>
                <w:lang w:eastAsia="ar-SA"/>
              </w:rPr>
            </w:pPr>
            <w:r>
              <w:rPr>
                <w:rFonts w:asciiTheme="minorHAnsi" w:hAnsiTheme="minorHAnsi" w:cstheme="minorHAnsi"/>
              </w:rPr>
              <w:t>2, 3</w:t>
            </w:r>
          </w:p>
        </w:tc>
      </w:tr>
    </w:tbl>
    <w:p w:rsidR="00153623" w:rsidP="00153623" w:rsidRDefault="00153623" w14:paraId="7C2C7F7F" w14:textId="77777777">
      <w:pPr>
        <w:suppressAutoHyphens/>
        <w:spacing w:after="120" w:line="240" w:lineRule="auto"/>
        <w:rPr>
          <w:rFonts w:ascii="Calibri" w:hAnsi="Calibri" w:eastAsia="Times New Roman" w:cs="Times New Roman"/>
          <w:kern w:val="0"/>
          <w:szCs w:val="24"/>
          <w:lang w:val="en-IE" w:eastAsia="ar-SA"/>
          <w14:ligatures w14:val="none"/>
        </w:rPr>
      </w:pPr>
    </w:p>
    <w:p w:rsidRPr="00153623" w:rsidR="008C7FD8" w:rsidP="00153623" w:rsidRDefault="008C7FD8" w14:paraId="7F5968D2"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9016"/>
      </w:tblGrid>
      <w:tr w:rsidRPr="00153623" w:rsidR="00153623" w:rsidTr="00962916" w14:paraId="4E9451E4" w14:textId="77777777">
        <w:tc>
          <w:tcPr>
            <w:tcW w:w="9016" w:type="dxa"/>
            <w:shd w:val="clear" w:color="auto" w:fill="E7E6E6" w:themeFill="background2"/>
          </w:tcPr>
          <w:p w:rsidRPr="00153623" w:rsidR="00153623" w:rsidP="00153623" w:rsidRDefault="00153623" w14:paraId="52241DB4" w14:textId="77777777">
            <w:pPr>
              <w:spacing w:line="276" w:lineRule="auto"/>
              <w:outlineLvl w:val="1"/>
              <w:rPr>
                <w:rFonts w:eastAsia="Calibri"/>
                <w:b/>
                <w:sz w:val="24"/>
                <w:szCs w:val="24"/>
                <w:lang w:eastAsia="ar-SA"/>
              </w:rPr>
            </w:pPr>
            <w:bookmarkStart w:name="_Toc137583019" w:id="6"/>
            <w:bookmarkStart w:name="_Toc153450634" w:id="7"/>
            <w:r w:rsidRPr="00153623">
              <w:rPr>
                <w:rFonts w:eastAsia="Calibri"/>
                <w:b/>
                <w:sz w:val="24"/>
                <w:szCs w:val="24"/>
                <w:lang w:eastAsia="ar-SA"/>
              </w:rPr>
              <w:t>7.3</w:t>
            </w:r>
            <w:r w:rsidRPr="00153623">
              <w:rPr>
                <w:rFonts w:eastAsia="Calibri" w:cs="Calibri"/>
                <w:b/>
                <w:sz w:val="24"/>
                <w:szCs w:val="24"/>
                <w:lang w:eastAsia="ar-SA"/>
              </w:rPr>
              <w:tab/>
            </w:r>
            <w:r w:rsidRPr="00153623">
              <w:rPr>
                <w:rFonts w:eastAsia="Calibri"/>
                <w:b/>
                <w:sz w:val="24"/>
                <w:szCs w:val="24"/>
                <w:lang w:eastAsia="ar-SA"/>
              </w:rPr>
              <w:t>Indicative Module Content, Organisation and Structure</w:t>
            </w:r>
            <w:bookmarkEnd w:id="6"/>
            <w:bookmarkEnd w:id="7"/>
          </w:p>
        </w:tc>
      </w:tr>
    </w:tbl>
    <w:tbl>
      <w:tblPr>
        <w:tblW w:w="9037" w:type="dxa"/>
        <w:tblInd w:w="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794"/>
        <w:gridCol w:w="2148"/>
        <w:gridCol w:w="3047"/>
        <w:gridCol w:w="3048"/>
      </w:tblGrid>
      <w:tr w:rsidR="008C7FD8" w:rsidTr="008C7FD8" w14:paraId="62514421" w14:textId="77777777">
        <w:trPr>
          <w:trHeight w:val="273"/>
        </w:trPr>
        <w:tc>
          <w:tcPr>
            <w:tcW w:w="794" w:type="dxa"/>
            <w:tcBorders>
              <w:top w:val="nil"/>
              <w:left w:val="nil"/>
            </w:tcBorders>
            <w:shd w:val="clear" w:color="auto" w:fill="4471C4"/>
            <w:vAlign w:val="center"/>
          </w:tcPr>
          <w:p w:rsidR="008C7FD8" w:rsidP="001E1FC9" w:rsidRDefault="008C7FD8" w14:paraId="4DB23BE1" w14:textId="77777777">
            <w:pPr>
              <w:pStyle w:val="TableParagraph"/>
              <w:spacing w:before="11" w:line="242" w:lineRule="exact"/>
              <w:ind w:left="112"/>
              <w:rPr>
                <w:b/>
                <w:sz w:val="20"/>
              </w:rPr>
            </w:pPr>
            <w:r>
              <w:rPr>
                <w:b/>
                <w:bCs/>
              </w:rPr>
              <w:t>Week</w:t>
            </w:r>
          </w:p>
        </w:tc>
        <w:tc>
          <w:tcPr>
            <w:tcW w:w="2148" w:type="dxa"/>
            <w:tcBorders>
              <w:top w:val="nil"/>
            </w:tcBorders>
            <w:shd w:val="clear" w:color="auto" w:fill="4471C4"/>
            <w:vAlign w:val="center"/>
          </w:tcPr>
          <w:p w:rsidR="008C7FD8" w:rsidP="001E1FC9" w:rsidRDefault="008C7FD8" w14:paraId="49B00526" w14:textId="77777777">
            <w:pPr>
              <w:pStyle w:val="TableParagraph"/>
              <w:spacing w:before="11" w:line="242" w:lineRule="exact"/>
              <w:rPr>
                <w:b/>
                <w:sz w:val="20"/>
              </w:rPr>
            </w:pPr>
            <w:r>
              <w:rPr>
                <w:b/>
                <w:bCs/>
              </w:rPr>
              <w:t>Lecture Topic</w:t>
            </w:r>
          </w:p>
        </w:tc>
        <w:tc>
          <w:tcPr>
            <w:tcW w:w="3047" w:type="dxa"/>
            <w:tcBorders>
              <w:top w:val="nil"/>
            </w:tcBorders>
            <w:shd w:val="clear" w:color="auto" w:fill="4471C4"/>
            <w:vAlign w:val="center"/>
          </w:tcPr>
          <w:p w:rsidR="008C7FD8" w:rsidP="001E1FC9" w:rsidRDefault="008C7FD8" w14:paraId="00C26304" w14:textId="77777777">
            <w:pPr>
              <w:pStyle w:val="TableParagraph"/>
              <w:spacing w:before="11" w:line="242" w:lineRule="exact"/>
              <w:rPr>
                <w:b/>
                <w:sz w:val="20"/>
              </w:rPr>
            </w:pPr>
            <w:r>
              <w:rPr>
                <w:b/>
                <w:bCs/>
              </w:rPr>
              <w:t>Detail</w:t>
            </w:r>
          </w:p>
        </w:tc>
        <w:tc>
          <w:tcPr>
            <w:tcW w:w="3048" w:type="dxa"/>
            <w:tcBorders>
              <w:top w:val="nil"/>
              <w:right w:val="nil"/>
            </w:tcBorders>
            <w:shd w:val="clear" w:color="auto" w:fill="4471C4"/>
            <w:vAlign w:val="center"/>
          </w:tcPr>
          <w:p w:rsidR="008C7FD8" w:rsidP="001E1FC9" w:rsidRDefault="008C7FD8" w14:paraId="3C5D4C9F" w14:textId="77777777">
            <w:pPr>
              <w:pStyle w:val="TableParagraph"/>
              <w:spacing w:before="11" w:line="242" w:lineRule="exact"/>
              <w:rPr>
                <w:b/>
                <w:sz w:val="20"/>
              </w:rPr>
            </w:pPr>
            <w:r>
              <w:rPr>
                <w:b/>
                <w:bCs/>
              </w:rPr>
              <w:t>Tutorials (Examples)</w:t>
            </w:r>
          </w:p>
        </w:tc>
      </w:tr>
      <w:tr w:rsidRPr="008C7FD8" w:rsidR="008C7FD8" w:rsidTr="008C7FD8" w14:paraId="1F404549" w14:textId="77777777">
        <w:trPr>
          <w:trHeight w:val="1317"/>
        </w:trPr>
        <w:tc>
          <w:tcPr>
            <w:tcW w:w="794" w:type="dxa"/>
            <w:shd w:val="clear" w:color="auto" w:fill="D9E1F3"/>
          </w:tcPr>
          <w:p w:rsidR="008C7FD8" w:rsidP="001E1FC9" w:rsidRDefault="008C7FD8" w14:paraId="62AF9F85" w14:textId="77777777">
            <w:pPr>
              <w:pStyle w:val="TableParagraph"/>
              <w:spacing w:before="1"/>
              <w:rPr>
                <w:sz w:val="20"/>
              </w:rPr>
            </w:pPr>
            <w:r w:rsidRPr="007032F5">
              <w:t>1</w:t>
            </w:r>
          </w:p>
        </w:tc>
        <w:tc>
          <w:tcPr>
            <w:tcW w:w="2148" w:type="dxa"/>
            <w:shd w:val="clear" w:color="auto" w:fill="D9E1F3"/>
          </w:tcPr>
          <w:p w:rsidR="008C7FD8" w:rsidP="001E1FC9" w:rsidRDefault="008C7FD8" w14:paraId="0687A2FD" w14:textId="77777777">
            <w:pPr>
              <w:pStyle w:val="TableParagraph"/>
              <w:spacing w:before="1" w:line="259" w:lineRule="auto"/>
              <w:ind w:right="696"/>
              <w:rPr>
                <w:sz w:val="20"/>
              </w:rPr>
            </w:pPr>
            <w:r w:rsidRPr="007032F5">
              <w:rPr>
                <w:sz w:val="20"/>
              </w:rPr>
              <w:t>Introduction to Generative AI for Business</w:t>
            </w:r>
          </w:p>
        </w:tc>
        <w:tc>
          <w:tcPr>
            <w:tcW w:w="3047" w:type="dxa"/>
            <w:shd w:val="clear" w:color="auto" w:fill="D9E1F3"/>
          </w:tcPr>
          <w:p w:rsidRPr="007032F5" w:rsidR="008C7FD8" w:rsidP="001E1FC9" w:rsidRDefault="008C7FD8" w14:paraId="1C846614" w14:textId="77777777">
            <w:pPr>
              <w:pStyle w:val="TableParagraph"/>
              <w:tabs>
                <w:tab w:val="left" w:pos="269"/>
              </w:tabs>
              <w:spacing w:before="36"/>
              <w:rPr>
                <w:sz w:val="20"/>
              </w:rPr>
            </w:pPr>
            <w:r w:rsidRPr="007032F5">
              <w:rPr>
                <w:sz w:val="20"/>
              </w:rPr>
              <w:t>What is Generative AI vs traditional AI. Key concepts and terminology.  Probabilistic Foundations. Latent Space. Explain how generative models create content (text, images, audio and video).</w:t>
            </w:r>
          </w:p>
          <w:p w:rsidRPr="007032F5" w:rsidR="008C7FD8" w:rsidP="001E1FC9" w:rsidRDefault="008C7FD8" w14:paraId="1E4CE083" w14:textId="77777777">
            <w:pPr>
              <w:pStyle w:val="TableParagraph"/>
              <w:tabs>
                <w:tab w:val="left" w:pos="269"/>
              </w:tabs>
              <w:spacing w:before="36"/>
              <w:rPr>
                <w:sz w:val="20"/>
              </w:rPr>
            </w:pPr>
            <w:r w:rsidRPr="007032F5">
              <w:rPr>
                <w:sz w:val="20"/>
              </w:rPr>
              <w:t>Business relevance and value creation.</w:t>
            </w:r>
          </w:p>
          <w:p w:rsidR="008C7FD8" w:rsidP="001E1FC9" w:rsidRDefault="008C7FD8" w14:paraId="064DD3DD" w14:textId="77777777">
            <w:pPr>
              <w:pStyle w:val="TableParagraph"/>
              <w:tabs>
                <w:tab w:val="left" w:pos="269"/>
              </w:tabs>
              <w:spacing w:before="36"/>
              <w:rPr>
                <w:sz w:val="20"/>
              </w:rPr>
            </w:pPr>
          </w:p>
        </w:tc>
        <w:tc>
          <w:tcPr>
            <w:tcW w:w="3048" w:type="dxa"/>
            <w:shd w:val="clear" w:color="auto" w:fill="D9E1F3"/>
          </w:tcPr>
          <w:p w:rsidR="008C7FD8" w:rsidP="001E1FC9" w:rsidRDefault="008C7FD8" w14:paraId="72C589B1" w14:textId="77777777">
            <w:pPr>
              <w:pStyle w:val="TableParagraph"/>
              <w:spacing w:line="241" w:lineRule="exact"/>
              <w:rPr>
                <w:sz w:val="20"/>
              </w:rPr>
            </w:pPr>
            <w:r w:rsidRPr="007032F5">
              <w:rPr>
                <w:sz w:val="20"/>
              </w:rPr>
              <w:t>Set up the working environment and demonstrate generative models in action. Explore how Generative AI supports different business operations through real-world examples.</w:t>
            </w:r>
          </w:p>
        </w:tc>
      </w:tr>
      <w:tr w:rsidR="008C7FD8" w:rsidTr="008C7FD8" w14:paraId="657C1C62" w14:textId="77777777">
        <w:trPr>
          <w:trHeight w:val="1905"/>
        </w:trPr>
        <w:tc>
          <w:tcPr>
            <w:tcW w:w="794" w:type="dxa"/>
          </w:tcPr>
          <w:p w:rsidR="008C7FD8" w:rsidP="001E1FC9" w:rsidRDefault="008C7FD8" w14:paraId="7FAED044" w14:textId="77777777">
            <w:pPr>
              <w:pStyle w:val="TableParagraph"/>
              <w:spacing w:before="1"/>
              <w:rPr>
                <w:sz w:val="20"/>
              </w:rPr>
            </w:pPr>
            <w:r w:rsidRPr="007032F5">
              <w:t>2</w:t>
            </w:r>
          </w:p>
        </w:tc>
        <w:tc>
          <w:tcPr>
            <w:tcW w:w="2148" w:type="dxa"/>
          </w:tcPr>
          <w:p w:rsidR="008C7FD8" w:rsidP="001E1FC9" w:rsidRDefault="008C7FD8" w14:paraId="7078BD3B" w14:textId="77777777">
            <w:pPr>
              <w:pStyle w:val="TableParagraph"/>
              <w:spacing w:before="1"/>
              <w:rPr>
                <w:sz w:val="20"/>
              </w:rPr>
            </w:pPr>
            <w:r w:rsidRPr="007032F5">
              <w:rPr>
                <w:sz w:val="20"/>
              </w:rPr>
              <w:t>How Generative Models Work</w:t>
            </w:r>
          </w:p>
        </w:tc>
        <w:tc>
          <w:tcPr>
            <w:tcW w:w="3047" w:type="dxa"/>
          </w:tcPr>
          <w:p w:rsidR="008C7FD8" w:rsidP="008C7FD8" w:rsidRDefault="008C7FD8" w14:paraId="796A99D8" w14:textId="335CAE51">
            <w:pPr>
              <w:pStyle w:val="TableParagraph"/>
              <w:tabs>
                <w:tab w:val="left" w:pos="269"/>
              </w:tabs>
              <w:rPr>
                <w:sz w:val="20"/>
              </w:rPr>
            </w:pPr>
            <w:r w:rsidRPr="007032F5">
              <w:rPr>
                <w:sz w:val="20"/>
              </w:rPr>
              <w:t>Transformers and attention. Transformer architecture, including self-attention, multi-head attention, positional encoding, and the key encoder–decoder components that underpin modern generative AI models.</w:t>
            </w:r>
          </w:p>
        </w:tc>
        <w:tc>
          <w:tcPr>
            <w:tcW w:w="3048" w:type="dxa"/>
          </w:tcPr>
          <w:p w:rsidR="008C7FD8" w:rsidP="001E1FC9" w:rsidRDefault="008C7FD8" w14:paraId="099CF553" w14:textId="77777777">
            <w:pPr>
              <w:pStyle w:val="TableParagraph"/>
              <w:spacing w:before="1" w:line="259" w:lineRule="auto"/>
              <w:ind w:right="449"/>
              <w:rPr>
                <w:sz w:val="20"/>
              </w:rPr>
            </w:pPr>
            <w:r w:rsidRPr="007032F5">
              <w:rPr>
                <w:sz w:val="20"/>
                <w:lang w:val="en-IE"/>
              </w:rPr>
              <w:t>Students will build simple transformer models (blocks and attention mechanisms) and analyse how transformers use them in practice.</w:t>
            </w:r>
          </w:p>
        </w:tc>
      </w:tr>
      <w:tr w:rsidR="008C7FD8" w:rsidTr="008C7FD8" w14:paraId="33FF45B5" w14:textId="77777777">
        <w:trPr>
          <w:trHeight w:val="2246"/>
        </w:trPr>
        <w:tc>
          <w:tcPr>
            <w:tcW w:w="794" w:type="dxa"/>
            <w:shd w:val="clear" w:color="auto" w:fill="D9E1F3"/>
          </w:tcPr>
          <w:p w:rsidR="008C7FD8" w:rsidP="001E1FC9" w:rsidRDefault="008C7FD8" w14:paraId="6559D462" w14:textId="77777777">
            <w:pPr>
              <w:pStyle w:val="TableParagraph"/>
              <w:spacing w:before="1"/>
              <w:rPr>
                <w:sz w:val="20"/>
              </w:rPr>
            </w:pPr>
            <w:r w:rsidRPr="007032F5">
              <w:t>3</w:t>
            </w:r>
          </w:p>
        </w:tc>
        <w:tc>
          <w:tcPr>
            <w:tcW w:w="2148" w:type="dxa"/>
            <w:shd w:val="clear" w:color="auto" w:fill="D9E1F3"/>
          </w:tcPr>
          <w:p w:rsidR="008C7FD8" w:rsidP="001E1FC9" w:rsidRDefault="008C7FD8" w14:paraId="4235AC50" w14:textId="77777777">
            <w:pPr>
              <w:pStyle w:val="TableParagraph"/>
              <w:spacing w:before="1"/>
              <w:rPr>
                <w:sz w:val="20"/>
              </w:rPr>
            </w:pPr>
            <w:r w:rsidRPr="007032F5">
              <w:rPr>
                <w:sz w:val="20"/>
              </w:rPr>
              <w:t>Large Language Models (LLMs)</w:t>
            </w:r>
          </w:p>
        </w:tc>
        <w:tc>
          <w:tcPr>
            <w:tcW w:w="3047" w:type="dxa"/>
            <w:shd w:val="clear" w:color="auto" w:fill="D9E1F3"/>
          </w:tcPr>
          <w:p w:rsidRPr="007032F5" w:rsidR="008C7FD8" w:rsidP="001E1FC9" w:rsidRDefault="008C7FD8" w14:paraId="20204471" w14:textId="77777777">
            <w:pPr>
              <w:pStyle w:val="TableParagraph"/>
              <w:tabs>
                <w:tab w:val="left" w:pos="269"/>
              </w:tabs>
              <w:spacing w:before="1"/>
              <w:rPr>
                <w:sz w:val="20"/>
              </w:rPr>
            </w:pPr>
            <w:r w:rsidRPr="007032F5">
              <w:rPr>
                <w:sz w:val="20"/>
                <w:lang w:val="en-IE"/>
              </w:rPr>
              <w:t xml:space="preserve">Evolution of NLP. </w:t>
            </w:r>
            <w:r w:rsidRPr="007032F5">
              <w:rPr>
                <w:sz w:val="20"/>
              </w:rPr>
              <w:t>How Transformers are used in LLMs and generative models.</w:t>
            </w:r>
            <w:r w:rsidRPr="007032F5">
              <w:t xml:space="preserve"> </w:t>
            </w:r>
            <w:r w:rsidRPr="007032F5">
              <w:rPr>
                <w:sz w:val="20"/>
              </w:rPr>
              <w:t>Architecture Overview.</w:t>
            </w:r>
            <w:r w:rsidRPr="007032F5">
              <w:t xml:space="preserve"> </w:t>
            </w:r>
            <w:r w:rsidRPr="007032F5">
              <w:rPr>
                <w:sz w:val="20"/>
              </w:rPr>
              <w:t xml:space="preserve">Tokenization and embeddings. LLM families (e.g. GPT, BERT, </w:t>
            </w:r>
            <w:proofErr w:type="spellStart"/>
            <w:r w:rsidRPr="007032F5">
              <w:rPr>
                <w:sz w:val="20"/>
              </w:rPr>
              <w:t>LLaMA</w:t>
            </w:r>
            <w:proofErr w:type="spellEnd"/>
            <w:r w:rsidRPr="007032F5">
              <w:rPr>
                <w:sz w:val="20"/>
              </w:rPr>
              <w:t>, T5). Supporting core Business Applications.</w:t>
            </w:r>
          </w:p>
          <w:p w:rsidR="008C7FD8" w:rsidP="001E1FC9" w:rsidRDefault="008C7FD8" w14:paraId="10EE728E" w14:textId="77777777">
            <w:pPr>
              <w:pStyle w:val="TableParagraph"/>
              <w:rPr>
                <w:sz w:val="20"/>
              </w:rPr>
            </w:pPr>
          </w:p>
        </w:tc>
        <w:tc>
          <w:tcPr>
            <w:tcW w:w="3048" w:type="dxa"/>
            <w:shd w:val="clear" w:color="auto" w:fill="D9E1F3"/>
          </w:tcPr>
          <w:p w:rsidRPr="007032F5" w:rsidR="008C7FD8" w:rsidP="001E1FC9" w:rsidRDefault="008C7FD8" w14:paraId="26AD5A59" w14:textId="77777777">
            <w:pPr>
              <w:pStyle w:val="TableParagraph"/>
              <w:spacing w:before="1" w:line="259" w:lineRule="auto"/>
              <w:ind w:right="208"/>
              <w:rPr>
                <w:sz w:val="20"/>
              </w:rPr>
            </w:pPr>
            <w:r w:rsidRPr="007032F5">
              <w:rPr>
                <w:sz w:val="20"/>
              </w:rPr>
              <w:t>Use pretrained models.</w:t>
            </w:r>
          </w:p>
          <w:p w:rsidRPr="007032F5" w:rsidR="008C7FD8" w:rsidP="001E1FC9" w:rsidRDefault="008C7FD8" w14:paraId="636FDAFA" w14:textId="77777777">
            <w:pPr>
              <w:pStyle w:val="TableParagraph"/>
              <w:spacing w:before="1" w:line="259" w:lineRule="auto"/>
              <w:ind w:right="208"/>
              <w:rPr>
                <w:sz w:val="20"/>
              </w:rPr>
            </w:pPr>
            <w:r w:rsidRPr="007032F5">
              <w:rPr>
                <w:sz w:val="20"/>
              </w:rPr>
              <w:t>Comparing outputs across families (e.g., GPT vs BERT vs T5)</w:t>
            </w:r>
          </w:p>
          <w:p w:rsidRPr="007032F5" w:rsidR="008C7FD8" w:rsidP="001E1FC9" w:rsidRDefault="008C7FD8" w14:paraId="55309012" w14:textId="77777777">
            <w:pPr>
              <w:pStyle w:val="TableParagraph"/>
              <w:spacing w:before="1" w:line="259" w:lineRule="auto"/>
              <w:ind w:right="208"/>
              <w:rPr>
                <w:sz w:val="20"/>
              </w:rPr>
            </w:pPr>
            <w:r w:rsidRPr="007032F5">
              <w:rPr>
                <w:sz w:val="20"/>
              </w:rPr>
              <w:t xml:space="preserve">Query a GPT or </w:t>
            </w:r>
            <w:proofErr w:type="spellStart"/>
            <w:r w:rsidRPr="007032F5">
              <w:rPr>
                <w:sz w:val="20"/>
              </w:rPr>
              <w:t>LLaMA</w:t>
            </w:r>
            <w:proofErr w:type="spellEnd"/>
            <w:r w:rsidRPr="007032F5">
              <w:rPr>
                <w:sz w:val="20"/>
              </w:rPr>
              <w:t xml:space="preserve"> model using Hugging Face API.</w:t>
            </w:r>
          </w:p>
          <w:p w:rsidRPr="007032F5" w:rsidR="008C7FD8" w:rsidP="001E1FC9" w:rsidRDefault="008C7FD8" w14:paraId="4313E7EB" w14:textId="77777777">
            <w:pPr>
              <w:pStyle w:val="TableParagraph"/>
              <w:spacing w:before="1" w:line="259" w:lineRule="auto"/>
              <w:ind w:right="208"/>
              <w:rPr>
                <w:sz w:val="20"/>
              </w:rPr>
            </w:pPr>
            <w:r w:rsidRPr="007032F5">
              <w:rPr>
                <w:sz w:val="20"/>
              </w:rPr>
              <w:t>Used for dynamic Content Creation and</w:t>
            </w:r>
          </w:p>
          <w:p w:rsidRPr="007032F5" w:rsidR="008C7FD8" w:rsidP="001E1FC9" w:rsidRDefault="008C7FD8" w14:paraId="6DB4F2FE" w14:textId="77777777">
            <w:pPr>
              <w:pStyle w:val="TableParagraph"/>
              <w:spacing w:before="1" w:line="259" w:lineRule="auto"/>
              <w:ind w:right="208"/>
              <w:rPr>
                <w:sz w:val="20"/>
              </w:rPr>
            </w:pPr>
            <w:r w:rsidRPr="007032F5">
              <w:rPr>
                <w:sz w:val="20"/>
              </w:rPr>
              <w:t>Summarization,</w:t>
            </w:r>
          </w:p>
          <w:p w:rsidRPr="007032F5" w:rsidR="008C7FD8" w:rsidP="001E1FC9" w:rsidRDefault="008C7FD8" w14:paraId="51DAE532" w14:textId="77777777">
            <w:pPr>
              <w:pStyle w:val="TableParagraph"/>
              <w:spacing w:before="1" w:line="259" w:lineRule="auto"/>
              <w:ind w:right="208"/>
              <w:rPr>
                <w:sz w:val="20"/>
              </w:rPr>
            </w:pPr>
            <w:r w:rsidRPr="007032F5">
              <w:rPr>
                <w:sz w:val="20"/>
              </w:rPr>
              <w:t>Multilingual support,</w:t>
            </w:r>
          </w:p>
          <w:p w:rsidRPr="007032F5" w:rsidR="008C7FD8" w:rsidP="001E1FC9" w:rsidRDefault="008C7FD8" w14:paraId="559790CB" w14:textId="77777777">
            <w:pPr>
              <w:pStyle w:val="TableParagraph"/>
              <w:spacing w:before="1" w:line="259" w:lineRule="auto"/>
              <w:ind w:right="208"/>
              <w:rPr>
                <w:sz w:val="20"/>
              </w:rPr>
            </w:pPr>
            <w:r w:rsidRPr="007032F5">
              <w:rPr>
                <w:sz w:val="20"/>
              </w:rPr>
              <w:t>Analyze customer reviews, feedback, sentiment,</w:t>
            </w:r>
          </w:p>
          <w:p w:rsidRPr="007032F5" w:rsidR="008C7FD8" w:rsidP="001E1FC9" w:rsidRDefault="008C7FD8" w14:paraId="329AAF96" w14:textId="77777777">
            <w:pPr>
              <w:pStyle w:val="TableParagraph"/>
              <w:spacing w:before="1" w:line="259" w:lineRule="auto"/>
              <w:ind w:right="208"/>
              <w:rPr>
                <w:sz w:val="20"/>
              </w:rPr>
            </w:pPr>
            <w:r w:rsidRPr="007032F5">
              <w:rPr>
                <w:sz w:val="20"/>
              </w:rPr>
              <w:t>Personalization and recommendations.</w:t>
            </w:r>
          </w:p>
          <w:p w:rsidR="008C7FD8" w:rsidP="001E1FC9" w:rsidRDefault="008C7FD8" w14:paraId="734EE049" w14:textId="77777777">
            <w:pPr>
              <w:pStyle w:val="TableParagraph"/>
              <w:spacing w:before="1" w:line="259" w:lineRule="auto"/>
              <w:ind w:right="208"/>
              <w:rPr>
                <w:sz w:val="20"/>
              </w:rPr>
            </w:pPr>
          </w:p>
        </w:tc>
      </w:tr>
      <w:tr w:rsidR="008C7FD8" w:rsidTr="008C7FD8" w14:paraId="46332D1F" w14:textId="77777777">
        <w:trPr>
          <w:trHeight w:val="1122"/>
        </w:trPr>
        <w:tc>
          <w:tcPr>
            <w:tcW w:w="794" w:type="dxa"/>
          </w:tcPr>
          <w:p w:rsidR="008C7FD8" w:rsidP="001E1FC9" w:rsidRDefault="008C7FD8" w14:paraId="63220DE3" w14:textId="77777777">
            <w:pPr>
              <w:pStyle w:val="TableParagraph"/>
              <w:spacing w:before="1"/>
              <w:rPr>
                <w:sz w:val="20"/>
              </w:rPr>
            </w:pPr>
            <w:r w:rsidRPr="007032F5">
              <w:t>4</w:t>
            </w:r>
          </w:p>
        </w:tc>
        <w:tc>
          <w:tcPr>
            <w:tcW w:w="2148" w:type="dxa"/>
          </w:tcPr>
          <w:p w:rsidR="008C7FD8" w:rsidP="001E1FC9" w:rsidRDefault="008C7FD8" w14:paraId="2C7BB534" w14:textId="77777777">
            <w:pPr>
              <w:pStyle w:val="TableParagraph"/>
              <w:spacing w:before="1"/>
              <w:rPr>
                <w:sz w:val="20"/>
              </w:rPr>
            </w:pPr>
            <w:r w:rsidRPr="007032F5">
              <w:rPr>
                <w:sz w:val="20"/>
              </w:rPr>
              <w:t>Prompt Engineering for Business Applications</w:t>
            </w:r>
          </w:p>
        </w:tc>
        <w:tc>
          <w:tcPr>
            <w:tcW w:w="3047" w:type="dxa"/>
          </w:tcPr>
          <w:p w:rsidRPr="007032F5" w:rsidR="008C7FD8" w:rsidP="001E1FC9" w:rsidRDefault="008C7FD8" w14:paraId="20E34969" w14:textId="77777777">
            <w:pPr>
              <w:pStyle w:val="TableParagraph"/>
              <w:tabs>
                <w:tab w:val="left" w:pos="268"/>
                <w:tab w:val="left" w:pos="270"/>
              </w:tabs>
              <w:spacing w:before="1" w:line="280" w:lineRule="atLeast"/>
              <w:ind w:left="0" w:right="122"/>
              <w:rPr>
                <w:sz w:val="20"/>
              </w:rPr>
            </w:pPr>
            <w:r w:rsidRPr="007032F5">
              <w:rPr>
                <w:sz w:val="20"/>
              </w:rPr>
              <w:t>Methods to produce more accurate, relevant, and reliable outputs.</w:t>
            </w:r>
          </w:p>
          <w:p w:rsidR="008C7FD8" w:rsidP="001E1FC9" w:rsidRDefault="008C7FD8" w14:paraId="2F5E3468" w14:textId="77777777">
            <w:pPr>
              <w:pStyle w:val="TableParagraph"/>
              <w:tabs>
                <w:tab w:val="left" w:pos="268"/>
                <w:tab w:val="left" w:pos="270"/>
              </w:tabs>
              <w:spacing w:before="1" w:line="280" w:lineRule="atLeast"/>
              <w:ind w:left="0" w:right="122"/>
              <w:rPr>
                <w:sz w:val="20"/>
              </w:rPr>
            </w:pPr>
            <w:r w:rsidRPr="007032F5">
              <w:rPr>
                <w:sz w:val="20"/>
              </w:rPr>
              <w:t xml:space="preserve">The paradigm shift (pre-training vs fine-tuning vs prompt-based usage). Basic Prompting Techniques (zero-shot, one-shot, few shot, role based), </w:t>
            </w:r>
            <w:r w:rsidRPr="007032F5">
              <w:rPr>
                <w:sz w:val="20"/>
                <w:lang w:val="en-IE"/>
              </w:rPr>
              <w:t>Chain-of-Thought (</w:t>
            </w:r>
            <w:proofErr w:type="spellStart"/>
            <w:r w:rsidRPr="007032F5">
              <w:rPr>
                <w:sz w:val="20"/>
                <w:lang w:val="en-IE"/>
              </w:rPr>
              <w:t>CoT</w:t>
            </w:r>
            <w:proofErr w:type="spellEnd"/>
            <w:r w:rsidRPr="007032F5">
              <w:rPr>
                <w:sz w:val="20"/>
                <w:lang w:val="en-IE"/>
              </w:rPr>
              <w:t>) prompting. Prompting for Different Tasks. Evaluation Methods. L</w:t>
            </w:r>
            <w:r w:rsidRPr="007032F5">
              <w:rPr>
                <w:sz w:val="20"/>
              </w:rPr>
              <w:t>imitations and Challenges. Supporting tools.</w:t>
            </w:r>
          </w:p>
          <w:p w:rsidR="008C7FD8" w:rsidP="001E1FC9" w:rsidRDefault="008C7FD8" w14:paraId="4A83F97E" w14:textId="77777777">
            <w:pPr>
              <w:pStyle w:val="TableParagraph"/>
              <w:tabs>
                <w:tab w:val="left" w:pos="268"/>
                <w:tab w:val="left" w:pos="270"/>
              </w:tabs>
              <w:spacing w:before="1" w:line="280" w:lineRule="atLeast"/>
              <w:ind w:left="0" w:right="122"/>
              <w:rPr>
                <w:sz w:val="20"/>
              </w:rPr>
            </w:pPr>
          </w:p>
        </w:tc>
        <w:tc>
          <w:tcPr>
            <w:tcW w:w="3048" w:type="dxa"/>
          </w:tcPr>
          <w:p w:rsidRPr="007032F5" w:rsidR="008C7FD8" w:rsidP="001E1FC9" w:rsidRDefault="008C7FD8" w14:paraId="44072107" w14:textId="77777777">
            <w:pPr>
              <w:pStyle w:val="TableParagraph"/>
              <w:spacing w:before="1" w:line="259" w:lineRule="auto"/>
              <w:ind w:right="208"/>
              <w:rPr>
                <w:sz w:val="20"/>
                <w:lang w:val="en-IE"/>
              </w:rPr>
            </w:pPr>
            <w:r w:rsidRPr="007032F5">
              <w:rPr>
                <w:sz w:val="20"/>
                <w:lang w:val="en-IE"/>
              </w:rPr>
              <w:t>Explore different case studies in prompt engineering and different prompt styles on pre-trained LLMs</w:t>
            </w:r>
          </w:p>
          <w:p w:rsidRPr="007032F5" w:rsidR="008C7FD8" w:rsidP="001E1FC9" w:rsidRDefault="008C7FD8" w14:paraId="608AE39B" w14:textId="77777777">
            <w:pPr>
              <w:pStyle w:val="TableParagraph"/>
              <w:spacing w:before="1" w:line="259" w:lineRule="auto"/>
              <w:ind w:right="208"/>
              <w:rPr>
                <w:sz w:val="20"/>
                <w:lang w:val="en-IE"/>
              </w:rPr>
            </w:pPr>
          </w:p>
          <w:p w:rsidRPr="007032F5" w:rsidR="008C7FD8" w:rsidP="001E1FC9" w:rsidRDefault="008C7FD8" w14:paraId="4B4A97E3" w14:textId="77777777">
            <w:pPr>
              <w:pStyle w:val="TableParagraph"/>
              <w:spacing w:before="1" w:line="259" w:lineRule="auto"/>
              <w:ind w:right="208"/>
              <w:rPr>
                <w:sz w:val="20"/>
              </w:rPr>
            </w:pPr>
            <w:r w:rsidRPr="007032F5">
              <w:rPr>
                <w:sz w:val="20"/>
              </w:rPr>
              <w:t>Guide Generative models to more accurate, relevant, and reliable outputs. Questions and Answers via Natural language search.</w:t>
            </w:r>
          </w:p>
          <w:p w:rsidR="008C7FD8" w:rsidP="001E1FC9" w:rsidRDefault="008C7FD8" w14:paraId="07B1AC7F" w14:textId="77777777">
            <w:pPr>
              <w:pStyle w:val="TableParagraph"/>
              <w:spacing w:before="1" w:line="259" w:lineRule="auto"/>
              <w:ind w:right="208"/>
              <w:rPr>
                <w:sz w:val="20"/>
              </w:rPr>
            </w:pPr>
          </w:p>
        </w:tc>
      </w:tr>
      <w:tr w:rsidR="008C7FD8" w:rsidTr="008C7FD8" w14:paraId="5070E1C7" w14:textId="77777777">
        <w:trPr>
          <w:trHeight w:val="1404"/>
        </w:trPr>
        <w:tc>
          <w:tcPr>
            <w:tcW w:w="794" w:type="dxa"/>
            <w:shd w:val="clear" w:color="auto" w:fill="D9E1F3"/>
          </w:tcPr>
          <w:p w:rsidR="008C7FD8" w:rsidP="001E1FC9" w:rsidRDefault="008C7FD8" w14:paraId="3456E5D0" w14:textId="77777777">
            <w:pPr>
              <w:pStyle w:val="TableParagraph"/>
              <w:spacing w:before="1"/>
              <w:rPr>
                <w:sz w:val="20"/>
              </w:rPr>
            </w:pPr>
            <w:r w:rsidRPr="007032F5">
              <w:t>5</w:t>
            </w:r>
          </w:p>
        </w:tc>
        <w:tc>
          <w:tcPr>
            <w:tcW w:w="2148" w:type="dxa"/>
            <w:shd w:val="clear" w:color="auto" w:fill="D9E1F3"/>
          </w:tcPr>
          <w:p w:rsidR="008C7FD8" w:rsidP="001E1FC9" w:rsidRDefault="008C7FD8" w14:paraId="04BB3774" w14:textId="77777777">
            <w:pPr>
              <w:pStyle w:val="TableParagraph"/>
              <w:spacing w:before="1"/>
              <w:rPr>
                <w:sz w:val="20"/>
              </w:rPr>
            </w:pPr>
            <w:r w:rsidRPr="007032F5">
              <w:rPr>
                <w:sz w:val="20"/>
              </w:rPr>
              <w:t>Domain Adaptation &amp; Fine-Tuning</w:t>
            </w:r>
          </w:p>
        </w:tc>
        <w:tc>
          <w:tcPr>
            <w:tcW w:w="3047" w:type="dxa"/>
            <w:shd w:val="clear" w:color="auto" w:fill="D9E1F3"/>
          </w:tcPr>
          <w:p w:rsidRPr="007032F5" w:rsidR="008C7FD8" w:rsidP="001E1FC9" w:rsidRDefault="008C7FD8" w14:paraId="1D4B1D48" w14:textId="77777777">
            <w:pPr>
              <w:pStyle w:val="TableParagraph"/>
              <w:tabs>
                <w:tab w:val="left" w:pos="269"/>
              </w:tabs>
              <w:spacing w:before="37"/>
              <w:rPr>
                <w:sz w:val="20"/>
              </w:rPr>
            </w:pPr>
            <w:r w:rsidRPr="007032F5">
              <w:rPr>
                <w:sz w:val="20"/>
              </w:rPr>
              <w:t>In</w:t>
            </w:r>
            <w:r>
              <w:rPr>
                <w:sz w:val="20"/>
              </w:rPr>
              <w:t>tegrate</w:t>
            </w:r>
            <w:r w:rsidRPr="007032F5">
              <w:rPr>
                <w:sz w:val="20"/>
              </w:rPr>
              <w:t xml:space="preserve"> domain-specific knowledge. Reduce Hallucinations.</w:t>
            </w:r>
          </w:p>
          <w:p w:rsidRPr="007032F5" w:rsidR="008C7FD8" w:rsidP="001E1FC9" w:rsidRDefault="008C7FD8" w14:paraId="65AF1936" w14:textId="77777777">
            <w:pPr>
              <w:pStyle w:val="TableParagraph"/>
              <w:tabs>
                <w:tab w:val="left" w:pos="269"/>
              </w:tabs>
              <w:spacing w:before="37"/>
              <w:rPr>
                <w:sz w:val="20"/>
              </w:rPr>
            </w:pPr>
            <w:r w:rsidRPr="007032F5">
              <w:rPr>
                <w:sz w:val="20"/>
              </w:rPr>
              <w:t>Fine-tuning approaches: supervised fine-tuning, reinforcement learning with human feedback (RLHF).</w:t>
            </w:r>
          </w:p>
          <w:p w:rsidR="008C7FD8" w:rsidP="001E1FC9" w:rsidRDefault="008C7FD8" w14:paraId="09672674" w14:textId="77777777">
            <w:pPr>
              <w:pStyle w:val="TableParagraph"/>
              <w:tabs>
                <w:tab w:val="left" w:pos="269"/>
              </w:tabs>
              <w:rPr>
                <w:sz w:val="20"/>
              </w:rPr>
            </w:pPr>
            <w:r w:rsidRPr="007032F5">
              <w:rPr>
                <w:sz w:val="20"/>
              </w:rPr>
              <w:t xml:space="preserve">Parameter-efficient tuning: </w:t>
            </w:r>
            <w:proofErr w:type="spellStart"/>
            <w:r w:rsidRPr="007032F5">
              <w:rPr>
                <w:sz w:val="20"/>
              </w:rPr>
              <w:t>LoRA</w:t>
            </w:r>
            <w:proofErr w:type="spellEnd"/>
            <w:r w:rsidRPr="007032F5">
              <w:rPr>
                <w:sz w:val="20"/>
              </w:rPr>
              <w:t>, adapters, prompt tuning.</w:t>
            </w:r>
            <w:r w:rsidRPr="007032F5">
              <w:t xml:space="preserve"> </w:t>
            </w:r>
            <w:r w:rsidRPr="007032F5">
              <w:rPr>
                <w:sz w:val="20"/>
              </w:rPr>
              <w:t>Instruction Tuning.  Domain-Specific Fine-Tuning. Evaluation &amp; Benchmarks</w:t>
            </w:r>
          </w:p>
        </w:tc>
        <w:tc>
          <w:tcPr>
            <w:tcW w:w="3048" w:type="dxa"/>
            <w:shd w:val="clear" w:color="auto" w:fill="D9E1F3"/>
          </w:tcPr>
          <w:p w:rsidRPr="007032F5" w:rsidR="008C7FD8" w:rsidP="001E1FC9" w:rsidRDefault="008C7FD8" w14:paraId="553AF0F4" w14:textId="77777777">
            <w:pPr>
              <w:pStyle w:val="TableParagraph"/>
              <w:spacing w:before="1" w:line="259" w:lineRule="auto"/>
              <w:ind w:right="208"/>
              <w:rPr>
                <w:sz w:val="20"/>
                <w:lang w:val="en-IE"/>
              </w:rPr>
            </w:pPr>
            <w:r w:rsidRPr="007032F5">
              <w:rPr>
                <w:sz w:val="20"/>
                <w:lang w:val="en-IE"/>
              </w:rPr>
              <w:t>Fine-tune a pre-trained LLM for a domain-specific task. Apply parameter-efficient fine-tuning (</w:t>
            </w:r>
            <w:proofErr w:type="spellStart"/>
            <w:r w:rsidRPr="007032F5">
              <w:rPr>
                <w:sz w:val="20"/>
                <w:lang w:val="en-IE"/>
              </w:rPr>
              <w:t>LoRA</w:t>
            </w:r>
            <w:proofErr w:type="spellEnd"/>
            <w:r w:rsidRPr="007032F5">
              <w:rPr>
                <w:sz w:val="20"/>
                <w:lang w:val="en-IE"/>
              </w:rPr>
              <w:t xml:space="preserve"> / </w:t>
            </w:r>
            <w:proofErr w:type="spellStart"/>
            <w:r w:rsidRPr="007032F5">
              <w:rPr>
                <w:sz w:val="20"/>
                <w:lang w:val="en-IE"/>
              </w:rPr>
              <w:t>QLoRA</w:t>
            </w:r>
            <w:proofErr w:type="spellEnd"/>
            <w:r w:rsidRPr="007032F5">
              <w:rPr>
                <w:sz w:val="20"/>
                <w:lang w:val="en-IE"/>
              </w:rPr>
              <w:t>). Compare base vs fine-tuned model performance.</w:t>
            </w:r>
          </w:p>
          <w:p w:rsidRPr="007032F5" w:rsidR="008C7FD8" w:rsidP="001E1FC9" w:rsidRDefault="008C7FD8" w14:paraId="513A9F0D" w14:textId="77777777">
            <w:pPr>
              <w:pStyle w:val="TableParagraph"/>
              <w:spacing w:before="1" w:line="259" w:lineRule="auto"/>
              <w:ind w:right="208"/>
              <w:rPr>
                <w:sz w:val="20"/>
                <w:lang w:val="en-IE"/>
              </w:rPr>
            </w:pPr>
            <w:r w:rsidRPr="007032F5">
              <w:rPr>
                <w:sz w:val="20"/>
                <w:lang w:val="en-IE"/>
              </w:rPr>
              <w:t>Use domain LLMs for Finance (</w:t>
            </w:r>
            <w:proofErr w:type="spellStart"/>
            <w:r w:rsidRPr="007032F5">
              <w:rPr>
                <w:sz w:val="20"/>
                <w:lang w:val="en-IE"/>
              </w:rPr>
              <w:t>BloombergGPT</w:t>
            </w:r>
            <w:proofErr w:type="spellEnd"/>
            <w:r w:rsidRPr="007032F5">
              <w:rPr>
                <w:sz w:val="20"/>
                <w:lang w:val="en-IE"/>
              </w:rPr>
              <w:t>), Analytics (</w:t>
            </w:r>
            <w:proofErr w:type="spellStart"/>
            <w:r w:rsidRPr="007032F5">
              <w:rPr>
                <w:sz w:val="20"/>
                <w:lang w:val="en-IE"/>
              </w:rPr>
              <w:t>DataBert</w:t>
            </w:r>
            <w:proofErr w:type="spellEnd"/>
            <w:r w:rsidRPr="007032F5">
              <w:rPr>
                <w:sz w:val="20"/>
                <w:lang w:val="en-IE"/>
              </w:rPr>
              <w:t>), Retail, HR, etc</w:t>
            </w:r>
          </w:p>
          <w:p w:rsidRPr="00192439" w:rsidR="008C7FD8" w:rsidP="001E1FC9" w:rsidRDefault="008C7FD8" w14:paraId="50F48A77" w14:textId="77777777">
            <w:pPr>
              <w:pStyle w:val="TableParagraph"/>
              <w:spacing w:before="1" w:line="259" w:lineRule="auto"/>
              <w:ind w:right="208"/>
              <w:rPr>
                <w:sz w:val="20"/>
                <w:lang w:val="en-IE"/>
              </w:rPr>
            </w:pPr>
          </w:p>
        </w:tc>
      </w:tr>
      <w:tr w:rsidR="008C7FD8" w:rsidTr="008C7FD8" w14:paraId="5E86663C" w14:textId="77777777">
        <w:trPr>
          <w:trHeight w:val="3606"/>
        </w:trPr>
        <w:tc>
          <w:tcPr>
            <w:tcW w:w="794" w:type="dxa"/>
          </w:tcPr>
          <w:p w:rsidR="008C7FD8" w:rsidP="001E1FC9" w:rsidRDefault="008C7FD8" w14:paraId="15927460" w14:textId="77777777">
            <w:pPr>
              <w:pStyle w:val="TableParagraph"/>
              <w:spacing w:before="1"/>
              <w:rPr>
                <w:sz w:val="20"/>
              </w:rPr>
            </w:pPr>
            <w:r w:rsidRPr="007032F5">
              <w:t>6</w:t>
            </w:r>
          </w:p>
        </w:tc>
        <w:tc>
          <w:tcPr>
            <w:tcW w:w="2148" w:type="dxa"/>
          </w:tcPr>
          <w:p w:rsidR="008C7FD8" w:rsidP="001E1FC9" w:rsidRDefault="008C7FD8" w14:paraId="2E873BA0" w14:textId="77777777">
            <w:pPr>
              <w:pStyle w:val="TableParagraph"/>
              <w:spacing w:before="1"/>
              <w:rPr>
                <w:sz w:val="20"/>
              </w:rPr>
            </w:pPr>
            <w:r w:rsidRPr="007032F5">
              <w:rPr>
                <w:sz w:val="20"/>
              </w:rPr>
              <w:t>Generative AI Models Beyond Text</w:t>
            </w:r>
          </w:p>
        </w:tc>
        <w:tc>
          <w:tcPr>
            <w:tcW w:w="3047" w:type="dxa"/>
          </w:tcPr>
          <w:p w:rsidRPr="007032F5" w:rsidR="008C7FD8" w:rsidP="001E1FC9" w:rsidRDefault="008C7FD8" w14:paraId="15073E2C" w14:textId="77777777">
            <w:pPr>
              <w:pStyle w:val="TableParagraph"/>
              <w:tabs>
                <w:tab w:val="left" w:pos="269"/>
              </w:tabs>
              <w:rPr>
                <w:sz w:val="20"/>
              </w:rPr>
            </w:pPr>
            <w:r w:rsidRPr="007032F5">
              <w:rPr>
                <w:sz w:val="20"/>
              </w:rPr>
              <w:t xml:space="preserve">Used to support Customer Experience and Product innovation. </w:t>
            </w:r>
          </w:p>
          <w:p w:rsidRPr="007032F5" w:rsidR="008C7FD8" w:rsidP="001E1FC9" w:rsidRDefault="008C7FD8" w14:paraId="51E8D7AE" w14:textId="77777777">
            <w:pPr>
              <w:pStyle w:val="TableParagraph"/>
              <w:tabs>
                <w:tab w:val="left" w:pos="269"/>
              </w:tabs>
              <w:rPr>
                <w:sz w:val="20"/>
              </w:rPr>
            </w:pPr>
            <w:r w:rsidRPr="007032F5">
              <w:rPr>
                <w:sz w:val="20"/>
              </w:rPr>
              <w:t>Generative Vision models overview (GANs, VAEs, diffusion). Multimodal.</w:t>
            </w:r>
          </w:p>
          <w:p w:rsidRPr="007032F5" w:rsidR="008C7FD8" w:rsidP="001E1FC9" w:rsidRDefault="008C7FD8" w14:paraId="6CA702CD" w14:textId="77777777">
            <w:pPr>
              <w:pStyle w:val="TableParagraph"/>
              <w:tabs>
                <w:tab w:val="left" w:pos="269"/>
              </w:tabs>
              <w:spacing w:before="1"/>
              <w:rPr>
                <w:sz w:val="20"/>
              </w:rPr>
            </w:pPr>
            <w:r w:rsidRPr="007032F5">
              <w:rPr>
                <w:sz w:val="20"/>
              </w:rPr>
              <w:t>Text-to-image generation</w:t>
            </w:r>
            <w:r w:rsidRPr="007032F5">
              <w:t xml:space="preserve"> (Diffusion models - </w:t>
            </w:r>
            <w:r w:rsidRPr="007032F5">
              <w:rPr>
                <w:sz w:val="20"/>
              </w:rPr>
              <w:t>Stable Diffusion, DALL-E)</w:t>
            </w:r>
          </w:p>
          <w:p w:rsidRPr="007032F5" w:rsidR="008C7FD8" w:rsidP="001E1FC9" w:rsidRDefault="008C7FD8" w14:paraId="5E237572" w14:textId="77777777">
            <w:pPr>
              <w:pStyle w:val="TableParagraph"/>
              <w:tabs>
                <w:tab w:val="left" w:pos="269"/>
              </w:tabs>
              <w:spacing w:before="1"/>
              <w:rPr>
                <w:sz w:val="20"/>
              </w:rPr>
            </w:pPr>
            <w:r w:rsidRPr="007032F5">
              <w:rPr>
                <w:sz w:val="20"/>
              </w:rPr>
              <w:t xml:space="preserve">Image Captioning (Multi modal - BLIP, CLIP, </w:t>
            </w:r>
            <w:proofErr w:type="spellStart"/>
            <w:r w:rsidRPr="007032F5">
              <w:rPr>
                <w:sz w:val="20"/>
              </w:rPr>
              <w:t>ViT</w:t>
            </w:r>
            <w:proofErr w:type="spellEnd"/>
            <w:r w:rsidRPr="007032F5">
              <w:rPr>
                <w:sz w:val="20"/>
              </w:rPr>
              <w:t xml:space="preserve">, </w:t>
            </w:r>
            <w:proofErr w:type="spellStart"/>
            <w:r w:rsidRPr="007032F5">
              <w:rPr>
                <w:sz w:val="20"/>
              </w:rPr>
              <w:t>HaggingFace</w:t>
            </w:r>
            <w:proofErr w:type="spellEnd"/>
            <w:r w:rsidRPr="007032F5">
              <w:rPr>
                <w:sz w:val="20"/>
              </w:rPr>
              <w:t xml:space="preserve">, </w:t>
            </w:r>
            <w:proofErr w:type="spellStart"/>
            <w:r w:rsidRPr="007032F5">
              <w:rPr>
                <w:sz w:val="20"/>
              </w:rPr>
              <w:t>etc</w:t>
            </w:r>
            <w:proofErr w:type="spellEnd"/>
            <w:r w:rsidRPr="007032F5">
              <w:rPr>
                <w:sz w:val="20"/>
              </w:rPr>
              <w:t>)</w:t>
            </w:r>
          </w:p>
          <w:p w:rsidRPr="007032F5" w:rsidR="008C7FD8" w:rsidP="001E1FC9" w:rsidRDefault="008C7FD8" w14:paraId="115D83BD" w14:textId="77777777">
            <w:pPr>
              <w:pStyle w:val="TableParagraph"/>
              <w:tabs>
                <w:tab w:val="left" w:pos="269"/>
              </w:tabs>
              <w:spacing w:before="1"/>
              <w:rPr>
                <w:sz w:val="20"/>
              </w:rPr>
            </w:pPr>
            <w:r w:rsidRPr="007032F5">
              <w:rPr>
                <w:sz w:val="20"/>
              </w:rPr>
              <w:t>Text-to-speech generation</w:t>
            </w:r>
          </w:p>
          <w:p w:rsidRPr="007032F5" w:rsidR="008C7FD8" w:rsidP="001E1FC9" w:rsidRDefault="008C7FD8" w14:paraId="4B939DA9" w14:textId="77777777">
            <w:pPr>
              <w:pStyle w:val="TableParagraph"/>
              <w:tabs>
                <w:tab w:val="left" w:pos="269"/>
              </w:tabs>
              <w:spacing w:before="1"/>
              <w:rPr>
                <w:sz w:val="20"/>
              </w:rPr>
            </w:pPr>
            <w:r w:rsidRPr="007032F5">
              <w:rPr>
                <w:sz w:val="20"/>
              </w:rPr>
              <w:t>VAEs (anomaly detection, simulation)</w:t>
            </w:r>
          </w:p>
          <w:p w:rsidR="008C7FD8" w:rsidP="008C7FD8" w:rsidRDefault="008C7FD8" w14:paraId="645690DA" w14:textId="42B56EDD">
            <w:pPr>
              <w:pStyle w:val="TableParagraph"/>
              <w:tabs>
                <w:tab w:val="left" w:pos="269"/>
              </w:tabs>
              <w:spacing w:before="1"/>
              <w:rPr>
                <w:sz w:val="20"/>
              </w:rPr>
            </w:pPr>
            <w:r w:rsidRPr="007032F5">
              <w:rPr>
                <w:sz w:val="20"/>
              </w:rPr>
              <w:t>GANs (marketing, design, fraud)</w:t>
            </w:r>
          </w:p>
        </w:tc>
        <w:tc>
          <w:tcPr>
            <w:tcW w:w="3048" w:type="dxa"/>
          </w:tcPr>
          <w:p w:rsidRPr="007032F5" w:rsidR="008C7FD8" w:rsidP="001E1FC9" w:rsidRDefault="008C7FD8" w14:paraId="67FFF6C0" w14:textId="77777777">
            <w:pPr>
              <w:pStyle w:val="TableParagraph"/>
              <w:spacing w:before="1" w:line="259" w:lineRule="auto"/>
              <w:ind w:right="208"/>
              <w:rPr>
                <w:sz w:val="20"/>
              </w:rPr>
            </w:pPr>
            <w:r w:rsidRPr="007032F5">
              <w:rPr>
                <w:sz w:val="20"/>
              </w:rPr>
              <w:t>Practice with dynamic content creation, and processing (multimodal understanding). Image generation (DALL-E, diffusion models)</w:t>
            </w:r>
          </w:p>
          <w:p w:rsidRPr="007032F5" w:rsidR="008C7FD8" w:rsidP="001E1FC9" w:rsidRDefault="008C7FD8" w14:paraId="61AA11BE" w14:textId="77777777">
            <w:pPr>
              <w:pStyle w:val="TableParagraph"/>
              <w:spacing w:before="1" w:line="259" w:lineRule="auto"/>
              <w:ind w:right="208"/>
              <w:rPr>
                <w:sz w:val="20"/>
              </w:rPr>
            </w:pPr>
            <w:r w:rsidRPr="007032F5">
              <w:rPr>
                <w:sz w:val="20"/>
              </w:rPr>
              <w:t>Work on different Business Scenarios (personalization, anomaly detection).</w:t>
            </w:r>
          </w:p>
          <w:p w:rsidRPr="007032F5" w:rsidR="008C7FD8" w:rsidP="001E1FC9" w:rsidRDefault="008C7FD8" w14:paraId="547798BD" w14:textId="77777777">
            <w:pPr>
              <w:pStyle w:val="TableParagraph"/>
              <w:spacing w:before="1" w:line="259" w:lineRule="auto"/>
              <w:ind w:right="208"/>
              <w:rPr>
                <w:sz w:val="20"/>
              </w:rPr>
            </w:pPr>
            <w:r w:rsidRPr="007032F5">
              <w:rPr>
                <w:sz w:val="20"/>
              </w:rPr>
              <w:t>Customer Service Voice Bots.</w:t>
            </w:r>
          </w:p>
          <w:p w:rsidRPr="007032F5" w:rsidR="008C7FD8" w:rsidP="001E1FC9" w:rsidRDefault="008C7FD8" w14:paraId="0B2B6806" w14:textId="77777777">
            <w:pPr>
              <w:pStyle w:val="TableParagraph"/>
              <w:spacing w:before="1" w:line="259" w:lineRule="auto"/>
              <w:ind w:right="208"/>
              <w:rPr>
                <w:sz w:val="20"/>
              </w:rPr>
            </w:pPr>
            <w:r w:rsidRPr="007032F5">
              <w:rPr>
                <w:sz w:val="20"/>
              </w:rPr>
              <w:t>Support Design &amp; Prototyping</w:t>
            </w:r>
            <w:r w:rsidRPr="007032F5">
              <w:t xml:space="preserve">, </w:t>
            </w:r>
            <w:r w:rsidRPr="007032F5">
              <w:rPr>
                <w:sz w:val="20"/>
              </w:rPr>
              <w:t>Product mock-ups</w:t>
            </w:r>
          </w:p>
          <w:p w:rsidR="008C7FD8" w:rsidP="001E1FC9" w:rsidRDefault="008C7FD8" w14:paraId="1B426E19" w14:textId="77777777">
            <w:pPr>
              <w:pStyle w:val="TableParagraph"/>
              <w:spacing w:before="1" w:line="259" w:lineRule="auto"/>
              <w:ind w:right="208"/>
              <w:rPr>
                <w:sz w:val="20"/>
              </w:rPr>
            </w:pPr>
          </w:p>
        </w:tc>
      </w:tr>
      <w:tr w:rsidR="008C7FD8" w:rsidTr="008C7FD8" w14:paraId="7FE0CED5" w14:textId="77777777">
        <w:trPr>
          <w:trHeight w:val="1403"/>
        </w:trPr>
        <w:tc>
          <w:tcPr>
            <w:tcW w:w="794" w:type="dxa"/>
            <w:shd w:val="clear" w:color="auto" w:fill="D9E1F3"/>
          </w:tcPr>
          <w:p w:rsidR="008C7FD8" w:rsidP="001E1FC9" w:rsidRDefault="008C7FD8" w14:paraId="650CEBA1" w14:textId="77777777">
            <w:pPr>
              <w:pStyle w:val="TableParagraph"/>
              <w:spacing w:before="1"/>
              <w:rPr>
                <w:sz w:val="20"/>
              </w:rPr>
            </w:pPr>
            <w:r w:rsidRPr="007032F5">
              <w:t>7</w:t>
            </w:r>
          </w:p>
        </w:tc>
        <w:tc>
          <w:tcPr>
            <w:tcW w:w="2148" w:type="dxa"/>
            <w:shd w:val="clear" w:color="auto" w:fill="D9E1F3"/>
          </w:tcPr>
          <w:p w:rsidR="008C7FD8" w:rsidP="001E1FC9" w:rsidRDefault="008C7FD8" w14:paraId="3BB8658B" w14:textId="77777777">
            <w:pPr>
              <w:pStyle w:val="TableParagraph"/>
              <w:spacing w:before="1"/>
              <w:rPr>
                <w:sz w:val="20"/>
              </w:rPr>
            </w:pPr>
            <w:r w:rsidRPr="007032F5">
              <w:rPr>
                <w:sz w:val="20"/>
              </w:rPr>
              <w:t>Generative AI for Decision Support</w:t>
            </w:r>
          </w:p>
        </w:tc>
        <w:tc>
          <w:tcPr>
            <w:tcW w:w="3047" w:type="dxa"/>
            <w:shd w:val="clear" w:color="auto" w:fill="D9E1F3"/>
          </w:tcPr>
          <w:p w:rsidRPr="007032F5" w:rsidR="008C7FD8" w:rsidP="001E1FC9" w:rsidRDefault="008C7FD8" w14:paraId="2C1C481C" w14:textId="77777777">
            <w:pPr>
              <w:pStyle w:val="TableParagraph"/>
              <w:tabs>
                <w:tab w:val="left" w:pos="269"/>
              </w:tabs>
              <w:spacing w:before="37"/>
              <w:rPr>
                <w:sz w:val="20"/>
              </w:rPr>
            </w:pPr>
            <w:r w:rsidRPr="007032F5">
              <w:rPr>
                <w:sz w:val="20"/>
              </w:rPr>
              <w:t xml:space="preserve">AI-assisted analytics. </w:t>
            </w:r>
          </w:p>
          <w:p w:rsidRPr="007032F5" w:rsidR="008C7FD8" w:rsidP="001E1FC9" w:rsidRDefault="008C7FD8" w14:paraId="54072001" w14:textId="77777777">
            <w:pPr>
              <w:pStyle w:val="TableParagraph"/>
              <w:tabs>
                <w:tab w:val="left" w:pos="269"/>
              </w:tabs>
              <w:spacing w:before="37"/>
              <w:rPr>
                <w:sz w:val="20"/>
              </w:rPr>
            </w:pPr>
            <w:r w:rsidRPr="007032F5">
              <w:rPr>
                <w:sz w:val="20"/>
              </w:rPr>
              <w:t>Synthetic data.</w:t>
            </w:r>
          </w:p>
          <w:p w:rsidRPr="007032F5" w:rsidR="008C7FD8" w:rsidP="001E1FC9" w:rsidRDefault="008C7FD8" w14:paraId="3063AB4B" w14:textId="77777777">
            <w:pPr>
              <w:pStyle w:val="TableParagraph"/>
              <w:tabs>
                <w:tab w:val="left" w:pos="269"/>
              </w:tabs>
              <w:spacing w:before="37"/>
              <w:rPr>
                <w:sz w:val="20"/>
              </w:rPr>
            </w:pPr>
            <w:r w:rsidRPr="007032F5">
              <w:rPr>
                <w:sz w:val="20"/>
              </w:rPr>
              <w:t>Scenario generation and simulation (Monte Carlo simulation with generative inputs)</w:t>
            </w:r>
          </w:p>
          <w:p w:rsidRPr="007032F5" w:rsidR="008C7FD8" w:rsidP="001E1FC9" w:rsidRDefault="008C7FD8" w14:paraId="7AAF296B" w14:textId="77777777">
            <w:pPr>
              <w:pStyle w:val="TableParagraph"/>
              <w:spacing w:before="37"/>
              <w:rPr>
                <w:sz w:val="20"/>
              </w:rPr>
            </w:pPr>
            <w:r w:rsidRPr="007032F5">
              <w:rPr>
                <w:sz w:val="20"/>
              </w:rPr>
              <w:t>Root</w:t>
            </w:r>
            <w:r w:rsidRPr="007032F5">
              <w:rPr>
                <w:rFonts w:ascii="Cambria Math" w:hAnsi="Cambria Math" w:cs="Cambria Math"/>
                <w:sz w:val="20"/>
              </w:rPr>
              <w:t>‑</w:t>
            </w:r>
            <w:r w:rsidRPr="007032F5">
              <w:rPr>
                <w:sz w:val="20"/>
              </w:rPr>
              <w:t>cause analysis</w:t>
            </w:r>
          </w:p>
          <w:p w:rsidR="008C7FD8" w:rsidP="001E1FC9" w:rsidRDefault="008C7FD8" w14:paraId="2CD4F186" w14:textId="77777777">
            <w:pPr>
              <w:pStyle w:val="TableParagraph"/>
              <w:spacing w:before="37"/>
              <w:rPr>
                <w:sz w:val="20"/>
              </w:rPr>
            </w:pPr>
          </w:p>
        </w:tc>
        <w:tc>
          <w:tcPr>
            <w:tcW w:w="3048" w:type="dxa"/>
            <w:shd w:val="clear" w:color="auto" w:fill="D9E1F3"/>
          </w:tcPr>
          <w:p w:rsidRPr="007032F5" w:rsidR="008C7FD8" w:rsidP="001E1FC9" w:rsidRDefault="008C7FD8" w14:paraId="00425AB4" w14:textId="77777777">
            <w:pPr>
              <w:pStyle w:val="TableParagraph"/>
              <w:spacing w:before="1" w:line="259" w:lineRule="auto"/>
              <w:ind w:right="321"/>
              <w:rPr>
                <w:sz w:val="20"/>
              </w:rPr>
            </w:pPr>
            <w:r w:rsidRPr="007032F5">
              <w:rPr>
                <w:sz w:val="20"/>
              </w:rPr>
              <w:t>Practice with Natural</w:t>
            </w:r>
            <w:r w:rsidRPr="007032F5">
              <w:rPr>
                <w:rFonts w:ascii="Cambria Math" w:hAnsi="Cambria Math" w:cs="Cambria Math"/>
                <w:sz w:val="20"/>
              </w:rPr>
              <w:t>‑</w:t>
            </w:r>
            <w:r w:rsidRPr="007032F5">
              <w:rPr>
                <w:sz w:val="20"/>
              </w:rPr>
              <w:t>language querying of data.</w:t>
            </w:r>
          </w:p>
          <w:p w:rsidRPr="007032F5" w:rsidR="008C7FD8" w:rsidP="001E1FC9" w:rsidRDefault="008C7FD8" w14:paraId="0C9E67A3" w14:textId="77777777">
            <w:pPr>
              <w:pStyle w:val="TableParagraph"/>
              <w:spacing w:before="1" w:line="259" w:lineRule="auto"/>
              <w:ind w:right="321"/>
              <w:rPr>
                <w:sz w:val="20"/>
              </w:rPr>
            </w:pPr>
            <w:r w:rsidRPr="007032F5">
              <w:rPr>
                <w:sz w:val="20"/>
              </w:rPr>
              <w:t xml:space="preserve">Generate Automated insights (anomalies, patterns, </w:t>
            </w:r>
            <w:proofErr w:type="spellStart"/>
            <w:r w:rsidRPr="007032F5">
              <w:rPr>
                <w:sz w:val="20"/>
              </w:rPr>
              <w:t>etc</w:t>
            </w:r>
            <w:proofErr w:type="spellEnd"/>
            <w:r w:rsidRPr="007032F5">
              <w:rPr>
                <w:sz w:val="20"/>
              </w:rPr>
              <w:t>). Turning data into narratives. Executive summaries.</w:t>
            </w:r>
          </w:p>
          <w:p w:rsidRPr="007032F5" w:rsidR="008C7FD8" w:rsidP="001E1FC9" w:rsidRDefault="008C7FD8" w14:paraId="33FA8D31" w14:textId="77777777">
            <w:pPr>
              <w:pStyle w:val="TableParagraph"/>
              <w:spacing w:before="1" w:line="259" w:lineRule="auto"/>
              <w:ind w:right="321"/>
              <w:rPr>
                <w:sz w:val="20"/>
              </w:rPr>
            </w:pPr>
            <w:r w:rsidRPr="007032F5">
              <w:rPr>
                <w:sz w:val="20"/>
              </w:rPr>
              <w:t>Generate synthetic data for testing.</w:t>
            </w:r>
          </w:p>
          <w:p w:rsidRPr="007032F5" w:rsidR="008C7FD8" w:rsidP="001E1FC9" w:rsidRDefault="008C7FD8" w14:paraId="2E0762C4" w14:textId="77777777">
            <w:pPr>
              <w:pStyle w:val="TableParagraph"/>
              <w:spacing w:before="1" w:line="259" w:lineRule="auto"/>
              <w:ind w:right="321"/>
              <w:rPr>
                <w:sz w:val="20"/>
              </w:rPr>
            </w:pPr>
            <w:r w:rsidRPr="007032F5">
              <w:rPr>
                <w:sz w:val="20"/>
              </w:rPr>
              <w:t>Generate customer personas and use cases.</w:t>
            </w:r>
          </w:p>
          <w:p w:rsidRPr="007032F5" w:rsidR="008C7FD8" w:rsidP="001E1FC9" w:rsidRDefault="008C7FD8" w14:paraId="6C64B8DA" w14:textId="77777777">
            <w:pPr>
              <w:pStyle w:val="TableParagraph"/>
              <w:spacing w:before="1" w:line="259" w:lineRule="auto"/>
              <w:ind w:right="321"/>
              <w:rPr>
                <w:sz w:val="20"/>
              </w:rPr>
            </w:pPr>
            <w:r w:rsidRPr="007032F5">
              <w:rPr>
                <w:sz w:val="20"/>
              </w:rPr>
              <w:t>Simulate user behavior and usage scenarios</w:t>
            </w:r>
            <w:r>
              <w:rPr>
                <w:sz w:val="20"/>
              </w:rPr>
              <w:t>.</w:t>
            </w:r>
          </w:p>
          <w:p w:rsidRPr="006C3F17" w:rsidR="008C7FD8" w:rsidP="001E1FC9" w:rsidRDefault="008C7FD8" w14:paraId="6F147BDD" w14:textId="77777777">
            <w:pPr>
              <w:pStyle w:val="TableParagraph"/>
              <w:spacing w:before="1" w:line="259" w:lineRule="auto"/>
              <w:ind w:left="0" w:right="321"/>
              <w:jc w:val="both"/>
              <w:rPr>
                <w:sz w:val="20"/>
                <w:lang w:val="en-IE"/>
              </w:rPr>
            </w:pPr>
          </w:p>
        </w:tc>
      </w:tr>
      <w:tr w:rsidR="008C7FD8" w:rsidTr="008C7FD8" w14:paraId="0B809EB6" w14:textId="77777777">
        <w:trPr>
          <w:trHeight w:val="2246"/>
        </w:trPr>
        <w:tc>
          <w:tcPr>
            <w:tcW w:w="794" w:type="dxa"/>
          </w:tcPr>
          <w:p w:rsidR="008C7FD8" w:rsidP="001E1FC9" w:rsidRDefault="008C7FD8" w14:paraId="6E6BC3D4" w14:textId="77777777">
            <w:pPr>
              <w:pStyle w:val="TableParagraph"/>
              <w:spacing w:before="1"/>
              <w:rPr>
                <w:sz w:val="20"/>
              </w:rPr>
            </w:pPr>
            <w:r w:rsidRPr="007032F5">
              <w:t>8</w:t>
            </w:r>
          </w:p>
        </w:tc>
        <w:tc>
          <w:tcPr>
            <w:tcW w:w="2148" w:type="dxa"/>
          </w:tcPr>
          <w:p w:rsidR="008C7FD8" w:rsidP="001E1FC9" w:rsidRDefault="008C7FD8" w14:paraId="37447EFF" w14:textId="77777777">
            <w:pPr>
              <w:pStyle w:val="TableParagraph"/>
              <w:spacing w:before="1"/>
              <w:rPr>
                <w:sz w:val="20"/>
              </w:rPr>
            </w:pPr>
            <w:r w:rsidRPr="007032F5">
              <w:rPr>
                <w:sz w:val="20"/>
              </w:rPr>
              <w:t>Business Strategy &amp; Operations</w:t>
            </w:r>
          </w:p>
        </w:tc>
        <w:tc>
          <w:tcPr>
            <w:tcW w:w="3047" w:type="dxa"/>
          </w:tcPr>
          <w:p w:rsidRPr="007032F5" w:rsidR="008C7FD8" w:rsidP="001E1FC9" w:rsidRDefault="008C7FD8" w14:paraId="59C8D487" w14:textId="77777777">
            <w:pPr>
              <w:pStyle w:val="TableParagraph"/>
              <w:tabs>
                <w:tab w:val="left" w:pos="269"/>
              </w:tabs>
              <w:spacing w:before="37"/>
              <w:ind w:left="0"/>
              <w:rPr>
                <w:sz w:val="20"/>
              </w:rPr>
            </w:pPr>
            <w:r w:rsidRPr="007032F5">
              <w:rPr>
                <w:sz w:val="20"/>
              </w:rPr>
              <w:t>AI-assisted strategic analysis mapped to SWOT, PESTLE, Porter.</w:t>
            </w:r>
          </w:p>
          <w:p w:rsidR="008C7FD8" w:rsidP="001E1FC9" w:rsidRDefault="008C7FD8" w14:paraId="088E1B5C" w14:textId="77777777">
            <w:pPr>
              <w:pStyle w:val="TableParagraph"/>
              <w:tabs>
                <w:tab w:val="left" w:pos="269"/>
              </w:tabs>
              <w:spacing w:before="37"/>
              <w:rPr>
                <w:sz w:val="20"/>
              </w:rPr>
            </w:pPr>
            <w:r w:rsidRPr="007032F5">
              <w:rPr>
                <w:sz w:val="20"/>
              </w:rPr>
              <w:t xml:space="preserve">Business forecasting. </w:t>
            </w:r>
            <w:r>
              <w:rPr>
                <w:sz w:val="20"/>
              </w:rPr>
              <w:t xml:space="preserve">Process </w:t>
            </w:r>
            <w:r w:rsidRPr="007032F5">
              <w:rPr>
                <w:sz w:val="20"/>
              </w:rPr>
              <w:t>Automation, Personalization Sentiment/Opinion/Toxicity Analysis.</w:t>
            </w:r>
          </w:p>
        </w:tc>
        <w:tc>
          <w:tcPr>
            <w:tcW w:w="3048" w:type="dxa"/>
          </w:tcPr>
          <w:p w:rsidR="008C7FD8" w:rsidP="001E1FC9" w:rsidRDefault="008C7FD8" w14:paraId="4EBC4381" w14:textId="77777777">
            <w:pPr>
              <w:pStyle w:val="TableParagraph"/>
              <w:spacing w:before="1" w:line="259" w:lineRule="auto"/>
              <w:ind w:right="208"/>
              <w:rPr>
                <w:sz w:val="20"/>
              </w:rPr>
            </w:pPr>
            <w:r>
              <w:rPr>
                <w:sz w:val="20"/>
              </w:rPr>
              <w:t>E</w:t>
            </w:r>
            <w:r w:rsidRPr="0025187A">
              <w:rPr>
                <w:sz w:val="20"/>
              </w:rPr>
              <w:t xml:space="preserve">xplore how Generative AI can enhance strategic and operational business functions. Students will learn to leverage AI for value chain analysis, process automation, competitive </w:t>
            </w:r>
            <w:r>
              <w:rPr>
                <w:sz w:val="20"/>
              </w:rPr>
              <w:t>analysis</w:t>
            </w:r>
            <w:r w:rsidRPr="0025187A">
              <w:rPr>
                <w:sz w:val="20"/>
              </w:rPr>
              <w:t>, marketing strategy, and customer insight generation</w:t>
            </w:r>
            <w:r>
              <w:rPr>
                <w:sz w:val="20"/>
              </w:rPr>
              <w:t xml:space="preserve"> (feedback, sentiment)</w:t>
            </w:r>
          </w:p>
          <w:p w:rsidRPr="00B568BC" w:rsidR="008C7FD8" w:rsidP="001E1FC9" w:rsidRDefault="008C7FD8" w14:paraId="277696B6" w14:textId="77777777">
            <w:pPr>
              <w:pStyle w:val="TableParagraph"/>
              <w:spacing w:before="1" w:line="259" w:lineRule="auto"/>
              <w:ind w:right="321"/>
              <w:jc w:val="both"/>
              <w:rPr>
                <w:sz w:val="20"/>
              </w:rPr>
            </w:pPr>
          </w:p>
        </w:tc>
      </w:tr>
      <w:tr w:rsidR="008C7FD8" w:rsidTr="008C7FD8" w14:paraId="3802CD7C" w14:textId="77777777">
        <w:trPr>
          <w:trHeight w:val="1123"/>
        </w:trPr>
        <w:tc>
          <w:tcPr>
            <w:tcW w:w="794" w:type="dxa"/>
            <w:shd w:val="clear" w:color="auto" w:fill="D9E1F3"/>
          </w:tcPr>
          <w:p w:rsidR="008C7FD8" w:rsidP="001E1FC9" w:rsidRDefault="008C7FD8" w14:paraId="60555061" w14:textId="77777777">
            <w:pPr>
              <w:pStyle w:val="TableParagraph"/>
              <w:spacing w:before="1"/>
              <w:rPr>
                <w:sz w:val="20"/>
              </w:rPr>
            </w:pPr>
            <w:r w:rsidRPr="007032F5">
              <w:t>9</w:t>
            </w:r>
          </w:p>
        </w:tc>
        <w:tc>
          <w:tcPr>
            <w:tcW w:w="2148" w:type="dxa"/>
            <w:shd w:val="clear" w:color="auto" w:fill="D9E1F3"/>
          </w:tcPr>
          <w:p w:rsidR="008C7FD8" w:rsidP="001E1FC9" w:rsidRDefault="008C7FD8" w14:paraId="43F99625" w14:textId="77777777">
            <w:pPr>
              <w:pStyle w:val="TableParagraph"/>
              <w:spacing w:before="1"/>
              <w:rPr>
                <w:sz w:val="20"/>
              </w:rPr>
            </w:pPr>
            <w:r w:rsidRPr="007032F5">
              <w:rPr>
                <w:sz w:val="20"/>
              </w:rPr>
              <w:t>Conversational AI &amp; Chatbots</w:t>
            </w:r>
          </w:p>
        </w:tc>
        <w:tc>
          <w:tcPr>
            <w:tcW w:w="3047" w:type="dxa"/>
            <w:shd w:val="clear" w:color="auto" w:fill="D9E1F3"/>
          </w:tcPr>
          <w:p w:rsidRPr="007032F5" w:rsidR="008C7FD8" w:rsidP="001E1FC9" w:rsidRDefault="008C7FD8" w14:paraId="5901DB69" w14:textId="77777777">
            <w:pPr>
              <w:pStyle w:val="TableParagraph"/>
              <w:spacing w:before="1" w:line="259" w:lineRule="auto"/>
              <w:ind w:right="208"/>
              <w:rPr>
                <w:sz w:val="20"/>
              </w:rPr>
            </w:pPr>
            <w:r w:rsidRPr="007032F5">
              <w:rPr>
                <w:sz w:val="20"/>
                <w:lang w:val="en-IE"/>
              </w:rPr>
              <w:t xml:space="preserve">Supporting customer experience with </w:t>
            </w:r>
            <w:r w:rsidRPr="007032F5">
              <w:rPr>
                <w:sz w:val="20"/>
              </w:rPr>
              <w:t>conversational agents and dialogue systems. Context handling and memory. Dialog management.</w:t>
            </w:r>
          </w:p>
          <w:p w:rsidRPr="007032F5" w:rsidR="008C7FD8" w:rsidP="001E1FC9" w:rsidRDefault="008C7FD8" w14:paraId="374B4068" w14:textId="77777777">
            <w:pPr>
              <w:pStyle w:val="TableParagraph"/>
              <w:spacing w:before="37"/>
              <w:rPr>
                <w:sz w:val="20"/>
              </w:rPr>
            </w:pPr>
            <w:r w:rsidRPr="007032F5">
              <w:rPr>
                <w:sz w:val="20"/>
              </w:rPr>
              <w:t>Customer service automation.</w:t>
            </w:r>
          </w:p>
          <w:p w:rsidR="008C7FD8" w:rsidP="001E1FC9" w:rsidRDefault="008C7FD8" w14:paraId="5CF2B9E2" w14:textId="77777777">
            <w:pPr>
              <w:pStyle w:val="TableParagraph"/>
              <w:tabs>
                <w:tab w:val="left" w:pos="269"/>
              </w:tabs>
              <w:spacing w:before="37"/>
              <w:rPr>
                <w:sz w:val="20"/>
              </w:rPr>
            </w:pPr>
          </w:p>
        </w:tc>
        <w:tc>
          <w:tcPr>
            <w:tcW w:w="3048" w:type="dxa"/>
            <w:shd w:val="clear" w:color="auto" w:fill="D9E1F3"/>
          </w:tcPr>
          <w:p w:rsidR="008C7FD8" w:rsidP="001E1FC9" w:rsidRDefault="008C7FD8" w14:paraId="66D206B7" w14:textId="77777777">
            <w:pPr>
              <w:pStyle w:val="TableParagraph"/>
              <w:spacing w:before="1" w:line="259" w:lineRule="auto"/>
              <w:ind w:right="208"/>
              <w:rPr>
                <w:sz w:val="20"/>
                <w:lang w:val="en-IE"/>
              </w:rPr>
            </w:pPr>
            <w:r w:rsidRPr="0025187A">
              <w:rPr>
                <w:sz w:val="20"/>
                <w:lang w:val="en-IE"/>
              </w:rPr>
              <w:t xml:space="preserve">Practical exercises will utilize AI customer support platforms and tools such as OpenAI API, </w:t>
            </w:r>
            <w:proofErr w:type="spellStart"/>
            <w:r w:rsidRPr="0025187A">
              <w:rPr>
                <w:sz w:val="20"/>
                <w:lang w:val="en-IE"/>
              </w:rPr>
              <w:t>LangChain</w:t>
            </w:r>
            <w:proofErr w:type="spellEnd"/>
            <w:r w:rsidRPr="0025187A">
              <w:rPr>
                <w:sz w:val="20"/>
                <w:lang w:val="en-IE"/>
              </w:rPr>
              <w:t xml:space="preserve">, </w:t>
            </w:r>
            <w:proofErr w:type="spellStart"/>
            <w:r w:rsidRPr="0025187A">
              <w:rPr>
                <w:sz w:val="20"/>
                <w:lang w:val="en-IE"/>
              </w:rPr>
              <w:t>LLaMA</w:t>
            </w:r>
            <w:proofErr w:type="spellEnd"/>
            <w:r w:rsidRPr="0025187A">
              <w:rPr>
                <w:sz w:val="20"/>
                <w:lang w:val="en-IE"/>
              </w:rPr>
              <w:t xml:space="preserve">, Hugging Face, Azure Bot Service, and related frameworks to </w:t>
            </w:r>
            <w:r>
              <w:rPr>
                <w:sz w:val="20"/>
                <w:lang w:val="en-IE"/>
              </w:rPr>
              <w:t>implement</w:t>
            </w:r>
            <w:r w:rsidRPr="0025187A">
              <w:rPr>
                <w:sz w:val="20"/>
                <w:lang w:val="en-IE"/>
              </w:rPr>
              <w:t xml:space="preserve"> conversational agents in realistic business scenarios.</w:t>
            </w:r>
          </w:p>
          <w:p w:rsidR="008C7FD8" w:rsidP="001E1FC9" w:rsidRDefault="008C7FD8" w14:paraId="22587EBD" w14:textId="77777777">
            <w:pPr>
              <w:pStyle w:val="TableParagraph"/>
              <w:spacing w:before="1" w:line="259" w:lineRule="auto"/>
              <w:ind w:right="208"/>
              <w:rPr>
                <w:sz w:val="20"/>
              </w:rPr>
            </w:pPr>
          </w:p>
        </w:tc>
      </w:tr>
      <w:tr w:rsidR="008C7FD8" w:rsidTr="008C7FD8" w14:paraId="42C3E1F8" w14:textId="77777777">
        <w:trPr>
          <w:trHeight w:val="346"/>
        </w:trPr>
        <w:tc>
          <w:tcPr>
            <w:tcW w:w="794" w:type="dxa"/>
          </w:tcPr>
          <w:p w:rsidR="008C7FD8" w:rsidP="001E1FC9" w:rsidRDefault="008C7FD8" w14:paraId="5E91EA0F" w14:textId="77777777">
            <w:pPr>
              <w:pStyle w:val="TableParagraph"/>
              <w:spacing w:before="1"/>
              <w:rPr>
                <w:sz w:val="20"/>
              </w:rPr>
            </w:pPr>
            <w:r w:rsidRPr="007032F5">
              <w:t>10</w:t>
            </w:r>
          </w:p>
        </w:tc>
        <w:tc>
          <w:tcPr>
            <w:tcW w:w="2148" w:type="dxa"/>
          </w:tcPr>
          <w:p w:rsidR="008C7FD8" w:rsidP="001E1FC9" w:rsidRDefault="008C7FD8" w14:paraId="1ECD1D63" w14:textId="77777777">
            <w:pPr>
              <w:pStyle w:val="TableParagraph"/>
              <w:spacing w:before="1"/>
              <w:rPr>
                <w:sz w:val="20"/>
              </w:rPr>
            </w:pPr>
            <w:r w:rsidRPr="007032F5">
              <w:rPr>
                <w:sz w:val="20"/>
              </w:rPr>
              <w:t>Enterprise Integration</w:t>
            </w:r>
          </w:p>
        </w:tc>
        <w:tc>
          <w:tcPr>
            <w:tcW w:w="3047" w:type="dxa"/>
          </w:tcPr>
          <w:p w:rsidR="008C7FD8" w:rsidP="001E1FC9" w:rsidRDefault="008C7FD8" w14:paraId="3DED33EF" w14:textId="77777777">
            <w:pPr>
              <w:pStyle w:val="TableParagraph"/>
              <w:tabs>
                <w:tab w:val="left" w:pos="268"/>
                <w:tab w:val="left" w:pos="270"/>
              </w:tabs>
              <w:spacing w:before="1" w:line="280" w:lineRule="atLeast"/>
              <w:ind w:right="145"/>
              <w:rPr>
                <w:sz w:val="20"/>
              </w:rPr>
            </w:pPr>
            <w:r w:rsidRPr="00E266F7">
              <w:rPr>
                <w:sz w:val="20"/>
              </w:rPr>
              <w:t>Explore how generative AI can be seamlessly integrated into enterprise systems using APIs, plug-ins, and Retrieval-Augmented Generation (RAG).</w:t>
            </w:r>
          </w:p>
          <w:p w:rsidR="008C7FD8" w:rsidP="008C7FD8" w:rsidRDefault="008C7FD8" w14:paraId="30CB0B91" w14:textId="77777777">
            <w:pPr>
              <w:pStyle w:val="TableParagraph"/>
              <w:tabs>
                <w:tab w:val="left" w:pos="268"/>
                <w:tab w:val="left" w:pos="270"/>
              </w:tabs>
              <w:spacing w:before="1" w:line="280" w:lineRule="atLeast"/>
              <w:ind w:right="145"/>
              <w:rPr>
                <w:sz w:val="20"/>
              </w:rPr>
            </w:pPr>
            <w:r w:rsidRPr="007032F5">
              <w:rPr>
                <w:sz w:val="20"/>
              </w:rPr>
              <w:t xml:space="preserve">Integration with ERP, CRM, BI </w:t>
            </w:r>
            <w:r w:rsidRPr="007032F5">
              <w:rPr>
                <w:sz w:val="20"/>
              </w:rPr>
              <w:t>systems</w:t>
            </w:r>
            <w:r>
              <w:rPr>
                <w:sz w:val="20"/>
              </w:rPr>
              <w:t>.</w:t>
            </w:r>
          </w:p>
          <w:p w:rsidR="008C7FD8" w:rsidP="008C7FD8" w:rsidRDefault="008C7FD8" w14:paraId="7FD759B8" w14:textId="671C6546">
            <w:pPr>
              <w:pStyle w:val="TableParagraph"/>
              <w:tabs>
                <w:tab w:val="left" w:pos="268"/>
                <w:tab w:val="left" w:pos="270"/>
              </w:tabs>
              <w:spacing w:before="1" w:line="280" w:lineRule="atLeast"/>
              <w:ind w:right="145"/>
              <w:rPr>
                <w:sz w:val="20"/>
              </w:rPr>
            </w:pPr>
          </w:p>
        </w:tc>
        <w:tc>
          <w:tcPr>
            <w:tcW w:w="3048" w:type="dxa"/>
          </w:tcPr>
          <w:p w:rsidR="008C7FD8" w:rsidP="001E1FC9" w:rsidRDefault="008C7FD8" w14:paraId="0399EA73" w14:textId="77777777">
            <w:pPr>
              <w:pStyle w:val="TableParagraph"/>
              <w:spacing w:before="1" w:line="259" w:lineRule="auto"/>
              <w:ind w:right="208"/>
              <w:rPr>
                <w:sz w:val="20"/>
              </w:rPr>
            </w:pPr>
            <w:r>
              <w:rPr>
                <w:sz w:val="20"/>
              </w:rPr>
              <w:t>D</w:t>
            </w:r>
            <w:r w:rsidRPr="0025187A">
              <w:rPr>
                <w:sz w:val="20"/>
              </w:rPr>
              <w:t>esign and implement RAG pipelines to enable LLMs to answer questions using external documents or knowledge bases</w:t>
            </w:r>
            <w:r>
              <w:rPr>
                <w:sz w:val="20"/>
              </w:rPr>
              <w:t>.</w:t>
            </w:r>
          </w:p>
        </w:tc>
      </w:tr>
      <w:tr w:rsidR="008C7FD8" w:rsidTr="008C7FD8" w14:paraId="6F051B0E" w14:textId="77777777">
        <w:trPr>
          <w:trHeight w:val="791"/>
        </w:trPr>
        <w:tc>
          <w:tcPr>
            <w:tcW w:w="794" w:type="dxa"/>
            <w:shd w:val="clear" w:color="auto" w:fill="D9E1F3"/>
          </w:tcPr>
          <w:p w:rsidR="008C7FD8" w:rsidP="001E1FC9" w:rsidRDefault="008C7FD8" w14:paraId="6FC0B6AA" w14:textId="77777777">
            <w:pPr>
              <w:pStyle w:val="TableParagraph"/>
              <w:spacing w:before="3"/>
              <w:rPr>
                <w:sz w:val="20"/>
              </w:rPr>
            </w:pPr>
            <w:r w:rsidRPr="007032F5">
              <w:t>11</w:t>
            </w:r>
          </w:p>
        </w:tc>
        <w:tc>
          <w:tcPr>
            <w:tcW w:w="2148" w:type="dxa"/>
            <w:shd w:val="clear" w:color="auto" w:fill="D9E1F3"/>
          </w:tcPr>
          <w:p w:rsidR="008C7FD8" w:rsidP="001E1FC9" w:rsidRDefault="008C7FD8" w14:paraId="4F2C9437" w14:textId="77777777">
            <w:pPr>
              <w:pStyle w:val="TableParagraph"/>
              <w:spacing w:before="3"/>
              <w:rPr>
                <w:sz w:val="20"/>
              </w:rPr>
            </w:pPr>
            <w:r w:rsidRPr="007032F5">
              <w:rPr>
                <w:sz w:val="20"/>
              </w:rPr>
              <w:t>AI Agents in Business</w:t>
            </w:r>
          </w:p>
        </w:tc>
        <w:tc>
          <w:tcPr>
            <w:tcW w:w="3047" w:type="dxa"/>
            <w:shd w:val="clear" w:color="auto" w:fill="D9E1F3"/>
          </w:tcPr>
          <w:p w:rsidRPr="007032F5" w:rsidR="008C7FD8" w:rsidP="001E1FC9" w:rsidRDefault="008C7FD8" w14:paraId="7C3ED094" w14:textId="77777777">
            <w:pPr>
              <w:pStyle w:val="TableParagraph"/>
              <w:tabs>
                <w:tab w:val="left" w:pos="269"/>
              </w:tabs>
              <w:spacing w:before="1"/>
            </w:pPr>
            <w:r w:rsidRPr="007032F5">
              <w:rPr>
                <w:sz w:val="20"/>
              </w:rPr>
              <w:t>Understand agentic AI concepts and components.</w:t>
            </w:r>
            <w:r w:rsidRPr="007032F5">
              <w:t xml:space="preserve"> </w:t>
            </w:r>
          </w:p>
          <w:p w:rsidRPr="007032F5" w:rsidR="008C7FD8" w:rsidP="001E1FC9" w:rsidRDefault="008C7FD8" w14:paraId="10D4AC5D" w14:textId="77777777">
            <w:pPr>
              <w:pStyle w:val="TableParagraph"/>
              <w:tabs>
                <w:tab w:val="left" w:pos="269"/>
              </w:tabs>
              <w:spacing w:before="1"/>
            </w:pPr>
            <w:r w:rsidRPr="007032F5">
              <w:rPr>
                <w:sz w:val="20"/>
              </w:rPr>
              <w:t>Goal-driven agents and workflows.</w:t>
            </w:r>
          </w:p>
          <w:p w:rsidRPr="007032F5" w:rsidR="008C7FD8" w:rsidP="001E1FC9" w:rsidRDefault="008C7FD8" w14:paraId="49E52328" w14:textId="77777777">
            <w:pPr>
              <w:pStyle w:val="TableParagraph"/>
              <w:tabs>
                <w:tab w:val="left" w:pos="269"/>
              </w:tabs>
              <w:spacing w:before="1"/>
              <w:rPr>
                <w:sz w:val="20"/>
              </w:rPr>
            </w:pPr>
            <w:r w:rsidRPr="007032F5">
              <w:rPr>
                <w:sz w:val="20"/>
              </w:rPr>
              <w:t>Frameworks &amp; Tools</w:t>
            </w:r>
          </w:p>
          <w:p w:rsidR="008C7FD8" w:rsidP="001E1FC9" w:rsidRDefault="008C7FD8" w14:paraId="76829849" w14:textId="77777777">
            <w:pPr>
              <w:pStyle w:val="TableParagraph"/>
              <w:tabs>
                <w:tab w:val="left" w:pos="269"/>
              </w:tabs>
              <w:spacing w:before="1"/>
              <w:rPr>
                <w:sz w:val="20"/>
              </w:rPr>
            </w:pPr>
          </w:p>
        </w:tc>
        <w:tc>
          <w:tcPr>
            <w:tcW w:w="3048" w:type="dxa"/>
            <w:shd w:val="clear" w:color="auto" w:fill="D9E1F3"/>
          </w:tcPr>
          <w:p w:rsidR="008C7FD8" w:rsidP="001E1FC9" w:rsidRDefault="008C7FD8" w14:paraId="0B1911CC" w14:textId="77777777">
            <w:pPr>
              <w:pStyle w:val="TableParagraph"/>
              <w:spacing w:before="4" w:line="242" w:lineRule="exact"/>
              <w:rPr>
                <w:sz w:val="20"/>
              </w:rPr>
            </w:pPr>
            <w:r>
              <w:rPr>
                <w:sz w:val="20"/>
              </w:rPr>
              <w:t>H</w:t>
            </w:r>
            <w:r w:rsidRPr="00E266F7">
              <w:rPr>
                <w:sz w:val="20"/>
              </w:rPr>
              <w:t>ands-on experience in designing and implementing AI agents that can autonomously complete tasks and automate workflows.</w:t>
            </w:r>
          </w:p>
          <w:p w:rsidRPr="007032F5" w:rsidR="008C7FD8" w:rsidP="001E1FC9" w:rsidRDefault="008C7FD8" w14:paraId="5BCC7A87" w14:textId="77777777">
            <w:pPr>
              <w:pStyle w:val="TableParagraph"/>
              <w:spacing w:before="4" w:line="242" w:lineRule="exact"/>
              <w:rPr>
                <w:sz w:val="20"/>
              </w:rPr>
            </w:pPr>
            <w:r w:rsidRPr="007032F5">
              <w:rPr>
                <w:sz w:val="20"/>
              </w:rPr>
              <w:t>Implement a simple LLM agent.</w:t>
            </w:r>
            <w:r>
              <w:rPr>
                <w:sz w:val="20"/>
              </w:rPr>
              <w:t xml:space="preserve"> </w:t>
            </w:r>
            <w:r w:rsidRPr="007032F5">
              <w:rPr>
                <w:sz w:val="20"/>
              </w:rPr>
              <w:t>Automated alerts</w:t>
            </w:r>
            <w:r>
              <w:rPr>
                <w:sz w:val="20"/>
              </w:rPr>
              <w:t>.</w:t>
            </w:r>
          </w:p>
          <w:p w:rsidR="008C7FD8" w:rsidP="001E1FC9" w:rsidRDefault="008C7FD8" w14:paraId="4E856874" w14:textId="77777777">
            <w:pPr>
              <w:pStyle w:val="TableParagraph"/>
              <w:spacing w:before="4" w:line="242" w:lineRule="exact"/>
              <w:rPr>
                <w:sz w:val="20"/>
              </w:rPr>
            </w:pPr>
          </w:p>
        </w:tc>
      </w:tr>
      <w:tr w:rsidR="008C7FD8" w:rsidTr="008C7FD8" w14:paraId="0002F205" w14:textId="77777777">
        <w:trPr>
          <w:trHeight w:val="791"/>
        </w:trPr>
        <w:tc>
          <w:tcPr>
            <w:tcW w:w="794" w:type="dxa"/>
            <w:shd w:val="clear" w:color="auto" w:fill="FFFFFF" w:themeFill="background1"/>
          </w:tcPr>
          <w:p w:rsidR="008C7FD8" w:rsidP="001E1FC9" w:rsidRDefault="008C7FD8" w14:paraId="31EBDE06" w14:textId="77777777">
            <w:pPr>
              <w:pStyle w:val="TableParagraph"/>
              <w:spacing w:before="3"/>
            </w:pPr>
            <w:r w:rsidRPr="007032F5">
              <w:t>12</w:t>
            </w:r>
          </w:p>
        </w:tc>
        <w:tc>
          <w:tcPr>
            <w:tcW w:w="2148" w:type="dxa"/>
            <w:shd w:val="clear" w:color="auto" w:fill="FFFFFF" w:themeFill="background1"/>
          </w:tcPr>
          <w:p w:rsidRPr="0070487B" w:rsidR="008C7FD8" w:rsidP="001E1FC9" w:rsidRDefault="008C7FD8" w14:paraId="40B1626C" w14:textId="77777777">
            <w:pPr>
              <w:pStyle w:val="TableParagraph"/>
              <w:spacing w:before="3"/>
              <w:rPr>
                <w:sz w:val="20"/>
              </w:rPr>
            </w:pPr>
            <w:r w:rsidRPr="007032F5">
              <w:rPr>
                <w:sz w:val="20"/>
              </w:rPr>
              <w:t>Ethics, Risk, Trust &amp; Responsible AI</w:t>
            </w:r>
          </w:p>
        </w:tc>
        <w:tc>
          <w:tcPr>
            <w:tcW w:w="3047" w:type="dxa"/>
            <w:shd w:val="clear" w:color="auto" w:fill="FFFFFF" w:themeFill="background1"/>
          </w:tcPr>
          <w:p w:rsidRPr="007032F5" w:rsidR="008C7FD8" w:rsidP="001E1FC9" w:rsidRDefault="008C7FD8" w14:paraId="7019A5B1" w14:textId="77777777">
            <w:pPr>
              <w:pStyle w:val="TableParagraph"/>
              <w:tabs>
                <w:tab w:val="left" w:pos="269"/>
              </w:tabs>
              <w:spacing w:before="1"/>
              <w:rPr>
                <w:sz w:val="20"/>
              </w:rPr>
            </w:pPr>
            <w:r w:rsidRPr="007032F5">
              <w:rPr>
                <w:sz w:val="20"/>
              </w:rPr>
              <w:t>Bias, fairness, transparency and mitigation. AI misuse and misinformation. Risk Management. Data Privacy. Explainability and accountability</w:t>
            </w:r>
          </w:p>
          <w:p w:rsidR="008C7FD8" w:rsidP="001E1FC9" w:rsidRDefault="008C7FD8" w14:paraId="22F67D0D" w14:textId="77777777">
            <w:pPr>
              <w:pStyle w:val="TableParagraph"/>
              <w:tabs>
                <w:tab w:val="left" w:pos="269"/>
              </w:tabs>
              <w:spacing w:before="1"/>
              <w:rPr>
                <w:sz w:val="20"/>
              </w:rPr>
            </w:pPr>
          </w:p>
        </w:tc>
        <w:tc>
          <w:tcPr>
            <w:tcW w:w="3048" w:type="dxa"/>
            <w:shd w:val="clear" w:color="auto" w:fill="FFFFFF" w:themeFill="background1"/>
          </w:tcPr>
          <w:p w:rsidRPr="007032F5" w:rsidR="008C7FD8" w:rsidP="001E1FC9" w:rsidRDefault="008C7FD8" w14:paraId="6528180A" w14:textId="77777777">
            <w:pPr>
              <w:pStyle w:val="TableParagraph"/>
              <w:spacing w:before="4" w:line="242" w:lineRule="exact"/>
              <w:rPr>
                <w:sz w:val="20"/>
              </w:rPr>
            </w:pPr>
            <w:r w:rsidRPr="007032F5">
              <w:rPr>
                <w:sz w:val="20"/>
              </w:rPr>
              <w:t>Case Studies &amp; Real</w:t>
            </w:r>
            <w:r w:rsidRPr="007032F5">
              <w:rPr>
                <w:rFonts w:ascii="Cambria Math" w:hAnsi="Cambria Math" w:cs="Cambria Math"/>
                <w:sz w:val="20"/>
              </w:rPr>
              <w:t>‑</w:t>
            </w:r>
            <w:r w:rsidRPr="007032F5">
              <w:rPr>
                <w:sz w:val="20"/>
              </w:rPr>
              <w:t>World Scenarios.</w:t>
            </w:r>
            <w:r w:rsidRPr="007032F5">
              <w:t xml:space="preserve"> </w:t>
            </w:r>
            <w:r w:rsidRPr="007032F5">
              <w:rPr>
                <w:sz w:val="20"/>
              </w:rPr>
              <w:t>Evaluate an AI use case for responsible AI.</w:t>
            </w:r>
          </w:p>
          <w:p w:rsidR="008C7FD8" w:rsidP="001E1FC9" w:rsidRDefault="008C7FD8" w14:paraId="4E2F19F0" w14:textId="77777777">
            <w:pPr>
              <w:pStyle w:val="TableParagraph"/>
              <w:spacing w:before="4" w:line="242" w:lineRule="exact"/>
              <w:rPr>
                <w:sz w:val="20"/>
              </w:rPr>
            </w:pPr>
            <w:r w:rsidRPr="007032F5">
              <w:rPr>
                <w:sz w:val="20"/>
              </w:rPr>
              <w:t>Bias detection tools</w:t>
            </w:r>
          </w:p>
        </w:tc>
      </w:tr>
    </w:tbl>
    <w:p w:rsidRPr="00153623" w:rsidR="008C7FD8" w:rsidP="00153623" w:rsidRDefault="008C7FD8" w14:paraId="1FDDA4E1"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9016"/>
      </w:tblGrid>
      <w:tr w:rsidRPr="00153623" w:rsidR="00153623" w:rsidTr="00962916" w14:paraId="78B764B0" w14:textId="77777777">
        <w:tc>
          <w:tcPr>
            <w:tcW w:w="9016" w:type="dxa"/>
            <w:shd w:val="clear" w:color="auto" w:fill="E7E6E6" w:themeFill="background2"/>
          </w:tcPr>
          <w:p w:rsidRPr="00153623" w:rsidR="00153623" w:rsidP="00153623" w:rsidRDefault="00153623" w14:paraId="346A9A8A" w14:textId="77777777">
            <w:pPr>
              <w:spacing w:line="276" w:lineRule="auto"/>
              <w:outlineLvl w:val="1"/>
              <w:rPr>
                <w:rFonts w:eastAsia="Calibri"/>
                <w:b/>
                <w:lang w:eastAsia="ar-SA"/>
              </w:rPr>
            </w:pPr>
            <w:bookmarkStart w:name="_Toc137583020" w:id="8"/>
            <w:bookmarkStart w:name="_Toc153450635" w:id="9"/>
            <w:r w:rsidRPr="00153623">
              <w:rPr>
                <w:rFonts w:eastAsia="Calibri"/>
                <w:b/>
                <w:lang w:eastAsia="ar-SA"/>
              </w:rPr>
              <w:t>7.4</w:t>
            </w:r>
            <w:r w:rsidRPr="00153623">
              <w:rPr>
                <w:rFonts w:eastAsia="Calibri" w:cs="Calibri"/>
                <w:b/>
                <w:sz w:val="24"/>
                <w:szCs w:val="24"/>
                <w:lang w:eastAsia="ar-SA"/>
              </w:rPr>
              <w:tab/>
            </w:r>
            <w:r w:rsidRPr="00153623">
              <w:rPr>
                <w:rFonts w:eastAsia="Calibri"/>
                <w:b/>
                <w:sz w:val="24"/>
                <w:szCs w:val="24"/>
                <w:lang w:eastAsia="ar-SA"/>
              </w:rPr>
              <w:t>Work based learning and practice-placement</w:t>
            </w:r>
            <w:r w:rsidRPr="00153623">
              <w:rPr>
                <w:rFonts w:eastAsia="Calibri"/>
                <w:b/>
                <w:lang w:eastAsia="ar-SA"/>
              </w:rPr>
              <w:t xml:space="preserve"> </w:t>
            </w:r>
            <w:r w:rsidRPr="00153623">
              <w:rPr>
                <w:rFonts w:eastAsia="Calibri"/>
                <w:i/>
                <w:iCs/>
                <w:sz w:val="18"/>
                <w:szCs w:val="18"/>
                <w:lang w:eastAsia="ar-SA"/>
              </w:rPr>
              <w:t>(if applicable)</w:t>
            </w:r>
            <w:bookmarkEnd w:id="8"/>
            <w:bookmarkEnd w:id="9"/>
          </w:p>
        </w:tc>
      </w:tr>
      <w:tr w:rsidRPr="00153623" w:rsidR="00153623" w:rsidTr="008C7FD8" w14:paraId="14A4EB9F" w14:textId="77777777">
        <w:trPr>
          <w:trHeight w:val="569"/>
        </w:trPr>
        <w:tc>
          <w:tcPr>
            <w:tcW w:w="9016" w:type="dxa"/>
          </w:tcPr>
          <w:p w:rsidRPr="00153623" w:rsidR="00153623" w:rsidP="00153623" w:rsidRDefault="008C7FD8" w14:paraId="1A99AD95" w14:textId="3F886A39">
            <w:pPr>
              <w:spacing w:after="120"/>
              <w:rPr>
                <w:rFonts w:cstheme="minorHAnsi"/>
                <w:i/>
                <w:iCs/>
                <w:sz w:val="18"/>
                <w:szCs w:val="18"/>
                <w:lang w:eastAsia="ar-SA"/>
              </w:rPr>
            </w:pPr>
            <w:r>
              <w:rPr>
                <w:rFonts w:asciiTheme="minorHAnsi" w:hAnsiTheme="minorHAnsi" w:cstheme="minorHAnsi"/>
                <w:i/>
                <w:iCs/>
                <w:sz w:val="18"/>
                <w:szCs w:val="18"/>
              </w:rPr>
              <w:t>N/A</w:t>
            </w:r>
          </w:p>
        </w:tc>
      </w:tr>
    </w:tbl>
    <w:p w:rsidRPr="00153623" w:rsidR="00153623" w:rsidP="00153623" w:rsidRDefault="00153623" w14:paraId="15EFF8F9"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9016"/>
      </w:tblGrid>
      <w:tr w:rsidRPr="00153623" w:rsidR="00153623" w:rsidTr="6BCFF863" w14:paraId="5571C46F" w14:textId="77777777">
        <w:tc>
          <w:tcPr>
            <w:tcW w:w="9016" w:type="dxa"/>
            <w:shd w:val="clear" w:color="auto" w:fill="E7E6E6" w:themeFill="background2"/>
            <w:tcMar/>
          </w:tcPr>
          <w:p w:rsidRPr="00153623" w:rsidR="00153623" w:rsidP="00153623" w:rsidRDefault="00153623" w14:paraId="322F2380" w14:textId="77777777">
            <w:pPr>
              <w:spacing w:line="276" w:lineRule="auto"/>
              <w:outlineLvl w:val="1"/>
              <w:rPr>
                <w:rFonts w:eastAsia="Calibri"/>
                <w:i/>
                <w:iCs/>
                <w:sz w:val="18"/>
                <w:szCs w:val="18"/>
                <w:lang w:eastAsia="ar-SA"/>
              </w:rPr>
            </w:pPr>
            <w:bookmarkStart w:name="_Toc137583021" w:id="10"/>
            <w:bookmarkStart w:name="_Toc153450636" w:id="11"/>
            <w:r w:rsidRPr="00153623">
              <w:rPr>
                <w:rFonts w:eastAsia="Calibri"/>
                <w:b/>
                <w:lang w:eastAsia="ar-SA"/>
              </w:rPr>
              <w:t>7.5</w:t>
            </w:r>
            <w:r w:rsidRPr="00153623">
              <w:rPr>
                <w:rFonts w:eastAsia="Calibri" w:cs="Calibri"/>
                <w:b/>
                <w:sz w:val="24"/>
                <w:szCs w:val="24"/>
                <w:lang w:eastAsia="ar-SA"/>
              </w:rPr>
              <w:tab/>
            </w:r>
            <w:r w:rsidRPr="00153623">
              <w:rPr>
                <w:rFonts w:eastAsia="Calibri"/>
                <w:b/>
                <w:sz w:val="24"/>
                <w:szCs w:val="24"/>
                <w:lang w:eastAsia="ar-SA"/>
              </w:rPr>
              <w:t>Specific module resources required</w:t>
            </w:r>
            <w:r w:rsidRPr="00153623">
              <w:rPr>
                <w:rFonts w:eastAsia="Calibri"/>
                <w:b/>
                <w:lang w:eastAsia="ar-SA"/>
              </w:rPr>
              <w:t xml:space="preserve"> </w:t>
            </w:r>
            <w:r w:rsidRPr="00153623">
              <w:rPr>
                <w:rFonts w:eastAsia="Calibri"/>
                <w:i/>
                <w:iCs/>
                <w:sz w:val="18"/>
                <w:szCs w:val="18"/>
                <w:lang w:eastAsia="ar-SA"/>
              </w:rPr>
              <w:t>(if applicable)</w:t>
            </w:r>
            <w:bookmarkEnd w:id="10"/>
            <w:bookmarkEnd w:id="11"/>
          </w:p>
        </w:tc>
      </w:tr>
      <w:tr w:rsidRPr="00153623" w:rsidR="008C7FD8" w:rsidTr="6BCFF863" w14:paraId="07DC3E17" w14:textId="77777777">
        <w:trPr>
          <w:trHeight w:val="1029"/>
        </w:trPr>
        <w:tc>
          <w:tcPr>
            <w:tcW w:w="9016" w:type="dxa"/>
            <w:tcMar/>
          </w:tcPr>
          <w:p w:rsidR="6BCFF863" w:rsidP="6BCFF863" w:rsidRDefault="6BCFF863" w14:paraId="1FADFBB0" w14:textId="6A4709EB">
            <w:pPr>
              <w:pStyle w:val="Modulecontenttable"/>
            </w:pPr>
          </w:p>
          <w:p w:rsidR="1B813F58" w:rsidP="6BCFF863" w:rsidRDefault="1B813F58" w14:paraId="64AB48B6" w14:textId="4C3B6AA3">
            <w:pPr>
              <w:spacing w:after="120"/>
              <w:rPr>
                <w:rFonts w:ascii="Calibri" w:hAnsi="Calibri" w:eastAsia="Calibri" w:cs="Calibri"/>
                <w:b w:val="0"/>
                <w:bCs w:val="0"/>
                <w:i w:val="0"/>
                <w:iCs w:val="0"/>
                <w:caps w:val="0"/>
                <w:smallCaps w:val="0"/>
                <w:noProof w:val="0"/>
                <w:color w:val="000000" w:themeColor="text1" w:themeTint="FF" w:themeShade="FF"/>
                <w:sz w:val="22"/>
                <w:szCs w:val="22"/>
                <w:lang w:val="en-IE"/>
              </w:rPr>
            </w:pPr>
            <w:r w:rsidRPr="6BCFF863" w:rsidR="1B813F58">
              <w:rPr>
                <w:rFonts w:ascii="Calibri" w:hAnsi="Calibri" w:eastAsia="Calibri" w:cs="Calibri"/>
                <w:b w:val="0"/>
                <w:bCs w:val="0"/>
                <w:i w:val="0"/>
                <w:iCs w:val="0"/>
                <w:caps w:val="0"/>
                <w:smallCaps w:val="0"/>
                <w:noProof w:val="0"/>
                <w:color w:val="000000" w:themeColor="text1" w:themeTint="FF" w:themeShade="FF"/>
                <w:sz w:val="22"/>
                <w:szCs w:val="22"/>
                <w:lang w:val="en-IE"/>
              </w:rPr>
              <w:t xml:space="preserve">Access to NCI’s Student Portal (e.g., Moodle, Helpdesk, Library resources, student email, and timetables) </w:t>
            </w:r>
          </w:p>
          <w:p w:rsidR="1B813F58" w:rsidP="6BCFF863" w:rsidRDefault="1B813F58" w14:paraId="4F403409" w14:textId="50882851">
            <w:pPr>
              <w:spacing w:after="120"/>
              <w:rPr>
                <w:rFonts w:ascii="Calibri" w:hAnsi="Calibri" w:eastAsia="Calibri" w:cs="Calibri"/>
                <w:b w:val="0"/>
                <w:bCs w:val="0"/>
                <w:i w:val="0"/>
                <w:iCs w:val="0"/>
                <w:caps w:val="0"/>
                <w:smallCaps w:val="0"/>
                <w:noProof w:val="0"/>
                <w:color w:val="000000" w:themeColor="text1" w:themeTint="FF" w:themeShade="FF"/>
                <w:sz w:val="22"/>
                <w:szCs w:val="22"/>
                <w:lang w:val="en-IE"/>
              </w:rPr>
            </w:pPr>
            <w:r w:rsidRPr="6BCFF863" w:rsidR="1B813F58">
              <w:rPr>
                <w:rFonts w:ascii="Calibri" w:hAnsi="Calibri" w:eastAsia="Calibri" w:cs="Calibri"/>
                <w:b w:val="0"/>
                <w:bCs w:val="0"/>
                <w:i w:val="0"/>
                <w:iCs w:val="0"/>
                <w:caps w:val="0"/>
                <w:smallCaps w:val="0"/>
                <w:noProof w:val="0"/>
                <w:color w:val="000000" w:themeColor="text1" w:themeTint="FF" w:themeShade="FF"/>
                <w:sz w:val="22"/>
                <w:szCs w:val="22"/>
                <w:lang w:val="en-IE"/>
              </w:rPr>
              <w:t xml:space="preserve">Access to </w:t>
            </w:r>
            <w:r w:rsidRPr="6BCFF863" w:rsidR="1B813F58">
              <w:rPr>
                <w:rFonts w:ascii="Calibri" w:hAnsi="Calibri" w:eastAsia="Calibri" w:cs="Calibri"/>
                <w:b w:val="0"/>
                <w:bCs w:val="0"/>
                <w:i w:val="0"/>
                <w:iCs w:val="0"/>
                <w:caps w:val="0"/>
                <w:smallCaps w:val="0"/>
                <w:noProof w:val="0"/>
                <w:color w:val="000000" w:themeColor="text1" w:themeTint="FF" w:themeShade="FF"/>
                <w:sz w:val="22"/>
                <w:szCs w:val="22"/>
                <w:lang w:val="en-IE"/>
              </w:rPr>
              <w:t>high speed</w:t>
            </w:r>
            <w:r w:rsidRPr="6BCFF863" w:rsidR="1B813F58">
              <w:rPr>
                <w:rFonts w:ascii="Calibri" w:hAnsi="Calibri" w:eastAsia="Calibri" w:cs="Calibri"/>
                <w:b w:val="0"/>
                <w:bCs w:val="0"/>
                <w:i w:val="0"/>
                <w:iCs w:val="0"/>
                <w:caps w:val="0"/>
                <w:smallCaps w:val="0"/>
                <w:noProof w:val="0"/>
                <w:color w:val="000000" w:themeColor="text1" w:themeTint="FF" w:themeShade="FF"/>
                <w:sz w:val="22"/>
                <w:szCs w:val="22"/>
                <w:lang w:val="en-IE"/>
              </w:rPr>
              <w:t xml:space="preserve"> Wi-Fi network. </w:t>
            </w:r>
          </w:p>
          <w:p w:rsidR="1B813F58" w:rsidP="6BCFF863" w:rsidRDefault="1B813F58" w14:paraId="54F7F0D3" w14:textId="39E18168">
            <w:pPr>
              <w:spacing w:after="120"/>
              <w:rPr>
                <w:rFonts w:ascii="Calibri" w:hAnsi="Calibri" w:eastAsia="Calibri" w:cs="Calibri"/>
                <w:b w:val="0"/>
                <w:bCs w:val="0"/>
                <w:i w:val="0"/>
                <w:iCs w:val="0"/>
                <w:caps w:val="0"/>
                <w:smallCaps w:val="0"/>
                <w:noProof w:val="0"/>
                <w:color w:val="000000" w:themeColor="text1" w:themeTint="FF" w:themeShade="FF"/>
                <w:sz w:val="22"/>
                <w:szCs w:val="22"/>
                <w:lang w:val="en-IE"/>
              </w:rPr>
            </w:pPr>
            <w:r w:rsidRPr="6BCFF863" w:rsidR="1B813F58">
              <w:rPr>
                <w:rFonts w:ascii="Calibri" w:hAnsi="Calibri" w:eastAsia="Calibri" w:cs="Calibri"/>
                <w:b w:val="0"/>
                <w:bCs w:val="0"/>
                <w:i w:val="0"/>
                <w:iCs w:val="0"/>
                <w:caps w:val="0"/>
                <w:smallCaps w:val="0"/>
                <w:noProof w:val="0"/>
                <w:color w:val="000000" w:themeColor="text1" w:themeTint="FF" w:themeShade="FF"/>
                <w:sz w:val="22"/>
                <w:szCs w:val="22"/>
                <w:lang w:val="en-IE"/>
              </w:rPr>
              <w:t xml:space="preserve">BYOD laptop Requirements: 16GB of RAM (32GB recommended); a 64-bit x86 processor (Intel i7 or superior); 100+ GB of hard disk; and a recent installed release of Linux, Mac </w:t>
            </w:r>
            <w:r w:rsidRPr="6BCFF863" w:rsidR="1B813F58">
              <w:rPr>
                <w:rFonts w:ascii="Calibri" w:hAnsi="Calibri" w:eastAsia="Calibri" w:cs="Calibri"/>
                <w:b w:val="0"/>
                <w:bCs w:val="0"/>
                <w:i w:val="0"/>
                <w:iCs w:val="0"/>
                <w:caps w:val="0"/>
                <w:smallCaps w:val="0"/>
                <w:noProof w:val="0"/>
                <w:color w:val="000000" w:themeColor="text1" w:themeTint="FF" w:themeShade="FF"/>
                <w:sz w:val="22"/>
                <w:szCs w:val="22"/>
                <w:lang w:val="en-IE"/>
              </w:rPr>
              <w:t>OS</w:t>
            </w:r>
            <w:r w:rsidRPr="6BCFF863" w:rsidR="1B813F58">
              <w:rPr>
                <w:rFonts w:ascii="Calibri" w:hAnsi="Calibri" w:eastAsia="Calibri" w:cs="Calibri"/>
                <w:b w:val="0"/>
                <w:bCs w:val="0"/>
                <w:i w:val="0"/>
                <w:iCs w:val="0"/>
                <w:caps w:val="0"/>
                <w:smallCaps w:val="0"/>
                <w:noProof w:val="0"/>
                <w:color w:val="000000" w:themeColor="text1" w:themeTint="FF" w:themeShade="FF"/>
                <w:sz w:val="22"/>
                <w:szCs w:val="22"/>
                <w:lang w:val="en-IE"/>
              </w:rPr>
              <w:t xml:space="preserve"> or Windows operating system </w:t>
            </w:r>
          </w:p>
          <w:p w:rsidR="1B813F58" w:rsidP="6BCFF863" w:rsidRDefault="1B813F58" w14:paraId="14B8E758" w14:textId="295AFD13">
            <w:pPr>
              <w:spacing w:after="120"/>
              <w:rPr>
                <w:rFonts w:ascii="Calibri" w:hAnsi="Calibri" w:eastAsia="Calibri" w:cs="Calibri"/>
                <w:b w:val="0"/>
                <w:bCs w:val="0"/>
                <w:i w:val="0"/>
                <w:iCs w:val="0"/>
                <w:caps w:val="0"/>
                <w:smallCaps w:val="0"/>
                <w:noProof w:val="0"/>
                <w:color w:val="000000" w:themeColor="text1" w:themeTint="FF" w:themeShade="FF"/>
                <w:sz w:val="22"/>
                <w:szCs w:val="22"/>
                <w:lang w:val="en-IE"/>
              </w:rPr>
            </w:pPr>
            <w:r w:rsidRPr="6BCFF863" w:rsidR="1B813F58">
              <w:rPr>
                <w:rFonts w:ascii="Calibri" w:hAnsi="Calibri" w:eastAsia="Calibri" w:cs="Calibri"/>
                <w:b w:val="0"/>
                <w:bCs w:val="0"/>
                <w:i w:val="0"/>
                <w:iCs w:val="0"/>
                <w:caps w:val="0"/>
                <w:smallCaps w:val="0"/>
                <w:noProof w:val="0"/>
                <w:color w:val="000000" w:themeColor="text1" w:themeTint="FF" w:themeShade="FF"/>
                <w:sz w:val="22"/>
                <w:szCs w:val="22"/>
                <w:lang w:val="en-IE"/>
              </w:rPr>
              <w:t xml:space="preserve">Laptop charging points </w:t>
            </w:r>
          </w:p>
          <w:p w:rsidR="1B813F58" w:rsidP="6BCFF863" w:rsidRDefault="1B813F58" w14:paraId="4CFDF24A" w14:textId="68B2971F">
            <w:pPr>
              <w:spacing w:after="120"/>
              <w:rPr>
                <w:rFonts w:ascii="Calibri" w:hAnsi="Calibri" w:eastAsia="Calibri" w:cs="Calibri"/>
                <w:b w:val="0"/>
                <w:bCs w:val="0"/>
                <w:i w:val="0"/>
                <w:iCs w:val="0"/>
                <w:caps w:val="0"/>
                <w:smallCaps w:val="0"/>
                <w:noProof w:val="0"/>
                <w:color w:val="000000" w:themeColor="text1" w:themeTint="FF" w:themeShade="FF"/>
                <w:sz w:val="22"/>
                <w:szCs w:val="22"/>
                <w:lang w:val="en-IE"/>
              </w:rPr>
            </w:pPr>
            <w:r w:rsidRPr="6BCFF863" w:rsidR="1B813F58">
              <w:rPr>
                <w:rFonts w:ascii="Calibri" w:hAnsi="Calibri" w:eastAsia="Calibri" w:cs="Calibri"/>
                <w:b w:val="0"/>
                <w:bCs w:val="0"/>
                <w:i w:val="0"/>
                <w:iCs w:val="0"/>
                <w:caps w:val="0"/>
                <w:smallCaps w:val="0"/>
                <w:noProof w:val="0"/>
                <w:color w:val="000000" w:themeColor="text1" w:themeTint="FF" w:themeShade="FF"/>
                <w:sz w:val="22"/>
                <w:szCs w:val="22"/>
                <w:lang w:val="en-IE"/>
              </w:rPr>
              <w:t>Library resources (see further details below)</w:t>
            </w:r>
          </w:p>
          <w:p w:rsidR="6BCFF863" w:rsidP="6BCFF863" w:rsidRDefault="6BCFF863" w14:paraId="41235516" w14:textId="56E99AA1">
            <w:pPr>
              <w:pStyle w:val="Modulecontenttable"/>
              <w:rPr>
                <w:sz w:val="22"/>
                <w:szCs w:val="22"/>
              </w:rPr>
            </w:pPr>
          </w:p>
          <w:p w:rsidR="008C7FD8" w:rsidP="6BCFF863" w:rsidRDefault="008C7FD8" w14:paraId="4E3BB07B" w14:textId="77777777">
            <w:pPr>
              <w:pStyle w:val="Modulecontenttable"/>
              <w:rPr>
                <w:sz w:val="22"/>
                <w:szCs w:val="22"/>
              </w:rPr>
            </w:pPr>
            <w:r w:rsidRPr="6BCFF863" w:rsidR="008C7FD8">
              <w:rPr>
                <w:sz w:val="22"/>
                <w:szCs w:val="22"/>
              </w:rPr>
              <w:t xml:space="preserve">Learners will use a high-level programming language such as Python for the implementation and experimentation of generative AI models. Development and execution environments may include Anaconda, Visual Studio Code (VS Code), </w:t>
            </w:r>
            <w:r w:rsidRPr="6BCFF863" w:rsidR="008C7FD8">
              <w:rPr>
                <w:sz w:val="22"/>
                <w:szCs w:val="22"/>
              </w:rPr>
              <w:t>Jupyter</w:t>
            </w:r>
            <w:r w:rsidRPr="6BCFF863" w:rsidR="008C7FD8">
              <w:rPr>
                <w:sz w:val="22"/>
                <w:szCs w:val="22"/>
              </w:rPr>
              <w:t xml:space="preserve"> Notebook, Google </w:t>
            </w:r>
            <w:r w:rsidRPr="6BCFF863" w:rsidR="008C7FD8">
              <w:rPr>
                <w:sz w:val="22"/>
                <w:szCs w:val="22"/>
              </w:rPr>
              <w:t>Colab</w:t>
            </w:r>
            <w:r w:rsidRPr="6BCFF863" w:rsidR="008C7FD8">
              <w:rPr>
                <w:sz w:val="22"/>
                <w:szCs w:val="22"/>
              </w:rPr>
              <w:t xml:space="preserve"> and Cloud based Platforms to support interactive coding, experimentation, and prototyping.</w:t>
            </w:r>
          </w:p>
          <w:p w:rsidR="008C7FD8" w:rsidP="6BCFF863" w:rsidRDefault="008C7FD8" w14:paraId="62EE42B6" w14:textId="77777777">
            <w:pPr>
              <w:pStyle w:val="Modulecontenttable"/>
              <w:rPr>
                <w:sz w:val="22"/>
                <w:szCs w:val="22"/>
              </w:rPr>
            </w:pPr>
          </w:p>
          <w:p w:rsidR="008C7FD8" w:rsidP="6BCFF863" w:rsidRDefault="008C7FD8" w14:paraId="69822CC3" w14:textId="77777777">
            <w:pPr>
              <w:pStyle w:val="Modulecontenttable"/>
              <w:rPr>
                <w:sz w:val="22"/>
                <w:szCs w:val="22"/>
              </w:rPr>
            </w:pPr>
            <w:r w:rsidRPr="6BCFF863" w:rsidR="008C7FD8">
              <w:rPr>
                <w:sz w:val="22"/>
                <w:szCs w:val="22"/>
              </w:rPr>
              <w:t xml:space="preserve">Students will install and work with a range of machine learning and deep learning libraries, including but not limited to </w:t>
            </w:r>
            <w:r w:rsidRPr="6BCFF863" w:rsidR="008C7FD8">
              <w:rPr>
                <w:sz w:val="22"/>
                <w:szCs w:val="22"/>
              </w:rPr>
              <w:t>PyTorch</w:t>
            </w:r>
            <w:r w:rsidRPr="6BCFF863" w:rsidR="008C7FD8">
              <w:rPr>
                <w:sz w:val="22"/>
                <w:szCs w:val="22"/>
              </w:rPr>
              <w:t xml:space="preserve">, TensorFlow, and Hugging Face Transformers and Diffusers, for building, fine-tuning, and evaluating generative models. </w:t>
            </w:r>
            <w:r w:rsidRPr="6BCFF863" w:rsidR="008C7FD8">
              <w:rPr>
                <w:sz w:val="22"/>
                <w:szCs w:val="22"/>
              </w:rPr>
              <w:t>Additional</w:t>
            </w:r>
            <w:r w:rsidRPr="6BCFF863" w:rsidR="008C7FD8">
              <w:rPr>
                <w:sz w:val="22"/>
                <w:szCs w:val="22"/>
              </w:rPr>
              <w:t xml:space="preserve"> software tools may be used such as Git and Docker for the deployment of generative AI applications.</w:t>
            </w:r>
          </w:p>
          <w:p w:rsidRPr="00153623" w:rsidR="008C7FD8" w:rsidP="6BCFF863" w:rsidRDefault="008C7FD8" w14:paraId="19F6C9EC" w14:textId="45878D4F">
            <w:pPr>
              <w:spacing w:after="120"/>
              <w:rPr>
                <w:rFonts w:cs="Calibri" w:cstheme="minorAscii"/>
                <w:i w:val="1"/>
                <w:iCs w:val="1"/>
                <w:sz w:val="18"/>
                <w:szCs w:val="18"/>
                <w:lang w:eastAsia="ar-SA"/>
              </w:rPr>
            </w:pPr>
          </w:p>
          <w:p w:rsidRPr="00153623" w:rsidR="008C7FD8" w:rsidP="6BCFF863" w:rsidRDefault="008C7FD8" w14:paraId="6D87FC94" w14:textId="62717056">
            <w:pPr>
              <w:spacing w:after="120"/>
              <w:rPr>
                <w:rFonts w:cs="Calibri" w:cstheme="minorAscii"/>
                <w:i w:val="1"/>
                <w:iCs w:val="1"/>
                <w:sz w:val="18"/>
                <w:szCs w:val="18"/>
                <w:lang w:eastAsia="ar-SA"/>
              </w:rPr>
            </w:pPr>
          </w:p>
          <w:p w:rsidRPr="00153623" w:rsidR="008C7FD8" w:rsidP="6BCFF863" w:rsidRDefault="008C7FD8" w14:paraId="11BE4E69" w14:textId="2424C7EC">
            <w:pPr>
              <w:spacing w:after="120"/>
              <w:rPr>
                <w:rFonts w:cs="Calibri" w:cstheme="minorAscii"/>
                <w:i w:val="1"/>
                <w:iCs w:val="1"/>
                <w:sz w:val="18"/>
                <w:szCs w:val="18"/>
                <w:lang w:eastAsia="ar-SA"/>
              </w:rPr>
            </w:pPr>
          </w:p>
          <w:p w:rsidRPr="00153623" w:rsidR="008C7FD8" w:rsidP="6BCFF863" w:rsidRDefault="008C7FD8" w14:paraId="260423C0" w14:textId="736EA93F">
            <w:pPr>
              <w:spacing w:after="120"/>
              <w:rPr>
                <w:rFonts w:cs="Calibri" w:cstheme="minorAscii"/>
                <w:i w:val="1"/>
                <w:iCs w:val="1"/>
                <w:sz w:val="18"/>
                <w:szCs w:val="18"/>
                <w:lang w:eastAsia="ar-SA"/>
              </w:rPr>
            </w:pPr>
          </w:p>
        </w:tc>
      </w:tr>
    </w:tbl>
    <w:p w:rsidRPr="00153623" w:rsidR="00153623" w:rsidP="00153623" w:rsidRDefault="00153623" w14:paraId="2746BAD2"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9016"/>
      </w:tblGrid>
      <w:tr w:rsidRPr="00153623" w:rsidR="00153623" w:rsidTr="6BCFF863" w14:paraId="5D1B723E" w14:textId="77777777">
        <w:tc>
          <w:tcPr>
            <w:tcW w:w="9016" w:type="dxa"/>
            <w:shd w:val="clear" w:color="auto" w:fill="E7E6E6" w:themeFill="background2"/>
            <w:tcMar/>
          </w:tcPr>
          <w:p w:rsidRPr="00153623" w:rsidR="00153623" w:rsidP="00153623" w:rsidRDefault="00153623" w14:paraId="5F79C22F" w14:textId="77777777">
            <w:pPr>
              <w:spacing w:after="120" w:line="276" w:lineRule="auto"/>
              <w:outlineLvl w:val="1"/>
              <w:rPr>
                <w:rFonts w:eastAsia="Calibri"/>
                <w:i/>
                <w:iCs/>
                <w:sz w:val="18"/>
                <w:szCs w:val="18"/>
                <w:lang w:eastAsia="ar-SA"/>
              </w:rPr>
            </w:pPr>
            <w:bookmarkStart w:name="_Toc137583022" w:id="12"/>
            <w:bookmarkStart w:name="_Toc153450637" w:id="13"/>
            <w:r w:rsidRPr="00153623">
              <w:rPr>
                <w:rFonts w:eastAsia="Calibri"/>
                <w:b/>
                <w:lang w:eastAsia="ar-SA"/>
              </w:rPr>
              <w:t>7.6</w:t>
            </w:r>
            <w:r w:rsidRPr="00153623">
              <w:rPr>
                <w:rFonts w:eastAsia="Calibri" w:cs="Calibri"/>
                <w:b/>
                <w:sz w:val="24"/>
                <w:szCs w:val="24"/>
                <w:lang w:eastAsia="ar-SA"/>
              </w:rPr>
              <w:tab/>
            </w:r>
            <w:r w:rsidRPr="00153623">
              <w:rPr>
                <w:rFonts w:eastAsia="Calibri"/>
                <w:b/>
                <w:sz w:val="24"/>
                <w:szCs w:val="24"/>
                <w:lang w:eastAsia="ar-SA"/>
              </w:rPr>
              <w:t>Application of programme teaching, learning and assessment strategies to this module</w:t>
            </w:r>
            <w:bookmarkEnd w:id="12"/>
            <w:bookmarkEnd w:id="13"/>
          </w:p>
        </w:tc>
      </w:tr>
      <w:tr w:rsidRPr="00153623" w:rsidR="008C7FD8" w:rsidTr="6BCFF863" w14:paraId="0FA3BA7D" w14:textId="77777777">
        <w:trPr>
          <w:trHeight w:val="1029"/>
        </w:trPr>
        <w:tc>
          <w:tcPr>
            <w:tcW w:w="9016" w:type="dxa"/>
            <w:tcMar/>
          </w:tcPr>
          <w:p w:rsidR="008C7FD8" w:rsidP="008C7FD8" w:rsidRDefault="008C7FD8" w14:paraId="0609360E" w14:textId="3D31BCA8">
            <w:pPr>
              <w:rPr>
                <w:rFonts w:asciiTheme="minorHAnsi" w:hAnsiTheme="minorHAnsi" w:cstheme="minorBidi"/>
                <w:b/>
                <w:bCs/>
              </w:rPr>
            </w:pPr>
            <w:r w:rsidRPr="00201E44">
              <w:rPr>
                <w:rFonts w:asciiTheme="minorHAnsi" w:hAnsiTheme="minorHAnsi" w:cstheme="minorBidi"/>
                <w:b/>
                <w:bCs/>
              </w:rPr>
              <w:t>Teaching &amp; Learning:</w:t>
            </w:r>
          </w:p>
          <w:p w:rsidRPr="00E55C2E" w:rsidR="008C7FD8" w:rsidP="008C7FD8" w:rsidRDefault="008C7FD8" w14:paraId="63B4A7A0" w14:textId="77777777">
            <w:pPr>
              <w:rPr>
                <w:rFonts w:asciiTheme="minorHAnsi" w:hAnsiTheme="minorHAnsi" w:cstheme="minorHAnsi"/>
              </w:rPr>
            </w:pPr>
            <w:r w:rsidRPr="3C227323" w:rsidR="008C7FD8">
              <w:rPr>
                <w:rFonts w:ascii="Calibri" w:hAnsi="Calibri" w:cs="Calibri" w:asciiTheme="minorAscii" w:hAnsiTheme="minorAscii" w:cstheme="minorAscii"/>
              </w:rPr>
              <w:t xml:space="preserve">The teaching and learning strategy for the Generative AI </w:t>
            </w:r>
            <w:r w:rsidRPr="3C227323" w:rsidR="008C7FD8">
              <w:rPr>
                <w:rFonts w:ascii="Calibri" w:hAnsi="Calibri" w:cs="Calibri" w:asciiTheme="minorAscii" w:hAnsiTheme="minorAscii" w:cstheme="minorAscii"/>
              </w:rPr>
              <w:t xml:space="preserve">for Business </w:t>
            </w:r>
            <w:r w:rsidRPr="3C227323" w:rsidR="008C7FD8">
              <w:rPr>
                <w:rFonts w:ascii="Calibri" w:hAnsi="Calibri" w:cs="Calibri" w:asciiTheme="minorAscii" w:hAnsiTheme="minorAscii" w:cstheme="minorAscii"/>
              </w:rPr>
              <w:t>module comprises a combination of lectures, tutorials, lab exercises, case studies, group discussions and independent learning activities. Each week, students will participate in a 2-hour lecture and a 2-hour tutorial/lab session.</w:t>
            </w:r>
          </w:p>
          <w:p w:rsidR="3C227323" w:rsidP="3C227323" w:rsidRDefault="3C227323" w14:paraId="55900F4D" w14:textId="0D110675">
            <w:pPr>
              <w:rPr>
                <w:rFonts w:ascii="Calibri" w:hAnsi="Calibri" w:cs="Calibri" w:asciiTheme="minorAscii" w:hAnsiTheme="minorAscii" w:cstheme="minorAscii"/>
              </w:rPr>
            </w:pPr>
          </w:p>
          <w:p w:rsidRPr="00E55C2E" w:rsidR="008C7FD8" w:rsidP="008C7FD8" w:rsidRDefault="008C7FD8" w14:paraId="248FA0FC" w14:textId="77777777">
            <w:pPr>
              <w:rPr>
                <w:rFonts w:asciiTheme="minorHAnsi" w:hAnsiTheme="minorHAnsi" w:cstheme="minorHAnsi"/>
              </w:rPr>
            </w:pPr>
            <w:r w:rsidRPr="3C227323" w:rsidR="008C7FD8">
              <w:rPr>
                <w:rFonts w:ascii="Calibri" w:hAnsi="Calibri" w:cs="Calibri" w:asciiTheme="minorAscii" w:hAnsiTheme="minorAscii" w:cstheme="minorAscii"/>
              </w:rPr>
              <w:t xml:space="preserve">The practical tutorial and lab sessions are designed to enable students to apply theoretical concepts to real-world generative AI problems, thereby reinforcing learning through hands-on experience. </w:t>
            </w:r>
          </w:p>
          <w:p w:rsidR="3C227323" w:rsidP="3C227323" w:rsidRDefault="3C227323" w14:paraId="0B497228" w14:textId="567300BE">
            <w:pPr>
              <w:rPr>
                <w:rFonts w:ascii="Calibri" w:hAnsi="Calibri" w:cs="Calibri" w:asciiTheme="minorAscii" w:hAnsiTheme="minorAscii" w:cstheme="minorAscii"/>
              </w:rPr>
            </w:pPr>
          </w:p>
          <w:p w:rsidRPr="00E55C2E" w:rsidR="008C7FD8" w:rsidP="008C7FD8" w:rsidRDefault="008C7FD8" w14:paraId="351FA0B0" w14:textId="77777777">
            <w:pPr>
              <w:rPr>
                <w:rFonts w:asciiTheme="minorHAnsi" w:hAnsiTheme="minorHAnsi" w:cstheme="minorHAnsi"/>
              </w:rPr>
            </w:pPr>
            <w:r w:rsidRPr="3C227323" w:rsidR="008C7FD8">
              <w:rPr>
                <w:rFonts w:ascii="Calibri" w:hAnsi="Calibri" w:cs="Calibri" w:asciiTheme="minorAscii" w:hAnsiTheme="minorAscii" w:cstheme="minorAscii"/>
              </w:rPr>
              <w:t>All module materials, including lecture content, lab instructions, supplementary resources, and assessment information, are made available to students through the Moodle learning management system.</w:t>
            </w:r>
          </w:p>
          <w:p w:rsidR="3C227323" w:rsidP="3C227323" w:rsidRDefault="3C227323" w14:paraId="6447E8AF" w14:textId="493C2482">
            <w:pPr>
              <w:rPr>
                <w:rFonts w:ascii="Calibri" w:hAnsi="Calibri" w:cs="Calibri" w:asciiTheme="minorAscii" w:hAnsiTheme="minorAscii" w:cstheme="minorAscii"/>
              </w:rPr>
            </w:pPr>
          </w:p>
          <w:p w:rsidRPr="00E55C2E" w:rsidR="008C7FD8" w:rsidP="008C7FD8" w:rsidRDefault="008C7FD8" w14:paraId="1964622C" w14:textId="77777777">
            <w:pPr>
              <w:rPr>
                <w:rFonts w:asciiTheme="minorHAnsi" w:hAnsiTheme="minorHAnsi" w:cstheme="minorHAnsi"/>
              </w:rPr>
            </w:pPr>
            <w:r w:rsidRPr="3C227323" w:rsidR="008C7FD8">
              <w:rPr>
                <w:rFonts w:ascii="Calibri" w:hAnsi="Calibri" w:cs="Calibri" w:asciiTheme="minorAscii" w:hAnsiTheme="minorAscii" w:cstheme="minorAscii"/>
              </w:rPr>
              <w:t>The module supports both face-to-face and blended delivery modes. NCI’s blended learning model combines in-person classes with asynchronous, directed learning activities, such as pre-recorded videos, guided exercises, and online quizzes, which students are expected to complete in advance of live sessions. This approach promotes active learning and ensures effective use of classroom time.</w:t>
            </w:r>
          </w:p>
          <w:p w:rsidR="3C227323" w:rsidP="3C227323" w:rsidRDefault="3C227323" w14:paraId="6DD84866" w14:textId="17280BD3">
            <w:pPr>
              <w:rPr>
                <w:rFonts w:ascii="Calibri" w:hAnsi="Calibri" w:cs="Calibri" w:asciiTheme="minorAscii" w:hAnsiTheme="minorAscii" w:cstheme="minorAscii"/>
              </w:rPr>
            </w:pPr>
          </w:p>
          <w:p w:rsidRPr="008C7FD8" w:rsidR="008C7FD8" w:rsidP="6BCFF863" w:rsidRDefault="008C7FD8" w14:paraId="792E48DF" w14:textId="38937DB9">
            <w:pPr>
              <w:pStyle w:val="NormalWeb"/>
              <w:rPr>
                <w:b w:val="1"/>
                <w:bCs w:val="1"/>
              </w:rPr>
            </w:pPr>
            <w:r w:rsidRPr="6BCFF863" w:rsidR="008C7FD8">
              <w:rPr>
                <w:b w:val="1"/>
                <w:bCs w:val="1"/>
              </w:rPr>
              <w:t>Assessment:</w:t>
            </w:r>
            <w:r>
              <w:br/>
            </w:r>
            <w:r w:rsidR="008C7FD8">
              <w:rPr/>
              <w:t xml:space="preserve">Assessment in this module is by </w:t>
            </w:r>
            <w:r w:rsidR="008C7FD8">
              <w:rPr/>
              <w:t xml:space="preserve">a Group Project </w:t>
            </w:r>
            <w:r w:rsidR="008C7FD8">
              <w:rPr/>
              <w:t>(</w:t>
            </w:r>
            <w:r w:rsidR="008C7FD8">
              <w:rPr/>
              <w:t>6</w:t>
            </w:r>
            <w:r w:rsidR="008C7FD8">
              <w:rPr/>
              <w:t xml:space="preserve">0%) and </w:t>
            </w:r>
            <w:r w:rsidR="008C7FD8">
              <w:rPr/>
              <w:t xml:space="preserve">a </w:t>
            </w:r>
            <w:r w:rsidR="65B171D2">
              <w:rPr/>
              <w:t>continuous assessment</w:t>
            </w:r>
            <w:r w:rsidR="008C7FD8">
              <w:rPr/>
              <w:t xml:space="preserve"> </w:t>
            </w:r>
            <w:r w:rsidR="008C7FD8">
              <w:rPr/>
              <w:t>(</w:t>
            </w:r>
            <w:r w:rsidR="008C7FD8">
              <w:rPr/>
              <w:t>4</w:t>
            </w:r>
            <w:r w:rsidR="008C7FD8">
              <w:rPr/>
              <w:t>0%). </w:t>
            </w:r>
          </w:p>
          <w:p w:rsidR="008C7FD8" w:rsidP="008C7FD8" w:rsidRDefault="008C7FD8" w14:paraId="7FAE8B31" w14:textId="77777777">
            <w:pPr>
              <w:pStyle w:val="NormalWeb"/>
              <w:rPr>
                <w:szCs w:val="20"/>
              </w:rPr>
            </w:pPr>
            <w:r>
              <w:rPr>
                <w:szCs w:val="20"/>
              </w:rPr>
              <w:t xml:space="preserve">Group Project: </w:t>
            </w:r>
            <w:r w:rsidRPr="00E55C2E">
              <w:rPr>
                <w:szCs w:val="20"/>
              </w:rPr>
              <w:t>Students will work in groups of two to three to design, implement, and evaluate a generative AI application addressing a real-world problem</w:t>
            </w:r>
            <w:r>
              <w:rPr>
                <w:szCs w:val="20"/>
              </w:rPr>
              <w:t xml:space="preserve"> in a </w:t>
            </w:r>
            <w:r w:rsidRPr="009C017E">
              <w:rPr>
                <w:szCs w:val="20"/>
              </w:rPr>
              <w:t>business scenario</w:t>
            </w:r>
            <w:r>
              <w:rPr>
                <w:szCs w:val="20"/>
              </w:rPr>
              <w:t>/context</w:t>
            </w:r>
            <w:r w:rsidRPr="00E55C2E">
              <w:rPr>
                <w:szCs w:val="20"/>
              </w:rPr>
              <w:t xml:space="preserve">. </w:t>
            </w:r>
            <w:r w:rsidRPr="00E84163">
              <w:rPr>
                <w:szCs w:val="20"/>
              </w:rPr>
              <w:t>The project requires students to integrate theoretical foundations with hands-on implementation, demonstrating the ability to translate generative AI concepts into practical business solutions.</w:t>
            </w:r>
          </w:p>
          <w:p w:rsidR="008C7FD8" w:rsidP="008C7FD8" w:rsidRDefault="008C7FD8" w14:paraId="661EE47D" w14:textId="77777777">
            <w:pPr>
              <w:pStyle w:val="NormalWeb"/>
              <w:rPr>
                <w:szCs w:val="20"/>
                <w:lang w:val="en-GB"/>
              </w:rPr>
            </w:pPr>
            <w:r w:rsidR="008C7FD8">
              <w:rPr/>
              <w:t xml:space="preserve">Exam: </w:t>
            </w:r>
            <w:r w:rsidRPr="3C227323" w:rsidR="008C7FD8">
              <w:rPr>
                <w:lang w:val="en-GB"/>
              </w:rPr>
              <w:t>The examination will be of two hours duration and may include a mix of: theoretical, applied and interpretation questions.</w:t>
            </w:r>
          </w:p>
          <w:p w:rsidR="3C227323" w:rsidP="3C227323" w:rsidRDefault="3C227323" w14:paraId="018F301C" w14:textId="78338DD9">
            <w:pPr>
              <w:pStyle w:val="NormalWeb"/>
              <w:rPr>
                <w:lang w:val="en-GB"/>
              </w:rPr>
            </w:pPr>
          </w:p>
          <w:p w:rsidRPr="00153623" w:rsidR="008C7FD8" w:rsidP="008C7FD8" w:rsidRDefault="008C7FD8" w14:paraId="2AF18C65" w14:textId="552A57C1">
            <w:pPr>
              <w:pStyle w:val="NormalWeb"/>
              <w:rPr>
                <w:rFonts w:cstheme="minorHAnsi"/>
                <w:i/>
                <w:iCs/>
                <w:sz w:val="18"/>
                <w:szCs w:val="18"/>
                <w:lang w:eastAsia="ar-SA"/>
              </w:rPr>
            </w:pPr>
            <w:r w:rsidRPr="00201E44">
              <w:rPr>
                <w:b/>
                <w:bCs/>
                <w:szCs w:val="20"/>
              </w:rPr>
              <w:t>Re-assessment:</w:t>
            </w:r>
            <w:r>
              <w:rPr>
                <w:b/>
                <w:bCs/>
                <w:szCs w:val="20"/>
              </w:rPr>
              <w:br/>
            </w:r>
            <w:r w:rsidRPr="00201E44">
              <w:rPr>
                <w:szCs w:val="20"/>
              </w:rPr>
              <w:t xml:space="preserve">Re-assessment of this module will consist of </w:t>
            </w:r>
            <w:r>
              <w:rPr>
                <w:szCs w:val="20"/>
              </w:rPr>
              <w:t>a new submission</w:t>
            </w:r>
            <w:r w:rsidRPr="00201E44">
              <w:rPr>
                <w:szCs w:val="20"/>
              </w:rPr>
              <w:t xml:space="preserve"> of an individual project that demonstrates achievement of the minimum intended learning outcomes. All learning outcomes will be reassessed in the repeat attempt, and students will be afforded opportunities to resubmit at specified times throughout the academic year.</w:t>
            </w:r>
          </w:p>
        </w:tc>
      </w:tr>
    </w:tbl>
    <w:p w:rsidRPr="00153623" w:rsidR="00153623" w:rsidP="00153623" w:rsidRDefault="00153623" w14:paraId="0F3B55A7"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3005"/>
        <w:gridCol w:w="3005"/>
        <w:gridCol w:w="3006"/>
      </w:tblGrid>
      <w:tr w:rsidRPr="00153623" w:rsidR="00153623" w:rsidTr="6BCFF863" w14:paraId="3E8789E3" w14:textId="77777777">
        <w:tc>
          <w:tcPr>
            <w:tcW w:w="9016" w:type="dxa"/>
            <w:gridSpan w:val="3"/>
            <w:shd w:val="clear" w:color="auto" w:fill="E7E6E6" w:themeFill="background2"/>
            <w:tcMar/>
          </w:tcPr>
          <w:p w:rsidRPr="00153623" w:rsidR="00153623" w:rsidP="00153623" w:rsidRDefault="00153623" w14:paraId="72519329" w14:textId="77777777">
            <w:pPr>
              <w:spacing w:line="276" w:lineRule="auto"/>
              <w:outlineLvl w:val="1"/>
              <w:rPr>
                <w:rFonts w:eastAsia="Calibri"/>
                <w:i/>
                <w:iCs/>
                <w:sz w:val="18"/>
                <w:szCs w:val="18"/>
                <w:lang w:eastAsia="ar-SA"/>
              </w:rPr>
            </w:pPr>
            <w:bookmarkStart w:name="_Toc137583023" w:id="14"/>
            <w:bookmarkStart w:name="_Toc153450638" w:id="15"/>
            <w:r w:rsidRPr="00153623">
              <w:rPr>
                <w:rFonts w:eastAsia="Calibri"/>
                <w:b/>
                <w:lang w:eastAsia="ar-SA"/>
              </w:rPr>
              <w:t>7.7</w:t>
            </w:r>
            <w:r w:rsidRPr="00153623">
              <w:rPr>
                <w:rFonts w:eastAsia="Calibri" w:cs="Calibri"/>
                <w:b/>
                <w:sz w:val="24"/>
                <w:szCs w:val="24"/>
                <w:lang w:eastAsia="ar-SA"/>
              </w:rPr>
              <w:tab/>
            </w:r>
            <w:r w:rsidRPr="00153623">
              <w:rPr>
                <w:rFonts w:eastAsia="Calibri"/>
                <w:b/>
                <w:sz w:val="24"/>
                <w:szCs w:val="24"/>
                <w:lang w:eastAsia="ar-SA"/>
              </w:rPr>
              <w:t>Summative Assessment Strategy for this module</w:t>
            </w:r>
            <w:bookmarkEnd w:id="14"/>
            <w:bookmarkEnd w:id="15"/>
          </w:p>
        </w:tc>
      </w:tr>
      <w:tr w:rsidRPr="00153623" w:rsidR="00153623" w:rsidTr="6BCFF863" w14:paraId="1C1ED491" w14:textId="77777777">
        <w:trPr>
          <w:trHeight w:val="236"/>
        </w:trPr>
        <w:tc>
          <w:tcPr>
            <w:tcW w:w="3005" w:type="dxa"/>
            <w:shd w:val="clear" w:color="auto" w:fill="D9E2F3" w:themeFill="accent1" w:themeFillTint="33"/>
            <w:tcMar/>
          </w:tcPr>
          <w:p w:rsidRPr="00153623" w:rsidR="00153623" w:rsidP="00153623" w:rsidRDefault="00153623" w14:paraId="70C1A09B" w14:textId="77777777">
            <w:pPr>
              <w:spacing w:after="120"/>
              <w:rPr>
                <w:rFonts w:cstheme="minorHAnsi"/>
                <w:b/>
                <w:bCs/>
                <w:i/>
                <w:iCs/>
                <w:sz w:val="18"/>
                <w:szCs w:val="18"/>
                <w:lang w:eastAsia="ar-SA"/>
              </w:rPr>
            </w:pPr>
            <w:r w:rsidRPr="00153623">
              <w:rPr>
                <w:rFonts w:cstheme="minorHAnsi"/>
                <w:b/>
                <w:bCs/>
                <w:i/>
                <w:iCs/>
                <w:sz w:val="18"/>
                <w:szCs w:val="18"/>
                <w:lang w:eastAsia="ar-SA"/>
              </w:rPr>
              <w:t>MIMLOs</w:t>
            </w:r>
          </w:p>
        </w:tc>
        <w:tc>
          <w:tcPr>
            <w:tcW w:w="3005" w:type="dxa"/>
            <w:shd w:val="clear" w:color="auto" w:fill="D9E2F3" w:themeFill="accent1" w:themeFillTint="33"/>
            <w:tcMar/>
          </w:tcPr>
          <w:p w:rsidRPr="00153623" w:rsidR="00153623" w:rsidP="00153623" w:rsidRDefault="00153623" w14:paraId="4F3B3DAA" w14:textId="77777777">
            <w:pPr>
              <w:spacing w:after="120"/>
              <w:rPr>
                <w:rFonts w:cstheme="minorHAnsi"/>
                <w:b/>
                <w:bCs/>
                <w:i/>
                <w:iCs/>
                <w:sz w:val="18"/>
                <w:szCs w:val="18"/>
                <w:lang w:eastAsia="ar-SA"/>
              </w:rPr>
            </w:pPr>
            <w:r w:rsidRPr="00153623">
              <w:rPr>
                <w:rFonts w:cstheme="minorHAnsi"/>
                <w:b/>
                <w:bCs/>
                <w:i/>
                <w:iCs/>
                <w:sz w:val="18"/>
                <w:szCs w:val="18"/>
                <w:lang w:eastAsia="ar-SA"/>
              </w:rPr>
              <w:t>Technique(s)</w:t>
            </w:r>
          </w:p>
        </w:tc>
        <w:tc>
          <w:tcPr>
            <w:tcW w:w="3006" w:type="dxa"/>
            <w:shd w:val="clear" w:color="auto" w:fill="D9E2F3" w:themeFill="accent1" w:themeFillTint="33"/>
            <w:tcMar/>
          </w:tcPr>
          <w:p w:rsidRPr="00153623" w:rsidR="00153623" w:rsidP="00153623" w:rsidRDefault="00153623" w14:paraId="2EB97734" w14:textId="77777777">
            <w:pPr>
              <w:spacing w:after="120"/>
              <w:rPr>
                <w:rFonts w:cstheme="minorHAnsi"/>
                <w:b/>
                <w:bCs/>
                <w:i/>
                <w:iCs/>
                <w:sz w:val="18"/>
                <w:szCs w:val="18"/>
                <w:lang w:eastAsia="ar-SA"/>
              </w:rPr>
            </w:pPr>
            <w:r w:rsidRPr="00153623">
              <w:rPr>
                <w:rFonts w:cstheme="minorHAnsi"/>
                <w:b/>
                <w:bCs/>
                <w:i/>
                <w:iCs/>
                <w:sz w:val="18"/>
                <w:szCs w:val="18"/>
                <w:lang w:eastAsia="ar-SA"/>
              </w:rPr>
              <w:t>Weighting</w:t>
            </w:r>
          </w:p>
        </w:tc>
      </w:tr>
      <w:tr w:rsidRPr="00153623" w:rsidR="008C7FD8" w:rsidTr="6BCFF863" w14:paraId="02CFD964" w14:textId="77777777">
        <w:trPr>
          <w:trHeight w:val="236"/>
        </w:trPr>
        <w:tc>
          <w:tcPr>
            <w:tcW w:w="3005" w:type="dxa"/>
            <w:shd w:val="clear" w:color="auto" w:fill="FFFFFF" w:themeFill="background1"/>
            <w:tcMar/>
          </w:tcPr>
          <w:p w:rsidRPr="00153623" w:rsidR="008C7FD8" w:rsidP="008C7FD8" w:rsidRDefault="008C7FD8" w14:paraId="65CD8DDF" w14:textId="32CAFCA4">
            <w:pPr>
              <w:spacing w:after="120"/>
              <w:rPr>
                <w:rFonts w:cstheme="minorHAnsi"/>
                <w:b/>
                <w:bCs/>
                <w:i/>
                <w:iCs/>
                <w:sz w:val="18"/>
                <w:szCs w:val="18"/>
                <w:lang w:eastAsia="ar-SA"/>
              </w:rPr>
            </w:pPr>
            <w:r>
              <w:rPr>
                <w:rFonts w:asciiTheme="minorHAnsi" w:hAnsiTheme="minorHAnsi" w:cstheme="minorHAnsi"/>
              </w:rPr>
              <w:t>1, 2, 3, 4, 5</w:t>
            </w:r>
          </w:p>
        </w:tc>
        <w:tc>
          <w:tcPr>
            <w:tcW w:w="3005" w:type="dxa"/>
            <w:shd w:val="clear" w:color="auto" w:fill="FFFFFF" w:themeFill="background1"/>
            <w:tcMar/>
          </w:tcPr>
          <w:p w:rsidRPr="00153623" w:rsidR="008C7FD8" w:rsidP="008C7FD8" w:rsidRDefault="008C7FD8" w14:paraId="19C8A3FE" w14:textId="304AEE1B">
            <w:pPr>
              <w:spacing w:after="120"/>
              <w:rPr>
                <w:rFonts w:cstheme="minorHAnsi"/>
                <w:b/>
                <w:bCs/>
                <w:i/>
                <w:iCs/>
                <w:sz w:val="18"/>
                <w:szCs w:val="18"/>
                <w:lang w:eastAsia="ar-SA"/>
              </w:rPr>
            </w:pPr>
            <w:r>
              <w:rPr>
                <w:rFonts w:asciiTheme="minorHAnsi" w:hAnsiTheme="minorHAnsi" w:cstheme="minorHAnsi"/>
              </w:rPr>
              <w:t>Group Project</w:t>
            </w:r>
          </w:p>
        </w:tc>
        <w:tc>
          <w:tcPr>
            <w:tcW w:w="3006" w:type="dxa"/>
            <w:shd w:val="clear" w:color="auto" w:fill="FFFFFF" w:themeFill="background1"/>
            <w:tcMar/>
          </w:tcPr>
          <w:p w:rsidRPr="00153623" w:rsidR="008C7FD8" w:rsidP="008C7FD8" w:rsidRDefault="008C7FD8" w14:paraId="4148040A" w14:textId="459D4312">
            <w:pPr>
              <w:spacing w:after="120"/>
              <w:rPr>
                <w:rFonts w:cstheme="minorHAnsi"/>
                <w:b/>
                <w:bCs/>
                <w:i/>
                <w:iCs/>
                <w:sz w:val="18"/>
                <w:szCs w:val="18"/>
                <w:lang w:eastAsia="ar-SA"/>
              </w:rPr>
            </w:pPr>
            <w:r>
              <w:rPr>
                <w:rFonts w:asciiTheme="minorHAnsi" w:hAnsiTheme="minorHAnsi" w:cstheme="minorHAnsi"/>
              </w:rPr>
              <w:t>6</w:t>
            </w:r>
            <w:r w:rsidRPr="00201E44">
              <w:rPr>
                <w:rFonts w:asciiTheme="minorHAnsi" w:hAnsiTheme="minorHAnsi" w:cstheme="minorHAnsi"/>
              </w:rPr>
              <w:t>0%</w:t>
            </w:r>
          </w:p>
        </w:tc>
      </w:tr>
      <w:tr w:rsidRPr="00153623" w:rsidR="008C7FD8" w:rsidTr="6BCFF863" w14:paraId="6CA1D952" w14:textId="77777777">
        <w:trPr>
          <w:trHeight w:val="236"/>
        </w:trPr>
        <w:tc>
          <w:tcPr>
            <w:tcW w:w="3005" w:type="dxa"/>
            <w:shd w:val="clear" w:color="auto" w:fill="FFFFFF" w:themeFill="background1"/>
            <w:tcMar/>
          </w:tcPr>
          <w:p w:rsidRPr="00153623" w:rsidR="008C7FD8" w:rsidP="008C7FD8" w:rsidRDefault="008C7FD8" w14:paraId="7AD37810" w14:textId="3D22EB65">
            <w:pPr>
              <w:spacing w:after="120"/>
              <w:rPr>
                <w:rFonts w:cstheme="minorHAnsi"/>
                <w:b/>
                <w:bCs/>
                <w:i/>
                <w:iCs/>
                <w:sz w:val="18"/>
                <w:szCs w:val="18"/>
                <w:lang w:eastAsia="ar-SA"/>
              </w:rPr>
            </w:pPr>
            <w:r w:rsidRPr="00201E44">
              <w:rPr>
                <w:rFonts w:asciiTheme="minorHAnsi" w:hAnsiTheme="minorHAnsi" w:cstheme="minorHAnsi"/>
              </w:rPr>
              <w:t>1,</w:t>
            </w:r>
            <w:r>
              <w:rPr>
                <w:rFonts w:asciiTheme="minorHAnsi" w:hAnsiTheme="minorHAnsi" w:cstheme="minorHAnsi"/>
              </w:rPr>
              <w:t xml:space="preserve"> </w:t>
            </w:r>
            <w:r w:rsidRPr="00201E44">
              <w:rPr>
                <w:rFonts w:asciiTheme="minorHAnsi" w:hAnsiTheme="minorHAnsi" w:cstheme="minorHAnsi"/>
              </w:rPr>
              <w:t>2</w:t>
            </w:r>
            <w:r>
              <w:rPr>
                <w:rFonts w:asciiTheme="minorHAnsi" w:hAnsiTheme="minorHAnsi" w:cstheme="minorHAnsi"/>
              </w:rPr>
              <w:t>, 3, 4, 5</w:t>
            </w:r>
          </w:p>
        </w:tc>
        <w:tc>
          <w:tcPr>
            <w:tcW w:w="3005" w:type="dxa"/>
            <w:shd w:val="clear" w:color="auto" w:fill="FFFFFF" w:themeFill="background1"/>
            <w:tcMar/>
          </w:tcPr>
          <w:p w:rsidRPr="00153623" w:rsidR="008C7FD8" w:rsidP="6BCFF863" w:rsidRDefault="008C7FD8" w14:paraId="1DB1FA7F" w14:textId="793526C6">
            <w:pPr>
              <w:spacing w:after="120"/>
              <w:rPr>
                <w:rFonts w:ascii="Calibri" w:hAnsi="Calibri" w:cs="Calibri" w:asciiTheme="minorAscii" w:hAnsiTheme="minorAscii" w:cstheme="minorAscii"/>
                <w:lang w:eastAsia="ar-SA"/>
              </w:rPr>
            </w:pPr>
            <w:r w:rsidRPr="6BCFF863" w:rsidR="65363F9B">
              <w:rPr>
                <w:rFonts w:ascii="Calibri" w:hAnsi="Calibri" w:cs="Calibri" w:asciiTheme="minorAscii" w:hAnsiTheme="minorAscii" w:cstheme="minorAscii"/>
              </w:rPr>
              <w:t>Continu</w:t>
            </w:r>
            <w:r w:rsidRPr="6BCFF863" w:rsidR="65363F9B">
              <w:rPr>
                <w:rFonts w:ascii="Calibri" w:hAnsi="Calibri" w:cs="Calibri" w:asciiTheme="minorAscii" w:hAnsiTheme="minorAscii" w:cstheme="minorAscii"/>
              </w:rPr>
              <w:t>ous</w:t>
            </w:r>
            <w:r w:rsidRPr="6BCFF863" w:rsidR="65363F9B">
              <w:rPr>
                <w:rFonts w:ascii="Calibri" w:hAnsi="Calibri" w:cs="Calibri" w:asciiTheme="minorAscii" w:hAnsiTheme="minorAscii" w:cstheme="minorAscii"/>
              </w:rPr>
              <w:t xml:space="preserve"> Assess</w:t>
            </w:r>
            <w:r w:rsidRPr="6BCFF863" w:rsidR="65363F9B">
              <w:rPr>
                <w:rFonts w:ascii="Calibri" w:hAnsi="Calibri" w:cs="Calibri" w:asciiTheme="minorAscii" w:hAnsiTheme="minorAscii" w:cstheme="minorAscii"/>
              </w:rPr>
              <w:t>ment</w:t>
            </w:r>
          </w:p>
        </w:tc>
        <w:tc>
          <w:tcPr>
            <w:tcW w:w="3006" w:type="dxa"/>
            <w:shd w:val="clear" w:color="auto" w:fill="FFFFFF" w:themeFill="background1"/>
            <w:tcMar/>
          </w:tcPr>
          <w:p w:rsidRPr="00153623" w:rsidR="008C7FD8" w:rsidP="008C7FD8" w:rsidRDefault="008C7FD8" w14:paraId="4FE3AE48" w14:textId="39E4F356">
            <w:pPr>
              <w:spacing w:after="120"/>
              <w:rPr>
                <w:rFonts w:cstheme="minorHAnsi"/>
                <w:b/>
                <w:bCs/>
                <w:i/>
                <w:iCs/>
                <w:sz w:val="18"/>
                <w:szCs w:val="18"/>
                <w:lang w:eastAsia="ar-SA"/>
              </w:rPr>
            </w:pPr>
            <w:r>
              <w:rPr>
                <w:rFonts w:asciiTheme="minorHAnsi" w:hAnsiTheme="minorHAnsi" w:cstheme="minorHAnsi"/>
              </w:rPr>
              <w:t>4</w:t>
            </w:r>
            <w:r w:rsidRPr="00201E44">
              <w:rPr>
                <w:rFonts w:asciiTheme="minorHAnsi" w:hAnsiTheme="minorHAnsi" w:cstheme="minorHAnsi"/>
              </w:rPr>
              <w:t>0%</w:t>
            </w:r>
          </w:p>
        </w:tc>
      </w:tr>
    </w:tbl>
    <w:p w:rsidRPr="00153623" w:rsidR="00153623" w:rsidP="00153623" w:rsidRDefault="00153623" w14:paraId="2D500033"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9016"/>
      </w:tblGrid>
      <w:tr w:rsidRPr="00153623" w:rsidR="00153623" w:rsidTr="00962916" w14:paraId="1F1C58D1" w14:textId="77777777">
        <w:tc>
          <w:tcPr>
            <w:tcW w:w="9016" w:type="dxa"/>
            <w:shd w:val="clear" w:color="auto" w:fill="E7E6E6" w:themeFill="background2"/>
          </w:tcPr>
          <w:p w:rsidRPr="00153623" w:rsidR="00153623" w:rsidP="00153623" w:rsidRDefault="00153623" w14:paraId="712477FF" w14:textId="77777777">
            <w:pPr>
              <w:spacing w:line="276" w:lineRule="auto"/>
              <w:outlineLvl w:val="1"/>
              <w:rPr>
                <w:rFonts w:eastAsia="Calibri"/>
                <w:i/>
                <w:iCs/>
                <w:sz w:val="18"/>
                <w:szCs w:val="18"/>
                <w:lang w:eastAsia="ar-SA"/>
              </w:rPr>
            </w:pPr>
            <w:bookmarkStart w:name="_Toc137583024" w:id="16"/>
            <w:bookmarkStart w:name="_Toc153450639" w:id="17"/>
            <w:r w:rsidRPr="00153623">
              <w:rPr>
                <w:rFonts w:eastAsia="Calibri"/>
                <w:b/>
                <w:lang w:eastAsia="ar-SA"/>
              </w:rPr>
              <w:t>7.8</w:t>
            </w:r>
            <w:r w:rsidRPr="00153623">
              <w:rPr>
                <w:rFonts w:eastAsia="Calibri" w:cs="Calibri"/>
                <w:b/>
                <w:sz w:val="24"/>
                <w:szCs w:val="24"/>
                <w:lang w:eastAsia="ar-SA"/>
              </w:rPr>
              <w:tab/>
            </w:r>
            <w:r w:rsidRPr="00153623">
              <w:rPr>
                <w:rFonts w:eastAsia="Calibri"/>
                <w:b/>
                <w:sz w:val="24"/>
                <w:szCs w:val="24"/>
                <w:lang w:eastAsia="ar-SA"/>
              </w:rPr>
              <w:t>Sample Assessment Materials</w:t>
            </w:r>
            <w:bookmarkEnd w:id="16"/>
            <w:bookmarkEnd w:id="17"/>
          </w:p>
        </w:tc>
      </w:tr>
      <w:tr w:rsidRPr="00153623" w:rsidR="008C7FD8" w:rsidTr="00962916" w14:paraId="339632F8" w14:textId="77777777">
        <w:trPr>
          <w:trHeight w:val="534"/>
        </w:trPr>
        <w:tc>
          <w:tcPr>
            <w:tcW w:w="9016" w:type="dxa"/>
          </w:tcPr>
          <w:p w:rsidRPr="00153623" w:rsidR="008C7FD8" w:rsidP="008C7FD8" w:rsidRDefault="008C7FD8" w14:paraId="05C36213" w14:textId="38DD5E09">
            <w:pPr>
              <w:spacing w:after="120"/>
              <w:rPr>
                <w:rFonts w:cstheme="minorHAnsi"/>
                <w:i/>
                <w:iCs/>
                <w:sz w:val="18"/>
                <w:szCs w:val="18"/>
                <w:lang w:eastAsia="ar-SA"/>
              </w:rPr>
            </w:pPr>
            <w:r>
              <w:t>Sample assessment materials can be found in Appendix 4</w:t>
            </w:r>
            <w:r w:rsidRPr="008F4FFF">
              <w:t>.</w:t>
            </w:r>
          </w:p>
        </w:tc>
      </w:tr>
    </w:tbl>
    <w:p w:rsidRPr="00153623" w:rsidR="00153623" w:rsidP="00153623" w:rsidRDefault="00153623" w14:paraId="242E132F"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9016"/>
      </w:tblGrid>
      <w:tr w:rsidRPr="00153623" w:rsidR="00153623" w:rsidTr="00962916" w14:paraId="7E1F658E" w14:textId="77777777">
        <w:tc>
          <w:tcPr>
            <w:tcW w:w="9016" w:type="dxa"/>
            <w:shd w:val="clear" w:color="auto" w:fill="E7E6E6" w:themeFill="background2"/>
          </w:tcPr>
          <w:p w:rsidRPr="00153623" w:rsidR="00153623" w:rsidP="00153623" w:rsidRDefault="00153623" w14:paraId="16A2C9AB" w14:textId="77777777">
            <w:pPr>
              <w:spacing w:line="276" w:lineRule="auto"/>
              <w:outlineLvl w:val="1"/>
              <w:rPr>
                <w:rFonts w:eastAsia="Calibri"/>
                <w:i/>
                <w:iCs/>
                <w:sz w:val="18"/>
                <w:szCs w:val="18"/>
                <w:lang w:eastAsia="ar-SA"/>
              </w:rPr>
            </w:pPr>
            <w:bookmarkStart w:name="_Toc137583025" w:id="18"/>
            <w:bookmarkStart w:name="_Toc153450640" w:id="19"/>
            <w:r w:rsidRPr="00153623">
              <w:rPr>
                <w:rFonts w:eastAsia="Calibri"/>
                <w:b/>
                <w:lang w:eastAsia="ar-SA"/>
              </w:rPr>
              <w:t>7.9</w:t>
            </w:r>
            <w:r w:rsidRPr="00153623">
              <w:rPr>
                <w:rFonts w:eastAsia="Calibri" w:cs="Calibri"/>
                <w:b/>
                <w:sz w:val="24"/>
                <w:szCs w:val="24"/>
                <w:lang w:eastAsia="ar-SA"/>
              </w:rPr>
              <w:tab/>
            </w:r>
            <w:r w:rsidRPr="00153623">
              <w:rPr>
                <w:rFonts w:eastAsia="Calibri"/>
                <w:b/>
                <w:sz w:val="24"/>
                <w:szCs w:val="24"/>
                <w:lang w:eastAsia="ar-SA"/>
              </w:rPr>
              <w:t>Indicative reading lists and other information resources</w:t>
            </w:r>
            <w:bookmarkEnd w:id="18"/>
            <w:bookmarkEnd w:id="19"/>
          </w:p>
        </w:tc>
      </w:tr>
      <w:tr w:rsidRPr="00153623" w:rsidR="00153623" w:rsidTr="00962916" w14:paraId="1D96A12A" w14:textId="77777777">
        <w:trPr>
          <w:trHeight w:val="1029"/>
        </w:trPr>
        <w:tc>
          <w:tcPr>
            <w:tcW w:w="9016" w:type="dxa"/>
          </w:tcPr>
          <w:p w:rsidR="008C7FD8" w:rsidP="008C7FD8" w:rsidRDefault="008C7FD8" w14:paraId="28B2E120" w14:textId="77777777">
            <w:pPr>
              <w:pStyle w:val="Heading4"/>
              <w:spacing w:before="62"/>
            </w:pPr>
            <w:r w:rsidRPr="00D02206">
              <w:rPr>
                <w:color w:val="auto"/>
              </w:rPr>
              <w:t>Recommended</w:t>
            </w:r>
            <w:r w:rsidRPr="00D02206">
              <w:rPr>
                <w:color w:val="auto"/>
                <w:spacing w:val="-10"/>
              </w:rPr>
              <w:t xml:space="preserve"> </w:t>
            </w:r>
            <w:r w:rsidRPr="00D02206">
              <w:rPr>
                <w:color w:val="auto"/>
              </w:rPr>
              <w:t>Book</w:t>
            </w:r>
            <w:r w:rsidRPr="00D02206">
              <w:rPr>
                <w:color w:val="auto"/>
                <w:spacing w:val="-10"/>
              </w:rPr>
              <w:t xml:space="preserve"> </w:t>
            </w:r>
            <w:r w:rsidRPr="00D02206">
              <w:rPr>
                <w:color w:val="auto"/>
                <w:spacing w:val="-2"/>
              </w:rPr>
              <w:t>Reading</w:t>
            </w:r>
          </w:p>
          <w:p w:rsidR="008C7FD8" w:rsidP="008C7FD8" w:rsidRDefault="008C7FD8" w14:paraId="717344A4" w14:textId="77777777">
            <w:pPr>
              <w:pStyle w:val="ListParagraph"/>
              <w:widowControl w:val="0"/>
              <w:numPr>
                <w:ilvl w:val="0"/>
                <w:numId w:val="2"/>
              </w:numPr>
              <w:tabs>
                <w:tab w:val="left" w:pos="743"/>
              </w:tabs>
              <w:suppressAutoHyphens w:val="0"/>
              <w:autoSpaceDE w:val="0"/>
              <w:autoSpaceDN w:val="0"/>
              <w:spacing w:before="1"/>
              <w:ind w:right="499"/>
              <w:contextualSpacing w:val="0"/>
            </w:pPr>
            <w:r w:rsidRPr="00D20B7B">
              <w:t>David Foste</w:t>
            </w:r>
            <w:r>
              <w:t>r,</w:t>
            </w:r>
            <w:r w:rsidRPr="00D20B7B">
              <w:t xml:space="preserve"> </w:t>
            </w:r>
            <w:r>
              <w:t>2</w:t>
            </w:r>
            <w:r w:rsidRPr="00D20B7B">
              <w:rPr>
                <w:vertAlign w:val="superscript"/>
              </w:rPr>
              <w:t>nd</w:t>
            </w:r>
            <w:r>
              <w:t xml:space="preserve"> edition, (</w:t>
            </w:r>
            <w:r w:rsidRPr="00D20B7B">
              <w:t>20</w:t>
            </w:r>
            <w:r>
              <w:t xml:space="preserve">23), </w:t>
            </w:r>
            <w:r w:rsidRPr="00D20B7B">
              <w:t>Generative Deep Learning: Teaching Machines to Paint, Write, Compose, and Play</w:t>
            </w:r>
            <w:r>
              <w:t xml:space="preserve">, </w:t>
            </w:r>
            <w:r w:rsidRPr="00D20B7B">
              <w:t>O’Reilly</w:t>
            </w:r>
          </w:p>
          <w:p w:rsidR="008C7FD8" w:rsidP="008C7FD8" w:rsidRDefault="008C7FD8" w14:paraId="6E1D345F" w14:textId="77777777">
            <w:pPr>
              <w:pStyle w:val="ListParagraph"/>
              <w:widowControl w:val="0"/>
              <w:numPr>
                <w:ilvl w:val="0"/>
                <w:numId w:val="2"/>
              </w:numPr>
              <w:tabs>
                <w:tab w:val="left" w:pos="743"/>
              </w:tabs>
              <w:suppressAutoHyphens w:val="0"/>
              <w:autoSpaceDE w:val="0"/>
              <w:autoSpaceDN w:val="0"/>
              <w:spacing w:before="1"/>
              <w:ind w:right="499"/>
              <w:contextualSpacing w:val="0"/>
            </w:pPr>
            <w:r w:rsidRPr="00DD0260">
              <w:t>Cronin, I. (2024). Understanding Generative AI Business Applications: A Guide to Technical Principles and Real</w:t>
            </w:r>
            <w:r w:rsidRPr="00DD0260">
              <w:rPr>
                <w:rFonts w:ascii="Cambria Math" w:hAnsi="Cambria Math" w:cs="Cambria Math"/>
              </w:rPr>
              <w:t>‑</w:t>
            </w:r>
            <w:r w:rsidRPr="00DD0260">
              <w:t xml:space="preserve">World Applications. </w:t>
            </w:r>
            <w:proofErr w:type="spellStart"/>
            <w:r w:rsidRPr="00DD0260">
              <w:t>Apress</w:t>
            </w:r>
            <w:proofErr w:type="spellEnd"/>
            <w:r w:rsidRPr="00DD0260">
              <w:t xml:space="preserve"> / Springer Nature</w:t>
            </w:r>
          </w:p>
          <w:p w:rsidR="008C7FD8" w:rsidP="008C7FD8" w:rsidRDefault="008C7FD8" w14:paraId="716F16D2" w14:textId="77777777">
            <w:pPr>
              <w:pStyle w:val="ListParagraph"/>
              <w:widowControl w:val="0"/>
              <w:numPr>
                <w:ilvl w:val="0"/>
                <w:numId w:val="2"/>
              </w:numPr>
              <w:tabs>
                <w:tab w:val="left" w:pos="743"/>
              </w:tabs>
              <w:suppressAutoHyphens w:val="0"/>
              <w:autoSpaceDE w:val="0"/>
              <w:autoSpaceDN w:val="0"/>
              <w:spacing w:before="1"/>
              <w:ind w:right="499"/>
              <w:contextualSpacing w:val="0"/>
            </w:pPr>
            <w:r w:rsidRPr="00143499">
              <w:t xml:space="preserve">Denis Rothman. </w:t>
            </w:r>
            <w:r>
              <w:t>(</w:t>
            </w:r>
            <w:r w:rsidRPr="00143499">
              <w:t>2022</w:t>
            </w:r>
            <w:r>
              <w:t>)</w:t>
            </w:r>
            <w:r w:rsidRPr="00143499">
              <w:t xml:space="preserve">, Transformers for Natural Language Processing, </w:t>
            </w:r>
            <w:proofErr w:type="spellStart"/>
            <w:r w:rsidRPr="00143499">
              <w:t>Packt</w:t>
            </w:r>
            <w:proofErr w:type="spellEnd"/>
            <w:r w:rsidRPr="00143499">
              <w:t xml:space="preserve"> Publishing, p.564, [ISBN: 978-1803247335].</w:t>
            </w:r>
          </w:p>
          <w:p w:rsidR="008C7FD8" w:rsidP="008C7FD8" w:rsidRDefault="008C7FD8" w14:paraId="4DCB6F4C" w14:textId="77777777">
            <w:pPr>
              <w:pStyle w:val="Heading4"/>
              <w:spacing w:before="119"/>
            </w:pPr>
            <w:r w:rsidRPr="00D02206">
              <w:rPr>
                <w:color w:val="auto"/>
              </w:rPr>
              <w:t>Supplementary</w:t>
            </w:r>
            <w:r w:rsidRPr="00D02206">
              <w:rPr>
                <w:color w:val="auto"/>
                <w:spacing w:val="-11"/>
              </w:rPr>
              <w:t xml:space="preserve"> </w:t>
            </w:r>
            <w:r w:rsidRPr="00D02206">
              <w:rPr>
                <w:color w:val="auto"/>
              </w:rPr>
              <w:t>Book</w:t>
            </w:r>
            <w:r w:rsidRPr="00D02206">
              <w:rPr>
                <w:color w:val="auto"/>
                <w:spacing w:val="-9"/>
              </w:rPr>
              <w:t xml:space="preserve"> </w:t>
            </w:r>
            <w:r w:rsidRPr="00D02206">
              <w:rPr>
                <w:color w:val="auto"/>
                <w:spacing w:val="-2"/>
              </w:rPr>
              <w:t>Reading</w:t>
            </w:r>
          </w:p>
          <w:p w:rsidR="008C7FD8" w:rsidP="008C7FD8" w:rsidRDefault="008C7FD8" w14:paraId="10799DF0" w14:textId="77777777">
            <w:pPr>
              <w:pStyle w:val="ListParagraph"/>
              <w:widowControl w:val="0"/>
              <w:numPr>
                <w:ilvl w:val="0"/>
                <w:numId w:val="2"/>
              </w:numPr>
              <w:tabs>
                <w:tab w:val="left" w:pos="743"/>
              </w:tabs>
              <w:suppressAutoHyphens w:val="0"/>
              <w:autoSpaceDE w:val="0"/>
              <w:autoSpaceDN w:val="0"/>
              <w:spacing w:before="1"/>
              <w:ind w:right="464"/>
              <w:contextualSpacing w:val="0"/>
            </w:pPr>
            <w:r w:rsidRPr="000F1781">
              <w:t>Marr, B. (2024). Generative AI in Practice: 100+ Amazing Ways Generative Artificial Intelligence Is Changing Business and Society. John Wiley &amp; Sons.</w:t>
            </w:r>
          </w:p>
          <w:p w:rsidR="008C7FD8" w:rsidP="008C7FD8" w:rsidRDefault="008C7FD8" w14:paraId="24ACC62C" w14:textId="77777777">
            <w:pPr>
              <w:pStyle w:val="ListParagraph"/>
              <w:widowControl w:val="0"/>
              <w:numPr>
                <w:ilvl w:val="0"/>
                <w:numId w:val="2"/>
              </w:numPr>
              <w:tabs>
                <w:tab w:val="left" w:pos="743"/>
              </w:tabs>
              <w:suppressAutoHyphens w:val="0"/>
              <w:autoSpaceDE w:val="0"/>
              <w:autoSpaceDN w:val="0"/>
              <w:spacing w:before="1"/>
              <w:ind w:right="464"/>
              <w:contextualSpacing w:val="0"/>
            </w:pPr>
            <w:r w:rsidRPr="00143499">
              <w:t>Lewis Tunstall, Leandro von Werra, Thomas Wolf</w:t>
            </w:r>
            <w:r>
              <w:t>,</w:t>
            </w:r>
            <w:r w:rsidRPr="00143499">
              <w:t xml:space="preserve"> </w:t>
            </w:r>
            <w:r>
              <w:t xml:space="preserve">(2022), </w:t>
            </w:r>
            <w:r w:rsidRPr="00143499">
              <w:t>Natural Language Processing with Transformers</w:t>
            </w:r>
            <w:r>
              <w:t xml:space="preserve">, </w:t>
            </w:r>
            <w:r w:rsidRPr="00143499">
              <w:t>Reilly Media, p.406, [ISBN: 978-1098136796].</w:t>
            </w:r>
          </w:p>
          <w:p w:rsidRPr="008C7FD8" w:rsidR="00153623" w:rsidP="008C7FD8" w:rsidRDefault="008C7FD8" w14:paraId="158800E2" w14:textId="133B527D">
            <w:pPr>
              <w:pStyle w:val="ListParagraph"/>
              <w:widowControl w:val="0"/>
              <w:numPr>
                <w:ilvl w:val="0"/>
                <w:numId w:val="2"/>
              </w:numPr>
              <w:tabs>
                <w:tab w:val="left" w:pos="743"/>
              </w:tabs>
              <w:suppressAutoHyphens w:val="0"/>
              <w:autoSpaceDE w:val="0"/>
              <w:autoSpaceDN w:val="0"/>
              <w:spacing w:before="1"/>
              <w:ind w:right="464"/>
              <w:contextualSpacing w:val="0"/>
            </w:pPr>
            <w:r w:rsidRPr="008C7FD8">
              <w:t>Sinan Ozdemir. (2023), Quick Start Guide to Large Language Models, Addison-Wesley Professional, p.0, [ISBN: 978-0138199197].</w:t>
            </w:r>
          </w:p>
        </w:tc>
      </w:tr>
    </w:tbl>
    <w:p w:rsidRPr="00153623" w:rsidR="00356E98" w:rsidP="00153623" w:rsidRDefault="00356E98" w14:paraId="7F775D70" w14:textId="77777777"/>
    <w:sectPr w:rsidRPr="00153623" w:rsidR="00356E98">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35C6" w:rsidP="00153623" w:rsidRDefault="00B935C6" w14:paraId="2E105A51" w14:textId="77777777">
      <w:pPr>
        <w:spacing w:after="0" w:line="240" w:lineRule="auto"/>
      </w:pPr>
      <w:r>
        <w:separator/>
      </w:r>
    </w:p>
  </w:endnote>
  <w:endnote w:type="continuationSeparator" w:id="0">
    <w:p w:rsidR="00B935C6" w:rsidP="00153623" w:rsidRDefault="00B935C6" w14:paraId="08EB18F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35C6" w:rsidP="00153623" w:rsidRDefault="00B935C6" w14:paraId="3C57A1F8" w14:textId="77777777">
      <w:pPr>
        <w:spacing w:after="0" w:line="240" w:lineRule="auto"/>
      </w:pPr>
      <w:r>
        <w:separator/>
      </w:r>
    </w:p>
  </w:footnote>
  <w:footnote w:type="continuationSeparator" w:id="0">
    <w:p w:rsidR="00B935C6" w:rsidP="00153623" w:rsidRDefault="00B935C6" w14:paraId="1B77F6FD" w14:textId="77777777">
      <w:pPr>
        <w:spacing w:after="0" w:line="240" w:lineRule="auto"/>
      </w:pPr>
      <w:r>
        <w:continuationSeparator/>
      </w:r>
    </w:p>
  </w:footnote>
  <w:footnote w:id="1">
    <w:p w:rsidR="00153623" w:rsidP="00153623" w:rsidRDefault="00153623" w14:paraId="36B1918A" w14:textId="77777777">
      <w:pPr>
        <w:pBdr>
          <w:top w:val="nil"/>
          <w:left w:val="nil"/>
          <w:bottom w:val="nil"/>
          <w:right w:val="nil"/>
          <w:between w:val="nil"/>
        </w:pBdr>
        <w:rPr>
          <w:rFonts w:eastAsia="Calibri" w:cs="Calibri"/>
          <w:color w:val="000000"/>
          <w:sz w:val="18"/>
          <w:szCs w:val="18"/>
        </w:rPr>
      </w:pPr>
      <w:r>
        <w:rPr>
          <w:rStyle w:val="FootnoteReference"/>
        </w:rPr>
        <w:footnoteRef/>
      </w:r>
      <w:r>
        <w:rPr>
          <w:rFonts w:eastAsia="Calibri" w:cs="Calibri"/>
          <w:color w:val="000000"/>
          <w:sz w:val="18"/>
          <w:szCs w:val="18"/>
        </w:rPr>
        <w:t xml:space="preserve"> </w:t>
      </w:r>
      <w:r w:rsidRPr="0087391E">
        <w:rPr>
          <w:rFonts w:eastAsia="Calibri" w:cs="Calibri"/>
          <w:color w:val="000000"/>
          <w:sz w:val="18"/>
          <w:szCs w:val="18"/>
        </w:rPr>
        <w:t>Average (over the duration of the module) of the contact hours per week</w:t>
      </w:r>
      <w:r>
        <w:rPr>
          <w:rFonts w:eastAsia="Calibri" w:cs="Calibri"/>
          <w:color w:val="000000"/>
          <w:sz w:val="18"/>
          <w:szCs w:val="18"/>
        </w:rPr>
        <w:t xml:space="preserve"> i.e. effort while in contact with staff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21E25"/>
    <w:multiLevelType w:val="hybridMultilevel"/>
    <w:tmpl w:val="75222626"/>
    <w:lvl w:ilvl="0" w:tplc="C3288DA4">
      <w:numFmt w:val="bullet"/>
      <w:lvlText w:val="•"/>
      <w:lvlJc w:val="left"/>
      <w:pPr>
        <w:ind w:left="743" w:hanging="360"/>
      </w:pPr>
      <w:rPr>
        <w:rFonts w:hint="default" w:ascii="Calibri" w:hAnsi="Calibri" w:eastAsia="Calibri" w:cs="Calibri"/>
        <w:b w:val="0"/>
        <w:bCs w:val="0"/>
        <w:i w:val="0"/>
        <w:iCs w:val="0"/>
        <w:spacing w:val="0"/>
        <w:w w:val="99"/>
        <w:sz w:val="20"/>
        <w:szCs w:val="20"/>
        <w:lang w:val="en-US" w:eastAsia="en-US" w:bidi="ar-SA"/>
      </w:rPr>
    </w:lvl>
    <w:lvl w:ilvl="1" w:tplc="3E269344">
      <w:numFmt w:val="bullet"/>
      <w:lvlText w:val="•"/>
      <w:lvlJc w:val="left"/>
      <w:pPr>
        <w:ind w:left="1601" w:hanging="360"/>
      </w:pPr>
      <w:rPr>
        <w:rFonts w:hint="default"/>
        <w:lang w:val="en-US" w:eastAsia="en-US" w:bidi="ar-SA"/>
      </w:rPr>
    </w:lvl>
    <w:lvl w:ilvl="2" w:tplc="FD72877A">
      <w:numFmt w:val="bullet"/>
      <w:lvlText w:val="•"/>
      <w:lvlJc w:val="left"/>
      <w:pPr>
        <w:ind w:left="2462" w:hanging="360"/>
      </w:pPr>
      <w:rPr>
        <w:rFonts w:hint="default"/>
        <w:lang w:val="en-US" w:eastAsia="en-US" w:bidi="ar-SA"/>
      </w:rPr>
    </w:lvl>
    <w:lvl w:ilvl="3" w:tplc="FCA6230A">
      <w:numFmt w:val="bullet"/>
      <w:lvlText w:val="•"/>
      <w:lvlJc w:val="left"/>
      <w:pPr>
        <w:ind w:left="3324" w:hanging="360"/>
      </w:pPr>
      <w:rPr>
        <w:rFonts w:hint="default"/>
        <w:lang w:val="en-US" w:eastAsia="en-US" w:bidi="ar-SA"/>
      </w:rPr>
    </w:lvl>
    <w:lvl w:ilvl="4" w:tplc="942E4578">
      <w:numFmt w:val="bullet"/>
      <w:lvlText w:val="•"/>
      <w:lvlJc w:val="left"/>
      <w:pPr>
        <w:ind w:left="4185" w:hanging="360"/>
      </w:pPr>
      <w:rPr>
        <w:rFonts w:hint="default"/>
        <w:lang w:val="en-US" w:eastAsia="en-US" w:bidi="ar-SA"/>
      </w:rPr>
    </w:lvl>
    <w:lvl w:ilvl="5" w:tplc="7C78A600">
      <w:numFmt w:val="bullet"/>
      <w:lvlText w:val="•"/>
      <w:lvlJc w:val="left"/>
      <w:pPr>
        <w:ind w:left="5047" w:hanging="360"/>
      </w:pPr>
      <w:rPr>
        <w:rFonts w:hint="default"/>
        <w:lang w:val="en-US" w:eastAsia="en-US" w:bidi="ar-SA"/>
      </w:rPr>
    </w:lvl>
    <w:lvl w:ilvl="6" w:tplc="E66074BC">
      <w:numFmt w:val="bullet"/>
      <w:lvlText w:val="•"/>
      <w:lvlJc w:val="left"/>
      <w:pPr>
        <w:ind w:left="5908" w:hanging="360"/>
      </w:pPr>
      <w:rPr>
        <w:rFonts w:hint="default"/>
        <w:lang w:val="en-US" w:eastAsia="en-US" w:bidi="ar-SA"/>
      </w:rPr>
    </w:lvl>
    <w:lvl w:ilvl="7" w:tplc="D85E15CE">
      <w:numFmt w:val="bullet"/>
      <w:lvlText w:val="•"/>
      <w:lvlJc w:val="left"/>
      <w:pPr>
        <w:ind w:left="6769" w:hanging="360"/>
      </w:pPr>
      <w:rPr>
        <w:rFonts w:hint="default"/>
        <w:lang w:val="en-US" w:eastAsia="en-US" w:bidi="ar-SA"/>
      </w:rPr>
    </w:lvl>
    <w:lvl w:ilvl="8" w:tplc="E6ACFBE2">
      <w:numFmt w:val="bullet"/>
      <w:lvlText w:val="•"/>
      <w:lvlJc w:val="left"/>
      <w:pPr>
        <w:ind w:left="7631" w:hanging="360"/>
      </w:pPr>
      <w:rPr>
        <w:rFonts w:hint="default"/>
        <w:lang w:val="en-US" w:eastAsia="en-US" w:bidi="ar-SA"/>
      </w:rPr>
    </w:lvl>
  </w:abstractNum>
  <w:abstractNum w:abstractNumId="1" w15:restartNumberingAfterBreak="0">
    <w:nsid w:val="3C21756A"/>
    <w:multiLevelType w:val="hybridMultilevel"/>
    <w:tmpl w:val="5E1A8B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31888522">
    <w:abstractNumId w:val="1"/>
  </w:num>
  <w:num w:numId="2" w16cid:durableId="137889285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doNotDisplayPageBoundarie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623"/>
    <w:rsid w:val="00087317"/>
    <w:rsid w:val="00153623"/>
    <w:rsid w:val="00356E98"/>
    <w:rsid w:val="003A0983"/>
    <w:rsid w:val="008C7FD8"/>
    <w:rsid w:val="00B935C6"/>
    <w:rsid w:val="00C74710"/>
    <w:rsid w:val="00D5621A"/>
    <w:rsid w:val="00E4686D"/>
    <w:rsid w:val="00EE4FBA"/>
    <w:rsid w:val="0DC3540D"/>
    <w:rsid w:val="0F3AB2F7"/>
    <w:rsid w:val="126412C0"/>
    <w:rsid w:val="1857B002"/>
    <w:rsid w:val="1B813F58"/>
    <w:rsid w:val="1F3BC46E"/>
    <w:rsid w:val="254DF0CB"/>
    <w:rsid w:val="28C757EC"/>
    <w:rsid w:val="2CBF0098"/>
    <w:rsid w:val="3C227323"/>
    <w:rsid w:val="45A806FC"/>
    <w:rsid w:val="488175B5"/>
    <w:rsid w:val="4C8CC83B"/>
    <w:rsid w:val="581B2739"/>
    <w:rsid w:val="5D75DF70"/>
    <w:rsid w:val="5FB0BFC9"/>
    <w:rsid w:val="65363F9B"/>
    <w:rsid w:val="65B171D2"/>
    <w:rsid w:val="6BCFF863"/>
    <w:rsid w:val="6D595419"/>
    <w:rsid w:val="7F708A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8782A"/>
  <w15:chartTrackingRefBased/>
  <w15:docId w15:val="{4C6E14A3-1278-4043-861D-EFE04AD915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53623"/>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3623"/>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36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36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36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36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6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6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62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53623"/>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153623"/>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153623"/>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153623"/>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153623"/>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15362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5362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5362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53623"/>
    <w:rPr>
      <w:rFonts w:eastAsiaTheme="majorEastAsia" w:cstheme="majorBidi"/>
      <w:color w:val="272727" w:themeColor="text1" w:themeTint="D8"/>
    </w:rPr>
  </w:style>
  <w:style w:type="paragraph" w:styleId="Title">
    <w:name w:val="Title"/>
    <w:basedOn w:val="Normal"/>
    <w:next w:val="Normal"/>
    <w:link w:val="TitleChar"/>
    <w:uiPriority w:val="10"/>
    <w:qFormat/>
    <w:rsid w:val="0015362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5362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5362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536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623"/>
    <w:pPr>
      <w:spacing w:before="160"/>
      <w:jc w:val="center"/>
    </w:pPr>
    <w:rPr>
      <w:i/>
      <w:iCs/>
      <w:color w:val="404040" w:themeColor="text1" w:themeTint="BF"/>
    </w:rPr>
  </w:style>
  <w:style w:type="character" w:styleId="QuoteChar" w:customStyle="1">
    <w:name w:val="Quote Char"/>
    <w:basedOn w:val="DefaultParagraphFont"/>
    <w:link w:val="Quote"/>
    <w:uiPriority w:val="29"/>
    <w:rsid w:val="00153623"/>
    <w:rPr>
      <w:i/>
      <w:iCs/>
      <w:color w:val="404040" w:themeColor="text1" w:themeTint="BF"/>
    </w:rPr>
  </w:style>
  <w:style w:type="paragraph" w:styleId="ListParagraph">
    <w:name w:val="List Paragraph"/>
    <w:basedOn w:val="Normal"/>
    <w:uiPriority w:val="1"/>
    <w:qFormat/>
    <w:rsid w:val="00153623"/>
    <w:pPr>
      <w:ind w:left="720"/>
      <w:contextualSpacing/>
    </w:pPr>
  </w:style>
  <w:style w:type="character" w:styleId="IntenseEmphasis">
    <w:name w:val="Intense Emphasis"/>
    <w:basedOn w:val="DefaultParagraphFont"/>
    <w:uiPriority w:val="21"/>
    <w:qFormat/>
    <w:rsid w:val="00153623"/>
    <w:rPr>
      <w:i/>
      <w:iCs/>
      <w:color w:val="2F5496" w:themeColor="accent1" w:themeShade="BF"/>
    </w:rPr>
  </w:style>
  <w:style w:type="paragraph" w:styleId="IntenseQuote">
    <w:name w:val="Intense Quote"/>
    <w:basedOn w:val="Normal"/>
    <w:next w:val="Normal"/>
    <w:link w:val="IntenseQuoteChar"/>
    <w:uiPriority w:val="30"/>
    <w:qFormat/>
    <w:rsid w:val="0015362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153623"/>
    <w:rPr>
      <w:i/>
      <w:iCs/>
      <w:color w:val="2F5496" w:themeColor="accent1" w:themeShade="BF"/>
    </w:rPr>
  </w:style>
  <w:style w:type="character" w:styleId="IntenseReference">
    <w:name w:val="Intense Reference"/>
    <w:basedOn w:val="DefaultParagraphFont"/>
    <w:uiPriority w:val="32"/>
    <w:qFormat/>
    <w:rsid w:val="00153623"/>
    <w:rPr>
      <w:b/>
      <w:bCs/>
      <w:smallCaps/>
      <w:color w:val="2F5496" w:themeColor="accent1" w:themeShade="BF"/>
      <w:spacing w:val="5"/>
    </w:rPr>
  </w:style>
  <w:style w:type="character" w:styleId="FootnoteReference">
    <w:name w:val="footnote reference"/>
    <w:basedOn w:val="DefaultParagraphFont"/>
    <w:uiPriority w:val="99"/>
    <w:unhideWhenUsed/>
    <w:rsid w:val="00153623"/>
    <w:rPr>
      <w:vertAlign w:val="superscript"/>
    </w:rPr>
  </w:style>
  <w:style w:type="table" w:styleId="TableGrid">
    <w:name w:val="Table Grid"/>
    <w:basedOn w:val="TableNormal"/>
    <w:rsid w:val="00153623"/>
    <w:pPr>
      <w:suppressAutoHyphens/>
      <w:spacing w:after="0" w:line="240" w:lineRule="auto"/>
    </w:pPr>
    <w:rPr>
      <w:rFonts w:ascii="Times New Roman" w:hAnsi="Times New Roman" w:eastAsia="Times New Roman" w:cs="Times New Roman"/>
      <w:kern w:val="0"/>
      <w:sz w:val="20"/>
      <w:szCs w:val="20"/>
      <w:lang w:val="en-IE" w:eastAsia="en-IE"/>
      <w14:ligatures w14:val="none"/>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Paragraph" w:customStyle="1">
    <w:name w:val="Table Paragraph"/>
    <w:basedOn w:val="Normal"/>
    <w:uiPriority w:val="1"/>
    <w:qFormat/>
    <w:rsid w:val="008C7FD8"/>
    <w:pPr>
      <w:widowControl w:val="0"/>
      <w:autoSpaceDE w:val="0"/>
      <w:autoSpaceDN w:val="0"/>
      <w:spacing w:after="0" w:line="240" w:lineRule="auto"/>
      <w:ind w:left="107"/>
    </w:pPr>
    <w:rPr>
      <w:rFonts w:ascii="Calibri" w:hAnsi="Calibri" w:eastAsia="Calibri" w:cs="Calibri"/>
      <w:kern w:val="0"/>
      <w:lang w:val="en-US"/>
      <w14:ligatures w14:val="none"/>
    </w:rPr>
  </w:style>
  <w:style w:type="paragraph" w:styleId="Modulecontenttable" w:customStyle="1">
    <w:name w:val="Module content table"/>
    <w:basedOn w:val="Normal"/>
    <w:link w:val="ModulecontenttableChar"/>
    <w:qFormat/>
    <w:rsid w:val="008C7FD8"/>
    <w:pPr>
      <w:suppressAutoHyphens/>
      <w:spacing w:after="0" w:line="240" w:lineRule="auto"/>
      <w:jc w:val="both"/>
    </w:pPr>
    <w:rPr>
      <w:rFonts w:ascii="Calibri" w:hAnsi="Calibri" w:eastAsia="Times New Roman" w:cs="Calibri"/>
      <w:kern w:val="0"/>
      <w:sz w:val="20"/>
      <w:szCs w:val="20"/>
      <w:lang w:val="en-IE" w:eastAsia="en-IE"/>
      <w14:ligatures w14:val="none"/>
    </w:rPr>
  </w:style>
  <w:style w:type="character" w:styleId="ModulecontenttableChar" w:customStyle="1">
    <w:name w:val="Module content table Char"/>
    <w:basedOn w:val="DefaultParagraphFont"/>
    <w:link w:val="Modulecontenttable"/>
    <w:rsid w:val="008C7FD8"/>
    <w:rPr>
      <w:rFonts w:ascii="Calibri" w:hAnsi="Calibri" w:eastAsia="Times New Roman" w:cs="Calibri"/>
      <w:kern w:val="0"/>
      <w:sz w:val="20"/>
      <w:szCs w:val="20"/>
      <w:lang w:val="en-IE" w:eastAsia="en-IE"/>
      <w14:ligatures w14:val="none"/>
    </w:rPr>
  </w:style>
  <w:style w:type="paragraph" w:styleId="NormalWeb">
    <w:name w:val="Normal (Web)"/>
    <w:basedOn w:val="Normal"/>
    <w:uiPriority w:val="99"/>
    <w:unhideWhenUsed/>
    <w:rsid w:val="008C7FD8"/>
    <w:pPr>
      <w:spacing w:before="100" w:beforeAutospacing="1" w:after="100" w:afterAutospacing="1" w:line="240" w:lineRule="auto"/>
      <w:jc w:val="both"/>
    </w:pPr>
    <w:rPr>
      <w:rFonts w:ascii="Calibri" w:hAnsi="Calibri" w:eastAsia="Times New Roman" w:cs="Times New Roman"/>
      <w:kern w:val="0"/>
      <w:szCs w:val="24"/>
      <w:lang w:val="en-IE" w:eastAsia="en-IE"/>
      <w14:ligatures w14:val="none"/>
    </w:rPr>
  </w:style>
  <w:style w:type="character" w:styleId="normaltextrun" w:customStyle="true">
    <w:uiPriority w:val="1"/>
    <w:name w:val="normaltextrun"/>
    <w:basedOn w:val="DefaultParagraphFont"/>
    <w:rsid w:val="3C227323"/>
    <w:rPr>
      <w:rFonts w:ascii="Calibri" w:hAnsi="Calibri" w:eastAsia="Calibri" w:cs="" w:asciiTheme="minorAscii" w:hAnsiTheme="minorAscii" w:eastAsiaTheme="minorAscii" w:cstheme="minorBidi"/>
      <w:sz w:val="22"/>
      <w:szCs w:val="22"/>
    </w:rPr>
  </w:style>
  <w:style w:type="character" w:styleId="eop" w:customStyle="true">
    <w:uiPriority w:val="1"/>
    <w:name w:val="eop"/>
    <w:basedOn w:val="DefaultParagraphFont"/>
    <w:rsid w:val="3C227323"/>
    <w:rPr>
      <w:rFonts w:ascii="Calibri" w:hAnsi="Calibri" w:eastAsia="Calibri" w:cs="" w:asciiTheme="minorAscii" w:hAnsiTheme="minorAscii" w:eastAsiaTheme="minorAsci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lcf76f155ced4ddcb4097134ff3c332f xmlns="49c335be-222f-459e-b28f-69a0482c8813">
      <Terms xmlns="http://schemas.microsoft.com/office/infopath/2007/PartnerControls"/>
    </lcf76f155ced4ddcb4097134ff3c332f>
    <TaxCatchAll xmlns="99345e40-2e82-43cb-90c0-956846502a4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C0CDCFA3E41294999B5F3C03195C617" ma:contentTypeVersion="19" ma:contentTypeDescription="Create a new document." ma:contentTypeScope="" ma:versionID="240950b96be1b454ef0473360e87baef">
  <xsd:schema xmlns:xsd="http://www.w3.org/2001/XMLSchema" xmlns:xs="http://www.w3.org/2001/XMLSchema" xmlns:p="http://schemas.microsoft.com/office/2006/metadata/properties" xmlns:ns2="49c335be-222f-459e-b28f-69a0482c8813" xmlns:ns3="0eb3742e-92fd-4af5-94c0-5ab8f5881fd6" xmlns:ns4="http://schemas.microsoft.com/sharepoint/v4" xmlns:ns5="99345e40-2e82-43cb-90c0-956846502a4d" targetNamespace="http://schemas.microsoft.com/office/2006/metadata/properties" ma:root="true" ma:fieldsID="73c258dae4621999656223a77be32f55" ns2:_="" ns3:_="" ns4:_="" ns5:_="">
    <xsd:import namespace="49c335be-222f-459e-b28f-69a0482c8813"/>
    <xsd:import namespace="0eb3742e-92fd-4af5-94c0-5ab8f5881fd6"/>
    <xsd:import namespace="http://schemas.microsoft.com/sharepoint/v4"/>
    <xsd:import namespace="99345e40-2e82-43cb-90c0-956846502a4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4:IconOverlay" minOccurs="0"/>
                <xsd:element ref="ns2:MediaServiceLocation"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MediaServiceObjectDetectorVersions" minOccurs="0"/>
                <xsd:element ref="ns2:MediaServiceSearchProperties" minOccurs="0"/>
                <xsd:element ref="ns2:lcf76f155ced4ddcb4097134ff3c332f" minOccurs="0"/>
                <xsd:element ref="ns5: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c335be-222f-459e-b28f-69a0482c8813"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76cfaf09-5f88-45ad-a6a8-dad774d80bd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eb3742e-92fd-4af5-94c0-5ab8f5881fd6" elementFormDefault="qualified">
    <xsd:import namespace="http://schemas.microsoft.com/office/2006/documentManagement/types"/>
    <xsd:import namespace="http://schemas.microsoft.com/office/infopath/2007/PartnerControls"/>
    <xsd:element name="SharedWithUsers" ma:index="1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4"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345e40-2e82-43cb-90c0-956846502a4d"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d34fb207-2895-4139-8a9d-dfbb28d79321}" ma:internalName="TaxCatchAll" ma:showField="CatchAllData" ma:web="99345e40-2e82-43cb-90c0-956846502a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007AE0-F25C-4427-9079-D9BBBAF0D195}">
  <ds:schemaRefs>
    <ds:schemaRef ds:uri="http://schemas.microsoft.com/office/2006/metadata/properties"/>
    <ds:schemaRef ds:uri="http://schemas.microsoft.com/office/infopath/2007/PartnerControls"/>
    <ds:schemaRef ds:uri="http://schemas.microsoft.com/sharepoint/v4"/>
  </ds:schemaRefs>
</ds:datastoreItem>
</file>

<file path=customXml/itemProps2.xml><?xml version="1.0" encoding="utf-8"?>
<ds:datastoreItem xmlns:ds="http://schemas.openxmlformats.org/officeDocument/2006/customXml" ds:itemID="{410D42B7-E204-4A4A-8E51-A407C6CBFE2D}">
  <ds:schemaRefs>
    <ds:schemaRef ds:uri="http://schemas.microsoft.com/sharepoint/v3/contenttype/forms"/>
  </ds:schemaRefs>
</ds:datastoreItem>
</file>

<file path=customXml/itemProps3.xml><?xml version="1.0" encoding="utf-8"?>
<ds:datastoreItem xmlns:ds="http://schemas.openxmlformats.org/officeDocument/2006/customXml" ds:itemID="{FD18FB88-216C-49B1-9A44-894F3F7E946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Phillips</dc:creator>
  <cp:keywords/>
  <dc:description/>
  <cp:lastModifiedBy>Cristina Hava Muntean</cp:lastModifiedBy>
  <cp:revision>5</cp:revision>
  <dcterms:created xsi:type="dcterms:W3CDTF">2026-02-03T08:57:00Z</dcterms:created>
  <dcterms:modified xsi:type="dcterms:W3CDTF">2026-03-10T16:25:53Z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0x010100DC0CDCFA3E41294999B5F3C03195C617</vt:lpwstr>
  </property>
</Properties>
</file>