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2DB7" w14:textId="02BF520D" w:rsidR="002967F3" w:rsidRPr="003670A1" w:rsidRDefault="002967F3" w:rsidP="003670A1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2967F3">
        <w:rPr>
          <w:rFonts w:ascii="Times New Roman" w:hAnsi="Times New Roman" w:cs="Times New Roman"/>
          <w:sz w:val="36"/>
          <w:szCs w:val="36"/>
          <w:lang w:val="en-IN"/>
        </w:rPr>
        <w:t>Dynamic Personalization for AI Assistants: A Comparison between Fine-Tuning with LSTM and Retrieval-Augmented Generation</w:t>
      </w:r>
    </w:p>
    <w:p w14:paraId="45A9A246" w14:textId="0E790188" w:rsidR="002967F3" w:rsidRPr="002967F3" w:rsidRDefault="002967F3" w:rsidP="002967F3">
      <w:pPr>
        <w:rPr>
          <w:lang w:val="en-IN"/>
        </w:rPr>
      </w:pPr>
    </w:p>
    <w:p w14:paraId="17C32D60" w14:textId="4F043078" w:rsidR="002967F3" w:rsidRDefault="002967F3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Pr="002967F3">
        <w:rPr>
          <w:rFonts w:ascii="Times New Roman" w:hAnsi="Times New Roman" w:cs="Times New Roman"/>
          <w:b/>
          <w:bCs/>
          <w:sz w:val="24"/>
          <w:szCs w:val="24"/>
          <w:lang w:val="en-IN"/>
        </w:rPr>
        <w:t>Which research gaps in the literature does your work aim to address?</w:t>
      </w:r>
    </w:p>
    <w:p w14:paraId="79140691" w14:textId="77777777" w:rsidR="002967F3" w:rsidRPr="002967F3" w:rsidRDefault="002967F3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2967F3">
        <w:rPr>
          <w:rFonts w:ascii="Times New Roman" w:hAnsi="Times New Roman" w:cs="Times New Roman"/>
          <w:sz w:val="24"/>
          <w:szCs w:val="24"/>
        </w:rPr>
        <w:t xml:space="preserve">In my research, I aim to look at the shortcomings of fine-tuning methods in comparison with Retrieval-Augmented Generation (RAG) for tailoring the personal AI assistant. Though a large number of existing studies project an enhancement of RAG for general knowledge retrieval or a fine tuning of a model to specific NLP tasks, there is not much research directly comparing both techniques for their scalability, adaptability, cost and response quality in dynamic assistant systems. </w:t>
      </w:r>
    </w:p>
    <w:p w14:paraId="5E76D953" w14:textId="26E58B52" w:rsidR="002967F3" w:rsidRDefault="002967F3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2967F3">
        <w:rPr>
          <w:rFonts w:ascii="Times New Roman" w:hAnsi="Times New Roman" w:cs="Times New Roman"/>
          <w:sz w:val="24"/>
          <w:szCs w:val="24"/>
        </w:rPr>
        <w:t xml:space="preserve">The other is that many </w:t>
      </w:r>
      <w:r w:rsidRPr="002967F3">
        <w:rPr>
          <w:rFonts w:ascii="Times New Roman" w:hAnsi="Times New Roman" w:cs="Times New Roman"/>
          <w:sz w:val="24"/>
          <w:szCs w:val="24"/>
        </w:rPr>
        <w:t>personalized</w:t>
      </w:r>
      <w:r w:rsidRPr="002967F3">
        <w:rPr>
          <w:rFonts w:ascii="Times New Roman" w:hAnsi="Times New Roman" w:cs="Times New Roman"/>
          <w:sz w:val="24"/>
          <w:szCs w:val="24"/>
        </w:rPr>
        <w:t xml:space="preserve"> assistant architectures, like memory graphs and Graph RAG systems are complex and inefficient for updates. My research focuses on personalizing a LSTM-based Intent classification models coupled with RAG algorithms that would perform well with low computational resources and multiple changing knowledge bases.</w:t>
      </w:r>
    </w:p>
    <w:p w14:paraId="07DFC3DE" w14:textId="0C88BCA9" w:rsidR="002967F3" w:rsidRDefault="002967F3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7F3">
        <w:rPr>
          <w:rFonts w:ascii="Times New Roman" w:hAnsi="Times New Roman" w:cs="Times New Roman"/>
          <w:b/>
          <w:bCs/>
          <w:sz w:val="24"/>
          <w:szCs w:val="24"/>
        </w:rPr>
        <w:t>2. Which baseline model, framework, or paper is most closely related to your research?</w:t>
      </w:r>
    </w:p>
    <w:p w14:paraId="7EF25262" w14:textId="5A514480" w:rsidR="002967F3" w:rsidRDefault="002967F3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2967F3">
        <w:rPr>
          <w:rFonts w:ascii="Times New Roman" w:hAnsi="Times New Roman" w:cs="Times New Roman"/>
          <w:sz w:val="24"/>
          <w:szCs w:val="24"/>
        </w:rPr>
        <w:t xml:space="preserve">Patrick Lewis's paper “Retrieval-Augmented Generation for Knowledge-Intensive NLP Tasks” (2020) discusses a framework similar to ours, called Retrieval-Augmented Generation. This work serves as the base for my pipeline for response generation using Rags. </w:t>
      </w:r>
    </w:p>
    <w:p w14:paraId="4EDB9E35" w14:textId="2B17EFDD" w:rsidR="002967F3" w:rsidRDefault="002967F3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2967F3">
        <w:rPr>
          <w:rFonts w:ascii="Times New Roman" w:hAnsi="Times New Roman" w:cs="Times New Roman"/>
          <w:sz w:val="24"/>
          <w:szCs w:val="24"/>
        </w:rPr>
        <w:t>As far as intent classification, it's likely that the best baselines are the Banking77 dataset and the previous intent detection research paper by Iñigo Casanueva et 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67F3">
        <w:rPr>
          <w:rFonts w:ascii="Times New Roman" w:hAnsi="Times New Roman" w:cs="Times New Roman"/>
          <w:sz w:val="24"/>
          <w:szCs w:val="24"/>
        </w:rPr>
        <w:t xml:space="preserve">(2020), that's the benchmark against which I compare in my experiments. </w:t>
      </w:r>
    </w:p>
    <w:p w14:paraId="50D1CFA3" w14:textId="314F6B7E" w:rsidR="002967F3" w:rsidRDefault="002967F3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2967F3">
        <w:rPr>
          <w:rFonts w:ascii="Times New Roman" w:hAnsi="Times New Roman" w:cs="Times New Roman"/>
          <w:sz w:val="24"/>
          <w:szCs w:val="24"/>
        </w:rPr>
        <w:t xml:space="preserve">Further, the use of the LSTM fine tuning approach is inherited from </w:t>
      </w:r>
      <w:proofErr w:type="spellStart"/>
      <w:r w:rsidRPr="002967F3">
        <w:rPr>
          <w:rFonts w:ascii="Times New Roman" w:hAnsi="Times New Roman" w:cs="Times New Roman"/>
          <w:sz w:val="24"/>
          <w:szCs w:val="24"/>
        </w:rPr>
        <w:t>ULMFiT</w:t>
      </w:r>
      <w:proofErr w:type="spellEnd"/>
      <w:r w:rsidRPr="002967F3">
        <w:rPr>
          <w:rFonts w:ascii="Times New Roman" w:hAnsi="Times New Roman" w:cs="Times New Roman"/>
          <w:sz w:val="24"/>
          <w:szCs w:val="24"/>
        </w:rPr>
        <w:t xml:space="preserve"> from Jeremy Howard and Sebastian Ruder who proved transfer learning and fine tuning to be effective for NLP</w:t>
      </w:r>
      <w:r w:rsidRPr="00296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67F3">
        <w:rPr>
          <w:rFonts w:ascii="Times New Roman" w:hAnsi="Times New Roman" w:cs="Times New Roman"/>
          <w:sz w:val="24"/>
          <w:szCs w:val="24"/>
        </w:rPr>
        <w:t>tasks.</w:t>
      </w:r>
    </w:p>
    <w:p w14:paraId="5AF7F266" w14:textId="35AA8B7D" w:rsidR="002967F3" w:rsidRDefault="002967F3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7F3">
        <w:rPr>
          <w:rFonts w:ascii="Times New Roman" w:hAnsi="Times New Roman" w:cs="Times New Roman"/>
          <w:b/>
          <w:bCs/>
          <w:sz w:val="24"/>
          <w:szCs w:val="24"/>
        </w:rPr>
        <w:t>3. In what ways does your proposed approach improve upon existing methods?</w:t>
      </w:r>
    </w:p>
    <w:p w14:paraId="03ED0C9E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3670A1">
        <w:rPr>
          <w:rFonts w:ascii="Times New Roman" w:hAnsi="Times New Roman" w:cs="Times New Roman"/>
          <w:sz w:val="24"/>
          <w:szCs w:val="24"/>
        </w:rPr>
        <w:t xml:space="preserve">While current methods have some flaws, the suggestions I made above will make a significant impact on making them better methods. </w:t>
      </w:r>
    </w:p>
    <w:p w14:paraId="69668B59" w14:textId="0F03FBF4" w:rsidR="002967F3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>Hybrid Architecture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70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70A1">
        <w:rPr>
          <w:rFonts w:ascii="Times New Roman" w:hAnsi="Times New Roman" w:cs="Times New Roman"/>
          <w:sz w:val="24"/>
          <w:szCs w:val="24"/>
        </w:rPr>
        <w:t>My system provides a combination of intents classification by LSTM and response generation based on RAG instead of only fine-tuning or only using RAG. This makes it possible to recognize the intent efficiently while dynamic retrieval of the knowledge.</w:t>
      </w:r>
    </w:p>
    <w:p w14:paraId="6232B01C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A81860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67EA2A" w14:textId="6B100F0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Reduced Computational Cost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70A1">
        <w:rPr>
          <w:rFonts w:ascii="Times New Roman" w:hAnsi="Times New Roman" w:cs="Times New Roman"/>
          <w:sz w:val="24"/>
          <w:szCs w:val="24"/>
        </w:rPr>
        <w:t xml:space="preserve"> The proposed approach relies on small-sized learning models, namely LSTMs, that can fit into personal devices, and in addition, relies on modular RAG pipelines that run on commodity hardware, as opposed to relying on a RAG-based system composed of heavy transformer models or graph-based </w:t>
      </w:r>
      <w:proofErr w:type="spellStart"/>
      <w:r w:rsidRPr="003670A1">
        <w:rPr>
          <w:rFonts w:ascii="Times New Roman" w:hAnsi="Times New Roman" w:cs="Times New Roman"/>
          <w:sz w:val="24"/>
          <w:szCs w:val="24"/>
        </w:rPr>
        <w:t>personalised</w:t>
      </w:r>
      <w:proofErr w:type="spellEnd"/>
      <w:r w:rsidRPr="003670A1">
        <w:rPr>
          <w:rFonts w:ascii="Times New Roman" w:hAnsi="Times New Roman" w:cs="Times New Roman"/>
          <w:sz w:val="24"/>
          <w:szCs w:val="24"/>
        </w:rPr>
        <w:t xml:space="preserve"> assistants. </w:t>
      </w:r>
    </w:p>
    <w:p w14:paraId="6FE8488D" w14:textId="621D6AFD" w:rsidR="003670A1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>Better Knowledge Updatability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70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70A1">
        <w:rPr>
          <w:rFonts w:ascii="Times New Roman" w:hAnsi="Times New Roman" w:cs="Times New Roman"/>
          <w:sz w:val="24"/>
          <w:szCs w:val="24"/>
        </w:rPr>
        <w:t>Traditional fine-tuned systems, which need to be retrained when information changes, are currently in use. The RAG (Retrieve-Augment) pipeline extracts data from an external vector database, which lets for the continual update of knowledge without retraining the model.</w:t>
      </w:r>
    </w:p>
    <w:p w14:paraId="18CC798A" w14:textId="55F4FDF2" w:rsidR="003670A1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>Reduced Hallucination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70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70A1">
        <w:rPr>
          <w:rFonts w:ascii="Times New Roman" w:hAnsi="Times New Roman" w:cs="Times New Roman"/>
          <w:sz w:val="24"/>
          <w:szCs w:val="24"/>
        </w:rPr>
        <w:t xml:space="preserve">Compared with stand-alone generative models, the retrieval-based generation process is more likely to rely on retrieved evidence, which results in improved factual accuracy and fewer hallucinations. </w:t>
      </w:r>
    </w:p>
    <w:p w14:paraId="48BEFFED" w14:textId="65E8C67B" w:rsidR="002967F3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>Privacy-Oriented Design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70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70A1">
        <w:rPr>
          <w:rFonts w:ascii="Times New Roman" w:hAnsi="Times New Roman" w:cs="Times New Roman"/>
          <w:sz w:val="24"/>
          <w:szCs w:val="24"/>
        </w:rPr>
        <w:t>Limits sensitive personal data within model weights and retrieves with a control from an external knowledge source to it instead, thereby being more in line with GDPR considerations.</w:t>
      </w:r>
    </w:p>
    <w:p w14:paraId="2FAB09B3" w14:textId="77777777" w:rsidR="003670A1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08C" w14:textId="5A1D6172" w:rsid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>4. What is the main novelty and expected contribution of your research?</w:t>
      </w:r>
    </w:p>
    <w:p w14:paraId="576DA8BE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3670A1">
        <w:rPr>
          <w:rFonts w:ascii="Times New Roman" w:hAnsi="Times New Roman" w:cs="Times New Roman"/>
          <w:sz w:val="24"/>
          <w:szCs w:val="24"/>
        </w:rPr>
        <w:t xml:space="preserve">The key aspects of my research—using a lightweight LSTM fine-tuning for intent detection approach and the modular RAG pipeline implemented using Google ADK, Gemini, Sentence-BERT and </w:t>
      </w:r>
      <w:proofErr w:type="spellStart"/>
      <w:r w:rsidRPr="003670A1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670A1">
        <w:rPr>
          <w:rFonts w:ascii="Times New Roman" w:hAnsi="Times New Roman" w:cs="Times New Roman"/>
          <w:sz w:val="24"/>
          <w:szCs w:val="24"/>
        </w:rPr>
        <w:t xml:space="preserve">—make it extremely practical for real-world scenarios such as customer service. </w:t>
      </w:r>
    </w:p>
    <w:p w14:paraId="3F8BF94A" w14:textId="77E76BDD" w:rsidR="003670A1" w:rsidRPr="003670A1" w:rsidRDefault="003670A1" w:rsidP="00296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70A1">
        <w:rPr>
          <w:rFonts w:ascii="Times New Roman" w:hAnsi="Times New Roman" w:cs="Times New Roman"/>
          <w:b/>
          <w:bCs/>
          <w:sz w:val="24"/>
          <w:szCs w:val="24"/>
        </w:rPr>
        <w:t xml:space="preserve">Contributions expected include: </w:t>
      </w:r>
      <w:r w:rsidRPr="003670A1">
        <w:rPr>
          <w:rFonts w:ascii="Times New Roman" w:hAnsi="Times New Roman" w:cs="Times New Roman"/>
          <w:sz w:val="24"/>
          <w:szCs w:val="24"/>
        </w:rPr>
        <w:t xml:space="preserve">Comparative analysis of fine tuning and RAG with metrics, including accuracy, F1-score, BLEU, ROUGE and Exact Match. A scalable and also cost affordable assistant design for low resource environments. Evidence supporting the idea that hybrid systems achieve a better balance of efficiency, adaptability and factual accuracy than other solutions. </w:t>
      </w:r>
    </w:p>
    <w:p w14:paraId="0004486B" w14:textId="552D225C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  <w:r w:rsidRPr="003670A1">
        <w:rPr>
          <w:rFonts w:ascii="Times New Roman" w:hAnsi="Times New Roman" w:cs="Times New Roman"/>
          <w:sz w:val="24"/>
          <w:szCs w:val="24"/>
        </w:rPr>
        <w:t>Understanding of ethical and privacy-considerate AI assistant development in the context of GDPR questions.</w:t>
      </w:r>
    </w:p>
    <w:p w14:paraId="357AFDAF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9A8D8" w14:textId="77777777" w:rsid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1EB2A" w14:textId="753D9C8A" w:rsidR="003670A1" w:rsidRPr="003670A1" w:rsidRDefault="003670A1" w:rsidP="002967F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670A1">
        <w:rPr>
          <w:rFonts w:ascii="Times New Roman" w:hAnsi="Times New Roman" w:cs="Times New Roman"/>
          <w:sz w:val="24"/>
          <w:szCs w:val="24"/>
        </w:rPr>
        <w:t xml:space="preserve">The study's implications go beyond the specific tasks and scenarios outlined in this </w:t>
      </w:r>
      <w:proofErr w:type="spellStart"/>
      <w:proofErr w:type="gramStart"/>
      <w:r w:rsidRPr="003670A1">
        <w:rPr>
          <w:rFonts w:ascii="Times New Roman" w:hAnsi="Times New Roman" w:cs="Times New Roman"/>
          <w:sz w:val="24"/>
          <w:szCs w:val="24"/>
        </w:rPr>
        <w:t>research.The</w:t>
      </w:r>
      <w:proofErr w:type="spellEnd"/>
      <w:proofErr w:type="gramEnd"/>
      <w:r w:rsidRPr="003670A1">
        <w:rPr>
          <w:rFonts w:ascii="Times New Roman" w:hAnsi="Times New Roman" w:cs="Times New Roman"/>
          <w:sz w:val="24"/>
          <w:szCs w:val="24"/>
        </w:rPr>
        <w:t xml:space="preserve"> potential applications of this research are wider than the tasks and scenarios highlighted in this study.</w:t>
      </w:r>
    </w:p>
    <w:p w14:paraId="1B9D69C8" w14:textId="77777777" w:rsidR="002967F3" w:rsidRPr="002967F3" w:rsidRDefault="002967F3">
      <w:pPr>
        <w:rPr>
          <w:rFonts w:ascii="Times New Roman" w:hAnsi="Times New Roman" w:cs="Times New Roman"/>
        </w:rPr>
      </w:pPr>
    </w:p>
    <w:sectPr w:rsidR="002967F3" w:rsidRPr="002967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416E"/>
    <w:multiLevelType w:val="hybridMultilevel"/>
    <w:tmpl w:val="0B5E6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747C0"/>
    <w:multiLevelType w:val="hybridMultilevel"/>
    <w:tmpl w:val="7AF697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24676">
    <w:abstractNumId w:val="1"/>
  </w:num>
  <w:num w:numId="2" w16cid:durableId="61225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F3"/>
    <w:rsid w:val="001A21C7"/>
    <w:rsid w:val="002967F3"/>
    <w:rsid w:val="003670A1"/>
    <w:rsid w:val="008C11B3"/>
    <w:rsid w:val="00980ECC"/>
    <w:rsid w:val="00A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BB"/>
  <w15:chartTrackingRefBased/>
  <w15:docId w15:val="{42B38246-CA44-4622-A62B-40DD5729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7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7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7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F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sai Malluri</dc:creator>
  <cp:keywords/>
  <dc:description/>
  <cp:lastModifiedBy>Naveen sai Malluri</cp:lastModifiedBy>
  <cp:revision>2</cp:revision>
  <dcterms:created xsi:type="dcterms:W3CDTF">2026-05-21T16:00:00Z</dcterms:created>
  <dcterms:modified xsi:type="dcterms:W3CDTF">2026-05-21T16:00:00Z</dcterms:modified>
</cp:coreProperties>
</file>