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394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26"/>
          <w:szCs w:val="26"/>
        </w:rPr>
        <w:t>CLAIM SETTLEMENT LETTER</w:t>
      </w:r>
      <w:r>
        <w:rPr>
          <w:rFonts w:ascii="Arimo" w:hAnsi="Arimo" w:cs="Arimo" w:eastAsia="Arimo"/>
          <w:color w:val="000000"/>
          <w:sz w:val="28"/>
          <w:szCs w:val="28"/>
        </w:rPr>
        <w:t xml:space="preserve">
</w:t>
      </w:r>
    </w:p>
    <w:p>
      <w:pPr>
        <w:spacing w:after="120" w:before="120" w:line="394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 xml:space="preserve">
</w:t>
      </w:r>
    </w:p>
    <w:p>
      <w:pPr>
        <w:spacing w:after="120" w:before="120" w:line="394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26"/>
          <w:szCs w:val="26"/>
        </w:rPr>
        <w:t xml:space="preserve">
</w:t>
      </w:r>
    </w:p>
    <w:p>
      <w:pPr>
        <w:spacing w:after="120" w:before="120" w:line="394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26"/>
          <w:szCs w:val="26"/>
        </w:rPr>
        <w:t xml:space="preserve">Date : 03 August 2026 </w:t>
        <w:br/>
      </w:r>
      <w:r>
        <w:rPr>
          <w:rFonts w:ascii="Aptos" w:hAnsi="Aptos" w:cs="Aptos" w:eastAsia="Aptos"/>
          <w:color w:val="000000"/>
          <w:sz w:val="26"/>
          <w:szCs w:val="26"/>
        </w:rPr>
        <w:t xml:space="preserve"> Claim Number : CLM-2026-01692 </w:t>
        <w:br/>
      </w:r>
      <w:r>
        <w:rPr>
          <w:rFonts w:ascii="Aptos" w:hAnsi="Aptos" w:cs="Aptos" w:eastAsia="Aptos"/>
          <w:color w:val="000000"/>
          <w:sz w:val="26"/>
          <w:szCs w:val="26"/>
        </w:rPr>
        <w:t xml:space="preserve"> Policy Number : POL-2025-04126 </w:t>
        <w:br/>
      </w:r>
      <w:r>
        <w:rPr>
          <w:rFonts w:ascii="Aptos" w:hAnsi="Aptos" w:cs="Aptos" w:eastAsia="Aptos"/>
          <w:color w:val="000000"/>
          <w:sz w:val="26"/>
          <w:szCs w:val="26"/>
        </w:rPr>
        <w:t xml:space="preserve"> Insured Name : Neha Gupta </w:t>
        <w:br/>
      </w:r>
      <w:r>
        <w:rPr>
          <w:rFonts w:ascii="Aptos" w:hAnsi="Aptos" w:cs="Aptos" w:eastAsia="Aptos"/>
          <w:color w:val="000000"/>
          <w:sz w:val="26"/>
          <w:szCs w:val="26"/>
        </w:rPr>
        <w:t xml:space="preserve"> Property Address : 27, Green Avenue, Lucknow - 226010</w:t>
      </w:r>
      <w:r>
        <w:rPr>
          <w:rFonts w:ascii="Aptos" w:hAnsi="Aptos" w:cs="Aptos" w:eastAsia="Aptos"/>
          <w:color w:val="000000"/>
          <w:sz w:val="26"/>
          <w:szCs w:val="26"/>
        </w:rPr>
        <w:t xml:space="preserve">
</w:t>
      </w:r>
    </w:p>
    <w:p>
      <w:pPr>
        <w:spacing w:after="120" w:before="120" w:line="394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26"/>
          <w:szCs w:val="26"/>
        </w:rPr>
        <w:t>Dear Neha Gupta,</w:t>
      </w:r>
      <w:r>
        <w:rPr>
          <w:rFonts w:ascii="Aptos" w:hAnsi="Aptos" w:cs="Aptos" w:eastAsia="Aptos"/>
          <w:color w:val="000000"/>
          <w:sz w:val="26"/>
          <w:szCs w:val="26"/>
        </w:rPr>
        <w:t xml:space="preserve">
</w:t>
      </w:r>
    </w:p>
    <w:p>
      <w:pPr>
        <w:spacing w:after="120" w:before="120" w:line="394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26"/>
          <w:szCs w:val="26"/>
        </w:rPr>
        <w:t xml:space="preserve">We are pleased to inform you that your claim for </w:t>
        <w:br/>
      </w:r>
      <w:r>
        <w:rPr>
          <w:rFonts w:ascii="Aptos" w:hAnsi="Aptos" w:cs="Aptos" w:eastAsia="Aptos"/>
          <w:color w:val="000000"/>
          <w:sz w:val="26"/>
          <w:szCs w:val="26"/>
        </w:rPr>
        <w:t xml:space="preserve"> damage caused by heavy rainfall and flooding, reported on 25 July 2026, </w:t>
        <w:br/>
      </w:r>
      <w:r>
        <w:rPr>
          <w:rFonts w:ascii="Aptos" w:hAnsi="Aptos" w:cs="Aptos" w:eastAsia="Aptos"/>
          <w:color w:val="000000"/>
          <w:sz w:val="26"/>
          <w:szCs w:val="26"/>
        </w:rPr>
        <w:t xml:space="preserve"> has been assessed and approved for settlement.</w:t>
      </w:r>
      <w:r>
        <w:rPr>
          <w:rFonts w:ascii="Aptos" w:hAnsi="Aptos" w:cs="Aptos" w:eastAsia="Aptos"/>
          <w:color w:val="000000"/>
          <w:sz w:val="26"/>
          <w:szCs w:val="26"/>
        </w:rPr>
        <w:t xml:space="preserve">
</w:t>
      </w:r>
    </w:p>
    <w:p>
      <w:pPr>
        <w:spacing w:after="120" w:before="120" w:line="394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26"/>
          <w:szCs w:val="26"/>
        </w:rPr>
        <w:t xml:space="preserve">Approved Claim Amount : ₹4,10,000 </w:t>
        <w:br/>
      </w:r>
      <w:r>
        <w:rPr>
          <w:rFonts w:ascii="Aptos" w:hAnsi="Aptos" w:cs="Aptos" w:eastAsia="Aptos"/>
          <w:color w:val="000000"/>
          <w:sz w:val="26"/>
          <w:szCs w:val="26"/>
        </w:rPr>
        <w:t xml:space="preserve"> Deductible Applied : ₹25,000 </w:t>
        <w:br/>
      </w:r>
      <w:r>
        <w:rPr>
          <w:rFonts w:ascii="Aptos" w:hAnsi="Aptos" w:cs="Aptos" w:eastAsia="Aptos"/>
          <w:color w:val="000000"/>
          <w:sz w:val="26"/>
          <w:szCs w:val="26"/>
        </w:rPr>
        <w:t xml:space="preserve"> Net Settlement Amount : ₹3,85,000</w:t>
      </w:r>
      <w:r>
        <w:rPr>
          <w:rFonts w:ascii="Aptos" w:hAnsi="Aptos" w:cs="Aptos" w:eastAsia="Aptos"/>
          <w:color w:val="000000"/>
          <w:sz w:val="26"/>
          <w:szCs w:val="26"/>
        </w:rPr>
        <w:t xml:space="preserve">
</w:t>
      </w:r>
    </w:p>
    <w:p>
      <w:pPr>
        <w:spacing w:after="120" w:before="120" w:line="394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26"/>
          <w:szCs w:val="26"/>
        </w:rPr>
        <w:t xml:space="preserve">Payment will be credited to your registered bank </w:t>
        <w:br/>
      </w:r>
      <w:r>
        <w:rPr>
          <w:rFonts w:ascii="Aptos" w:hAnsi="Aptos" w:cs="Aptos" w:eastAsia="Aptos"/>
          <w:color w:val="000000"/>
          <w:sz w:val="26"/>
          <w:szCs w:val="26"/>
        </w:rPr>
        <w:t xml:space="preserve"> account within 5 working days.</w:t>
      </w:r>
      <w:r>
        <w:rPr>
          <w:rFonts w:ascii="Aptos" w:hAnsi="Aptos" w:cs="Aptos" w:eastAsia="Aptos"/>
          <w:color w:val="000000"/>
          <w:sz w:val="26"/>
          <w:szCs w:val="26"/>
        </w:rPr>
        <w:t xml:space="preserve">
</w:t>
      </w:r>
    </w:p>
    <w:p>
      <w:pPr>
        <w:spacing w:after="120" w:before="120" w:line="394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26"/>
          <w:szCs w:val="26"/>
        </w:rPr>
        <w:t xml:space="preserve">Regards, </w:t>
        <w:br/>
      </w:r>
      <w:r>
        <w:rPr>
          <w:rFonts w:ascii="Aptos" w:hAnsi="Aptos" w:cs="Aptos" w:eastAsia="Aptos"/>
          <w:color w:val="000000"/>
          <w:sz w:val="26"/>
          <w:szCs w:val="26"/>
        </w:rPr>
        <w:t xml:space="preserve"> Claims Settlement Team </w:t>
        <w:br/>
      </w:r>
      <w:r>
        <w:rPr>
          <w:rFonts w:ascii="Aptos" w:hAnsi="Aptos" w:cs="Aptos" w:eastAsia="Aptos"/>
          <w:color w:val="000000"/>
          <w:sz w:val="26"/>
          <w:szCs w:val="26"/>
        </w:rPr>
        <w:t xml:space="preserve"> XYZ Property Insurance Ltd</w:t>
      </w:r>
      <w:r>
        <w:rPr>
          <w:rFonts w:ascii="Aptos" w:hAnsi="Aptos" w:cs="Aptos" w:eastAsia="Aptos"/>
          <w:color w:val="000000"/>
          <w:sz w:val="26"/>
          <w:szCs w:val="26"/>
        </w:rPr>
        <w:t xml:space="preserve">
</w:t>
      </w:r>
    </w:p>
    <w:p>
      <w:pPr>
        <w:spacing w:after="120" w:before="120" w:line="394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26"/>
          <w:szCs w:val="26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26"/>
          <w:szCs w:val="26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Italics">
    <w:panose1 w:val="020B0604020202090204"/>
    <w:charset w:characterSet="1"/>
    <w:embedItalic r:id="rId1"/>
  </w:font>
  <w:font w:name="Arimo Bold">
    <w:panose1 w:val="020B0704020202020204"/>
    <w:charset w:characterSet="1"/>
    <w:embedBold r:id="rId2"/>
  </w:font>
  <w:font w:name="Arimo">
    <w:panose1 w:val="020B0604020202020204"/>
    <w:charset w:characterSet="1"/>
    <w:embedRegular r:id="rId3"/>
  </w:font>
  <w:font w:name="Arimo Bold Italics">
    <w:panose1 w:val="020B0704020202090204"/>
    <w:charset w:characterSet="1"/>
    <w:embedBoldItalic r:id="rId4"/>
  </w:font>
  <w:font w:name="Aptos">
    <w:panose1 w:val="020B0004020202020204"/>
    <w:charset w:characterSet="1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2026-06-11T11:38:29Z</dcterms:created>
  <dc:creator>Apache POI</dc:creator>
  <dc:title>CLAIM SETTLEMENT LETTER.docx</dc:title>
</cp:coreProperties>
</file>