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278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CLAIM CLOSURE REPORT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spacing w:after="120" w:before="120" w:line="446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 xml:space="preserve">Claim Number : CLM-2026-01278 </w:t>
        <w:br/>
      </w:r>
      <w:r>
        <w:rPr>
          <w:rFonts w:ascii="Aptos" w:hAnsi="Aptos" w:cs="Aptos" w:eastAsia="Aptos"/>
          <w:color w:val="000000"/>
          <w:sz w:val="24"/>
          <w:szCs w:val="24"/>
        </w:rPr>
        <w:t xml:space="preserve"> Policy Number : POL-2024-05492 </w:t>
        <w:br/>
      </w:r>
      <w:r>
        <w:rPr>
          <w:rFonts w:ascii="Aptos" w:hAnsi="Aptos" w:cs="Aptos" w:eastAsia="Aptos"/>
          <w:color w:val="000000"/>
          <w:sz w:val="24"/>
          <w:szCs w:val="24"/>
        </w:rPr>
        <w:t xml:space="preserve"> Insured Name : Priya Mehta </w:t>
        <w:br/>
      </w:r>
      <w:r>
        <w:rPr>
          <w:rFonts w:ascii="Aptos" w:hAnsi="Aptos" w:cs="Aptos" w:eastAsia="Aptos"/>
          <w:color w:val="000000"/>
          <w:sz w:val="24"/>
          <w:szCs w:val="24"/>
        </w:rPr>
        <w:t xml:space="preserve"> Date of Loss : 14 June 2026 </w:t>
        <w:br/>
      </w:r>
      <w:r>
        <w:rPr>
          <w:rFonts w:ascii="Aptos" w:hAnsi="Aptos" w:cs="Aptos" w:eastAsia="Aptos"/>
          <w:color w:val="000000"/>
          <w:sz w:val="24"/>
          <w:szCs w:val="24"/>
        </w:rPr>
        <w:t xml:space="preserve"> Peril : Storm Damage </w:t>
        <w:br/>
      </w:r>
      <w:r>
        <w:rPr>
          <w:rFonts w:ascii="Aptos" w:hAnsi="Aptos" w:cs="Aptos" w:eastAsia="Aptos"/>
          <w:color w:val="000000"/>
          <w:sz w:val="24"/>
          <w:szCs w:val="24"/>
        </w:rPr>
        <w:t xml:space="preserve"> Date of Closure : 25 June 2026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spacing w:after="120" w:before="120" w:line="446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SUMMARY: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44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Claim registered on : 15 June 2026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44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Survey completed on : 17 June 2026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44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Documents verified : Yes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44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Fraud check : Clear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44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Settlement approved : ₹3,22,000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44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Payment released on : 23 June 2026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spacing w:after="120" w:before="120" w:line="446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 xml:space="preserve">Status : CLOSED — SETTLED </w:t>
        <w:br/>
      </w:r>
      <w:r>
        <w:rPr>
          <w:rFonts w:ascii="Aptos" w:hAnsi="Aptos" w:cs="Aptos" w:eastAsia="Aptos"/>
          <w:color w:val="000000"/>
          <w:sz w:val="24"/>
          <w:szCs w:val="24"/>
        </w:rPr>
        <w:t xml:space="preserve"> Closed by : Claims Team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spacing w:after="120" w:before="120" w:line="446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 Italics">
    <w:panose1 w:val="020B0704020202090204"/>
    <w:charset w:characterSet="1"/>
    <w:embedBoldItalic r:id="rId2"/>
  </w:font>
  <w:font w:name="Arimo">
    <w:panose1 w:val="020B0604020202020204"/>
    <w:charset w:characterSet="1"/>
    <w:embedRegular r:id="rId3"/>
  </w:font>
  <w:font w:name="Arimo Bold">
    <w:panose1 w:val="020B0704020202020204"/>
    <w:charset w:characterSet="1"/>
    <w:embedBold r:id="rId4"/>
  </w:font>
  <w:font w:name="Aptos">
    <w:panose1 w:val="020B0004020202020204"/>
    <w:charset w:characterSet="1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2026-06-11T11:40:52Z</dcterms:created>
  <dc:creator>Apache POI</dc:creator>
  <dc:title>CLAIM CLOSURE REPORT.docx</dc:title>
</cp:coreProperties>
</file>