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471" w:rsidRDefault="001F7352">
      <w:pPr>
        <w:jc w:val="center"/>
        <w:rPr>
          <w:b/>
          <w:sz w:val="30"/>
          <w:szCs w:val="30"/>
        </w:rPr>
      </w:pPr>
      <w:r>
        <w:rPr>
          <w:b/>
          <w:sz w:val="30"/>
          <w:szCs w:val="30"/>
        </w:rPr>
        <w:t>Knowledge Reasoning and Planning</w:t>
      </w:r>
    </w:p>
    <w:p w:rsidR="00473471" w:rsidRDefault="001F7352">
      <w:pPr>
        <w:jc w:val="center"/>
        <w:rPr>
          <w:b/>
          <w:sz w:val="30"/>
          <w:szCs w:val="30"/>
        </w:rPr>
      </w:pPr>
      <w:r>
        <w:rPr>
          <w:b/>
          <w:sz w:val="30"/>
          <w:szCs w:val="30"/>
        </w:rPr>
        <w:t>Chapter -</w:t>
      </w:r>
      <w:proofErr w:type="gramStart"/>
      <w:r>
        <w:rPr>
          <w:b/>
          <w:sz w:val="30"/>
          <w:szCs w:val="30"/>
        </w:rPr>
        <w:t>7 ,</w:t>
      </w:r>
      <w:proofErr w:type="gramEnd"/>
      <w:r>
        <w:rPr>
          <w:b/>
          <w:sz w:val="30"/>
          <w:szCs w:val="30"/>
        </w:rPr>
        <w:t xml:space="preserve"> 8, 9</w:t>
      </w:r>
    </w:p>
    <w:p w:rsidR="00473471" w:rsidRPr="00855523" w:rsidRDefault="001F7352">
      <w:pPr>
        <w:rPr>
          <w:b/>
          <w:sz w:val="30"/>
          <w:szCs w:val="30"/>
        </w:rPr>
      </w:pPr>
      <w:r>
        <w:rPr>
          <w:b/>
          <w:sz w:val="30"/>
          <w:szCs w:val="30"/>
        </w:rPr>
        <w:t xml:space="preserve"> </w:t>
      </w:r>
    </w:p>
    <w:p w:rsidR="00473471" w:rsidRDefault="00473471">
      <w:pPr>
        <w:rPr>
          <w:b/>
          <w:sz w:val="30"/>
          <w:szCs w:val="30"/>
        </w:rPr>
      </w:pPr>
    </w:p>
    <w:p w:rsidR="00473471" w:rsidRDefault="001F7352">
      <w:pPr>
        <w:rPr>
          <w:b/>
          <w:sz w:val="30"/>
          <w:szCs w:val="30"/>
        </w:rPr>
      </w:pPr>
      <w:r>
        <w:rPr>
          <w:b/>
          <w:sz w:val="30"/>
          <w:szCs w:val="30"/>
        </w:rPr>
        <w:t>Knowledge Representation, Reasoning, and Planning: Logic:</w:t>
      </w:r>
    </w:p>
    <w:p w:rsidR="00473471" w:rsidRDefault="001F7352">
      <w:pPr>
        <w:rPr>
          <w:b/>
          <w:sz w:val="30"/>
          <w:szCs w:val="30"/>
        </w:rPr>
      </w:pPr>
      <w:r>
        <w:rPr>
          <w:b/>
          <w:sz w:val="30"/>
          <w:szCs w:val="30"/>
        </w:rPr>
        <w:t>Propositional Logic, Propositional Theorem Proving, First Order Logic: Predicate Logic, Inference in First-Order Logic, Forward chaining, Backward chaining, Resolution.</w:t>
      </w:r>
    </w:p>
    <w:p w:rsidR="00473471" w:rsidRDefault="001F7352">
      <w:pPr>
        <w:rPr>
          <w:b/>
          <w:sz w:val="30"/>
          <w:szCs w:val="30"/>
        </w:rPr>
      </w:pPr>
      <w:r>
        <w:rPr>
          <w:b/>
          <w:sz w:val="30"/>
          <w:szCs w:val="30"/>
        </w:rPr>
        <w:t>Uncertain Knowledge and Probabilistic reasoning: Quantifying</w:t>
      </w:r>
    </w:p>
    <w:p w:rsidR="00473471" w:rsidRDefault="001F7352">
      <w:pPr>
        <w:rPr>
          <w:b/>
          <w:sz w:val="30"/>
          <w:szCs w:val="30"/>
        </w:rPr>
      </w:pPr>
      <w:r>
        <w:rPr>
          <w:b/>
          <w:sz w:val="30"/>
          <w:szCs w:val="30"/>
        </w:rPr>
        <w:t xml:space="preserve">uncertainty: Acting under uncertainty Basic probability notation, Inference using full joint distributions, independence, Bayes’ rule and its use, fuzzy logic. </w:t>
      </w:r>
    </w:p>
    <w:p w:rsidR="00473471" w:rsidRDefault="00473471">
      <w:pPr>
        <w:rPr>
          <w:b/>
          <w:sz w:val="30"/>
          <w:szCs w:val="30"/>
        </w:rPr>
      </w:pPr>
    </w:p>
    <w:p w:rsidR="00473471" w:rsidRDefault="00473471">
      <w:pPr>
        <w:rPr>
          <w:b/>
          <w:sz w:val="30"/>
          <w:szCs w:val="30"/>
        </w:rPr>
      </w:pPr>
    </w:p>
    <w:p w:rsidR="00473471" w:rsidRDefault="00473471">
      <w:pPr>
        <w:rPr>
          <w:sz w:val="30"/>
          <w:szCs w:val="30"/>
        </w:rPr>
      </w:pPr>
    </w:p>
    <w:p w:rsidR="00473471" w:rsidRDefault="001F7352">
      <w:pPr>
        <w:widowControl w:val="0"/>
        <w:spacing w:line="240" w:lineRule="auto"/>
        <w:rPr>
          <w:b/>
          <w:color w:val="980000"/>
          <w:sz w:val="30"/>
          <w:szCs w:val="30"/>
        </w:rPr>
      </w:pPr>
      <w:r>
        <w:rPr>
          <w:b/>
          <w:color w:val="980000"/>
          <w:sz w:val="30"/>
          <w:szCs w:val="30"/>
        </w:rPr>
        <w:t>What is Knowledge Representation?</w:t>
      </w:r>
    </w:p>
    <w:p w:rsidR="00473471" w:rsidRDefault="001F7352">
      <w:pPr>
        <w:widowControl w:val="0"/>
        <w:spacing w:line="24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Humans are best at understanding, reasoning, and interpreting knowledge.</w:t>
      </w:r>
    </w:p>
    <w:p w:rsidR="00473471" w:rsidRDefault="001F7352">
      <w:pPr>
        <w:widowControl w:val="0"/>
        <w:spacing w:line="24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Human knows things, which is knowledge and as per their knowledge they perform various actions in the real world.</w:t>
      </w:r>
    </w:p>
    <w:p w:rsidR="00473471" w:rsidRDefault="001F7352">
      <w:pPr>
        <w:widowControl w:val="0"/>
        <w:spacing w:line="24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But how machines do all these things comes under knowledge representation and reasoning. </w:t>
      </w:r>
    </w:p>
    <w:p w:rsidR="00473471" w:rsidRDefault="001F7352">
      <w:pPr>
        <w:widowControl w:val="0"/>
        <w:spacing w:line="240" w:lineRule="auto"/>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color w:val="333333"/>
          <w:sz w:val="28"/>
          <w:szCs w:val="28"/>
          <w:highlight w:val="white"/>
        </w:rPr>
        <w:t>Hence</w:t>
      </w:r>
      <w:proofErr w:type="gramEnd"/>
      <w:r>
        <w:rPr>
          <w:rFonts w:ascii="Times New Roman" w:eastAsia="Times New Roman" w:hAnsi="Times New Roman" w:cs="Times New Roman"/>
          <w:color w:val="333333"/>
          <w:sz w:val="28"/>
          <w:szCs w:val="28"/>
          <w:highlight w:val="white"/>
        </w:rPr>
        <w:t xml:space="preserve"> we can describe Knowledge representation as following:</w:t>
      </w:r>
    </w:p>
    <w:p w:rsidR="00473471" w:rsidRDefault="00473471">
      <w:pPr>
        <w:widowControl w:val="0"/>
        <w:spacing w:line="240" w:lineRule="auto"/>
        <w:rPr>
          <w:rFonts w:ascii="Times New Roman" w:eastAsia="Times New Roman" w:hAnsi="Times New Roman" w:cs="Times New Roman"/>
          <w:color w:val="333333"/>
          <w:sz w:val="28"/>
          <w:szCs w:val="28"/>
          <w:highlight w:val="white"/>
        </w:rPr>
      </w:pPr>
    </w:p>
    <w:p w:rsidR="00473471" w:rsidRDefault="001F7352">
      <w:pPr>
        <w:widowControl w:val="0"/>
        <w:spacing w:line="240" w:lineRule="auto"/>
        <w:rPr>
          <w:rFonts w:ascii="Times New Roman" w:eastAsia="Times New Roman" w:hAnsi="Times New Roman" w:cs="Times New Roman"/>
          <w:b/>
          <w:color w:val="333333"/>
          <w:sz w:val="32"/>
          <w:szCs w:val="32"/>
          <w:highlight w:val="white"/>
        </w:rPr>
      </w:pPr>
      <w:r>
        <w:rPr>
          <w:rFonts w:ascii="Times New Roman" w:eastAsia="Times New Roman" w:hAnsi="Times New Roman" w:cs="Times New Roman"/>
          <w:b/>
          <w:color w:val="333333"/>
          <w:sz w:val="32"/>
          <w:szCs w:val="32"/>
          <w:highlight w:val="white"/>
        </w:rPr>
        <w:t>PROPOSITIONAL LOGIC: A VERY SIMPLE LOGIC-</w:t>
      </w:r>
    </w:p>
    <w:p w:rsidR="00473471" w:rsidRDefault="00473471">
      <w:pPr>
        <w:widowControl w:val="0"/>
        <w:spacing w:line="240" w:lineRule="auto"/>
        <w:rPr>
          <w:rFonts w:ascii="Times New Roman" w:eastAsia="Times New Roman" w:hAnsi="Times New Roman" w:cs="Times New Roman"/>
          <w:color w:val="333333"/>
          <w:sz w:val="28"/>
          <w:szCs w:val="28"/>
          <w:highlight w:val="white"/>
        </w:rPr>
      </w:pPr>
    </w:p>
    <w:p w:rsidR="00473471" w:rsidRDefault="00473471">
      <w:pPr>
        <w:widowControl w:val="0"/>
        <w:spacing w:line="240" w:lineRule="auto"/>
        <w:rPr>
          <w:rFonts w:ascii="Times New Roman" w:eastAsia="Times New Roman" w:hAnsi="Times New Roman" w:cs="Times New Roman"/>
          <w:color w:val="333333"/>
          <w:sz w:val="28"/>
          <w:szCs w:val="28"/>
          <w:highlight w:val="white"/>
        </w:rPr>
      </w:pPr>
    </w:p>
    <w:p w:rsidR="00473471" w:rsidRDefault="001F7352">
      <w:pPr>
        <w:widowControl w:val="0"/>
        <w:spacing w:line="24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We cover the syntax of propositional logic and its semantics—the way in which the truth of sentences is determined.</w:t>
      </w:r>
    </w:p>
    <w:p w:rsidR="00473471" w:rsidRDefault="001F7352">
      <w:pPr>
        <w:widowControl w:val="0"/>
        <w:spacing w:line="24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Then we look at entailment—the relation between a sentence and another sentence</w:t>
      </w:r>
    </w:p>
    <w:p w:rsidR="00473471" w:rsidRDefault="001F7352">
      <w:pPr>
        <w:widowControl w:val="0"/>
        <w:spacing w:line="24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that follows from it—and see how this leads to a simple algorithm for logical inference.</w:t>
      </w:r>
    </w:p>
    <w:p w:rsidR="00473471" w:rsidRDefault="00473471">
      <w:pPr>
        <w:widowControl w:val="0"/>
        <w:spacing w:line="240" w:lineRule="auto"/>
        <w:rPr>
          <w:rFonts w:ascii="Times New Roman" w:eastAsia="Times New Roman" w:hAnsi="Times New Roman" w:cs="Times New Roman"/>
          <w:color w:val="333333"/>
          <w:sz w:val="28"/>
          <w:szCs w:val="28"/>
          <w:highlight w:val="white"/>
        </w:rPr>
      </w:pPr>
    </w:p>
    <w:p w:rsidR="00473471" w:rsidRDefault="001F7352">
      <w:pPr>
        <w:widowControl w:val="0"/>
        <w:spacing w:line="240" w:lineRule="auto"/>
        <w:rPr>
          <w:rFonts w:ascii="Times New Roman" w:eastAsia="Times New Roman" w:hAnsi="Times New Roman" w:cs="Times New Roman"/>
          <w:b/>
          <w:color w:val="333333"/>
          <w:sz w:val="34"/>
          <w:szCs w:val="34"/>
          <w:highlight w:val="white"/>
        </w:rPr>
      </w:pPr>
      <w:r>
        <w:rPr>
          <w:rFonts w:ascii="Times New Roman" w:eastAsia="Times New Roman" w:hAnsi="Times New Roman" w:cs="Times New Roman"/>
          <w:b/>
          <w:color w:val="333333"/>
          <w:sz w:val="34"/>
          <w:szCs w:val="34"/>
          <w:highlight w:val="white"/>
        </w:rPr>
        <w:t xml:space="preserve">The Wumpus World- </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xml:space="preserve">The </w:t>
      </w:r>
      <w:proofErr w:type="spellStart"/>
      <w:r>
        <w:rPr>
          <w:rFonts w:ascii="Times New Roman" w:eastAsia="Times New Roman" w:hAnsi="Times New Roman" w:cs="Times New Roman"/>
          <w:color w:val="333333"/>
          <w:sz w:val="34"/>
          <w:szCs w:val="34"/>
          <w:highlight w:val="white"/>
        </w:rPr>
        <w:t>wumpus</w:t>
      </w:r>
      <w:proofErr w:type="spellEnd"/>
      <w:r>
        <w:rPr>
          <w:rFonts w:ascii="Times New Roman" w:eastAsia="Times New Roman" w:hAnsi="Times New Roman" w:cs="Times New Roman"/>
          <w:color w:val="333333"/>
          <w:sz w:val="34"/>
          <w:szCs w:val="34"/>
          <w:highlight w:val="white"/>
        </w:rPr>
        <w:t xml:space="preserve"> world is a cave consisting of rooms connected by passageways. Lurking somewhere in the cave is the terrible </w:t>
      </w:r>
      <w:proofErr w:type="spellStart"/>
      <w:r>
        <w:rPr>
          <w:rFonts w:ascii="Times New Roman" w:eastAsia="Times New Roman" w:hAnsi="Times New Roman" w:cs="Times New Roman"/>
          <w:color w:val="333333"/>
          <w:sz w:val="34"/>
          <w:szCs w:val="34"/>
          <w:highlight w:val="white"/>
        </w:rPr>
        <w:lastRenderedPageBreak/>
        <w:t>wumpus</w:t>
      </w:r>
      <w:proofErr w:type="spellEnd"/>
      <w:r>
        <w:rPr>
          <w:rFonts w:ascii="Times New Roman" w:eastAsia="Times New Roman" w:hAnsi="Times New Roman" w:cs="Times New Roman"/>
          <w:color w:val="333333"/>
          <w:sz w:val="34"/>
          <w:szCs w:val="34"/>
          <w:highlight w:val="white"/>
        </w:rPr>
        <w:t xml:space="preserve">, a beast that eats anyone who enters its room. The </w:t>
      </w:r>
      <w:proofErr w:type="spellStart"/>
      <w:r>
        <w:rPr>
          <w:rFonts w:ascii="Times New Roman" w:eastAsia="Times New Roman" w:hAnsi="Times New Roman" w:cs="Times New Roman"/>
          <w:color w:val="333333"/>
          <w:sz w:val="34"/>
          <w:szCs w:val="34"/>
          <w:highlight w:val="white"/>
        </w:rPr>
        <w:t>wumpus</w:t>
      </w:r>
      <w:proofErr w:type="spellEnd"/>
      <w:r>
        <w:rPr>
          <w:rFonts w:ascii="Times New Roman" w:eastAsia="Times New Roman" w:hAnsi="Times New Roman" w:cs="Times New Roman"/>
          <w:color w:val="333333"/>
          <w:sz w:val="34"/>
          <w:szCs w:val="34"/>
          <w:highlight w:val="white"/>
        </w:rPr>
        <w:t xml:space="preserve"> can be shot by an agent, but the agent has only one arrow. </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xml:space="preserve">Some rooms contain bottomless pits that will trap anyone who wanders into these rooms (except for the </w:t>
      </w:r>
      <w:proofErr w:type="spellStart"/>
      <w:r>
        <w:rPr>
          <w:rFonts w:ascii="Times New Roman" w:eastAsia="Times New Roman" w:hAnsi="Times New Roman" w:cs="Times New Roman"/>
          <w:color w:val="333333"/>
          <w:sz w:val="34"/>
          <w:szCs w:val="34"/>
          <w:highlight w:val="white"/>
        </w:rPr>
        <w:t>wumpus</w:t>
      </w:r>
      <w:proofErr w:type="spellEnd"/>
      <w:r>
        <w:rPr>
          <w:rFonts w:ascii="Times New Roman" w:eastAsia="Times New Roman" w:hAnsi="Times New Roman" w:cs="Times New Roman"/>
          <w:color w:val="333333"/>
          <w:sz w:val="34"/>
          <w:szCs w:val="34"/>
          <w:highlight w:val="white"/>
        </w:rPr>
        <w:t>, which is too big to fall in). The only mitigating feature of this bleak environment is the possibility of finding a heap of gold.</w:t>
      </w: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b/>
          <w:color w:val="333333"/>
          <w:sz w:val="34"/>
          <w:szCs w:val="34"/>
          <w:highlight w:val="white"/>
        </w:rPr>
        <w:t>Sensors</w:t>
      </w:r>
      <w:r>
        <w:rPr>
          <w:rFonts w:ascii="Times New Roman" w:eastAsia="Times New Roman" w:hAnsi="Times New Roman" w:cs="Times New Roman"/>
          <w:color w:val="333333"/>
          <w:sz w:val="34"/>
          <w:szCs w:val="34"/>
          <w:highlight w:val="white"/>
        </w:rPr>
        <w:t>: The agent has five sensors, each of which gives a single bit of information:</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xml:space="preserve">– In the square containing the </w:t>
      </w:r>
      <w:proofErr w:type="spellStart"/>
      <w:r>
        <w:rPr>
          <w:rFonts w:ascii="Times New Roman" w:eastAsia="Times New Roman" w:hAnsi="Times New Roman" w:cs="Times New Roman"/>
          <w:color w:val="333333"/>
          <w:sz w:val="34"/>
          <w:szCs w:val="34"/>
          <w:highlight w:val="white"/>
        </w:rPr>
        <w:t>wumpus</w:t>
      </w:r>
      <w:proofErr w:type="spellEnd"/>
      <w:r>
        <w:rPr>
          <w:rFonts w:ascii="Times New Roman" w:eastAsia="Times New Roman" w:hAnsi="Times New Roman" w:cs="Times New Roman"/>
          <w:color w:val="333333"/>
          <w:sz w:val="34"/>
          <w:szCs w:val="34"/>
          <w:highlight w:val="white"/>
        </w:rPr>
        <w:t xml:space="preserve"> and in the directly (not diagonally) adjacent squares, the agent will perceive a Stench.</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In the squares directly adjacent to a pit, the agent will perceive a Breeze.</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In the square where the gold is, the agent will perceive a Glitter.</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When an agent walks into a wall, it will perceive a Bump.</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xml:space="preserve">– When the </w:t>
      </w:r>
      <w:proofErr w:type="spellStart"/>
      <w:r>
        <w:rPr>
          <w:rFonts w:ascii="Times New Roman" w:eastAsia="Times New Roman" w:hAnsi="Times New Roman" w:cs="Times New Roman"/>
          <w:color w:val="333333"/>
          <w:sz w:val="34"/>
          <w:szCs w:val="34"/>
          <w:highlight w:val="white"/>
        </w:rPr>
        <w:t>wumpus</w:t>
      </w:r>
      <w:proofErr w:type="spellEnd"/>
      <w:r>
        <w:rPr>
          <w:rFonts w:ascii="Times New Roman" w:eastAsia="Times New Roman" w:hAnsi="Times New Roman" w:cs="Times New Roman"/>
          <w:color w:val="333333"/>
          <w:sz w:val="34"/>
          <w:szCs w:val="34"/>
          <w:highlight w:val="white"/>
        </w:rPr>
        <w:t xml:space="preserve"> is killed, it emits a woeful Scream that can be perceived anywhere in the cave.</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The percepts will be given to the agent program in the form of a list of five symbols; for example, if there is a stench and a breeze, but no glitter, bump, or scream, the agent program will get [Stench, Breeze, None, None, None].</w:t>
      </w: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473471">
      <w:pPr>
        <w:widowControl w:val="0"/>
        <w:spacing w:line="240" w:lineRule="auto"/>
        <w:rPr>
          <w:rFonts w:ascii="Times New Roman" w:eastAsia="Times New Roman" w:hAnsi="Times New Roman" w:cs="Times New Roman"/>
          <w:b/>
          <w:color w:val="333333"/>
          <w:sz w:val="34"/>
          <w:szCs w:val="34"/>
          <w:highlight w:val="white"/>
        </w:rPr>
      </w:pPr>
    </w:p>
    <w:p w:rsidR="00473471" w:rsidRDefault="001F7352">
      <w:pPr>
        <w:widowControl w:val="0"/>
        <w:spacing w:line="24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w:t>
      </w:r>
    </w:p>
    <w:p w:rsidR="00473471" w:rsidRDefault="00473471">
      <w:pPr>
        <w:widowControl w:val="0"/>
        <w:spacing w:line="240" w:lineRule="auto"/>
        <w:rPr>
          <w:rFonts w:ascii="Times New Roman" w:eastAsia="Times New Roman" w:hAnsi="Times New Roman" w:cs="Times New Roman"/>
          <w:color w:val="333333"/>
          <w:sz w:val="28"/>
          <w:szCs w:val="28"/>
          <w:highlight w:val="white"/>
        </w:rPr>
      </w:pPr>
    </w:p>
    <w:p w:rsidR="00473471" w:rsidRDefault="001F7352">
      <w:pPr>
        <w:widowControl w:val="0"/>
        <w:spacing w:line="240" w:lineRule="auto"/>
        <w:rPr>
          <w:rFonts w:ascii="Times New Roman" w:eastAsia="Times New Roman" w:hAnsi="Times New Roman" w:cs="Times New Roman"/>
          <w:b/>
          <w:color w:val="333333"/>
          <w:sz w:val="32"/>
          <w:szCs w:val="32"/>
          <w:highlight w:val="white"/>
        </w:rPr>
      </w:pPr>
      <w:r>
        <w:rPr>
          <w:rFonts w:ascii="Times New Roman" w:eastAsia="Times New Roman" w:hAnsi="Times New Roman" w:cs="Times New Roman"/>
          <w:b/>
          <w:color w:val="333333"/>
          <w:sz w:val="32"/>
          <w:szCs w:val="32"/>
          <w:highlight w:val="white"/>
        </w:rPr>
        <w:t>Syntax-</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 xml:space="preserve">The syntax of propositional logic defines the allowable sentences. The atomic sentences consist of a single proposition symbol. </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Each such symbol stands for a proposition that can be true or false.</w:t>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We use symbols that start with an uppercase letter and may contain other</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letters or subscripts, for example: P, Q, R, W1,3 and North.</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 xml:space="preserve">The names are arbitrary but are often chosen to have some mnemonic value—we use W1,3 to stand for the proposition that the </w:t>
      </w:r>
      <w:proofErr w:type="spellStart"/>
      <w:r>
        <w:rPr>
          <w:rFonts w:ascii="Times New Roman" w:eastAsia="Times New Roman" w:hAnsi="Times New Roman" w:cs="Times New Roman"/>
          <w:color w:val="333333"/>
          <w:sz w:val="32"/>
          <w:szCs w:val="32"/>
          <w:highlight w:val="white"/>
        </w:rPr>
        <w:t>wumpus</w:t>
      </w:r>
      <w:proofErr w:type="spellEnd"/>
      <w:r>
        <w:rPr>
          <w:rFonts w:ascii="Times New Roman" w:eastAsia="Times New Roman" w:hAnsi="Times New Roman" w:cs="Times New Roman"/>
          <w:color w:val="333333"/>
          <w:sz w:val="32"/>
          <w:szCs w:val="32"/>
          <w:highlight w:val="white"/>
        </w:rPr>
        <w:t xml:space="preserve"> is in </w:t>
      </w:r>
      <w:r>
        <w:rPr>
          <w:rFonts w:ascii="Times New Roman" w:eastAsia="Times New Roman" w:hAnsi="Times New Roman" w:cs="Times New Roman"/>
          <w:color w:val="333333"/>
          <w:sz w:val="32"/>
          <w:szCs w:val="32"/>
          <w:highlight w:val="white"/>
        </w:rPr>
        <w:lastRenderedPageBreak/>
        <w:t>[1,3].</w:t>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widowControl w:val="0"/>
        <w:spacing w:line="240" w:lineRule="auto"/>
        <w:rPr>
          <w:rFonts w:ascii="Times New Roman" w:eastAsia="Times New Roman" w:hAnsi="Times New Roman" w:cs="Times New Roman"/>
          <w:b/>
          <w:color w:val="980000"/>
          <w:sz w:val="32"/>
          <w:szCs w:val="32"/>
          <w:highlight w:val="white"/>
        </w:rPr>
      </w:pPr>
      <w:r>
        <w:rPr>
          <w:rFonts w:ascii="Times New Roman" w:eastAsia="Times New Roman" w:hAnsi="Times New Roman" w:cs="Times New Roman"/>
          <w:color w:val="333333"/>
          <w:sz w:val="32"/>
          <w:szCs w:val="32"/>
          <w:highlight w:val="white"/>
        </w:rPr>
        <w:t xml:space="preserve">Complex sentences are constructed from simpler sentences, using parentheses and logical connectives. </w:t>
      </w:r>
      <w:r>
        <w:rPr>
          <w:rFonts w:ascii="Times New Roman" w:eastAsia="Times New Roman" w:hAnsi="Times New Roman" w:cs="Times New Roman"/>
          <w:b/>
          <w:color w:val="980000"/>
          <w:sz w:val="32"/>
          <w:szCs w:val="32"/>
          <w:highlight w:val="white"/>
        </w:rPr>
        <w:t>There are five connectives in common use:</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b/>
          <w:color w:val="980000"/>
          <w:sz w:val="32"/>
          <w:szCs w:val="32"/>
          <w:highlight w:val="white"/>
        </w:rPr>
        <w:t>¬ (not).</w:t>
      </w:r>
      <w:r>
        <w:rPr>
          <w:rFonts w:ascii="Times New Roman" w:eastAsia="Times New Roman" w:hAnsi="Times New Roman" w:cs="Times New Roman"/>
          <w:color w:val="333333"/>
          <w:sz w:val="32"/>
          <w:szCs w:val="32"/>
          <w:highlight w:val="white"/>
        </w:rPr>
        <w:t xml:space="preserve"> A sentence such as ¬W1,3 is called the negation of W1,3.</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Gungsuh" w:eastAsia="Gungsuh" w:hAnsi="Gungsuh" w:cs="Gungsuh"/>
          <w:b/>
          <w:color w:val="980000"/>
          <w:sz w:val="32"/>
          <w:szCs w:val="32"/>
          <w:highlight w:val="white"/>
        </w:rPr>
        <w:t>∧ (and).</w:t>
      </w:r>
      <w:r>
        <w:rPr>
          <w:rFonts w:ascii="Gungsuh" w:eastAsia="Gungsuh" w:hAnsi="Gungsuh" w:cs="Gungsuh"/>
          <w:color w:val="333333"/>
          <w:sz w:val="32"/>
          <w:szCs w:val="32"/>
          <w:highlight w:val="white"/>
        </w:rPr>
        <w:t xml:space="preserve"> A sentence whose main connective is ∧, such as W1,3 ∧ P3,1, is called a conjunction; its parts are the conjuncts.</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Gungsuh" w:eastAsia="Gungsuh" w:hAnsi="Gungsuh" w:cs="Gungsuh"/>
          <w:b/>
          <w:color w:val="980000"/>
          <w:sz w:val="32"/>
          <w:szCs w:val="32"/>
          <w:highlight w:val="white"/>
        </w:rPr>
        <w:t>∨ (or).</w:t>
      </w:r>
      <w:r>
        <w:rPr>
          <w:rFonts w:ascii="Times New Roman" w:eastAsia="Times New Roman" w:hAnsi="Times New Roman" w:cs="Times New Roman"/>
          <w:b/>
          <w:color w:val="333333"/>
          <w:sz w:val="32"/>
          <w:szCs w:val="32"/>
          <w:highlight w:val="white"/>
        </w:rPr>
        <w:t xml:space="preserve"> </w:t>
      </w:r>
      <w:r>
        <w:rPr>
          <w:rFonts w:ascii="Gungsuh" w:eastAsia="Gungsuh" w:hAnsi="Gungsuh" w:cs="Gungsuh"/>
          <w:color w:val="333333"/>
          <w:sz w:val="32"/>
          <w:szCs w:val="32"/>
          <w:highlight w:val="white"/>
        </w:rPr>
        <w:t>A sentence using ∨, such as (W1,3∧P3,</w:t>
      </w:r>
      <w:proofErr w:type="gramStart"/>
      <w:r>
        <w:rPr>
          <w:rFonts w:ascii="Gungsuh" w:eastAsia="Gungsuh" w:hAnsi="Gungsuh" w:cs="Gungsuh"/>
          <w:color w:val="333333"/>
          <w:sz w:val="32"/>
          <w:szCs w:val="32"/>
          <w:highlight w:val="white"/>
        </w:rPr>
        <w:t>1)∨</w:t>
      </w:r>
      <w:proofErr w:type="gramEnd"/>
      <w:r>
        <w:rPr>
          <w:rFonts w:ascii="Gungsuh" w:eastAsia="Gungsuh" w:hAnsi="Gungsuh" w:cs="Gungsuh"/>
          <w:color w:val="333333"/>
          <w:sz w:val="32"/>
          <w:szCs w:val="32"/>
          <w:highlight w:val="white"/>
        </w:rPr>
        <w:t>W2,2, is a disjunction of the disjuncts (W1,3 ∧ P3,1) and W2,2.</w:t>
      </w:r>
    </w:p>
    <w:p w:rsidR="00473471" w:rsidRDefault="001F7352">
      <w:pPr>
        <w:widowControl w:val="0"/>
        <w:spacing w:line="240" w:lineRule="auto"/>
        <w:rPr>
          <w:rFonts w:ascii="Times New Roman" w:eastAsia="Times New Roman" w:hAnsi="Times New Roman" w:cs="Times New Roman"/>
          <w:b/>
          <w:color w:val="333333"/>
          <w:sz w:val="32"/>
          <w:szCs w:val="32"/>
          <w:highlight w:val="white"/>
        </w:rPr>
      </w:pPr>
      <w:r>
        <w:rPr>
          <w:rFonts w:ascii="Cardo" w:eastAsia="Cardo" w:hAnsi="Cardo" w:cs="Cardo"/>
          <w:b/>
          <w:color w:val="980000"/>
          <w:sz w:val="32"/>
          <w:szCs w:val="32"/>
          <w:highlight w:val="white"/>
        </w:rPr>
        <w:t>⇒ (implies) or -&gt;.</w:t>
      </w:r>
      <w:r>
        <w:rPr>
          <w:rFonts w:ascii="Times New Roman" w:eastAsia="Times New Roman" w:hAnsi="Times New Roman" w:cs="Times New Roman"/>
          <w:b/>
          <w:color w:val="333333"/>
          <w:sz w:val="32"/>
          <w:szCs w:val="32"/>
          <w:highlight w:val="white"/>
        </w:rPr>
        <w:t xml:space="preserve"> </w:t>
      </w:r>
      <w:r>
        <w:rPr>
          <w:rFonts w:ascii="Gungsuh" w:eastAsia="Gungsuh" w:hAnsi="Gungsuh" w:cs="Gungsuh"/>
          <w:color w:val="333333"/>
          <w:sz w:val="32"/>
          <w:szCs w:val="32"/>
          <w:highlight w:val="white"/>
        </w:rPr>
        <w:t xml:space="preserve">A sentence such as (W1,3∧P3,1) ⇒ ¬W2,2 is called an implication (or conditional). Its premise or antecedent is (W1,3 ∧P3,1), and its conclusion or consequent is ¬W2,2. Implications are also known as rules or </w:t>
      </w:r>
      <w:r>
        <w:rPr>
          <w:rFonts w:ascii="Times New Roman" w:eastAsia="Times New Roman" w:hAnsi="Times New Roman" w:cs="Times New Roman"/>
          <w:b/>
          <w:color w:val="333333"/>
          <w:sz w:val="32"/>
          <w:szCs w:val="32"/>
          <w:highlight w:val="white"/>
        </w:rPr>
        <w:t>if–then statements.</w:t>
      </w:r>
    </w:p>
    <w:p w:rsidR="00473471" w:rsidRDefault="001F7352">
      <w:pPr>
        <w:widowControl w:val="0"/>
        <w:spacing w:line="240" w:lineRule="auto"/>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 xml:space="preserve"> Example </w:t>
      </w:r>
    </w:p>
    <w:p w:rsidR="00473471" w:rsidRDefault="001F7352">
      <w:pPr>
        <w:widowControl w:val="0"/>
        <w:spacing w:line="240" w:lineRule="auto"/>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If it is raining, then the street is wet.</w:t>
      </w:r>
    </w:p>
    <w:p w:rsidR="00473471" w:rsidRDefault="001F7352">
      <w:pPr>
        <w:widowControl w:val="0"/>
        <w:spacing w:line="240" w:lineRule="auto"/>
        <w:rPr>
          <w:rFonts w:ascii="Times New Roman" w:eastAsia="Times New Roman" w:hAnsi="Times New Roman" w:cs="Times New Roman"/>
          <w:b/>
          <w:color w:val="333333"/>
          <w:sz w:val="32"/>
          <w:szCs w:val="32"/>
          <w:highlight w:val="white"/>
        </w:rPr>
      </w:pPr>
      <w:r>
        <w:rPr>
          <w:rFonts w:ascii="Nova Mono" w:eastAsia="Nova Mono" w:hAnsi="Nova Mono" w:cs="Nova Mono"/>
          <w:b/>
          <w:color w:val="333333"/>
          <w:sz w:val="24"/>
          <w:szCs w:val="24"/>
          <w:highlight w:val="white"/>
        </w:rPr>
        <w:t xml:space="preserve">        Let P= It is raining, and Q= Street is wet, so it is represented as P → Q</w:t>
      </w:r>
    </w:p>
    <w:p w:rsidR="00473471" w:rsidRDefault="00473471">
      <w:pPr>
        <w:widowControl w:val="0"/>
        <w:spacing w:line="240" w:lineRule="auto"/>
        <w:rPr>
          <w:rFonts w:ascii="Times New Roman" w:eastAsia="Times New Roman" w:hAnsi="Times New Roman" w:cs="Times New Roman"/>
          <w:b/>
          <w:color w:val="333333"/>
          <w:sz w:val="32"/>
          <w:szCs w:val="32"/>
          <w:highlight w:val="white"/>
        </w:rPr>
      </w:pP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Cardo" w:eastAsia="Cardo" w:hAnsi="Cardo" w:cs="Cardo"/>
          <w:b/>
          <w:color w:val="980000"/>
          <w:sz w:val="32"/>
          <w:szCs w:val="32"/>
          <w:highlight w:val="white"/>
        </w:rPr>
        <w:t>⇔ (if and only if).</w:t>
      </w:r>
      <w:r>
        <w:rPr>
          <w:rFonts w:ascii="Cardo" w:eastAsia="Cardo" w:hAnsi="Cardo" w:cs="Cardo"/>
          <w:color w:val="333333"/>
          <w:sz w:val="32"/>
          <w:szCs w:val="32"/>
          <w:highlight w:val="white"/>
        </w:rPr>
        <w:t xml:space="preserve"> The sentence W1,3 ⇔ ¬W2,2 is a biconditional. Some other books write this as ≡.</w:t>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Nova Mono" w:eastAsia="Nova Mono" w:hAnsi="Nova Mono" w:cs="Nova Mono"/>
          <w:color w:val="333333"/>
          <w:sz w:val="24"/>
          <w:szCs w:val="24"/>
          <w:highlight w:val="white"/>
        </w:rPr>
        <w:t>Example</w:t>
      </w:r>
      <w:proofErr w:type="gramStart"/>
      <w:r>
        <w:rPr>
          <w:rFonts w:ascii="Nova Mono" w:eastAsia="Nova Mono" w:hAnsi="Nova Mono" w:cs="Nova Mono"/>
          <w:color w:val="333333"/>
          <w:sz w:val="24"/>
          <w:szCs w:val="24"/>
          <w:highlight w:val="white"/>
        </w:rPr>
        <w:t>-  P</w:t>
      </w:r>
      <w:proofErr w:type="gramEnd"/>
      <w:r>
        <w:rPr>
          <w:rFonts w:ascii="Nova Mono" w:eastAsia="Nova Mono" w:hAnsi="Nova Mono" w:cs="Nova Mono"/>
          <w:color w:val="333333"/>
          <w:sz w:val="24"/>
          <w:szCs w:val="24"/>
          <w:highlight w:val="white"/>
        </w:rPr>
        <w:t>= I am breathing, Q= I am alive, it can be represented as P ⇔ Q.</w:t>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noProof/>
          <w:color w:val="333333"/>
          <w:sz w:val="32"/>
          <w:szCs w:val="32"/>
          <w:highlight w:val="white"/>
        </w:rPr>
        <w:lastRenderedPageBreak/>
        <w:drawing>
          <wp:inline distT="114300" distB="114300" distL="114300" distR="114300">
            <wp:extent cx="4576763" cy="2369061"/>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4576763" cy="2369061"/>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For complex sentences, we have five rules, which hold for any sub-sentences P and Q in any model m (here “</w:t>
      </w:r>
      <w:proofErr w:type="spellStart"/>
      <w:r>
        <w:rPr>
          <w:rFonts w:ascii="Times New Roman" w:eastAsia="Times New Roman" w:hAnsi="Times New Roman" w:cs="Times New Roman"/>
          <w:color w:val="333333"/>
          <w:sz w:val="32"/>
          <w:szCs w:val="32"/>
          <w:highlight w:val="white"/>
        </w:rPr>
        <w:t>iff</w:t>
      </w:r>
      <w:proofErr w:type="spellEnd"/>
      <w:r>
        <w:rPr>
          <w:rFonts w:ascii="Times New Roman" w:eastAsia="Times New Roman" w:hAnsi="Times New Roman" w:cs="Times New Roman"/>
          <w:color w:val="333333"/>
          <w:sz w:val="32"/>
          <w:szCs w:val="32"/>
          <w:highlight w:val="white"/>
        </w:rPr>
        <w:t>” means “if and only if”):</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 xml:space="preserve">• ¬P is true </w:t>
      </w:r>
      <w:proofErr w:type="spellStart"/>
      <w:r>
        <w:rPr>
          <w:rFonts w:ascii="Times New Roman" w:eastAsia="Times New Roman" w:hAnsi="Times New Roman" w:cs="Times New Roman"/>
          <w:color w:val="333333"/>
          <w:sz w:val="32"/>
          <w:szCs w:val="32"/>
          <w:highlight w:val="white"/>
        </w:rPr>
        <w:t>iff</w:t>
      </w:r>
      <w:proofErr w:type="spellEnd"/>
      <w:r>
        <w:rPr>
          <w:rFonts w:ascii="Times New Roman" w:eastAsia="Times New Roman" w:hAnsi="Times New Roman" w:cs="Times New Roman"/>
          <w:color w:val="333333"/>
          <w:sz w:val="32"/>
          <w:szCs w:val="32"/>
          <w:highlight w:val="white"/>
        </w:rPr>
        <w:t xml:space="preserve"> P is false in m.</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Gungsuh" w:eastAsia="Gungsuh" w:hAnsi="Gungsuh" w:cs="Gungsuh"/>
          <w:color w:val="333333"/>
          <w:sz w:val="32"/>
          <w:szCs w:val="32"/>
          <w:highlight w:val="white"/>
        </w:rPr>
        <w:t xml:space="preserve">• P ∧ Q is true </w:t>
      </w:r>
      <w:proofErr w:type="spellStart"/>
      <w:r>
        <w:rPr>
          <w:rFonts w:ascii="Gungsuh" w:eastAsia="Gungsuh" w:hAnsi="Gungsuh" w:cs="Gungsuh"/>
          <w:color w:val="333333"/>
          <w:sz w:val="32"/>
          <w:szCs w:val="32"/>
          <w:highlight w:val="white"/>
        </w:rPr>
        <w:t>iff</w:t>
      </w:r>
      <w:proofErr w:type="spellEnd"/>
      <w:r>
        <w:rPr>
          <w:rFonts w:ascii="Gungsuh" w:eastAsia="Gungsuh" w:hAnsi="Gungsuh" w:cs="Gungsuh"/>
          <w:color w:val="333333"/>
          <w:sz w:val="32"/>
          <w:szCs w:val="32"/>
          <w:highlight w:val="white"/>
        </w:rPr>
        <w:t xml:space="preserve"> both P and Q are true in m.</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Gungsuh" w:eastAsia="Gungsuh" w:hAnsi="Gungsuh" w:cs="Gungsuh"/>
          <w:color w:val="333333"/>
          <w:sz w:val="32"/>
          <w:szCs w:val="32"/>
          <w:highlight w:val="white"/>
        </w:rPr>
        <w:t xml:space="preserve">• P ∨ Q is true </w:t>
      </w:r>
      <w:proofErr w:type="spellStart"/>
      <w:r>
        <w:rPr>
          <w:rFonts w:ascii="Gungsuh" w:eastAsia="Gungsuh" w:hAnsi="Gungsuh" w:cs="Gungsuh"/>
          <w:color w:val="333333"/>
          <w:sz w:val="32"/>
          <w:szCs w:val="32"/>
          <w:highlight w:val="white"/>
        </w:rPr>
        <w:t>iff</w:t>
      </w:r>
      <w:proofErr w:type="spellEnd"/>
      <w:r>
        <w:rPr>
          <w:rFonts w:ascii="Gungsuh" w:eastAsia="Gungsuh" w:hAnsi="Gungsuh" w:cs="Gungsuh"/>
          <w:color w:val="333333"/>
          <w:sz w:val="32"/>
          <w:szCs w:val="32"/>
          <w:highlight w:val="white"/>
        </w:rPr>
        <w:t xml:space="preserve"> either P or Q is true in m.</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Cardo" w:eastAsia="Cardo" w:hAnsi="Cardo" w:cs="Cardo"/>
          <w:color w:val="333333"/>
          <w:sz w:val="32"/>
          <w:szCs w:val="32"/>
          <w:highlight w:val="white"/>
        </w:rPr>
        <w:t>• P ⇒ Q is true unless P is true and Q is false in m.</w:t>
      </w: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Cardo" w:eastAsia="Cardo" w:hAnsi="Cardo" w:cs="Cardo"/>
          <w:color w:val="333333"/>
          <w:sz w:val="32"/>
          <w:szCs w:val="32"/>
          <w:highlight w:val="white"/>
        </w:rPr>
        <w:t xml:space="preserve">• P ⇔ Q is true </w:t>
      </w:r>
      <w:proofErr w:type="spellStart"/>
      <w:r>
        <w:rPr>
          <w:rFonts w:ascii="Cardo" w:eastAsia="Cardo" w:hAnsi="Cardo" w:cs="Cardo"/>
          <w:color w:val="333333"/>
          <w:sz w:val="32"/>
          <w:szCs w:val="32"/>
          <w:highlight w:val="white"/>
        </w:rPr>
        <w:t>iff</w:t>
      </w:r>
      <w:proofErr w:type="spellEnd"/>
      <w:r>
        <w:rPr>
          <w:rFonts w:ascii="Cardo" w:eastAsia="Cardo" w:hAnsi="Cardo" w:cs="Cardo"/>
          <w:color w:val="333333"/>
          <w:sz w:val="32"/>
          <w:szCs w:val="32"/>
          <w:highlight w:val="white"/>
        </w:rPr>
        <w:t xml:space="preserve"> P and Q are both true or both false in m.</w:t>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The rules can also be expressed with truth tables that specify the truth value of a complex sentence for each possible assignment of truth values to its components</w:t>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widowControl w:val="0"/>
        <w:spacing w:line="240" w:lineRule="auto"/>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noProof/>
          <w:color w:val="333333"/>
          <w:sz w:val="32"/>
          <w:szCs w:val="32"/>
          <w:highlight w:val="white"/>
        </w:rPr>
        <w:drawing>
          <wp:inline distT="114300" distB="114300" distL="114300" distR="114300">
            <wp:extent cx="5943600" cy="20193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943600" cy="2019300"/>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32"/>
          <w:szCs w:val="32"/>
          <w:highlight w:val="white"/>
        </w:rPr>
      </w:pPr>
    </w:p>
    <w:p w:rsidR="00473471" w:rsidRDefault="001F7352">
      <w:pPr>
        <w:pStyle w:val="Heading3"/>
        <w:keepNext w:val="0"/>
        <w:keepLines w:val="0"/>
        <w:widowControl w:val="0"/>
        <w:shd w:val="clear" w:color="auto" w:fill="FFFFFF"/>
        <w:spacing w:before="280" w:line="312" w:lineRule="auto"/>
        <w:jc w:val="both"/>
        <w:rPr>
          <w:rFonts w:ascii="Roboto" w:eastAsia="Roboto" w:hAnsi="Roboto" w:cs="Roboto"/>
          <w:color w:val="333333"/>
          <w:sz w:val="24"/>
          <w:szCs w:val="24"/>
          <w:highlight w:val="white"/>
        </w:rPr>
      </w:pPr>
      <w:bookmarkStart w:id="0" w:name="_iz5u72oqoch" w:colFirst="0" w:colLast="0"/>
      <w:bookmarkEnd w:id="0"/>
      <w:r>
        <w:rPr>
          <w:color w:val="610B4B"/>
          <w:sz w:val="32"/>
          <w:szCs w:val="32"/>
          <w:highlight w:val="white"/>
          <w:u w:val="single"/>
        </w:rPr>
        <w:lastRenderedPageBreak/>
        <w:t>Logical equivalence:</w:t>
      </w:r>
      <w:r>
        <w:rPr>
          <w:color w:val="610B4B"/>
          <w:sz w:val="32"/>
          <w:szCs w:val="32"/>
          <w:highlight w:val="white"/>
        </w:rPr>
        <w:t xml:space="preserve"> </w:t>
      </w:r>
      <w:r>
        <w:rPr>
          <w:rFonts w:ascii="Roboto" w:eastAsia="Roboto" w:hAnsi="Roboto" w:cs="Roboto"/>
          <w:color w:val="333333"/>
          <w:sz w:val="24"/>
          <w:szCs w:val="24"/>
          <w:highlight w:val="white"/>
        </w:rPr>
        <w:t>Logical equivalence is one of the features of propositional logic. Two propositions are said to be logically equivalent if and only if the columns in the truth table are identical to each other.</w:t>
      </w:r>
    </w:p>
    <w:p w:rsidR="00473471" w:rsidRDefault="001F7352">
      <w:pPr>
        <w:shd w:val="clear" w:color="auto" w:fill="FFFFFF"/>
        <w:spacing w:before="240" w:after="240"/>
        <w:jc w:val="both"/>
        <w:rPr>
          <w:rFonts w:ascii="Roboto" w:eastAsia="Roboto" w:hAnsi="Roboto" w:cs="Roboto"/>
          <w:color w:val="980000"/>
          <w:sz w:val="24"/>
          <w:szCs w:val="24"/>
        </w:rPr>
      </w:pPr>
      <w:r>
        <w:rPr>
          <w:rFonts w:ascii="Nova Mono" w:eastAsia="Nova Mono" w:hAnsi="Nova Mono" w:cs="Nova Mono"/>
          <w:color w:val="980000"/>
          <w:sz w:val="24"/>
          <w:szCs w:val="24"/>
        </w:rPr>
        <w:t xml:space="preserve">Let's take two propositions A and B, so for logical equivalence, we can write it as A⇔B. In below truth table we can see that column for </w:t>
      </w:r>
      <w:r>
        <w:rPr>
          <w:rFonts w:ascii="Nova Mono" w:eastAsia="Nova Mono" w:hAnsi="Nova Mono" w:cs="Nova Mono"/>
          <w:color w:val="980000"/>
          <w:sz w:val="32"/>
          <w:szCs w:val="32"/>
        </w:rPr>
        <w:t>¬A∨ B and A→B</w:t>
      </w:r>
      <w:r>
        <w:rPr>
          <w:rFonts w:ascii="Roboto" w:eastAsia="Roboto" w:hAnsi="Roboto" w:cs="Roboto"/>
          <w:color w:val="980000"/>
          <w:sz w:val="24"/>
          <w:szCs w:val="24"/>
        </w:rPr>
        <w:t>, are identical hence A is Equivalent to B</w:t>
      </w:r>
    </w:p>
    <w:p w:rsidR="00473471" w:rsidRDefault="001F7352">
      <w:r>
        <w:rPr>
          <w:noProof/>
        </w:rPr>
        <w:drawing>
          <wp:inline distT="114300" distB="114300" distL="114300" distR="114300">
            <wp:extent cx="5943600" cy="1104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104900"/>
                    </a:xfrm>
                    <a:prstGeom prst="rect">
                      <a:avLst/>
                    </a:prstGeom>
                    <a:ln/>
                  </pic:spPr>
                </pic:pic>
              </a:graphicData>
            </a:graphic>
          </wp:inline>
        </w:drawing>
      </w:r>
    </w:p>
    <w:p w:rsidR="00473471" w:rsidRDefault="00473471"/>
    <w:p w:rsidR="00473471" w:rsidRDefault="001F7352">
      <w:pPr>
        <w:pStyle w:val="Heading3"/>
        <w:keepNext w:val="0"/>
        <w:keepLines w:val="0"/>
        <w:widowControl w:val="0"/>
        <w:shd w:val="clear" w:color="auto" w:fill="FFFFFF"/>
        <w:spacing w:before="280" w:line="312" w:lineRule="auto"/>
        <w:jc w:val="both"/>
        <w:rPr>
          <w:color w:val="610B4B"/>
          <w:sz w:val="32"/>
          <w:szCs w:val="32"/>
          <w:highlight w:val="white"/>
        </w:rPr>
      </w:pPr>
      <w:bookmarkStart w:id="1" w:name="_r6tcapa4xxs9" w:colFirst="0" w:colLast="0"/>
      <w:bookmarkEnd w:id="1"/>
      <w:r>
        <w:rPr>
          <w:color w:val="610B4B"/>
          <w:sz w:val="32"/>
          <w:szCs w:val="32"/>
          <w:highlight w:val="white"/>
        </w:rPr>
        <w:t>Properties of Operators:</w:t>
      </w:r>
    </w:p>
    <w:p w:rsidR="00473471" w:rsidRDefault="001F7352">
      <w:pPr>
        <w:widowControl w:val="0"/>
        <w:numPr>
          <w:ilvl w:val="0"/>
          <w:numId w:val="4"/>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b/>
          <w:sz w:val="24"/>
          <w:szCs w:val="24"/>
          <w:highlight w:val="white"/>
        </w:rPr>
        <w:t>Commutativity:</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rPr>
          <w:highlight w:val="white"/>
        </w:rPr>
      </w:pPr>
      <w:r>
        <w:rPr>
          <w:rFonts w:ascii="Nova Mono" w:eastAsia="Nova Mono" w:hAnsi="Nova Mono" w:cs="Nova Mono"/>
          <w:sz w:val="24"/>
          <w:szCs w:val="24"/>
          <w:highlight w:val="white"/>
        </w:rPr>
        <w:t>P∧ Q= Q ∧ P, or</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rPr>
          <w:highlight w:val="white"/>
        </w:rPr>
      </w:pPr>
      <w:r>
        <w:rPr>
          <w:rFonts w:ascii="Nova Mono" w:eastAsia="Nova Mono" w:hAnsi="Nova Mono" w:cs="Nova Mono"/>
          <w:sz w:val="24"/>
          <w:szCs w:val="24"/>
          <w:highlight w:val="white"/>
        </w:rPr>
        <w:t>P ∨ Q = Q ∨ P.</w:t>
      </w:r>
    </w:p>
    <w:p w:rsidR="00473471" w:rsidRDefault="001F7352">
      <w:pPr>
        <w:widowControl w:val="0"/>
        <w:numPr>
          <w:ilvl w:val="0"/>
          <w:numId w:val="4"/>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Associativity:</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pPr>
      <w:r>
        <w:rPr>
          <w:rFonts w:ascii="Nova Mono" w:eastAsia="Nova Mono" w:hAnsi="Nova Mono" w:cs="Nova Mono"/>
          <w:sz w:val="24"/>
          <w:szCs w:val="24"/>
          <w:highlight w:val="white"/>
        </w:rPr>
        <w:t>(P ∧ Q) ∧ R= P ∧ (Q ∧ R),</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pPr>
      <w:r>
        <w:rPr>
          <w:rFonts w:ascii="Nova Mono" w:eastAsia="Nova Mono" w:hAnsi="Nova Mono" w:cs="Nova Mono"/>
          <w:sz w:val="24"/>
          <w:szCs w:val="24"/>
          <w:highlight w:val="white"/>
        </w:rPr>
        <w:t>(P ∨ Q) ∨ R= P ∨ (Q ∨ R)</w:t>
      </w:r>
    </w:p>
    <w:p w:rsidR="00473471" w:rsidRDefault="001F7352">
      <w:pPr>
        <w:widowControl w:val="0"/>
        <w:numPr>
          <w:ilvl w:val="0"/>
          <w:numId w:val="4"/>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Identity element:</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pPr>
      <w:r>
        <w:rPr>
          <w:rFonts w:ascii="Nova Mono" w:eastAsia="Nova Mono" w:hAnsi="Nova Mono" w:cs="Nova Mono"/>
          <w:sz w:val="24"/>
          <w:szCs w:val="24"/>
          <w:highlight w:val="white"/>
        </w:rPr>
        <w:t>P ∧ True = P,</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pPr>
      <w:r>
        <w:rPr>
          <w:rFonts w:ascii="Nova Mono" w:eastAsia="Nova Mono" w:hAnsi="Nova Mono" w:cs="Nova Mono"/>
          <w:sz w:val="24"/>
          <w:szCs w:val="24"/>
          <w:highlight w:val="white"/>
        </w:rPr>
        <w:t>P ∨ True= True.</w:t>
      </w:r>
    </w:p>
    <w:p w:rsidR="00473471" w:rsidRDefault="001F7352">
      <w:pPr>
        <w:widowControl w:val="0"/>
        <w:numPr>
          <w:ilvl w:val="0"/>
          <w:numId w:val="4"/>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Distributive:</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pPr>
      <w:r>
        <w:rPr>
          <w:rFonts w:ascii="Nova Mono" w:eastAsia="Nova Mono" w:hAnsi="Nova Mono" w:cs="Nova Mono"/>
          <w:sz w:val="24"/>
          <w:szCs w:val="24"/>
          <w:highlight w:val="white"/>
        </w:rPr>
        <w:t>P∧ (Q ∨ R) = (P ∧ Q) ∨ (P ∧ R).</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pPr>
      <w:r>
        <w:rPr>
          <w:rFonts w:ascii="Nova Mono" w:eastAsia="Nova Mono" w:hAnsi="Nova Mono" w:cs="Nova Mono"/>
          <w:sz w:val="24"/>
          <w:szCs w:val="24"/>
          <w:highlight w:val="white"/>
        </w:rPr>
        <w:t>P ∨ (Q ∧ R) = (P ∨ Q) ∧ (P ∨ R).</w:t>
      </w:r>
    </w:p>
    <w:p w:rsidR="00656757" w:rsidRDefault="00656757">
      <w:pPr>
        <w:rPr>
          <w:rFonts w:ascii="Roboto" w:eastAsia="Roboto" w:hAnsi="Roboto" w:cs="Roboto"/>
          <w:b/>
          <w:color w:val="990000"/>
          <w:sz w:val="28"/>
          <w:szCs w:val="28"/>
          <w:highlight w:val="white"/>
        </w:rPr>
      </w:pPr>
      <w:r>
        <w:rPr>
          <w:rFonts w:ascii="Roboto" w:eastAsia="Roboto" w:hAnsi="Roboto" w:cs="Roboto"/>
          <w:b/>
          <w:color w:val="990000"/>
          <w:sz w:val="28"/>
          <w:szCs w:val="28"/>
          <w:highlight w:val="white"/>
        </w:rPr>
        <w:br w:type="page"/>
      </w:r>
    </w:p>
    <w:p w:rsidR="00473471" w:rsidRDefault="001F7352">
      <w:pPr>
        <w:widowControl w:val="0"/>
        <w:numPr>
          <w:ilvl w:val="0"/>
          <w:numId w:val="4"/>
        </w:numPr>
        <w:pBdr>
          <w:top w:val="none" w:sz="0" w:space="2" w:color="auto"/>
          <w:bottom w:val="none" w:sz="0" w:space="2" w:color="auto"/>
          <w:right w:val="none" w:sz="0" w:space="2" w:color="auto"/>
          <w:between w:val="none" w:sz="0" w:space="2" w:color="auto"/>
        </w:pBdr>
        <w:shd w:val="clear" w:color="auto" w:fill="FFFFFF"/>
        <w:spacing w:line="375" w:lineRule="auto"/>
        <w:rPr>
          <w:color w:val="990000"/>
          <w:sz w:val="28"/>
          <w:szCs w:val="28"/>
        </w:rPr>
      </w:pPr>
      <w:r>
        <w:rPr>
          <w:rFonts w:ascii="Roboto" w:eastAsia="Roboto" w:hAnsi="Roboto" w:cs="Roboto"/>
          <w:b/>
          <w:color w:val="990000"/>
          <w:sz w:val="28"/>
          <w:szCs w:val="28"/>
          <w:highlight w:val="white"/>
        </w:rPr>
        <w:lastRenderedPageBreak/>
        <w:t>DE Morgan's Law:</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line="375" w:lineRule="auto"/>
        <w:rPr>
          <w:color w:val="990000"/>
          <w:sz w:val="28"/>
          <w:szCs w:val="28"/>
        </w:rPr>
      </w:pPr>
      <w:r>
        <w:rPr>
          <w:rFonts w:ascii="Nova Mono" w:eastAsia="Nova Mono" w:hAnsi="Nova Mono" w:cs="Nova Mono"/>
          <w:color w:val="990000"/>
          <w:sz w:val="28"/>
          <w:szCs w:val="28"/>
          <w:highlight w:val="white"/>
        </w:rPr>
        <w:t>¬ (P ∧ Q) = (¬P) ∨ (¬Q)</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after="240" w:line="375" w:lineRule="auto"/>
        <w:rPr>
          <w:color w:val="990000"/>
          <w:sz w:val="28"/>
          <w:szCs w:val="28"/>
        </w:rPr>
      </w:pPr>
      <w:r>
        <w:rPr>
          <w:rFonts w:ascii="Nova Mono" w:eastAsia="Nova Mono" w:hAnsi="Nova Mono" w:cs="Nova Mono"/>
          <w:color w:val="990000"/>
          <w:sz w:val="28"/>
          <w:szCs w:val="28"/>
          <w:highlight w:val="white"/>
        </w:rPr>
        <w:t>¬ (P ∨ Q) = (¬ P) ∧ (¬Q).</w:t>
      </w:r>
    </w:p>
    <w:tbl>
      <w:tblPr>
        <w:tblStyle w:val="a"/>
        <w:tblW w:w="102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5385"/>
      </w:tblGrid>
      <w:tr w:rsidR="00473471">
        <w:tc>
          <w:tcPr>
            <w:tcW w:w="4905" w:type="dxa"/>
            <w:shd w:val="clear" w:color="auto" w:fill="auto"/>
            <w:tcMar>
              <w:top w:w="100" w:type="dxa"/>
              <w:left w:w="100" w:type="dxa"/>
              <w:bottom w:w="100" w:type="dxa"/>
              <w:right w:w="100" w:type="dxa"/>
            </w:tcMar>
          </w:tcPr>
          <w:p w:rsidR="00473471" w:rsidRDefault="001F7352">
            <w:pPr>
              <w:widowControl w:val="0"/>
              <w:pBdr>
                <w:top w:val="none" w:sz="0" w:space="2" w:color="auto"/>
                <w:bottom w:val="none" w:sz="0" w:space="2" w:color="auto"/>
                <w:right w:val="none" w:sz="0" w:space="2" w:color="auto"/>
                <w:between w:val="none" w:sz="0" w:space="2" w:color="auto"/>
              </w:pBdr>
              <w:spacing w:before="360" w:after="240" w:line="375" w:lineRule="auto"/>
              <w:ind w:left="720" w:hanging="630"/>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extent cx="2758547" cy="1480626"/>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2758547" cy="1480626"/>
                          </a:xfrm>
                          <a:prstGeom prst="rect">
                            <a:avLst/>
                          </a:prstGeom>
                          <a:ln/>
                        </pic:spPr>
                      </pic:pic>
                    </a:graphicData>
                  </a:graphic>
                </wp:inline>
              </w:drawing>
            </w:r>
          </w:p>
        </w:tc>
        <w:tc>
          <w:tcPr>
            <w:tcW w:w="5385" w:type="dxa"/>
            <w:shd w:val="clear" w:color="auto" w:fill="auto"/>
            <w:tcMar>
              <w:top w:w="100" w:type="dxa"/>
              <w:left w:w="100" w:type="dxa"/>
              <w:bottom w:w="100" w:type="dxa"/>
              <w:right w:w="100" w:type="dxa"/>
            </w:tcMar>
          </w:tcPr>
          <w:p w:rsidR="00473471" w:rsidRDefault="00473471">
            <w:pPr>
              <w:widowControl w:val="0"/>
              <w:pBdr>
                <w:top w:val="nil"/>
                <w:left w:val="nil"/>
                <w:bottom w:val="nil"/>
                <w:right w:val="nil"/>
                <w:between w:val="nil"/>
              </w:pBdr>
              <w:spacing w:line="240" w:lineRule="auto"/>
              <w:rPr>
                <w:rFonts w:ascii="Roboto" w:eastAsia="Roboto" w:hAnsi="Roboto" w:cs="Roboto"/>
                <w:sz w:val="24"/>
                <w:szCs w:val="24"/>
                <w:highlight w:val="white"/>
              </w:rPr>
            </w:pPr>
          </w:p>
          <w:p w:rsidR="00473471" w:rsidRDefault="001F7352">
            <w:pPr>
              <w:widowControl w:val="0"/>
              <w:spacing w:line="240" w:lineRule="auto"/>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extent cx="3119438" cy="1462787"/>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3119438" cy="1462787"/>
                          </a:xfrm>
                          <a:prstGeom prst="rect">
                            <a:avLst/>
                          </a:prstGeom>
                          <a:ln/>
                        </pic:spPr>
                      </pic:pic>
                    </a:graphicData>
                  </a:graphic>
                </wp:inline>
              </w:drawing>
            </w:r>
          </w:p>
        </w:tc>
      </w:tr>
    </w:tbl>
    <w:p w:rsidR="00473471" w:rsidRDefault="001F7352">
      <w:pPr>
        <w:widowControl w:val="0"/>
        <w:numPr>
          <w:ilvl w:val="0"/>
          <w:numId w:val="4"/>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b/>
          <w:sz w:val="24"/>
          <w:szCs w:val="24"/>
          <w:highlight w:val="white"/>
        </w:rPr>
        <w:t>Double-negation elimination:</w:t>
      </w:r>
    </w:p>
    <w:p w:rsidR="00473471" w:rsidRDefault="001F7352">
      <w:pPr>
        <w:widowControl w:val="0"/>
        <w:numPr>
          <w:ilvl w:val="1"/>
          <w:numId w:val="4"/>
        </w:numPr>
        <w:pBdr>
          <w:top w:val="none" w:sz="0" w:space="2" w:color="auto"/>
          <w:bottom w:val="none" w:sz="0" w:space="2" w:color="auto"/>
          <w:right w:val="none" w:sz="0" w:space="2" w:color="auto"/>
          <w:between w:val="none" w:sz="0" w:space="2" w:color="auto"/>
        </w:pBdr>
        <w:spacing w:after="240" w:line="375" w:lineRule="auto"/>
      </w:pPr>
      <w:r>
        <w:rPr>
          <w:rFonts w:ascii="Roboto" w:eastAsia="Roboto" w:hAnsi="Roboto" w:cs="Roboto"/>
          <w:sz w:val="24"/>
          <w:szCs w:val="24"/>
          <w:highlight w:val="white"/>
        </w:rPr>
        <w:t>¬ (¬P) = P.</w:t>
      </w:r>
    </w:p>
    <w:p w:rsidR="00473471" w:rsidRDefault="001F7352">
      <w:pPr>
        <w:pStyle w:val="Heading3"/>
        <w:keepNext w:val="0"/>
        <w:keepLines w:val="0"/>
        <w:widowControl w:val="0"/>
        <w:shd w:val="clear" w:color="auto" w:fill="FFFFFF"/>
        <w:spacing w:before="280" w:line="312" w:lineRule="auto"/>
        <w:jc w:val="both"/>
        <w:rPr>
          <w:color w:val="610B4B"/>
          <w:sz w:val="32"/>
          <w:szCs w:val="32"/>
          <w:highlight w:val="white"/>
        </w:rPr>
      </w:pPr>
      <w:bookmarkStart w:id="2" w:name="_67utq3ss751l" w:colFirst="0" w:colLast="0"/>
      <w:bookmarkEnd w:id="2"/>
      <w:r>
        <w:br w:type="page"/>
      </w:r>
    </w:p>
    <w:p w:rsidR="00473471" w:rsidRDefault="001F7352">
      <w:pPr>
        <w:pStyle w:val="Heading3"/>
        <w:keepNext w:val="0"/>
        <w:keepLines w:val="0"/>
        <w:widowControl w:val="0"/>
        <w:shd w:val="clear" w:color="auto" w:fill="FFFFFF"/>
        <w:spacing w:before="280" w:line="312" w:lineRule="auto"/>
        <w:jc w:val="both"/>
        <w:rPr>
          <w:color w:val="610B4B"/>
          <w:sz w:val="32"/>
          <w:szCs w:val="32"/>
          <w:highlight w:val="white"/>
        </w:rPr>
      </w:pPr>
      <w:bookmarkStart w:id="3" w:name="_943ld7inwy2z" w:colFirst="0" w:colLast="0"/>
      <w:bookmarkEnd w:id="3"/>
      <w:r>
        <w:rPr>
          <w:color w:val="610B4B"/>
          <w:sz w:val="32"/>
          <w:szCs w:val="32"/>
          <w:highlight w:val="white"/>
        </w:rPr>
        <w:lastRenderedPageBreak/>
        <w:t>Limitations of Propositional logic:</w:t>
      </w:r>
    </w:p>
    <w:p w:rsidR="00473471" w:rsidRDefault="001F7352">
      <w:pPr>
        <w:widowControl w:val="0"/>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sz w:val="24"/>
          <w:szCs w:val="24"/>
          <w:highlight w:val="white"/>
        </w:rPr>
        <w:t>We cannot represent relations like ALL, some, or none with propositional logic. Example:</w:t>
      </w:r>
    </w:p>
    <w:p w:rsidR="00473471" w:rsidRDefault="001F7352">
      <w:pPr>
        <w:widowControl w:val="0"/>
        <w:numPr>
          <w:ilvl w:val="1"/>
          <w:numId w:val="2"/>
        </w:numPr>
        <w:pBdr>
          <w:top w:val="none" w:sz="0" w:space="2" w:color="auto"/>
          <w:bottom w:val="none" w:sz="0" w:space="2" w:color="auto"/>
          <w:right w:val="none" w:sz="0" w:space="2" w:color="auto"/>
          <w:between w:val="none" w:sz="0" w:space="2" w:color="auto"/>
        </w:pBdr>
        <w:spacing w:line="375" w:lineRule="auto"/>
        <w:rPr>
          <w:highlight w:val="white"/>
        </w:rPr>
      </w:pPr>
      <w:r>
        <w:rPr>
          <w:rFonts w:ascii="Roboto" w:eastAsia="Roboto" w:hAnsi="Roboto" w:cs="Roboto"/>
          <w:b/>
          <w:sz w:val="24"/>
          <w:szCs w:val="24"/>
          <w:highlight w:val="white"/>
        </w:rPr>
        <w:t>All the girls are intelligent.</w:t>
      </w:r>
    </w:p>
    <w:p w:rsidR="00473471" w:rsidRDefault="001F7352">
      <w:pPr>
        <w:widowControl w:val="0"/>
        <w:numPr>
          <w:ilvl w:val="1"/>
          <w:numId w:val="2"/>
        </w:numPr>
        <w:pBdr>
          <w:top w:val="none" w:sz="0" w:space="2" w:color="auto"/>
          <w:bottom w:val="none" w:sz="0" w:space="2" w:color="auto"/>
          <w:right w:val="none" w:sz="0" w:space="2" w:color="auto"/>
          <w:between w:val="none" w:sz="0" w:space="2" w:color="auto"/>
        </w:pBdr>
        <w:spacing w:line="375" w:lineRule="auto"/>
        <w:rPr>
          <w:highlight w:val="white"/>
        </w:rPr>
      </w:pPr>
      <w:r>
        <w:rPr>
          <w:rFonts w:ascii="Roboto" w:eastAsia="Roboto" w:hAnsi="Roboto" w:cs="Roboto"/>
          <w:b/>
          <w:sz w:val="24"/>
          <w:szCs w:val="24"/>
          <w:highlight w:val="white"/>
        </w:rPr>
        <w:t>Some apples are sweet.</w:t>
      </w:r>
    </w:p>
    <w:p w:rsidR="00473471" w:rsidRDefault="001F7352">
      <w:pPr>
        <w:widowControl w:val="0"/>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Propositional logic has limited expressive power.</w:t>
      </w:r>
    </w:p>
    <w:p w:rsidR="00473471" w:rsidRDefault="001F7352">
      <w:pPr>
        <w:widowControl w:val="0"/>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sz w:val="24"/>
          <w:szCs w:val="24"/>
          <w:highlight w:val="white"/>
        </w:rPr>
        <w:t>In propositional logic, we cannot describe statements in terms of their properties or logical relationships.</w:t>
      </w: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1F7352">
      <w:pPr>
        <w:widowControl w:val="0"/>
        <w:spacing w:line="240" w:lineRule="auto"/>
        <w:rPr>
          <w:rFonts w:ascii="Times New Roman" w:eastAsia="Times New Roman" w:hAnsi="Times New Roman" w:cs="Times New Roman"/>
          <w:color w:val="333333"/>
          <w:sz w:val="40"/>
          <w:szCs w:val="40"/>
          <w:highlight w:val="white"/>
        </w:rPr>
      </w:pPr>
      <w:r>
        <w:br w:type="page"/>
      </w:r>
    </w:p>
    <w:p w:rsidR="00473471" w:rsidRDefault="001F7352">
      <w:pPr>
        <w:widowControl w:val="0"/>
        <w:spacing w:line="240" w:lineRule="auto"/>
        <w:rPr>
          <w:rFonts w:ascii="Times New Roman" w:eastAsia="Times New Roman" w:hAnsi="Times New Roman" w:cs="Times New Roman"/>
          <w:color w:val="B45F06"/>
          <w:sz w:val="44"/>
          <w:szCs w:val="44"/>
          <w:highlight w:val="white"/>
        </w:rPr>
      </w:pPr>
      <w:r>
        <w:rPr>
          <w:rFonts w:ascii="Times New Roman" w:eastAsia="Times New Roman" w:hAnsi="Times New Roman" w:cs="Times New Roman"/>
          <w:color w:val="B45F06"/>
          <w:sz w:val="44"/>
          <w:szCs w:val="44"/>
          <w:highlight w:val="white"/>
        </w:rPr>
        <w:lastRenderedPageBreak/>
        <w:t>Inference and proofs-</w:t>
      </w: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xml:space="preserve">This section covers inference rules that can be applied to derive a proof—a chain of conclusions that leads to the desired goal. </w:t>
      </w:r>
    </w:p>
    <w:p w:rsidR="00473471" w:rsidRDefault="00473471">
      <w:pPr>
        <w:widowControl w:val="0"/>
        <w:spacing w:line="240" w:lineRule="auto"/>
        <w:rPr>
          <w:rFonts w:ascii="Roboto" w:eastAsia="Roboto" w:hAnsi="Roboto" w:cs="Roboto"/>
          <w:color w:val="333333"/>
          <w:sz w:val="24"/>
          <w:szCs w:val="24"/>
          <w:highlight w:val="white"/>
        </w:rPr>
      </w:pP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Roboto" w:eastAsia="Roboto" w:hAnsi="Roboto" w:cs="Roboto"/>
          <w:color w:val="333333"/>
          <w:sz w:val="24"/>
          <w:szCs w:val="24"/>
          <w:highlight w:val="white"/>
        </w:rPr>
        <w:t>Following are some terminologies related to inference rules:</w:t>
      </w:r>
    </w:p>
    <w:p w:rsidR="00473471" w:rsidRDefault="001F7352">
      <w:pPr>
        <w:widowControl w:val="0"/>
        <w:numPr>
          <w:ilvl w:val="0"/>
          <w:numId w:val="5"/>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Roboto" w:eastAsia="Roboto" w:hAnsi="Roboto" w:cs="Roboto"/>
          <w:sz w:val="24"/>
          <w:szCs w:val="24"/>
        </w:rPr>
      </w:pPr>
      <w:r>
        <w:rPr>
          <w:rFonts w:ascii="Roboto" w:eastAsia="Roboto" w:hAnsi="Roboto" w:cs="Roboto"/>
          <w:b/>
          <w:color w:val="990000"/>
          <w:sz w:val="30"/>
          <w:szCs w:val="30"/>
          <w:highlight w:val="white"/>
        </w:rPr>
        <w:t>Implication:</w:t>
      </w:r>
      <w:r>
        <w:rPr>
          <w:rFonts w:ascii="Nova Mono" w:eastAsia="Nova Mono" w:hAnsi="Nova Mono" w:cs="Nova Mono"/>
          <w:sz w:val="24"/>
          <w:szCs w:val="24"/>
          <w:highlight w:val="white"/>
        </w:rPr>
        <w:t xml:space="preserve"> It is one of the logical connectives which can be represented as P → Q. It is a Boolean expression.</w:t>
      </w:r>
    </w:p>
    <w:p w:rsidR="00473471" w:rsidRDefault="001F7352">
      <w:pPr>
        <w:widowControl w:val="0"/>
        <w:numPr>
          <w:ilvl w:val="0"/>
          <w:numId w:val="5"/>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sz w:val="24"/>
          <w:szCs w:val="24"/>
        </w:rPr>
      </w:pPr>
      <w:r>
        <w:rPr>
          <w:rFonts w:ascii="Roboto" w:eastAsia="Roboto" w:hAnsi="Roboto" w:cs="Roboto"/>
          <w:b/>
          <w:color w:val="990000"/>
          <w:sz w:val="30"/>
          <w:szCs w:val="30"/>
          <w:highlight w:val="white"/>
        </w:rPr>
        <w:t>Converse</w:t>
      </w:r>
      <w:r>
        <w:rPr>
          <w:rFonts w:ascii="Roboto" w:eastAsia="Roboto" w:hAnsi="Roboto" w:cs="Roboto"/>
          <w:b/>
          <w:sz w:val="24"/>
          <w:szCs w:val="24"/>
          <w:highlight w:val="white"/>
        </w:rPr>
        <w:t>:</w:t>
      </w:r>
      <w:r>
        <w:rPr>
          <w:rFonts w:ascii="Nova Mono" w:eastAsia="Nova Mono" w:hAnsi="Nova Mono" w:cs="Nova Mono"/>
          <w:sz w:val="24"/>
          <w:szCs w:val="24"/>
          <w:highlight w:val="white"/>
        </w:rPr>
        <w:t xml:space="preserve"> The converse of implication, which means the right-hand side proposition goes to the left-hand side and vice-versa. It can be written as Q → P.</w:t>
      </w:r>
    </w:p>
    <w:p w:rsidR="00473471" w:rsidRDefault="001F7352">
      <w:pPr>
        <w:widowControl w:val="0"/>
        <w:numPr>
          <w:ilvl w:val="0"/>
          <w:numId w:val="5"/>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sz w:val="24"/>
          <w:szCs w:val="24"/>
        </w:rPr>
      </w:pPr>
      <w:r>
        <w:rPr>
          <w:rFonts w:ascii="Roboto" w:eastAsia="Roboto" w:hAnsi="Roboto" w:cs="Roboto"/>
          <w:b/>
          <w:color w:val="990000"/>
          <w:sz w:val="30"/>
          <w:szCs w:val="30"/>
          <w:highlight w:val="white"/>
        </w:rPr>
        <w:t>Contrapositive</w:t>
      </w:r>
      <w:r>
        <w:rPr>
          <w:rFonts w:ascii="Roboto" w:eastAsia="Roboto" w:hAnsi="Roboto" w:cs="Roboto"/>
          <w:b/>
          <w:sz w:val="24"/>
          <w:szCs w:val="24"/>
          <w:highlight w:val="white"/>
        </w:rPr>
        <w:t>:</w:t>
      </w:r>
      <w:r>
        <w:rPr>
          <w:rFonts w:ascii="Nova Mono" w:eastAsia="Nova Mono" w:hAnsi="Nova Mono" w:cs="Nova Mono"/>
          <w:sz w:val="24"/>
          <w:szCs w:val="24"/>
          <w:highlight w:val="white"/>
        </w:rPr>
        <w:t xml:space="preserve"> The negation of converse is termed as contrapositive, and it can be represented as ¬ Q → ¬ P.</w:t>
      </w:r>
    </w:p>
    <w:p w:rsidR="00473471" w:rsidRDefault="001F7352">
      <w:pPr>
        <w:widowControl w:val="0"/>
        <w:numPr>
          <w:ilvl w:val="0"/>
          <w:numId w:val="5"/>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Roboto" w:eastAsia="Roboto" w:hAnsi="Roboto" w:cs="Roboto"/>
          <w:sz w:val="24"/>
          <w:szCs w:val="24"/>
        </w:rPr>
      </w:pPr>
      <w:r>
        <w:rPr>
          <w:rFonts w:ascii="Roboto" w:eastAsia="Roboto" w:hAnsi="Roboto" w:cs="Roboto"/>
          <w:b/>
          <w:color w:val="990000"/>
          <w:sz w:val="30"/>
          <w:szCs w:val="30"/>
          <w:highlight w:val="white"/>
        </w:rPr>
        <w:t>Inverse</w:t>
      </w:r>
      <w:r>
        <w:rPr>
          <w:rFonts w:ascii="Roboto" w:eastAsia="Roboto" w:hAnsi="Roboto" w:cs="Roboto"/>
          <w:b/>
          <w:sz w:val="24"/>
          <w:szCs w:val="24"/>
          <w:highlight w:val="white"/>
        </w:rPr>
        <w:t>:</w:t>
      </w:r>
      <w:r>
        <w:rPr>
          <w:rFonts w:ascii="Nova Mono" w:eastAsia="Nova Mono" w:hAnsi="Nova Mono" w:cs="Nova Mono"/>
          <w:sz w:val="24"/>
          <w:szCs w:val="24"/>
          <w:highlight w:val="white"/>
        </w:rPr>
        <w:t xml:space="preserve"> The negation of implication is called inverse. It can be represented as -            ¬ P → ¬ Q.</w:t>
      </w:r>
    </w:p>
    <w:p w:rsidR="00473471" w:rsidRDefault="001F7352">
      <w:pPr>
        <w:widowControl w:val="0"/>
        <w:spacing w:line="240"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From the above term some of the compound statements are equivalent to each other, which we can prove using truth table:</w:t>
      </w:r>
    </w:p>
    <w:p w:rsidR="00473471" w:rsidRDefault="001F7352">
      <w:pPr>
        <w:widowControl w:val="0"/>
        <w:spacing w:line="240" w:lineRule="auto"/>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extent cx="5943600" cy="13335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333500"/>
                    </a:xfrm>
                    <a:prstGeom prst="rect">
                      <a:avLst/>
                    </a:prstGeom>
                    <a:ln/>
                  </pic:spPr>
                </pic:pic>
              </a:graphicData>
            </a:graphic>
          </wp:inline>
        </w:drawing>
      </w:r>
    </w:p>
    <w:p w:rsidR="00473471" w:rsidRDefault="001F7352">
      <w:pPr>
        <w:widowControl w:val="0"/>
        <w:spacing w:line="240" w:lineRule="auto"/>
        <w:rPr>
          <w:rFonts w:ascii="Roboto" w:eastAsia="Roboto" w:hAnsi="Roboto" w:cs="Roboto"/>
          <w:color w:val="333333"/>
          <w:sz w:val="24"/>
          <w:szCs w:val="24"/>
          <w:highlight w:val="white"/>
        </w:rPr>
      </w:pPr>
      <w:r>
        <w:rPr>
          <w:rFonts w:ascii="Nova Mono" w:eastAsia="Nova Mono" w:hAnsi="Nova Mono" w:cs="Nova Mono"/>
          <w:color w:val="980000"/>
          <w:sz w:val="24"/>
          <w:szCs w:val="24"/>
          <w:highlight w:val="white"/>
        </w:rPr>
        <w:t>Hence from the above truth table, we can prove that P → Q is equivalent to ¬ Q → ¬ P, and Q→ P is equivalent to ¬ P → ¬ Q</w:t>
      </w:r>
      <w:r>
        <w:rPr>
          <w:rFonts w:ascii="Roboto" w:eastAsia="Roboto" w:hAnsi="Roboto" w:cs="Roboto"/>
          <w:color w:val="333333"/>
          <w:sz w:val="24"/>
          <w:szCs w:val="24"/>
          <w:highlight w:val="white"/>
        </w:rPr>
        <w:t>.</w:t>
      </w:r>
    </w:p>
    <w:p w:rsidR="00473471" w:rsidRDefault="00473471">
      <w:pPr>
        <w:widowControl w:val="0"/>
        <w:spacing w:line="240" w:lineRule="auto"/>
        <w:ind w:left="720"/>
        <w:rPr>
          <w:rFonts w:ascii="Times New Roman" w:eastAsia="Times New Roman" w:hAnsi="Times New Roman" w:cs="Times New Roman"/>
          <w:color w:val="333333"/>
          <w:sz w:val="34"/>
          <w:szCs w:val="34"/>
          <w:highlight w:val="white"/>
        </w:rPr>
      </w:pPr>
    </w:p>
    <w:p w:rsidR="00473471" w:rsidRDefault="001F7352">
      <w:pPr>
        <w:pStyle w:val="Heading2"/>
        <w:keepNext w:val="0"/>
        <w:keepLines w:val="0"/>
        <w:widowControl w:val="0"/>
        <w:shd w:val="clear" w:color="auto" w:fill="FFFFFF"/>
        <w:spacing w:after="80" w:line="240" w:lineRule="auto"/>
        <w:jc w:val="both"/>
        <w:rPr>
          <w:color w:val="610B38"/>
          <w:sz w:val="38"/>
          <w:szCs w:val="38"/>
          <w:highlight w:val="white"/>
        </w:rPr>
      </w:pPr>
      <w:bookmarkStart w:id="4" w:name="_cz388esencp" w:colFirst="0" w:colLast="0"/>
      <w:bookmarkEnd w:id="4"/>
      <w:r>
        <w:br w:type="page"/>
      </w:r>
    </w:p>
    <w:p w:rsidR="00473471" w:rsidRDefault="001F7352">
      <w:pPr>
        <w:pStyle w:val="Heading2"/>
        <w:keepNext w:val="0"/>
        <w:keepLines w:val="0"/>
        <w:widowControl w:val="0"/>
        <w:shd w:val="clear" w:color="auto" w:fill="FFFFFF"/>
        <w:spacing w:after="80" w:line="240" w:lineRule="auto"/>
        <w:jc w:val="both"/>
        <w:rPr>
          <w:color w:val="610B38"/>
          <w:sz w:val="38"/>
          <w:szCs w:val="38"/>
          <w:highlight w:val="white"/>
        </w:rPr>
      </w:pPr>
      <w:bookmarkStart w:id="5" w:name="_z7ic1h4zfjpl" w:colFirst="0" w:colLast="0"/>
      <w:bookmarkEnd w:id="5"/>
      <w:r>
        <w:rPr>
          <w:color w:val="610B38"/>
          <w:sz w:val="38"/>
          <w:szCs w:val="38"/>
          <w:highlight w:val="white"/>
        </w:rPr>
        <w:lastRenderedPageBreak/>
        <w:t xml:space="preserve">Types of Inference rules: </w:t>
      </w:r>
    </w:p>
    <w:p w:rsidR="00473471" w:rsidRDefault="001F7352">
      <w:proofErr w:type="spellStart"/>
      <w:r>
        <w:t>Refefence</w:t>
      </w:r>
      <w:proofErr w:type="spellEnd"/>
    </w:p>
    <w:p w:rsidR="00473471" w:rsidRDefault="00C4755D">
      <w:pPr>
        <w:widowControl w:val="0"/>
        <w:numPr>
          <w:ilvl w:val="0"/>
          <w:numId w:val="3"/>
        </w:numPr>
        <w:spacing w:line="240" w:lineRule="auto"/>
        <w:rPr>
          <w:rFonts w:ascii="Times New Roman" w:eastAsia="Times New Roman" w:hAnsi="Times New Roman" w:cs="Times New Roman"/>
          <w:sz w:val="34"/>
          <w:szCs w:val="34"/>
          <w:highlight w:val="white"/>
        </w:rPr>
      </w:pPr>
      <w:hyperlink r:id="rId11">
        <w:r w:rsidR="001F7352">
          <w:rPr>
            <w:rFonts w:ascii="Times New Roman" w:eastAsia="Times New Roman" w:hAnsi="Times New Roman" w:cs="Times New Roman"/>
            <w:color w:val="1155CC"/>
            <w:sz w:val="34"/>
            <w:szCs w:val="34"/>
            <w:highlight w:val="white"/>
            <w:u w:val="single"/>
          </w:rPr>
          <w:t>https://www.javatpoint.com/rules-of-inference-in-artificial-intelligence</w:t>
        </w:r>
      </w:hyperlink>
      <w:r w:rsidR="001F7352">
        <w:rPr>
          <w:rFonts w:ascii="Times New Roman" w:eastAsia="Times New Roman" w:hAnsi="Times New Roman" w:cs="Times New Roman"/>
          <w:color w:val="333333"/>
          <w:sz w:val="34"/>
          <w:szCs w:val="34"/>
          <w:highlight w:val="white"/>
        </w:rPr>
        <w:t xml:space="preserve"> </w:t>
      </w:r>
    </w:p>
    <w:p w:rsidR="00473471" w:rsidRDefault="00C4755D">
      <w:pPr>
        <w:widowControl w:val="0"/>
        <w:numPr>
          <w:ilvl w:val="0"/>
          <w:numId w:val="3"/>
        </w:numPr>
        <w:spacing w:line="240" w:lineRule="auto"/>
        <w:rPr>
          <w:rFonts w:ascii="Times New Roman" w:eastAsia="Times New Roman" w:hAnsi="Times New Roman" w:cs="Times New Roman"/>
          <w:color w:val="333333"/>
          <w:sz w:val="34"/>
          <w:szCs w:val="34"/>
          <w:highlight w:val="white"/>
        </w:rPr>
      </w:pPr>
      <w:hyperlink r:id="rId12">
        <w:r w:rsidR="001F7352">
          <w:rPr>
            <w:rFonts w:ascii="Times New Roman" w:eastAsia="Times New Roman" w:hAnsi="Times New Roman" w:cs="Times New Roman"/>
            <w:color w:val="1155CC"/>
            <w:sz w:val="34"/>
            <w:szCs w:val="34"/>
            <w:highlight w:val="white"/>
            <w:u w:val="single"/>
          </w:rPr>
          <w:t>https://www.geeksforgeeks.org/mathematical-logic-rules-inference/?ref=lbp</w:t>
        </w:r>
      </w:hyperlink>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1F7352">
      <w:pPr>
        <w:widowControl w:val="0"/>
        <w:spacing w:line="240" w:lineRule="auto"/>
        <w:ind w:left="720"/>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noProof/>
          <w:color w:val="333333"/>
          <w:sz w:val="34"/>
          <w:szCs w:val="34"/>
          <w:highlight w:val="white"/>
        </w:rPr>
        <w:drawing>
          <wp:inline distT="114300" distB="114300" distL="114300" distR="114300">
            <wp:extent cx="5367338" cy="437705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67338" cy="4377054"/>
                    </a:xfrm>
                    <a:prstGeom prst="rect">
                      <a:avLst/>
                    </a:prstGeom>
                    <a:ln/>
                  </pic:spPr>
                </pic:pic>
              </a:graphicData>
            </a:graphic>
          </wp:inline>
        </w:drawing>
      </w:r>
    </w:p>
    <w:p w:rsidR="00473471" w:rsidRDefault="00473471">
      <w:pPr>
        <w:widowControl w:val="0"/>
        <w:spacing w:line="240" w:lineRule="auto"/>
        <w:ind w:left="720"/>
        <w:rPr>
          <w:rFonts w:ascii="Times New Roman" w:eastAsia="Times New Roman" w:hAnsi="Times New Roman" w:cs="Times New Roman"/>
          <w:color w:val="333333"/>
          <w:sz w:val="34"/>
          <w:szCs w:val="34"/>
          <w:highlight w:val="white"/>
        </w:rPr>
      </w:pPr>
    </w:p>
    <w:p w:rsidR="00473471" w:rsidRDefault="001F7352">
      <w:pPr>
        <w:widowControl w:val="0"/>
        <w:shd w:val="clear" w:color="auto" w:fill="FFFFFF"/>
        <w:spacing w:line="240" w:lineRule="auto"/>
        <w:ind w:left="720"/>
        <w:rPr>
          <w:color w:val="202124"/>
          <w:sz w:val="42"/>
          <w:szCs w:val="42"/>
          <w:highlight w:val="white"/>
        </w:rPr>
      </w:pPr>
      <w:r>
        <w:rPr>
          <w:color w:val="202124"/>
          <w:sz w:val="42"/>
          <w:szCs w:val="42"/>
          <w:highlight w:val="white"/>
        </w:rPr>
        <w:t>syllogism</w:t>
      </w:r>
    </w:p>
    <w:p w:rsidR="00473471" w:rsidRDefault="001F7352">
      <w:pPr>
        <w:widowControl w:val="0"/>
        <w:shd w:val="clear" w:color="auto" w:fill="FFFFFF"/>
        <w:spacing w:line="377" w:lineRule="auto"/>
        <w:ind w:left="720"/>
        <w:rPr>
          <w:color w:val="4D5156"/>
          <w:sz w:val="21"/>
          <w:szCs w:val="21"/>
          <w:highlight w:val="white"/>
        </w:rPr>
      </w:pPr>
      <w:r>
        <w:rPr>
          <w:rFonts w:ascii="Arial Unicode MS" w:eastAsia="Arial Unicode MS" w:hAnsi="Arial Unicode MS" w:cs="Arial Unicode MS"/>
          <w:color w:val="4D5156"/>
          <w:sz w:val="21"/>
          <w:szCs w:val="21"/>
          <w:highlight w:val="white"/>
        </w:rPr>
        <w:t>ˈ</w:t>
      </w:r>
      <w:proofErr w:type="spellStart"/>
      <w:r>
        <w:rPr>
          <w:rFonts w:ascii="Arial Unicode MS" w:eastAsia="Arial Unicode MS" w:hAnsi="Arial Unicode MS" w:cs="Arial Unicode MS"/>
          <w:color w:val="4D5156"/>
          <w:sz w:val="21"/>
          <w:szCs w:val="21"/>
          <w:highlight w:val="white"/>
        </w:rPr>
        <w:t>सिलजिज़म्</w:t>
      </w:r>
      <w:proofErr w:type="spellEnd"/>
    </w:p>
    <w:p w:rsidR="00473471" w:rsidRDefault="001F7352">
      <w:pPr>
        <w:widowControl w:val="0"/>
        <w:spacing w:line="240" w:lineRule="auto"/>
        <w:ind w:left="720"/>
        <w:rPr>
          <w:rFonts w:ascii="Times New Roman" w:eastAsia="Times New Roman" w:hAnsi="Times New Roman" w:cs="Times New Roman"/>
          <w:color w:val="333333"/>
          <w:sz w:val="34"/>
          <w:szCs w:val="34"/>
          <w:highlight w:val="white"/>
        </w:rPr>
      </w:pPr>
      <w:r>
        <w:rPr>
          <w:color w:val="202124"/>
          <w:sz w:val="21"/>
          <w:szCs w:val="21"/>
          <w:highlight w:val="white"/>
        </w:rPr>
        <w:t>a form of arguing in which two statements are used to prove that a third statement is true, for example, ‘All humans are mortal; I am a human, therefore I am mortal.’</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br w:type="page"/>
      </w:r>
      <w:r>
        <w:rPr>
          <w:rFonts w:ascii="Times New Roman" w:eastAsia="Times New Roman" w:hAnsi="Times New Roman" w:cs="Times New Roman"/>
          <w:color w:val="333333"/>
          <w:sz w:val="34"/>
          <w:szCs w:val="34"/>
          <w:highlight w:val="white"/>
        </w:rPr>
        <w:lastRenderedPageBreak/>
        <w:t xml:space="preserve">1. The best-known rule is called </w:t>
      </w:r>
      <w:r>
        <w:rPr>
          <w:rFonts w:ascii="Times New Roman" w:eastAsia="Times New Roman" w:hAnsi="Times New Roman" w:cs="Times New Roman"/>
          <w:b/>
          <w:color w:val="333333"/>
          <w:sz w:val="40"/>
          <w:szCs w:val="40"/>
          <w:highlight w:val="white"/>
        </w:rPr>
        <w:t>Modus Ponens</w:t>
      </w:r>
      <w:r>
        <w:rPr>
          <w:rFonts w:ascii="Times New Roman" w:eastAsia="Times New Roman" w:hAnsi="Times New Roman" w:cs="Times New Roman"/>
          <w:color w:val="333333"/>
          <w:sz w:val="34"/>
          <w:szCs w:val="34"/>
          <w:highlight w:val="white"/>
        </w:rPr>
        <w:t xml:space="preserve"> (Latin for</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mode that affirms) and is written-</w:t>
      </w: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1F7352">
      <w:pPr>
        <w:widowControl w:val="0"/>
        <w:spacing w:line="240" w:lineRule="auto"/>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One of the most essential laws of inference is the Modus Ponens rule, which asserts that if P and P → Q are both true, we can infer that Q will be true as well. It's written like this:</w:t>
      </w:r>
    </w:p>
    <w:p w:rsidR="00473471" w:rsidRDefault="00473471">
      <w:pPr>
        <w:widowControl w:val="0"/>
        <w:spacing w:line="240" w:lineRule="auto"/>
        <w:rPr>
          <w:rFonts w:ascii="Roboto" w:eastAsia="Roboto" w:hAnsi="Roboto" w:cs="Roboto"/>
          <w:color w:val="212529"/>
          <w:sz w:val="24"/>
          <w:szCs w:val="24"/>
          <w:highlight w:val="white"/>
        </w:rPr>
      </w:pP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rPr>
        <w:drawing>
          <wp:inline distT="114300" distB="114300" distL="114300" distR="114300">
            <wp:extent cx="2252663" cy="1504373"/>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252663" cy="1504373"/>
                    </a:xfrm>
                    <a:prstGeom prst="rect">
                      <a:avLst/>
                    </a:prstGeom>
                    <a:ln/>
                  </pic:spPr>
                </pic:pic>
              </a:graphicData>
            </a:graphic>
          </wp:inline>
        </w:drawing>
      </w: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color w:val="212529"/>
          <w:sz w:val="24"/>
          <w:szCs w:val="24"/>
          <w:highlight w:val="white"/>
        </w:rPr>
        <w:t>Example:</w:t>
      </w:r>
    </w:p>
    <w:p w:rsidR="00473471" w:rsidRDefault="001F7352">
      <w:pPr>
        <w:widowControl w:val="0"/>
        <w:spacing w:line="240" w:lineRule="auto"/>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Statement-1: "If I am sleepy then I go to bed" ==&gt; P → Q</w:t>
      </w: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Statement-2: ""I am sleepy" ==&gt; P"</w:t>
      </w: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Conclusion: "I go to bed." ==&gt; Q.</w:t>
      </w:r>
    </w:p>
    <w:p w:rsidR="00473471" w:rsidRDefault="001F7352">
      <w:pPr>
        <w:widowControl w:val="0"/>
        <w:spacing w:line="240" w:lineRule="auto"/>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Hence, we can say that, if P → Q is true and P is true then Q will be true.</w:t>
      </w:r>
    </w:p>
    <w:p w:rsidR="00473471" w:rsidRDefault="00473471">
      <w:pPr>
        <w:widowControl w:val="0"/>
        <w:spacing w:line="240" w:lineRule="auto"/>
        <w:rPr>
          <w:rFonts w:ascii="Roboto" w:eastAsia="Roboto" w:hAnsi="Roboto" w:cs="Roboto"/>
          <w:color w:val="212529"/>
          <w:sz w:val="24"/>
          <w:szCs w:val="24"/>
          <w:highlight w:val="white"/>
        </w:rPr>
      </w:pP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rPr>
        <w:drawing>
          <wp:inline distT="114300" distB="114300" distL="114300" distR="114300">
            <wp:extent cx="4886325" cy="11430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86325" cy="1143000"/>
                    </a:xfrm>
                    <a:prstGeom prst="rect">
                      <a:avLst/>
                    </a:prstGeom>
                    <a:ln/>
                  </pic:spPr>
                </pic:pic>
              </a:graphicData>
            </a:graphic>
          </wp:inline>
        </w:drawing>
      </w:r>
    </w:p>
    <w:p w:rsidR="00473471" w:rsidRDefault="001F7352">
      <w:pPr>
        <w:widowControl w:val="0"/>
        <w:spacing w:line="240" w:lineRule="auto"/>
        <w:rPr>
          <w:rFonts w:ascii="Roboto" w:eastAsia="Roboto" w:hAnsi="Roboto" w:cs="Roboto"/>
          <w:color w:val="212529"/>
          <w:sz w:val="36"/>
          <w:szCs w:val="36"/>
          <w:highlight w:val="white"/>
        </w:rPr>
      </w:pPr>
      <w:r>
        <w:rPr>
          <w:rFonts w:ascii="Roboto" w:eastAsia="Roboto" w:hAnsi="Roboto" w:cs="Roboto"/>
          <w:color w:val="212529"/>
          <w:sz w:val="36"/>
          <w:szCs w:val="36"/>
          <w:highlight w:val="white"/>
        </w:rPr>
        <w:t>2.  Modus Tollens:</w:t>
      </w:r>
    </w:p>
    <w:p w:rsidR="00473471" w:rsidRDefault="001F7352">
      <w:pPr>
        <w:widowControl w:val="0"/>
        <w:spacing w:line="240" w:lineRule="auto"/>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According to the Modus Tollens rule if P→ Q is true and ¬ Q is true, then ¬ P will also true. It can be represented as:</w:t>
      </w:r>
    </w:p>
    <w:p w:rsidR="00473471" w:rsidRDefault="001F7352">
      <w:pPr>
        <w:widowControl w:val="0"/>
        <w:shd w:val="clear" w:color="auto" w:fill="FFFFFF"/>
        <w:spacing w:line="240" w:lineRule="auto"/>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rPr>
        <w:drawing>
          <wp:inline distT="114300" distB="114300" distL="114300" distR="114300">
            <wp:extent cx="4486275" cy="714375"/>
            <wp:effectExtent l="0" t="0" r="0" b="0"/>
            <wp:docPr id="15" name="image4.png" descr="Rules of Inference  in AI4 in Artificial Intelligence (AI)"/>
            <wp:cNvGraphicFramePr/>
            <a:graphic xmlns:a="http://schemas.openxmlformats.org/drawingml/2006/main">
              <a:graphicData uri="http://schemas.openxmlformats.org/drawingml/2006/picture">
                <pic:pic xmlns:pic="http://schemas.openxmlformats.org/drawingml/2006/picture">
                  <pic:nvPicPr>
                    <pic:cNvPr id="0" name="image4.png" descr="Rules of Inference  in AI4 in Artificial Intelligence (AI)"/>
                    <pic:cNvPicPr preferRelativeResize="0"/>
                  </pic:nvPicPr>
                  <pic:blipFill>
                    <a:blip r:embed="rId16"/>
                    <a:srcRect/>
                    <a:stretch>
                      <a:fillRect/>
                    </a:stretch>
                  </pic:blipFill>
                  <pic:spPr>
                    <a:xfrm>
                      <a:off x="0" y="0"/>
                      <a:ext cx="4486275" cy="714375"/>
                    </a:xfrm>
                    <a:prstGeom prst="rect">
                      <a:avLst/>
                    </a:prstGeom>
                    <a:ln/>
                  </pic:spPr>
                </pic:pic>
              </a:graphicData>
            </a:graphic>
          </wp:inline>
        </w:drawing>
      </w: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color w:val="212529"/>
          <w:sz w:val="24"/>
          <w:szCs w:val="24"/>
          <w:highlight w:val="white"/>
        </w:rPr>
        <w:t>Example:</w:t>
      </w:r>
    </w:p>
    <w:p w:rsidR="00473471" w:rsidRDefault="001F7352">
      <w:pPr>
        <w:widowControl w:val="0"/>
        <w:spacing w:line="240" w:lineRule="auto"/>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Statement-1: "If I am sleepy then I go to bed" ==&gt; P→ Q</w:t>
      </w: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Statement-2: "I do not go to the bed."==&gt; ~Q</w:t>
      </w:r>
    </w:p>
    <w:p w:rsidR="00473471" w:rsidRDefault="001F7352">
      <w:pPr>
        <w:widowControl w:val="0"/>
        <w:spacing w:line="240" w:lineRule="auto"/>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Statement-3: Which infers that "I am not sleepy" =&gt; ~P</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noProof/>
          <w:color w:val="333333"/>
          <w:sz w:val="34"/>
          <w:szCs w:val="34"/>
          <w:highlight w:val="white"/>
        </w:rPr>
        <w:drawing>
          <wp:inline distT="114300" distB="114300" distL="114300" distR="114300">
            <wp:extent cx="5943600" cy="1054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1054100"/>
                    </a:xfrm>
                    <a:prstGeom prst="rect">
                      <a:avLst/>
                    </a:prstGeom>
                    <a:ln/>
                  </pic:spPr>
                </pic:pic>
              </a:graphicData>
            </a:graphic>
          </wp:inline>
        </w:drawing>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lastRenderedPageBreak/>
        <w:br w:type="page"/>
      </w:r>
    </w:p>
    <w:p w:rsidR="00473471" w:rsidRDefault="001F7352">
      <w:pPr>
        <w:pStyle w:val="Heading3"/>
        <w:keepNext w:val="0"/>
        <w:keepLines w:val="0"/>
        <w:widowControl w:val="0"/>
        <w:shd w:val="clear" w:color="auto" w:fill="FFFFFF"/>
        <w:spacing w:before="0" w:line="288" w:lineRule="auto"/>
        <w:rPr>
          <w:rFonts w:ascii="Roboto" w:eastAsia="Roboto" w:hAnsi="Roboto" w:cs="Roboto"/>
          <w:color w:val="212529"/>
          <w:sz w:val="36"/>
          <w:szCs w:val="36"/>
          <w:highlight w:val="white"/>
        </w:rPr>
      </w:pPr>
      <w:bookmarkStart w:id="6" w:name="_8doxn2viqboz" w:colFirst="0" w:colLast="0"/>
      <w:bookmarkEnd w:id="6"/>
      <w:r>
        <w:rPr>
          <w:rFonts w:ascii="Roboto" w:eastAsia="Roboto" w:hAnsi="Roboto" w:cs="Roboto"/>
          <w:color w:val="212529"/>
          <w:sz w:val="36"/>
          <w:szCs w:val="36"/>
          <w:highlight w:val="white"/>
        </w:rPr>
        <w:lastRenderedPageBreak/>
        <w:t>3. Hypothetical Syllogism:</w:t>
      </w:r>
    </w:p>
    <w:p w:rsidR="00473471" w:rsidRDefault="001F7352">
      <w:pPr>
        <w:widowControl w:val="0"/>
        <w:shd w:val="clear" w:color="auto" w:fill="FFFFFF"/>
        <w:spacing w:after="240" w:line="240" w:lineRule="auto"/>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According to the Hypothetical Syllogism rule if P→R is true whenever P→Q is true, and Q→R is true. It can be represented as the following notation:</w:t>
      </w:r>
      <w:r>
        <w:rPr>
          <w:rFonts w:ascii="Nova Mono" w:eastAsia="Nova Mono" w:hAnsi="Nova Mono" w:cs="Nova Mono"/>
          <w:color w:val="212529"/>
          <w:sz w:val="24"/>
          <w:szCs w:val="24"/>
          <w:highlight w:val="white"/>
        </w:rPr>
        <w:br/>
        <w:t>Example:</w:t>
      </w:r>
      <w:r>
        <w:rPr>
          <w:rFonts w:ascii="Nova Mono" w:eastAsia="Nova Mono" w:hAnsi="Nova Mono" w:cs="Nova Mono"/>
          <w:color w:val="212529"/>
          <w:sz w:val="24"/>
          <w:szCs w:val="24"/>
          <w:highlight w:val="white"/>
        </w:rPr>
        <w:br/>
        <w:t>Statement-1: Statement-1: If you have my home key then you can unlock my home. P→Q</w:t>
      </w:r>
      <w:r>
        <w:rPr>
          <w:rFonts w:ascii="Nova Mono" w:eastAsia="Nova Mono" w:hAnsi="Nova Mono" w:cs="Nova Mono"/>
          <w:color w:val="212529"/>
          <w:sz w:val="24"/>
          <w:szCs w:val="24"/>
          <w:highlight w:val="white"/>
        </w:rPr>
        <w:br/>
        <w:t>Statement-2: Statement-2: If you can unlock my home then you can take my money. Q→R</w:t>
      </w:r>
      <w:r>
        <w:rPr>
          <w:rFonts w:ascii="Nova Mono" w:eastAsia="Nova Mono" w:hAnsi="Nova Mono" w:cs="Nova Mono"/>
          <w:color w:val="212529"/>
          <w:sz w:val="24"/>
          <w:szCs w:val="24"/>
          <w:highlight w:val="white"/>
        </w:rPr>
        <w:br/>
        <w:t>Statement-3: Conclusion: If you have my home key then you can take my money. P→R</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noProof/>
          <w:color w:val="333333"/>
          <w:sz w:val="34"/>
          <w:szCs w:val="34"/>
          <w:highlight w:val="white"/>
        </w:rPr>
        <w:drawing>
          <wp:inline distT="114300" distB="114300" distL="114300" distR="114300">
            <wp:extent cx="5943600" cy="1676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676400"/>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1F7352">
      <w:pPr>
        <w:pStyle w:val="Heading3"/>
        <w:keepNext w:val="0"/>
        <w:keepLines w:val="0"/>
        <w:widowControl w:val="0"/>
        <w:shd w:val="clear" w:color="auto" w:fill="FFFFFF"/>
        <w:spacing w:before="0" w:line="288" w:lineRule="auto"/>
        <w:rPr>
          <w:rFonts w:ascii="Roboto" w:eastAsia="Roboto" w:hAnsi="Roboto" w:cs="Roboto"/>
          <w:color w:val="212529"/>
          <w:sz w:val="38"/>
          <w:szCs w:val="38"/>
          <w:highlight w:val="white"/>
        </w:rPr>
      </w:pPr>
      <w:bookmarkStart w:id="7" w:name="_b1hjc5c225xi" w:colFirst="0" w:colLast="0"/>
      <w:bookmarkEnd w:id="7"/>
      <w:r>
        <w:rPr>
          <w:rFonts w:ascii="Roboto" w:eastAsia="Roboto" w:hAnsi="Roboto" w:cs="Roboto"/>
          <w:color w:val="212529"/>
          <w:sz w:val="38"/>
          <w:szCs w:val="38"/>
          <w:highlight w:val="white"/>
        </w:rPr>
        <w:t>4. Disjunctive Syllogism:</w:t>
      </w:r>
    </w:p>
    <w:p w:rsidR="00473471" w:rsidRDefault="001F7352">
      <w:pPr>
        <w:widowControl w:val="0"/>
        <w:shd w:val="clear" w:color="auto" w:fill="FFFFFF"/>
        <w:spacing w:after="240" w:line="240" w:lineRule="auto"/>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According to the Disjunctive syllogism rule if P∨Q is true, and ¬P is true, then Q will be true. It can be represented as:</w:t>
      </w:r>
    </w:p>
    <w:p w:rsidR="00473471" w:rsidRDefault="001F7352">
      <w:pPr>
        <w:widowControl w:val="0"/>
        <w:shd w:val="clear" w:color="auto" w:fill="FFFFFF"/>
        <w:spacing w:line="240" w:lineRule="auto"/>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rPr>
        <w:drawing>
          <wp:inline distT="114300" distB="114300" distL="114300" distR="114300">
            <wp:extent cx="880724" cy="1179034"/>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880724" cy="1179034"/>
                    </a:xfrm>
                    <a:prstGeom prst="rect">
                      <a:avLst/>
                    </a:prstGeom>
                    <a:ln/>
                  </pic:spPr>
                </pic:pic>
              </a:graphicData>
            </a:graphic>
          </wp:inline>
        </w:drawing>
      </w:r>
    </w:p>
    <w:p w:rsidR="00473471" w:rsidRDefault="001F7352">
      <w:pPr>
        <w:widowControl w:val="0"/>
        <w:shd w:val="clear" w:color="auto" w:fill="FFFFFF"/>
        <w:spacing w:after="240" w:line="240" w:lineRule="auto"/>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Example:</w:t>
      </w:r>
      <w:r>
        <w:rPr>
          <w:rFonts w:ascii="Nova Mono" w:eastAsia="Nova Mono" w:hAnsi="Nova Mono" w:cs="Nova Mono"/>
          <w:color w:val="212529"/>
          <w:sz w:val="24"/>
          <w:szCs w:val="24"/>
          <w:highlight w:val="white"/>
        </w:rPr>
        <w:br/>
        <w:t>Statement-</w:t>
      </w:r>
      <w:proofErr w:type="gramStart"/>
      <w:r>
        <w:rPr>
          <w:rFonts w:ascii="Nova Mono" w:eastAsia="Nova Mono" w:hAnsi="Nova Mono" w:cs="Nova Mono"/>
          <w:color w:val="212529"/>
          <w:sz w:val="24"/>
          <w:szCs w:val="24"/>
          <w:highlight w:val="white"/>
        </w:rPr>
        <w:t>1:Today</w:t>
      </w:r>
      <w:proofErr w:type="gramEnd"/>
      <w:r>
        <w:rPr>
          <w:rFonts w:ascii="Nova Mono" w:eastAsia="Nova Mono" w:hAnsi="Nova Mono" w:cs="Nova Mono"/>
          <w:color w:val="212529"/>
          <w:sz w:val="24"/>
          <w:szCs w:val="24"/>
          <w:highlight w:val="white"/>
        </w:rPr>
        <w:t xml:space="preserve"> is Sunday or Monday. ==&gt;P∨Q</w:t>
      </w:r>
      <w:r>
        <w:rPr>
          <w:rFonts w:ascii="Nova Mono" w:eastAsia="Nova Mono" w:hAnsi="Nova Mono" w:cs="Nova Mono"/>
          <w:color w:val="212529"/>
          <w:sz w:val="24"/>
          <w:szCs w:val="24"/>
          <w:highlight w:val="white"/>
        </w:rPr>
        <w:br/>
        <w:t>Statement-</w:t>
      </w:r>
      <w:proofErr w:type="gramStart"/>
      <w:r>
        <w:rPr>
          <w:rFonts w:ascii="Nova Mono" w:eastAsia="Nova Mono" w:hAnsi="Nova Mono" w:cs="Nova Mono"/>
          <w:color w:val="212529"/>
          <w:sz w:val="24"/>
          <w:szCs w:val="24"/>
          <w:highlight w:val="white"/>
        </w:rPr>
        <w:t>2:Today</w:t>
      </w:r>
      <w:proofErr w:type="gramEnd"/>
      <w:r>
        <w:rPr>
          <w:rFonts w:ascii="Nova Mono" w:eastAsia="Nova Mono" w:hAnsi="Nova Mono" w:cs="Nova Mono"/>
          <w:color w:val="212529"/>
          <w:sz w:val="24"/>
          <w:szCs w:val="24"/>
          <w:highlight w:val="white"/>
        </w:rPr>
        <w:t xml:space="preserve"> is not Sunday. ==&gt; ¬P</w:t>
      </w:r>
      <w:r>
        <w:rPr>
          <w:rFonts w:ascii="Nova Mono" w:eastAsia="Nova Mono" w:hAnsi="Nova Mono" w:cs="Nova Mono"/>
          <w:color w:val="212529"/>
          <w:sz w:val="24"/>
          <w:szCs w:val="24"/>
          <w:highlight w:val="white"/>
        </w:rPr>
        <w:br/>
        <w:t>Conclusion: Today is Monday. ==&gt; Q</w:t>
      </w:r>
    </w:p>
    <w:p w:rsidR="00473471" w:rsidRDefault="001F7352">
      <w:pPr>
        <w:pStyle w:val="Heading4"/>
        <w:keepNext w:val="0"/>
        <w:keepLines w:val="0"/>
        <w:widowControl w:val="0"/>
        <w:shd w:val="clear" w:color="auto" w:fill="FFFFFF"/>
        <w:spacing w:before="0" w:after="40" w:line="288" w:lineRule="auto"/>
        <w:rPr>
          <w:rFonts w:ascii="Roboto" w:eastAsia="Roboto" w:hAnsi="Roboto" w:cs="Roboto"/>
          <w:color w:val="212529"/>
          <w:sz w:val="22"/>
          <w:szCs w:val="22"/>
          <w:highlight w:val="white"/>
        </w:rPr>
      </w:pPr>
      <w:bookmarkStart w:id="8" w:name="_z22e1kwhlwf3" w:colFirst="0" w:colLast="0"/>
      <w:bookmarkEnd w:id="8"/>
      <w:r>
        <w:rPr>
          <w:rFonts w:ascii="Roboto" w:eastAsia="Roboto" w:hAnsi="Roboto" w:cs="Roboto"/>
          <w:color w:val="212529"/>
          <w:sz w:val="22"/>
          <w:szCs w:val="22"/>
          <w:highlight w:val="white"/>
        </w:rPr>
        <w:t>Proof by Truth table:</w:t>
      </w:r>
    </w:p>
    <w:p w:rsidR="00473471" w:rsidRDefault="001F7352">
      <w:pPr>
        <w:widowControl w:val="0"/>
        <w:shd w:val="clear" w:color="auto" w:fill="FFFFFF"/>
        <w:spacing w:line="240" w:lineRule="auto"/>
        <w:jc w:val="center"/>
        <w:rPr>
          <w:rFonts w:ascii="Roboto" w:eastAsia="Roboto" w:hAnsi="Roboto" w:cs="Roboto"/>
          <w:color w:val="212529"/>
          <w:highlight w:val="white"/>
        </w:rPr>
      </w:pPr>
      <w:r>
        <w:rPr>
          <w:rFonts w:ascii="Roboto" w:eastAsia="Roboto" w:hAnsi="Roboto" w:cs="Roboto"/>
          <w:noProof/>
          <w:color w:val="212529"/>
          <w:highlight w:val="white"/>
        </w:rPr>
        <w:drawing>
          <wp:inline distT="114300" distB="114300" distL="114300" distR="114300">
            <wp:extent cx="5943600" cy="1079500"/>
            <wp:effectExtent l="0" t="0" r="0" b="0"/>
            <wp:docPr id="10" name="image8.png" descr="Rules of Inference  in AI8 in Artificial Intelligence (AI)"/>
            <wp:cNvGraphicFramePr/>
            <a:graphic xmlns:a="http://schemas.openxmlformats.org/drawingml/2006/main">
              <a:graphicData uri="http://schemas.openxmlformats.org/drawingml/2006/picture">
                <pic:pic xmlns:pic="http://schemas.openxmlformats.org/drawingml/2006/picture">
                  <pic:nvPicPr>
                    <pic:cNvPr id="0" name="image8.png" descr="Rules of Inference  in AI8 in Artificial Intelligence (AI)"/>
                    <pic:cNvPicPr preferRelativeResize="0"/>
                  </pic:nvPicPr>
                  <pic:blipFill>
                    <a:blip r:embed="rId20"/>
                    <a:srcRect/>
                    <a:stretch>
                      <a:fillRect/>
                    </a:stretch>
                  </pic:blipFill>
                  <pic:spPr>
                    <a:xfrm>
                      <a:off x="0" y="0"/>
                      <a:ext cx="5943600" cy="1079500"/>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1F7352">
      <w:pPr>
        <w:pStyle w:val="Heading3"/>
        <w:keepNext w:val="0"/>
        <w:keepLines w:val="0"/>
        <w:widowControl w:val="0"/>
        <w:shd w:val="clear" w:color="auto" w:fill="FFFFFF"/>
        <w:spacing w:before="0" w:line="288" w:lineRule="auto"/>
        <w:rPr>
          <w:rFonts w:ascii="Roboto" w:eastAsia="Roboto" w:hAnsi="Roboto" w:cs="Roboto"/>
          <w:color w:val="212529"/>
          <w:sz w:val="36"/>
          <w:szCs w:val="36"/>
          <w:highlight w:val="white"/>
        </w:rPr>
      </w:pPr>
      <w:bookmarkStart w:id="9" w:name="_dhwn403fuk4t" w:colFirst="0" w:colLast="0"/>
      <w:bookmarkEnd w:id="9"/>
      <w:r>
        <w:rPr>
          <w:rFonts w:ascii="Roboto" w:eastAsia="Roboto" w:hAnsi="Roboto" w:cs="Roboto"/>
          <w:color w:val="212529"/>
          <w:sz w:val="36"/>
          <w:szCs w:val="36"/>
          <w:highlight w:val="white"/>
        </w:rPr>
        <w:lastRenderedPageBreak/>
        <w:t>5. Addition:</w:t>
      </w:r>
    </w:p>
    <w:p w:rsidR="00473471" w:rsidRDefault="001F7352">
      <w:pPr>
        <w:widowControl w:val="0"/>
        <w:shd w:val="clear" w:color="auto" w:fill="FFFFFF"/>
        <w:spacing w:after="240" w:line="240" w:lineRule="auto"/>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 xml:space="preserve">According to the Addition rule which is one of the common inference </w:t>
      </w:r>
      <w:proofErr w:type="gramStart"/>
      <w:r>
        <w:rPr>
          <w:rFonts w:ascii="Nova Mono" w:eastAsia="Nova Mono" w:hAnsi="Nova Mono" w:cs="Nova Mono"/>
          <w:color w:val="212529"/>
          <w:sz w:val="24"/>
          <w:szCs w:val="24"/>
          <w:highlight w:val="white"/>
        </w:rPr>
        <w:t>rule</w:t>
      </w:r>
      <w:proofErr w:type="gramEnd"/>
      <w:r>
        <w:rPr>
          <w:rFonts w:ascii="Nova Mono" w:eastAsia="Nova Mono" w:hAnsi="Nova Mono" w:cs="Nova Mono"/>
          <w:color w:val="212529"/>
          <w:sz w:val="24"/>
          <w:szCs w:val="24"/>
          <w:highlight w:val="white"/>
        </w:rPr>
        <w:t>, If P is true, then P∨Q will be true.</w:t>
      </w:r>
    </w:p>
    <w:p w:rsidR="00473471" w:rsidRDefault="001F7352">
      <w:pPr>
        <w:widowControl w:val="0"/>
        <w:shd w:val="clear" w:color="auto" w:fill="FFFFFF"/>
        <w:spacing w:line="240" w:lineRule="auto"/>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rPr>
        <w:drawing>
          <wp:inline distT="114300" distB="114300" distL="114300" distR="114300">
            <wp:extent cx="5943600" cy="723900"/>
            <wp:effectExtent l="0" t="0" r="0" b="0"/>
            <wp:docPr id="23" name="image18.png" descr="Rules of Inference  in AI9 in Artificial Intelligence (AI)"/>
            <wp:cNvGraphicFramePr/>
            <a:graphic xmlns:a="http://schemas.openxmlformats.org/drawingml/2006/main">
              <a:graphicData uri="http://schemas.openxmlformats.org/drawingml/2006/picture">
                <pic:pic xmlns:pic="http://schemas.openxmlformats.org/drawingml/2006/picture">
                  <pic:nvPicPr>
                    <pic:cNvPr id="0" name="image18.png" descr="Rules of Inference  in AI9 in Artificial Intelligence (AI)"/>
                    <pic:cNvPicPr preferRelativeResize="0"/>
                  </pic:nvPicPr>
                  <pic:blipFill>
                    <a:blip r:embed="rId21"/>
                    <a:srcRect/>
                    <a:stretch>
                      <a:fillRect/>
                    </a:stretch>
                  </pic:blipFill>
                  <pic:spPr>
                    <a:xfrm>
                      <a:off x="0" y="0"/>
                      <a:ext cx="5943600" cy="723900"/>
                    </a:xfrm>
                    <a:prstGeom prst="rect">
                      <a:avLst/>
                    </a:prstGeom>
                    <a:ln/>
                  </pic:spPr>
                </pic:pic>
              </a:graphicData>
            </a:graphic>
          </wp:inline>
        </w:drawing>
      </w:r>
    </w:p>
    <w:p w:rsidR="00473471" w:rsidRDefault="001F7352">
      <w:pPr>
        <w:widowControl w:val="0"/>
        <w:shd w:val="clear" w:color="auto" w:fill="FFFFFF"/>
        <w:spacing w:after="240" w:line="240" w:lineRule="auto"/>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Example:</w:t>
      </w:r>
      <w:r>
        <w:rPr>
          <w:rFonts w:ascii="Nova Mono" w:eastAsia="Nova Mono" w:hAnsi="Nova Mono" w:cs="Nova Mono"/>
          <w:color w:val="212529"/>
          <w:sz w:val="24"/>
          <w:szCs w:val="24"/>
          <w:highlight w:val="white"/>
        </w:rPr>
        <w:br/>
        <w:t>Statement-1: I have a vanilla ice-cream. ==&gt; P</w:t>
      </w:r>
      <w:r>
        <w:rPr>
          <w:rFonts w:ascii="Nova Mono" w:eastAsia="Nova Mono" w:hAnsi="Nova Mono" w:cs="Nova Mono"/>
          <w:color w:val="212529"/>
          <w:sz w:val="24"/>
          <w:szCs w:val="24"/>
          <w:highlight w:val="white"/>
        </w:rPr>
        <w:br/>
        <w:t>Statement-2: I have Chocolate ice-cream.</w:t>
      </w:r>
      <w:r>
        <w:rPr>
          <w:rFonts w:ascii="Nova Mono" w:eastAsia="Nova Mono" w:hAnsi="Nova Mono" w:cs="Nova Mono"/>
          <w:color w:val="212529"/>
          <w:sz w:val="24"/>
          <w:szCs w:val="24"/>
          <w:highlight w:val="white"/>
        </w:rPr>
        <w:br/>
        <w:t>Conclusion: I have vanilla or chocolate ice-cream. ==&gt; (P∨Q)</w:t>
      </w:r>
    </w:p>
    <w:p w:rsidR="00473471" w:rsidRDefault="001F7352">
      <w:pPr>
        <w:pStyle w:val="Heading4"/>
        <w:keepNext w:val="0"/>
        <w:keepLines w:val="0"/>
        <w:widowControl w:val="0"/>
        <w:shd w:val="clear" w:color="auto" w:fill="FFFFFF"/>
        <w:spacing w:before="0" w:after="40" w:line="288" w:lineRule="auto"/>
        <w:rPr>
          <w:rFonts w:ascii="Roboto" w:eastAsia="Roboto" w:hAnsi="Roboto" w:cs="Roboto"/>
          <w:color w:val="212529"/>
          <w:sz w:val="22"/>
          <w:szCs w:val="22"/>
          <w:highlight w:val="white"/>
        </w:rPr>
      </w:pPr>
      <w:bookmarkStart w:id="10" w:name="_d9lu7yovlja3" w:colFirst="0" w:colLast="0"/>
      <w:bookmarkEnd w:id="10"/>
      <w:r>
        <w:rPr>
          <w:rFonts w:ascii="Roboto" w:eastAsia="Roboto" w:hAnsi="Roboto" w:cs="Roboto"/>
          <w:color w:val="212529"/>
          <w:sz w:val="22"/>
          <w:szCs w:val="22"/>
          <w:highlight w:val="white"/>
        </w:rPr>
        <w:t>Proof by Truth table:</w:t>
      </w: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noProof/>
          <w:color w:val="333333"/>
          <w:sz w:val="34"/>
          <w:szCs w:val="34"/>
          <w:highlight w:val="white"/>
        </w:rPr>
        <w:drawing>
          <wp:inline distT="114300" distB="114300" distL="114300" distR="114300">
            <wp:extent cx="5943600" cy="102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1028700"/>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1F7352">
      <w:pPr>
        <w:widowControl w:val="0"/>
        <w:spacing w:line="240" w:lineRule="auto"/>
        <w:rPr>
          <w:rFonts w:ascii="Times New Roman" w:eastAsia="Times New Roman" w:hAnsi="Times New Roman" w:cs="Times New Roman"/>
          <w:color w:val="333333"/>
          <w:sz w:val="34"/>
          <w:szCs w:val="34"/>
          <w:highlight w:val="white"/>
        </w:rPr>
      </w:pPr>
      <w:r>
        <w:rPr>
          <w:rFonts w:ascii="Times New Roman" w:eastAsia="Times New Roman" w:hAnsi="Times New Roman" w:cs="Times New Roman"/>
          <w:color w:val="333333"/>
          <w:sz w:val="34"/>
          <w:szCs w:val="34"/>
          <w:highlight w:val="white"/>
        </w:rPr>
        <w:t xml:space="preserve">Also </w:t>
      </w:r>
      <w:proofErr w:type="gramStart"/>
      <w:r>
        <w:rPr>
          <w:rFonts w:ascii="Times New Roman" w:eastAsia="Times New Roman" w:hAnsi="Times New Roman" w:cs="Times New Roman"/>
          <w:color w:val="333333"/>
          <w:sz w:val="34"/>
          <w:szCs w:val="34"/>
          <w:highlight w:val="white"/>
        </w:rPr>
        <w:t xml:space="preserve">called  </w:t>
      </w:r>
      <w:r>
        <w:rPr>
          <w:rFonts w:ascii="Times New Roman" w:eastAsia="Times New Roman" w:hAnsi="Times New Roman" w:cs="Times New Roman"/>
          <w:b/>
          <w:color w:val="333333"/>
          <w:sz w:val="34"/>
          <w:szCs w:val="34"/>
          <w:highlight w:val="white"/>
        </w:rPr>
        <w:t>And</w:t>
      </w:r>
      <w:proofErr w:type="gramEnd"/>
      <w:r>
        <w:rPr>
          <w:rFonts w:ascii="Times New Roman" w:eastAsia="Times New Roman" w:hAnsi="Times New Roman" w:cs="Times New Roman"/>
          <w:b/>
          <w:color w:val="333333"/>
          <w:sz w:val="34"/>
          <w:szCs w:val="34"/>
          <w:highlight w:val="white"/>
        </w:rPr>
        <w:t>-Elimination</w:t>
      </w:r>
      <w:r>
        <w:rPr>
          <w:rFonts w:ascii="Times New Roman" w:eastAsia="Times New Roman" w:hAnsi="Times New Roman" w:cs="Times New Roman"/>
          <w:color w:val="333333"/>
          <w:sz w:val="34"/>
          <w:szCs w:val="34"/>
          <w:highlight w:val="white"/>
        </w:rPr>
        <w:t xml:space="preserve">, </w:t>
      </w:r>
    </w:p>
    <w:p w:rsidR="00473471" w:rsidRDefault="00473471">
      <w:pPr>
        <w:widowControl w:val="0"/>
        <w:spacing w:line="240" w:lineRule="auto"/>
        <w:ind w:left="720"/>
        <w:rPr>
          <w:rFonts w:ascii="Times New Roman" w:eastAsia="Times New Roman" w:hAnsi="Times New Roman" w:cs="Times New Roman"/>
          <w:color w:val="333333"/>
          <w:sz w:val="34"/>
          <w:szCs w:val="34"/>
          <w:highlight w:val="white"/>
        </w:rPr>
      </w:pPr>
    </w:p>
    <w:p w:rsidR="00473471" w:rsidRDefault="001F7352">
      <w:pPr>
        <w:pStyle w:val="Heading3"/>
        <w:keepNext w:val="0"/>
        <w:keepLines w:val="0"/>
        <w:widowControl w:val="0"/>
        <w:shd w:val="clear" w:color="auto" w:fill="FFFFFF"/>
        <w:spacing w:before="0" w:line="288" w:lineRule="auto"/>
        <w:rPr>
          <w:rFonts w:ascii="Roboto" w:eastAsia="Roboto" w:hAnsi="Roboto" w:cs="Roboto"/>
          <w:color w:val="212529"/>
          <w:sz w:val="38"/>
          <w:szCs w:val="38"/>
          <w:highlight w:val="white"/>
        </w:rPr>
      </w:pPr>
      <w:bookmarkStart w:id="11" w:name="_b1oe8zo5be10" w:colFirst="0" w:colLast="0"/>
      <w:bookmarkEnd w:id="11"/>
      <w:r>
        <w:rPr>
          <w:rFonts w:ascii="Roboto" w:eastAsia="Roboto" w:hAnsi="Roboto" w:cs="Roboto"/>
          <w:color w:val="212529"/>
          <w:sz w:val="38"/>
          <w:szCs w:val="38"/>
          <w:highlight w:val="white"/>
        </w:rPr>
        <w:t>6. Simplification:</w:t>
      </w:r>
    </w:p>
    <w:p w:rsidR="00473471" w:rsidRDefault="001F7352">
      <w:pPr>
        <w:widowControl w:val="0"/>
        <w:shd w:val="clear" w:color="auto" w:fill="FFFFFF"/>
        <w:spacing w:after="240" w:line="240" w:lineRule="auto"/>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According to the simplification rule if P∧ Q is true, then Q or P will also be true. It can be represented as:</w:t>
      </w:r>
    </w:p>
    <w:p w:rsidR="00473471" w:rsidRDefault="00473471">
      <w:pPr>
        <w:widowControl w:val="0"/>
        <w:shd w:val="clear" w:color="auto" w:fill="FFFFFF"/>
        <w:spacing w:line="240" w:lineRule="auto"/>
        <w:ind w:left="720"/>
        <w:jc w:val="center"/>
        <w:rPr>
          <w:rFonts w:ascii="Roboto" w:eastAsia="Roboto" w:hAnsi="Roboto" w:cs="Roboto"/>
          <w:color w:val="212529"/>
          <w:sz w:val="24"/>
          <w:szCs w:val="24"/>
          <w:highlight w:val="white"/>
        </w:rPr>
      </w:pPr>
    </w:p>
    <w:p w:rsidR="00473471" w:rsidRDefault="001F7352">
      <w:pPr>
        <w:pStyle w:val="Heading4"/>
        <w:keepNext w:val="0"/>
        <w:keepLines w:val="0"/>
        <w:widowControl w:val="0"/>
        <w:shd w:val="clear" w:color="auto" w:fill="FFFFFF"/>
        <w:spacing w:before="0" w:after="40" w:line="288" w:lineRule="auto"/>
        <w:ind w:left="720"/>
        <w:rPr>
          <w:rFonts w:ascii="Roboto" w:eastAsia="Roboto" w:hAnsi="Roboto" w:cs="Roboto"/>
          <w:color w:val="212529"/>
          <w:highlight w:val="white"/>
        </w:rPr>
      </w:pPr>
      <w:bookmarkStart w:id="12" w:name="_5zt0jotbwsof" w:colFirst="0" w:colLast="0"/>
      <w:bookmarkEnd w:id="12"/>
      <w:r>
        <w:rPr>
          <w:rFonts w:ascii="Roboto" w:eastAsia="Roboto" w:hAnsi="Roboto" w:cs="Roboto"/>
          <w:color w:val="212529"/>
          <w:sz w:val="22"/>
          <w:szCs w:val="22"/>
          <w:highlight w:val="white"/>
        </w:rPr>
        <w:t>Proof by Truth table:</w:t>
      </w:r>
      <w:r>
        <w:rPr>
          <w:rFonts w:ascii="Roboto" w:eastAsia="Roboto" w:hAnsi="Roboto" w:cs="Roboto"/>
          <w:noProof/>
          <w:color w:val="212529"/>
          <w:highlight w:val="white"/>
        </w:rPr>
        <w:drawing>
          <wp:inline distT="114300" distB="114300" distL="114300" distR="114300">
            <wp:extent cx="5943600" cy="1054100"/>
            <wp:effectExtent l="0" t="0" r="0" b="0"/>
            <wp:docPr id="19" name="image13.png" descr="Rules of Inference  in AI12 in Artificial Intelligence (AI)"/>
            <wp:cNvGraphicFramePr/>
            <a:graphic xmlns:a="http://schemas.openxmlformats.org/drawingml/2006/main">
              <a:graphicData uri="http://schemas.openxmlformats.org/drawingml/2006/picture">
                <pic:pic xmlns:pic="http://schemas.openxmlformats.org/drawingml/2006/picture">
                  <pic:nvPicPr>
                    <pic:cNvPr id="0" name="image13.png" descr="Rules of Inference  in AI12 in Artificial Intelligence (AI)"/>
                    <pic:cNvPicPr preferRelativeResize="0"/>
                  </pic:nvPicPr>
                  <pic:blipFill>
                    <a:blip r:embed="rId23"/>
                    <a:srcRect/>
                    <a:stretch>
                      <a:fillRect/>
                    </a:stretch>
                  </pic:blipFill>
                  <pic:spPr>
                    <a:xfrm>
                      <a:off x="0" y="0"/>
                      <a:ext cx="5943600" cy="1054100"/>
                    </a:xfrm>
                    <a:prstGeom prst="rect">
                      <a:avLst/>
                    </a:prstGeom>
                    <a:ln/>
                  </pic:spPr>
                </pic:pic>
              </a:graphicData>
            </a:graphic>
          </wp:inline>
        </w:drawing>
      </w:r>
    </w:p>
    <w:p w:rsidR="00473471" w:rsidRDefault="00473471">
      <w:pPr>
        <w:widowControl w:val="0"/>
        <w:spacing w:line="240" w:lineRule="auto"/>
        <w:ind w:left="720"/>
        <w:rPr>
          <w:rFonts w:ascii="Times New Roman" w:eastAsia="Times New Roman" w:hAnsi="Times New Roman" w:cs="Times New Roman"/>
          <w:color w:val="333333"/>
          <w:sz w:val="34"/>
          <w:szCs w:val="34"/>
          <w:highlight w:val="white"/>
        </w:rPr>
      </w:pPr>
    </w:p>
    <w:p w:rsidR="00473471" w:rsidRDefault="001F7352">
      <w:pPr>
        <w:pStyle w:val="Heading3"/>
        <w:keepNext w:val="0"/>
        <w:keepLines w:val="0"/>
        <w:widowControl w:val="0"/>
        <w:shd w:val="clear" w:color="auto" w:fill="FFFFFF"/>
        <w:spacing w:before="0" w:line="288" w:lineRule="auto"/>
        <w:rPr>
          <w:rFonts w:ascii="Roboto" w:eastAsia="Roboto" w:hAnsi="Roboto" w:cs="Roboto"/>
          <w:color w:val="212529"/>
          <w:sz w:val="26"/>
          <w:szCs w:val="26"/>
          <w:highlight w:val="white"/>
        </w:rPr>
      </w:pPr>
      <w:bookmarkStart w:id="13" w:name="_bwqesevautzr" w:colFirst="0" w:colLast="0"/>
      <w:bookmarkEnd w:id="13"/>
      <w:r>
        <w:br w:type="page"/>
      </w:r>
    </w:p>
    <w:p w:rsidR="00473471" w:rsidRDefault="001F7352">
      <w:pPr>
        <w:pStyle w:val="Heading3"/>
        <w:keepNext w:val="0"/>
        <w:keepLines w:val="0"/>
        <w:widowControl w:val="0"/>
        <w:shd w:val="clear" w:color="auto" w:fill="FFFFFF"/>
        <w:spacing w:before="0" w:line="288" w:lineRule="auto"/>
        <w:rPr>
          <w:rFonts w:ascii="Roboto" w:eastAsia="Roboto" w:hAnsi="Roboto" w:cs="Roboto"/>
          <w:color w:val="212529"/>
          <w:sz w:val="38"/>
          <w:szCs w:val="38"/>
          <w:highlight w:val="white"/>
        </w:rPr>
      </w:pPr>
      <w:bookmarkStart w:id="14" w:name="_ac6c74yhyh1n" w:colFirst="0" w:colLast="0"/>
      <w:bookmarkEnd w:id="14"/>
      <w:r>
        <w:rPr>
          <w:rFonts w:ascii="Roboto" w:eastAsia="Roboto" w:hAnsi="Roboto" w:cs="Roboto"/>
          <w:color w:val="212529"/>
          <w:sz w:val="38"/>
          <w:szCs w:val="38"/>
          <w:highlight w:val="white"/>
        </w:rPr>
        <w:lastRenderedPageBreak/>
        <w:t>7. Resolution:</w:t>
      </w:r>
    </w:p>
    <w:p w:rsidR="00473471" w:rsidRDefault="001F7352">
      <w:pPr>
        <w:widowControl w:val="0"/>
        <w:shd w:val="clear" w:color="auto" w:fill="FFFFFF"/>
        <w:spacing w:after="240" w:line="240" w:lineRule="auto"/>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According to the Resolution rule if P∨Q and ¬ P∧R is true, then Q∨R will also be true. It can be represented as</w:t>
      </w:r>
    </w:p>
    <w:p w:rsidR="00473471" w:rsidRDefault="001F7352">
      <w:pPr>
        <w:widowControl w:val="0"/>
        <w:shd w:val="clear" w:color="auto" w:fill="FFFFFF"/>
        <w:spacing w:line="240" w:lineRule="auto"/>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rPr>
        <w:drawing>
          <wp:inline distT="114300" distB="114300" distL="114300" distR="114300">
            <wp:extent cx="5943600" cy="635000"/>
            <wp:effectExtent l="0" t="0" r="0" b="0"/>
            <wp:docPr id="9" name="image9.png" descr="Rules of Inference  in AI13 in Artificial Intelligence (AI)"/>
            <wp:cNvGraphicFramePr/>
            <a:graphic xmlns:a="http://schemas.openxmlformats.org/drawingml/2006/main">
              <a:graphicData uri="http://schemas.openxmlformats.org/drawingml/2006/picture">
                <pic:pic xmlns:pic="http://schemas.openxmlformats.org/drawingml/2006/picture">
                  <pic:nvPicPr>
                    <pic:cNvPr id="0" name="image9.png" descr="Rules of Inference  in AI13 in Artificial Intelligence (AI)"/>
                    <pic:cNvPicPr preferRelativeResize="0"/>
                  </pic:nvPicPr>
                  <pic:blipFill>
                    <a:blip r:embed="rId24"/>
                    <a:srcRect/>
                    <a:stretch>
                      <a:fillRect/>
                    </a:stretch>
                  </pic:blipFill>
                  <pic:spPr>
                    <a:xfrm>
                      <a:off x="0" y="0"/>
                      <a:ext cx="5943600" cy="635000"/>
                    </a:xfrm>
                    <a:prstGeom prst="rect">
                      <a:avLst/>
                    </a:prstGeom>
                    <a:ln/>
                  </pic:spPr>
                </pic:pic>
              </a:graphicData>
            </a:graphic>
          </wp:inline>
        </w:drawing>
      </w:r>
    </w:p>
    <w:p w:rsidR="00473471" w:rsidRDefault="001F7352">
      <w:pPr>
        <w:pStyle w:val="Heading4"/>
        <w:keepNext w:val="0"/>
        <w:keepLines w:val="0"/>
        <w:widowControl w:val="0"/>
        <w:shd w:val="clear" w:color="auto" w:fill="FFFFFF"/>
        <w:spacing w:before="0" w:after="40" w:line="288" w:lineRule="auto"/>
        <w:rPr>
          <w:rFonts w:ascii="Roboto" w:eastAsia="Roboto" w:hAnsi="Roboto" w:cs="Roboto"/>
          <w:color w:val="212529"/>
          <w:sz w:val="22"/>
          <w:szCs w:val="22"/>
          <w:highlight w:val="white"/>
        </w:rPr>
      </w:pPr>
      <w:bookmarkStart w:id="15" w:name="_kfmqhohpogo0" w:colFirst="0" w:colLast="0"/>
      <w:bookmarkEnd w:id="15"/>
      <w:r>
        <w:rPr>
          <w:rFonts w:ascii="Roboto" w:eastAsia="Roboto" w:hAnsi="Roboto" w:cs="Roboto"/>
          <w:color w:val="212529"/>
          <w:sz w:val="22"/>
          <w:szCs w:val="22"/>
          <w:highlight w:val="white"/>
        </w:rPr>
        <w:t>Proof by Truth table:</w:t>
      </w:r>
    </w:p>
    <w:p w:rsidR="00473471" w:rsidRDefault="001F7352">
      <w:pPr>
        <w:widowControl w:val="0"/>
        <w:shd w:val="clear" w:color="auto" w:fill="FFFFFF"/>
        <w:spacing w:line="240" w:lineRule="auto"/>
        <w:jc w:val="center"/>
        <w:rPr>
          <w:rFonts w:ascii="Roboto" w:eastAsia="Roboto" w:hAnsi="Roboto" w:cs="Roboto"/>
          <w:color w:val="212529"/>
          <w:highlight w:val="white"/>
        </w:rPr>
      </w:pPr>
      <w:r>
        <w:rPr>
          <w:rFonts w:ascii="Roboto" w:eastAsia="Roboto" w:hAnsi="Roboto" w:cs="Roboto"/>
          <w:noProof/>
          <w:color w:val="212529"/>
          <w:highlight w:val="white"/>
        </w:rPr>
        <w:drawing>
          <wp:inline distT="114300" distB="114300" distL="114300" distR="114300">
            <wp:extent cx="5943600" cy="1587500"/>
            <wp:effectExtent l="0" t="0" r="0" b="0"/>
            <wp:docPr id="17" name="image14.png" descr="Rules of Inference  in AI14 in Artificial Intelligence (AI)"/>
            <wp:cNvGraphicFramePr/>
            <a:graphic xmlns:a="http://schemas.openxmlformats.org/drawingml/2006/main">
              <a:graphicData uri="http://schemas.openxmlformats.org/drawingml/2006/picture">
                <pic:pic xmlns:pic="http://schemas.openxmlformats.org/drawingml/2006/picture">
                  <pic:nvPicPr>
                    <pic:cNvPr id="0" name="image14.png" descr="Rules of Inference  in AI14 in Artificial Intelligence (AI)"/>
                    <pic:cNvPicPr preferRelativeResize="0"/>
                  </pic:nvPicPr>
                  <pic:blipFill>
                    <a:blip r:embed="rId25"/>
                    <a:srcRect/>
                    <a:stretch>
                      <a:fillRect/>
                    </a:stretch>
                  </pic:blipFill>
                  <pic:spPr>
                    <a:xfrm>
                      <a:off x="0" y="0"/>
                      <a:ext cx="5943600" cy="1587500"/>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473471">
      <w:pPr>
        <w:widowControl w:val="0"/>
        <w:spacing w:line="240" w:lineRule="auto"/>
        <w:rPr>
          <w:rFonts w:ascii="Times New Roman" w:eastAsia="Times New Roman" w:hAnsi="Times New Roman" w:cs="Times New Roman"/>
          <w:color w:val="333333"/>
          <w:sz w:val="34"/>
          <w:szCs w:val="34"/>
          <w:highlight w:val="white"/>
        </w:rPr>
      </w:pP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Let’s see how </w:t>
      </w:r>
      <w:r>
        <w:rPr>
          <w:rFonts w:ascii="Nunito" w:eastAsia="Nunito" w:hAnsi="Nunito" w:cs="Nunito"/>
          <w:b/>
          <w:color w:val="273239"/>
          <w:sz w:val="34"/>
          <w:szCs w:val="34"/>
          <w:highlight w:val="white"/>
        </w:rPr>
        <w:t>Rules of Inference</w:t>
      </w:r>
      <w:r>
        <w:rPr>
          <w:rFonts w:ascii="Nunito" w:eastAsia="Nunito" w:hAnsi="Nunito" w:cs="Nunito"/>
          <w:color w:val="273239"/>
          <w:sz w:val="26"/>
          <w:szCs w:val="26"/>
          <w:highlight w:val="white"/>
        </w:rPr>
        <w:t xml:space="preserve"> can be used to deduce conclusions from given arguments or check the validity of a given argument.</w:t>
      </w: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 </w:t>
      </w:r>
      <w:proofErr w:type="gramStart"/>
      <w:r>
        <w:rPr>
          <w:rFonts w:ascii="Nunito" w:eastAsia="Nunito" w:hAnsi="Nunito" w:cs="Nunito"/>
          <w:b/>
          <w:color w:val="273239"/>
          <w:sz w:val="26"/>
          <w:szCs w:val="26"/>
          <w:highlight w:val="white"/>
        </w:rPr>
        <w:t>Example :</w:t>
      </w:r>
      <w:proofErr w:type="gramEnd"/>
      <w:r>
        <w:rPr>
          <w:rFonts w:ascii="Nunito" w:eastAsia="Nunito" w:hAnsi="Nunito" w:cs="Nunito"/>
          <w:color w:val="273239"/>
          <w:sz w:val="26"/>
          <w:szCs w:val="26"/>
          <w:highlight w:val="white"/>
        </w:rPr>
        <w:t xml:space="preserve"> </w:t>
      </w:r>
    </w:p>
    <w:p w:rsidR="0041565E"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Show that the hypotheses “It is not sunny this afternoon and it is colder than yesterday”, “We will go swimming only if it is sunny”, “If we do not go swimming, then we will take a canoe trip”, and “If we take a canoe trip, then we will be home by sunset” lead to the conclusion “We will be home by sunset”. </w:t>
      </w: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The first step is to identify propositions and use propositional variables to represent them.  </w:t>
      </w:r>
    </w:p>
    <w:p w:rsidR="00194A71" w:rsidRDefault="00194A71">
      <w:pPr>
        <w:widowControl w:val="0"/>
        <w:spacing w:line="240" w:lineRule="auto"/>
        <w:rPr>
          <w:rFonts w:ascii="Nunito" w:eastAsia="Nunito" w:hAnsi="Nunito" w:cs="Nunito"/>
          <w:color w:val="273239"/>
          <w:sz w:val="26"/>
          <w:szCs w:val="26"/>
          <w:highlight w:val="white"/>
        </w:rPr>
      </w:pPr>
    </w:p>
    <w:tbl>
      <w:tblPr>
        <w:tblStyle w:val="TableGrid"/>
        <w:tblW w:w="0" w:type="auto"/>
        <w:tblLook w:val="04A0" w:firstRow="1" w:lastRow="0" w:firstColumn="1" w:lastColumn="0" w:noHBand="0" w:noVBand="1"/>
      </w:tblPr>
      <w:tblGrid>
        <w:gridCol w:w="4439"/>
        <w:gridCol w:w="4911"/>
      </w:tblGrid>
      <w:tr w:rsidR="00194A71" w:rsidTr="00194A71">
        <w:tc>
          <w:tcPr>
            <w:tcW w:w="4675" w:type="dxa"/>
          </w:tcPr>
          <w:p w:rsidR="00194A71" w:rsidRDefault="00194A71">
            <w:pPr>
              <w:widowControl w:val="0"/>
              <w:rPr>
                <w:rFonts w:ascii="Nunito" w:eastAsia="Nunito" w:hAnsi="Nunito" w:cs="Nunito"/>
                <w:color w:val="273239"/>
                <w:sz w:val="26"/>
                <w:szCs w:val="26"/>
                <w:highlight w:val="white"/>
              </w:rPr>
            </w:pPr>
            <w:r>
              <w:rPr>
                <w:rFonts w:ascii="Nunito" w:eastAsia="Nunito" w:hAnsi="Nunito" w:cs="Nunito"/>
                <w:color w:val="273239"/>
                <w:sz w:val="26"/>
                <w:szCs w:val="26"/>
                <w:highlight w:val="white"/>
              </w:rPr>
              <w:t>p</w:t>
            </w:r>
            <w:proofErr w:type="gramStart"/>
            <w:r>
              <w:rPr>
                <w:rFonts w:ascii="Nunito" w:eastAsia="Nunito" w:hAnsi="Nunito" w:cs="Nunito"/>
                <w:color w:val="273239"/>
                <w:sz w:val="26"/>
                <w:szCs w:val="26"/>
                <w:highlight w:val="white"/>
              </w:rPr>
              <w:t>-“</w:t>
            </w:r>
            <w:proofErr w:type="gramEnd"/>
            <w:r>
              <w:rPr>
                <w:rFonts w:ascii="Nunito" w:eastAsia="Nunito" w:hAnsi="Nunito" w:cs="Nunito"/>
                <w:color w:val="273239"/>
                <w:sz w:val="26"/>
                <w:szCs w:val="26"/>
                <w:highlight w:val="white"/>
              </w:rPr>
              <w:t>It is sunny this afternoon”</w:t>
            </w:r>
          </w:p>
          <w:p w:rsidR="00194A71" w:rsidRDefault="00194A71" w:rsidP="00194A71">
            <w:pPr>
              <w:widowControl w:val="0"/>
              <w:rPr>
                <w:rFonts w:ascii="Nunito" w:eastAsia="Nunito" w:hAnsi="Nunito" w:cs="Nunito"/>
                <w:color w:val="273239"/>
                <w:sz w:val="26"/>
                <w:szCs w:val="26"/>
                <w:highlight w:val="white"/>
              </w:rPr>
            </w:pPr>
            <w:r>
              <w:rPr>
                <w:rFonts w:ascii="Nunito" w:eastAsia="Nunito" w:hAnsi="Nunito" w:cs="Nunito"/>
                <w:color w:val="273239"/>
                <w:sz w:val="26"/>
                <w:szCs w:val="26"/>
                <w:highlight w:val="white"/>
              </w:rPr>
              <w:t>q- “It is colder than yesterday”</w:t>
            </w:r>
          </w:p>
          <w:p w:rsidR="00194A71" w:rsidRDefault="00194A71" w:rsidP="00194A71">
            <w:pPr>
              <w:widowControl w:val="0"/>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r- “We will go swimming” </w:t>
            </w:r>
          </w:p>
          <w:p w:rsidR="00194A71" w:rsidRDefault="00194A71" w:rsidP="00194A71">
            <w:pPr>
              <w:widowControl w:val="0"/>
              <w:rPr>
                <w:rFonts w:ascii="Nunito" w:eastAsia="Nunito" w:hAnsi="Nunito" w:cs="Nunito"/>
                <w:color w:val="273239"/>
                <w:sz w:val="26"/>
                <w:szCs w:val="26"/>
                <w:highlight w:val="white"/>
              </w:rPr>
            </w:pPr>
            <w:r>
              <w:rPr>
                <w:rFonts w:ascii="Nunito" w:eastAsia="Nunito" w:hAnsi="Nunito" w:cs="Nunito"/>
                <w:color w:val="273239"/>
                <w:sz w:val="26"/>
                <w:szCs w:val="26"/>
                <w:highlight w:val="white"/>
              </w:rPr>
              <w:t>s</w:t>
            </w:r>
            <w:proofErr w:type="gramStart"/>
            <w:r>
              <w:rPr>
                <w:rFonts w:ascii="Nunito" w:eastAsia="Nunito" w:hAnsi="Nunito" w:cs="Nunito"/>
                <w:color w:val="273239"/>
                <w:sz w:val="26"/>
                <w:szCs w:val="26"/>
                <w:highlight w:val="white"/>
              </w:rPr>
              <w:t>-“</w:t>
            </w:r>
            <w:proofErr w:type="gramEnd"/>
            <w:r>
              <w:rPr>
                <w:rFonts w:ascii="Nunito" w:eastAsia="Nunito" w:hAnsi="Nunito" w:cs="Nunito"/>
                <w:color w:val="273239"/>
                <w:sz w:val="26"/>
                <w:szCs w:val="26"/>
                <w:highlight w:val="white"/>
              </w:rPr>
              <w:t xml:space="preserve">We will take a canoe trip” </w:t>
            </w:r>
          </w:p>
          <w:p w:rsidR="00194A71" w:rsidRDefault="00194A71" w:rsidP="00194A71">
            <w:pPr>
              <w:widowControl w:val="0"/>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t- “We will be home by sunset” </w:t>
            </w:r>
          </w:p>
          <w:p w:rsidR="00194A71" w:rsidRDefault="00194A71" w:rsidP="00194A71">
            <w:pPr>
              <w:widowControl w:val="0"/>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The hypotheses are – </w:t>
            </w:r>
            <w:r>
              <w:rPr>
                <w:rFonts w:ascii="Nunito" w:eastAsia="Nunito" w:hAnsi="Nunito" w:cs="Nunito"/>
                <w:noProof/>
                <w:color w:val="273239"/>
                <w:sz w:val="26"/>
                <w:szCs w:val="26"/>
                <w:highlight w:val="white"/>
              </w:rPr>
              <w:drawing>
                <wp:inline distT="114300" distB="114300" distL="114300" distR="114300" wp14:anchorId="0D7B0E7D" wp14:editId="44E776CD">
                  <wp:extent cx="2257425" cy="3143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257425" cy="314325"/>
                          </a:xfrm>
                          <a:prstGeom prst="rect">
                            <a:avLst/>
                          </a:prstGeom>
                          <a:ln/>
                        </pic:spPr>
                      </pic:pic>
                    </a:graphicData>
                  </a:graphic>
                </wp:inline>
              </w:drawing>
            </w:r>
            <w:r>
              <w:rPr>
                <w:rFonts w:ascii="Nunito" w:eastAsia="Nunito" w:hAnsi="Nunito" w:cs="Nunito"/>
                <w:color w:val="273239"/>
                <w:sz w:val="26"/>
                <w:szCs w:val="26"/>
                <w:highlight w:val="white"/>
              </w:rPr>
              <w:t xml:space="preserve"> and s-&gt;t</w:t>
            </w:r>
          </w:p>
          <w:p w:rsidR="00194A71" w:rsidRDefault="00194A71">
            <w:pPr>
              <w:widowControl w:val="0"/>
              <w:rPr>
                <w:rFonts w:ascii="Nunito" w:eastAsia="Nunito" w:hAnsi="Nunito" w:cs="Nunito"/>
                <w:color w:val="273239"/>
                <w:sz w:val="26"/>
                <w:szCs w:val="26"/>
                <w:highlight w:val="white"/>
              </w:rPr>
            </w:pPr>
          </w:p>
        </w:tc>
        <w:tc>
          <w:tcPr>
            <w:tcW w:w="4675" w:type="dxa"/>
          </w:tcPr>
          <w:p w:rsidR="00194A71" w:rsidRDefault="00194A71">
            <w:pPr>
              <w:widowControl w:val="0"/>
              <w:rPr>
                <w:rFonts w:ascii="Nunito" w:eastAsia="Nunito" w:hAnsi="Nunito" w:cs="Nunito"/>
                <w:color w:val="273239"/>
                <w:sz w:val="26"/>
                <w:szCs w:val="26"/>
                <w:highlight w:val="white"/>
              </w:rPr>
            </w:pPr>
            <w:r>
              <w:rPr>
                <w:rFonts w:ascii="Times New Roman" w:eastAsia="Times New Roman" w:hAnsi="Times New Roman" w:cs="Times New Roman"/>
                <w:noProof/>
                <w:color w:val="333333"/>
                <w:sz w:val="40"/>
                <w:szCs w:val="40"/>
                <w:highlight w:val="white"/>
              </w:rPr>
              <w:drawing>
                <wp:inline distT="114300" distB="114300" distL="114300" distR="114300" wp14:anchorId="5CC61DE0" wp14:editId="3774FC75">
                  <wp:extent cx="2981325" cy="1590675"/>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981325" cy="1590675"/>
                          </a:xfrm>
                          <a:prstGeom prst="rect">
                            <a:avLst/>
                          </a:prstGeom>
                          <a:ln/>
                        </pic:spPr>
                      </pic:pic>
                    </a:graphicData>
                  </a:graphic>
                </wp:inline>
              </w:drawing>
            </w:r>
          </w:p>
        </w:tc>
      </w:tr>
    </w:tbl>
    <w:p w:rsidR="00473471" w:rsidRDefault="00473471">
      <w:pPr>
        <w:widowControl w:val="0"/>
        <w:spacing w:line="240" w:lineRule="auto"/>
        <w:rPr>
          <w:rFonts w:ascii="Nunito" w:eastAsia="Nunito" w:hAnsi="Nunito" w:cs="Nunito"/>
          <w:color w:val="273239"/>
          <w:sz w:val="26"/>
          <w:szCs w:val="26"/>
          <w:highlight w:val="white"/>
        </w:rPr>
      </w:pP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lastRenderedPageBreak/>
        <w:t>The conclusion is = t</w:t>
      </w: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To deduce the </w:t>
      </w:r>
      <w:proofErr w:type="gramStart"/>
      <w:r>
        <w:rPr>
          <w:rFonts w:ascii="Nunito" w:eastAsia="Nunito" w:hAnsi="Nunito" w:cs="Nunito"/>
          <w:color w:val="273239"/>
          <w:sz w:val="26"/>
          <w:szCs w:val="26"/>
          <w:highlight w:val="white"/>
        </w:rPr>
        <w:t>conclusion</w:t>
      </w:r>
      <w:proofErr w:type="gramEnd"/>
      <w:r>
        <w:rPr>
          <w:rFonts w:ascii="Nunito" w:eastAsia="Nunito" w:hAnsi="Nunito" w:cs="Nunito"/>
          <w:color w:val="273239"/>
          <w:sz w:val="26"/>
          <w:szCs w:val="26"/>
          <w:highlight w:val="white"/>
        </w:rPr>
        <w:t xml:space="preserve"> we must use Rules of Inference to construct a proof</w:t>
      </w:r>
      <w:r>
        <w:br w:type="page"/>
      </w: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noProof/>
          <w:color w:val="273239"/>
          <w:sz w:val="26"/>
          <w:szCs w:val="26"/>
          <w:highlight w:val="white"/>
        </w:rPr>
        <w:lastRenderedPageBreak/>
        <w:drawing>
          <wp:inline distT="114300" distB="114300" distL="114300" distR="114300">
            <wp:extent cx="2257425" cy="31432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257425" cy="314325"/>
                    </a:xfrm>
                    <a:prstGeom prst="rect">
                      <a:avLst/>
                    </a:prstGeom>
                    <a:ln/>
                  </pic:spPr>
                </pic:pic>
              </a:graphicData>
            </a:graphic>
          </wp:inline>
        </w:drawing>
      </w:r>
      <w:r>
        <w:rPr>
          <w:rFonts w:ascii="Nunito" w:eastAsia="Nunito" w:hAnsi="Nunito" w:cs="Nunito"/>
          <w:color w:val="273239"/>
          <w:sz w:val="26"/>
          <w:szCs w:val="26"/>
          <w:highlight w:val="white"/>
        </w:rPr>
        <w:t>and s-&gt;t</w:t>
      </w: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t>The conclusion is = t</w:t>
      </w:r>
    </w:p>
    <w:p w:rsidR="00473471" w:rsidRDefault="00473471">
      <w:pPr>
        <w:widowControl w:val="0"/>
        <w:spacing w:line="240" w:lineRule="auto"/>
        <w:rPr>
          <w:rFonts w:ascii="Nunito" w:eastAsia="Nunito" w:hAnsi="Nunito" w:cs="Nunito"/>
          <w:color w:val="273239"/>
          <w:sz w:val="26"/>
          <w:szCs w:val="26"/>
          <w:highlight w:val="white"/>
        </w:rPr>
      </w:pPr>
    </w:p>
    <w:p w:rsidR="00473471" w:rsidRDefault="001F7352">
      <w:pPr>
        <w:widowControl w:val="0"/>
        <w:spacing w:line="240" w:lineRule="auto"/>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 using the given hypotheses.</w:t>
      </w:r>
    </w:p>
    <w:p w:rsidR="00473471" w:rsidRDefault="001F7352">
      <w:pPr>
        <w:widowControl w:val="0"/>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noProof/>
          <w:color w:val="333333"/>
          <w:sz w:val="40"/>
          <w:szCs w:val="40"/>
          <w:highlight w:val="white"/>
        </w:rPr>
        <w:drawing>
          <wp:inline distT="114300" distB="114300" distL="114300" distR="114300">
            <wp:extent cx="2981325" cy="159067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981325" cy="1590675"/>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1F7352">
      <w:pPr>
        <w:widowControl w:val="0"/>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noProof/>
          <w:color w:val="333333"/>
          <w:sz w:val="40"/>
          <w:szCs w:val="40"/>
          <w:highlight w:val="white"/>
        </w:rPr>
        <w:drawing>
          <wp:inline distT="19050" distB="19050" distL="19050" distR="19050">
            <wp:extent cx="5943600" cy="33528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943600" cy="3352800"/>
                    </a:xfrm>
                    <a:prstGeom prst="rect">
                      <a:avLst/>
                    </a:prstGeom>
                    <a:ln/>
                  </pic:spPr>
                </pic:pic>
              </a:graphicData>
            </a:graphic>
          </wp:inline>
        </w:drawing>
      </w: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C4755D">
      <w:pPr>
        <w:widowControl w:val="0"/>
        <w:spacing w:line="240" w:lineRule="auto"/>
        <w:rPr>
          <w:rFonts w:ascii="Times New Roman" w:eastAsia="Times New Roman" w:hAnsi="Times New Roman" w:cs="Times New Roman"/>
          <w:color w:val="333333"/>
          <w:sz w:val="40"/>
          <w:szCs w:val="40"/>
          <w:highlight w:val="white"/>
        </w:rPr>
      </w:pPr>
      <w:hyperlink r:id="rId29">
        <w:r w:rsidR="001F7352">
          <w:rPr>
            <w:rFonts w:ascii="Times New Roman" w:eastAsia="Times New Roman" w:hAnsi="Times New Roman" w:cs="Times New Roman"/>
            <w:color w:val="1155CC"/>
            <w:sz w:val="40"/>
            <w:szCs w:val="40"/>
            <w:highlight w:val="white"/>
            <w:u w:val="single"/>
          </w:rPr>
          <w:t>https://www.geeksforgeeks.org/difference-between-propositional-logic-and-predicate-logic/</w:t>
        </w:r>
      </w:hyperlink>
      <w:r w:rsidR="001F7352">
        <w:rPr>
          <w:rFonts w:ascii="Times New Roman" w:eastAsia="Times New Roman" w:hAnsi="Times New Roman" w:cs="Times New Roman"/>
          <w:color w:val="333333"/>
          <w:sz w:val="40"/>
          <w:szCs w:val="40"/>
          <w:highlight w:val="white"/>
        </w:rPr>
        <w:t xml:space="preserve"> </w:t>
      </w:r>
      <w:r w:rsidR="001F7352">
        <w:br w:type="page"/>
      </w:r>
      <w:r w:rsidR="001F7352">
        <w:lastRenderedPageBreak/>
        <w:br w:type="page"/>
      </w: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1F7352">
      <w:pPr>
        <w:widowControl w:val="0"/>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Questions-</w:t>
      </w:r>
    </w:p>
    <w:p w:rsidR="00473471" w:rsidRDefault="001F7352">
      <w:pPr>
        <w:widowControl w:val="0"/>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Prove equivalence-</w:t>
      </w:r>
    </w:p>
    <w:p w:rsidR="00473471" w:rsidRDefault="001F7352">
      <w:pPr>
        <w:widowControl w:val="0"/>
        <w:numPr>
          <w:ilvl w:val="0"/>
          <w:numId w:val="1"/>
        </w:numPr>
        <w:spacing w:line="240" w:lineRule="auto"/>
        <w:rPr>
          <w:rFonts w:ascii="Times New Roman" w:eastAsia="Times New Roman" w:hAnsi="Times New Roman" w:cs="Times New Roman"/>
          <w:color w:val="333333"/>
          <w:sz w:val="40"/>
          <w:szCs w:val="40"/>
          <w:highlight w:val="white"/>
        </w:rPr>
      </w:pPr>
      <w:proofErr w:type="spellStart"/>
      <w:r>
        <w:rPr>
          <w:rFonts w:ascii="Times New Roman" w:eastAsia="Times New Roman" w:hAnsi="Times New Roman" w:cs="Times New Roman"/>
          <w:color w:val="333333"/>
          <w:sz w:val="40"/>
          <w:szCs w:val="40"/>
          <w:highlight w:val="white"/>
        </w:rPr>
        <w:t>DeMorgan’s</w:t>
      </w:r>
      <w:proofErr w:type="spellEnd"/>
      <w:r>
        <w:rPr>
          <w:rFonts w:ascii="Times New Roman" w:eastAsia="Times New Roman" w:hAnsi="Times New Roman" w:cs="Times New Roman"/>
          <w:color w:val="333333"/>
          <w:sz w:val="40"/>
          <w:szCs w:val="40"/>
          <w:highlight w:val="white"/>
        </w:rPr>
        <w:t xml:space="preserve"> law</w:t>
      </w:r>
    </w:p>
    <w:p w:rsidR="00473471" w:rsidRDefault="001F7352">
      <w:pPr>
        <w:widowControl w:val="0"/>
        <w:numPr>
          <w:ilvl w:val="0"/>
          <w:numId w:val="1"/>
        </w:numP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Implies equivalence to contrapositive</w:t>
      </w:r>
    </w:p>
    <w:p w:rsidR="00473471" w:rsidRDefault="001F7352">
      <w:pPr>
        <w:widowControl w:val="0"/>
        <w:numPr>
          <w:ilvl w:val="0"/>
          <w:numId w:val="1"/>
        </w:numP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Converse is equivalent to inverse</w:t>
      </w:r>
    </w:p>
    <w:p w:rsidR="00473471" w:rsidRDefault="001F7352">
      <w:pPr>
        <w:widowControl w:val="0"/>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Rules of Inference</w:t>
      </w:r>
    </w:p>
    <w:p w:rsidR="00473471" w:rsidRDefault="001F7352">
      <w:pPr>
        <w:widowControl w:val="0"/>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Proof by resolution</w:t>
      </w: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473471">
      <w:pPr>
        <w:widowControl w:val="0"/>
        <w:spacing w:line="240" w:lineRule="auto"/>
        <w:rPr>
          <w:rFonts w:ascii="Times New Roman" w:eastAsia="Times New Roman" w:hAnsi="Times New Roman" w:cs="Times New Roman"/>
          <w:color w:val="333333"/>
          <w:sz w:val="40"/>
          <w:szCs w:val="40"/>
          <w:highlight w:val="white"/>
        </w:rPr>
      </w:pPr>
    </w:p>
    <w:p w:rsidR="00473471" w:rsidRDefault="00473471">
      <w:pPr>
        <w:widowControl w:val="0"/>
        <w:spacing w:line="240" w:lineRule="auto"/>
        <w:rPr>
          <w:rFonts w:ascii="Times New Roman" w:eastAsia="Times New Roman" w:hAnsi="Times New Roman" w:cs="Times New Roman"/>
          <w:color w:val="333333"/>
          <w:sz w:val="40"/>
          <w:szCs w:val="40"/>
          <w:highlight w:val="white"/>
        </w:rPr>
      </w:pPr>
      <w:bookmarkStart w:id="16" w:name="_GoBack"/>
      <w:bookmarkEnd w:id="16"/>
    </w:p>
    <w:p w:rsidR="00473471" w:rsidRDefault="00473471">
      <w:pPr>
        <w:widowControl w:val="0"/>
        <w:spacing w:line="240" w:lineRule="auto"/>
        <w:rPr>
          <w:rFonts w:ascii="Times New Roman" w:eastAsia="Times New Roman" w:hAnsi="Times New Roman" w:cs="Times New Roman"/>
          <w:color w:val="333333"/>
          <w:sz w:val="40"/>
          <w:szCs w:val="40"/>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230"/>
        <w:gridCol w:w="3120"/>
      </w:tblGrid>
      <w:tr w:rsidR="00473471">
        <w:tc>
          <w:tcPr>
            <w:tcW w:w="201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Q1</w:t>
            </w:r>
            <w:r w:rsidR="00C4755D">
              <w:rPr>
                <w:rFonts w:ascii="Times New Roman" w:eastAsia="Times New Roman" w:hAnsi="Times New Roman" w:cs="Times New Roman"/>
                <w:color w:val="333333"/>
                <w:sz w:val="40"/>
                <w:szCs w:val="40"/>
                <w:highlight w:val="white"/>
              </w:rPr>
              <w:t xml:space="preserve"> unit 1</w:t>
            </w:r>
          </w:p>
        </w:tc>
        <w:tc>
          <w:tcPr>
            <w:tcW w:w="423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proofErr w:type="spellStart"/>
            <w:proofErr w:type="gramStart"/>
            <w:r>
              <w:rPr>
                <w:rFonts w:ascii="Times New Roman" w:eastAsia="Times New Roman" w:hAnsi="Times New Roman" w:cs="Times New Roman"/>
                <w:color w:val="333333"/>
                <w:sz w:val="40"/>
                <w:szCs w:val="40"/>
                <w:highlight w:val="white"/>
              </w:rPr>
              <w:t>A,b</w:t>
            </w:r>
            <w:proofErr w:type="spellEnd"/>
            <w:proofErr w:type="gramEnd"/>
            <w:r>
              <w:rPr>
                <w:rFonts w:ascii="Times New Roman" w:eastAsia="Times New Roman" w:hAnsi="Times New Roman" w:cs="Times New Roman"/>
                <w:color w:val="333333"/>
                <w:sz w:val="40"/>
                <w:szCs w:val="40"/>
                <w:highlight w:val="white"/>
              </w:rPr>
              <w:t>, - any one</w:t>
            </w:r>
          </w:p>
        </w:tc>
        <w:tc>
          <w:tcPr>
            <w:tcW w:w="312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5</w:t>
            </w:r>
          </w:p>
        </w:tc>
      </w:tr>
      <w:tr w:rsidR="00473471">
        <w:tc>
          <w:tcPr>
            <w:tcW w:w="201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Q2</w:t>
            </w:r>
            <w:r w:rsidR="00C4755D">
              <w:rPr>
                <w:rFonts w:ascii="Times New Roman" w:eastAsia="Times New Roman" w:hAnsi="Times New Roman" w:cs="Times New Roman"/>
                <w:color w:val="333333"/>
                <w:sz w:val="40"/>
                <w:szCs w:val="40"/>
                <w:highlight w:val="white"/>
              </w:rPr>
              <w:t xml:space="preserve"> unit 2</w:t>
            </w:r>
          </w:p>
        </w:tc>
        <w:tc>
          <w:tcPr>
            <w:tcW w:w="4230" w:type="dxa"/>
            <w:shd w:val="clear" w:color="auto" w:fill="auto"/>
            <w:tcMar>
              <w:top w:w="100" w:type="dxa"/>
              <w:left w:w="100" w:type="dxa"/>
              <w:bottom w:w="100" w:type="dxa"/>
              <w:right w:w="100" w:type="dxa"/>
            </w:tcMar>
          </w:tcPr>
          <w:p w:rsidR="00473471" w:rsidRDefault="001F7352">
            <w:pPr>
              <w:widowControl w:val="0"/>
              <w:spacing w:line="240" w:lineRule="auto"/>
              <w:rPr>
                <w:rFonts w:ascii="Times New Roman" w:eastAsia="Times New Roman" w:hAnsi="Times New Roman" w:cs="Times New Roman"/>
                <w:color w:val="333333"/>
                <w:sz w:val="40"/>
                <w:szCs w:val="40"/>
                <w:highlight w:val="white"/>
              </w:rPr>
            </w:pPr>
            <w:proofErr w:type="spellStart"/>
            <w:proofErr w:type="gramStart"/>
            <w:r>
              <w:rPr>
                <w:rFonts w:ascii="Times New Roman" w:eastAsia="Times New Roman" w:hAnsi="Times New Roman" w:cs="Times New Roman"/>
                <w:color w:val="333333"/>
                <w:sz w:val="40"/>
                <w:szCs w:val="40"/>
                <w:highlight w:val="white"/>
              </w:rPr>
              <w:t>A,b</w:t>
            </w:r>
            <w:proofErr w:type="spellEnd"/>
            <w:proofErr w:type="gramEnd"/>
            <w:r>
              <w:rPr>
                <w:rFonts w:ascii="Times New Roman" w:eastAsia="Times New Roman" w:hAnsi="Times New Roman" w:cs="Times New Roman"/>
                <w:color w:val="333333"/>
                <w:sz w:val="40"/>
                <w:szCs w:val="40"/>
                <w:highlight w:val="white"/>
              </w:rPr>
              <w:t>, - any one</w:t>
            </w:r>
          </w:p>
        </w:tc>
        <w:tc>
          <w:tcPr>
            <w:tcW w:w="312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5</w:t>
            </w:r>
          </w:p>
        </w:tc>
      </w:tr>
      <w:tr w:rsidR="00473471">
        <w:tc>
          <w:tcPr>
            <w:tcW w:w="201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Q3</w:t>
            </w:r>
            <w:r w:rsidR="00C4755D">
              <w:rPr>
                <w:rFonts w:ascii="Times New Roman" w:eastAsia="Times New Roman" w:hAnsi="Times New Roman" w:cs="Times New Roman"/>
                <w:color w:val="333333"/>
                <w:sz w:val="40"/>
                <w:szCs w:val="40"/>
                <w:highlight w:val="white"/>
              </w:rPr>
              <w:t xml:space="preserve"> unit 3</w:t>
            </w:r>
          </w:p>
        </w:tc>
        <w:tc>
          <w:tcPr>
            <w:tcW w:w="4230" w:type="dxa"/>
            <w:shd w:val="clear" w:color="auto" w:fill="auto"/>
            <w:tcMar>
              <w:top w:w="100" w:type="dxa"/>
              <w:left w:w="100" w:type="dxa"/>
              <w:bottom w:w="100" w:type="dxa"/>
              <w:right w:w="100" w:type="dxa"/>
            </w:tcMar>
          </w:tcPr>
          <w:p w:rsidR="00473471" w:rsidRDefault="001F7352">
            <w:pPr>
              <w:widowControl w:val="0"/>
              <w:spacing w:line="240" w:lineRule="auto"/>
              <w:rPr>
                <w:rFonts w:ascii="Times New Roman" w:eastAsia="Times New Roman" w:hAnsi="Times New Roman" w:cs="Times New Roman"/>
                <w:color w:val="333333"/>
                <w:sz w:val="40"/>
                <w:szCs w:val="40"/>
                <w:highlight w:val="white"/>
              </w:rPr>
            </w:pPr>
            <w:proofErr w:type="spellStart"/>
            <w:proofErr w:type="gramStart"/>
            <w:r>
              <w:rPr>
                <w:rFonts w:ascii="Times New Roman" w:eastAsia="Times New Roman" w:hAnsi="Times New Roman" w:cs="Times New Roman"/>
                <w:color w:val="333333"/>
                <w:sz w:val="40"/>
                <w:szCs w:val="40"/>
                <w:highlight w:val="white"/>
              </w:rPr>
              <w:t>A,b</w:t>
            </w:r>
            <w:proofErr w:type="spellEnd"/>
            <w:proofErr w:type="gramEnd"/>
            <w:r>
              <w:rPr>
                <w:rFonts w:ascii="Times New Roman" w:eastAsia="Times New Roman" w:hAnsi="Times New Roman" w:cs="Times New Roman"/>
                <w:color w:val="333333"/>
                <w:sz w:val="40"/>
                <w:szCs w:val="40"/>
                <w:highlight w:val="white"/>
              </w:rPr>
              <w:t>, - any one</w:t>
            </w:r>
          </w:p>
        </w:tc>
        <w:tc>
          <w:tcPr>
            <w:tcW w:w="312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5</w:t>
            </w:r>
          </w:p>
        </w:tc>
      </w:tr>
      <w:tr w:rsidR="00473471">
        <w:tc>
          <w:tcPr>
            <w:tcW w:w="201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Q4</w:t>
            </w:r>
            <w:r w:rsidR="00C4755D">
              <w:rPr>
                <w:rFonts w:ascii="Times New Roman" w:eastAsia="Times New Roman" w:hAnsi="Times New Roman" w:cs="Times New Roman"/>
                <w:color w:val="333333"/>
                <w:sz w:val="40"/>
                <w:szCs w:val="40"/>
                <w:highlight w:val="white"/>
              </w:rPr>
              <w:t xml:space="preserve"> unit 4</w:t>
            </w:r>
          </w:p>
        </w:tc>
        <w:tc>
          <w:tcPr>
            <w:tcW w:w="4230" w:type="dxa"/>
            <w:shd w:val="clear" w:color="auto" w:fill="auto"/>
            <w:tcMar>
              <w:top w:w="100" w:type="dxa"/>
              <w:left w:w="100" w:type="dxa"/>
              <w:bottom w:w="100" w:type="dxa"/>
              <w:right w:w="100" w:type="dxa"/>
            </w:tcMar>
          </w:tcPr>
          <w:p w:rsidR="00473471" w:rsidRDefault="001F7352">
            <w:pPr>
              <w:widowControl w:val="0"/>
              <w:spacing w:line="240" w:lineRule="auto"/>
              <w:rPr>
                <w:rFonts w:ascii="Times New Roman" w:eastAsia="Times New Roman" w:hAnsi="Times New Roman" w:cs="Times New Roman"/>
                <w:color w:val="333333"/>
                <w:sz w:val="40"/>
                <w:szCs w:val="40"/>
                <w:highlight w:val="white"/>
              </w:rPr>
            </w:pPr>
            <w:proofErr w:type="spellStart"/>
            <w:proofErr w:type="gramStart"/>
            <w:r>
              <w:rPr>
                <w:rFonts w:ascii="Times New Roman" w:eastAsia="Times New Roman" w:hAnsi="Times New Roman" w:cs="Times New Roman"/>
                <w:color w:val="333333"/>
                <w:sz w:val="40"/>
                <w:szCs w:val="40"/>
                <w:highlight w:val="white"/>
              </w:rPr>
              <w:t>A,b</w:t>
            </w:r>
            <w:proofErr w:type="gramEnd"/>
            <w:r>
              <w:rPr>
                <w:rFonts w:ascii="Times New Roman" w:eastAsia="Times New Roman" w:hAnsi="Times New Roman" w:cs="Times New Roman"/>
                <w:color w:val="333333"/>
                <w:sz w:val="40"/>
                <w:szCs w:val="40"/>
                <w:highlight w:val="white"/>
              </w:rPr>
              <w:t>,c,d</w:t>
            </w:r>
            <w:proofErr w:type="spellEnd"/>
            <w:r>
              <w:rPr>
                <w:rFonts w:ascii="Times New Roman" w:eastAsia="Times New Roman" w:hAnsi="Times New Roman" w:cs="Times New Roman"/>
                <w:color w:val="333333"/>
                <w:sz w:val="40"/>
                <w:szCs w:val="40"/>
                <w:highlight w:val="white"/>
              </w:rPr>
              <w:t xml:space="preserve"> - any one</w:t>
            </w:r>
          </w:p>
        </w:tc>
        <w:tc>
          <w:tcPr>
            <w:tcW w:w="312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5</w:t>
            </w:r>
          </w:p>
        </w:tc>
      </w:tr>
      <w:tr w:rsidR="00473471">
        <w:tc>
          <w:tcPr>
            <w:tcW w:w="201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Q5</w:t>
            </w:r>
            <w:r w:rsidR="00C4755D">
              <w:rPr>
                <w:rFonts w:ascii="Times New Roman" w:eastAsia="Times New Roman" w:hAnsi="Times New Roman" w:cs="Times New Roman"/>
                <w:color w:val="333333"/>
                <w:sz w:val="40"/>
                <w:szCs w:val="40"/>
                <w:highlight w:val="white"/>
              </w:rPr>
              <w:t xml:space="preserve"> all units</w:t>
            </w:r>
          </w:p>
        </w:tc>
        <w:tc>
          <w:tcPr>
            <w:tcW w:w="423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Combination of 4 units. One question from each unit</w:t>
            </w:r>
          </w:p>
        </w:tc>
        <w:tc>
          <w:tcPr>
            <w:tcW w:w="3120" w:type="dxa"/>
            <w:shd w:val="clear" w:color="auto" w:fill="auto"/>
            <w:tcMar>
              <w:top w:w="100" w:type="dxa"/>
              <w:left w:w="100" w:type="dxa"/>
              <w:bottom w:w="100" w:type="dxa"/>
              <w:right w:w="100" w:type="dxa"/>
            </w:tcMar>
          </w:tcPr>
          <w:p w:rsidR="00473471" w:rsidRDefault="001F7352">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color w:val="333333"/>
                <w:sz w:val="40"/>
                <w:szCs w:val="40"/>
                <w:highlight w:val="white"/>
              </w:rPr>
              <w:t>10</w:t>
            </w:r>
          </w:p>
        </w:tc>
      </w:tr>
      <w:tr w:rsidR="00473471">
        <w:tc>
          <w:tcPr>
            <w:tcW w:w="2010" w:type="dxa"/>
            <w:shd w:val="clear" w:color="auto" w:fill="auto"/>
            <w:tcMar>
              <w:top w:w="100" w:type="dxa"/>
              <w:left w:w="100" w:type="dxa"/>
              <w:bottom w:w="100" w:type="dxa"/>
              <w:right w:w="100" w:type="dxa"/>
            </w:tcMar>
          </w:tcPr>
          <w:p w:rsidR="00473471" w:rsidRDefault="00473471">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p>
        </w:tc>
        <w:tc>
          <w:tcPr>
            <w:tcW w:w="4230" w:type="dxa"/>
            <w:shd w:val="clear" w:color="auto" w:fill="auto"/>
            <w:tcMar>
              <w:top w:w="100" w:type="dxa"/>
              <w:left w:w="100" w:type="dxa"/>
              <w:bottom w:w="100" w:type="dxa"/>
              <w:right w:w="100" w:type="dxa"/>
            </w:tcMar>
          </w:tcPr>
          <w:p w:rsidR="00473471" w:rsidRDefault="00473471">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p>
        </w:tc>
        <w:tc>
          <w:tcPr>
            <w:tcW w:w="3120" w:type="dxa"/>
            <w:shd w:val="clear" w:color="auto" w:fill="auto"/>
            <w:tcMar>
              <w:top w:w="100" w:type="dxa"/>
              <w:left w:w="100" w:type="dxa"/>
              <w:bottom w:w="100" w:type="dxa"/>
              <w:right w:w="100" w:type="dxa"/>
            </w:tcMar>
          </w:tcPr>
          <w:p w:rsidR="00473471" w:rsidRDefault="00473471">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p>
        </w:tc>
      </w:tr>
      <w:tr w:rsidR="00473471">
        <w:tc>
          <w:tcPr>
            <w:tcW w:w="2010" w:type="dxa"/>
            <w:shd w:val="clear" w:color="auto" w:fill="auto"/>
            <w:tcMar>
              <w:top w:w="100" w:type="dxa"/>
              <w:left w:w="100" w:type="dxa"/>
              <w:bottom w:w="100" w:type="dxa"/>
              <w:right w:w="100" w:type="dxa"/>
            </w:tcMar>
          </w:tcPr>
          <w:p w:rsidR="00473471" w:rsidRDefault="00473471">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p>
        </w:tc>
        <w:tc>
          <w:tcPr>
            <w:tcW w:w="4230" w:type="dxa"/>
            <w:shd w:val="clear" w:color="auto" w:fill="auto"/>
            <w:tcMar>
              <w:top w:w="100" w:type="dxa"/>
              <w:left w:w="100" w:type="dxa"/>
              <w:bottom w:w="100" w:type="dxa"/>
              <w:right w:w="100" w:type="dxa"/>
            </w:tcMar>
          </w:tcPr>
          <w:p w:rsidR="00473471" w:rsidRDefault="00473471">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p>
        </w:tc>
        <w:tc>
          <w:tcPr>
            <w:tcW w:w="3120" w:type="dxa"/>
            <w:shd w:val="clear" w:color="auto" w:fill="auto"/>
            <w:tcMar>
              <w:top w:w="100" w:type="dxa"/>
              <w:left w:w="100" w:type="dxa"/>
              <w:bottom w:w="100" w:type="dxa"/>
              <w:right w:w="100" w:type="dxa"/>
            </w:tcMar>
          </w:tcPr>
          <w:p w:rsidR="00473471" w:rsidRDefault="00473471">
            <w:pPr>
              <w:widowControl w:val="0"/>
              <w:pBdr>
                <w:top w:val="nil"/>
                <w:left w:val="nil"/>
                <w:bottom w:val="nil"/>
                <w:right w:val="nil"/>
                <w:between w:val="nil"/>
              </w:pBdr>
              <w:spacing w:line="240" w:lineRule="auto"/>
              <w:rPr>
                <w:rFonts w:ascii="Times New Roman" w:eastAsia="Times New Roman" w:hAnsi="Times New Roman" w:cs="Times New Roman"/>
                <w:color w:val="333333"/>
                <w:sz w:val="40"/>
                <w:szCs w:val="40"/>
                <w:highlight w:val="white"/>
              </w:rPr>
            </w:pPr>
          </w:p>
        </w:tc>
      </w:tr>
    </w:tbl>
    <w:p w:rsidR="00473471" w:rsidRDefault="00473471">
      <w:pPr>
        <w:widowControl w:val="0"/>
        <w:spacing w:line="240" w:lineRule="auto"/>
        <w:rPr>
          <w:rFonts w:ascii="Times New Roman" w:eastAsia="Times New Roman" w:hAnsi="Times New Roman" w:cs="Times New Roman"/>
          <w:color w:val="333333"/>
          <w:sz w:val="40"/>
          <w:szCs w:val="40"/>
          <w:highlight w:val="white"/>
        </w:rPr>
      </w:pPr>
    </w:p>
    <w:sectPr w:rsidR="004734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rdo">
    <w:altName w:val="Calibri"/>
    <w:charset w:val="00"/>
    <w:family w:val="auto"/>
    <w:pitch w:val="default"/>
  </w:font>
  <w:font w:name="Nova Mono">
    <w:altName w:val="Calibri"/>
    <w:charset w:val="00"/>
    <w:family w:val="auto"/>
    <w:pitch w:val="default"/>
  </w:font>
  <w:font w:name="Arial Unicode MS">
    <w:altName w:val="Arial"/>
    <w:panose1 w:val="020B0604020202020204"/>
    <w:charset w:val="00"/>
    <w:family w:val="auto"/>
    <w:pitch w:val="default"/>
  </w:font>
  <w:font w:name="Nunit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12E4"/>
    <w:multiLevelType w:val="multilevel"/>
    <w:tmpl w:val="E8464BA8"/>
    <w:lvl w:ilvl="0">
      <w:start w:val="1"/>
      <w:numFmt w:val="bullet"/>
      <w:lvlText w:val="○"/>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rFonts w:ascii="Roboto" w:eastAsia="Roboto" w:hAnsi="Roboto" w:cs="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F7688"/>
    <w:multiLevelType w:val="multilevel"/>
    <w:tmpl w:val="FC7CA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3839BA"/>
    <w:multiLevelType w:val="multilevel"/>
    <w:tmpl w:val="B9FA2F9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rFonts w:ascii="Roboto" w:eastAsia="Roboto" w:hAnsi="Roboto" w:cs="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9B07D8"/>
    <w:multiLevelType w:val="multilevel"/>
    <w:tmpl w:val="2C26FF0A"/>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811A2E"/>
    <w:multiLevelType w:val="multilevel"/>
    <w:tmpl w:val="19589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71"/>
    <w:rsid w:val="00194A71"/>
    <w:rsid w:val="001F7352"/>
    <w:rsid w:val="0041565E"/>
    <w:rsid w:val="00464035"/>
    <w:rsid w:val="00473471"/>
    <w:rsid w:val="00656757"/>
    <w:rsid w:val="00855523"/>
    <w:rsid w:val="00C4755D"/>
    <w:rsid w:val="00D105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DC10"/>
  <w15:docId w15:val="{141B3BC0-005C-4F2A-BFA3-8EED5E01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94A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ww.geeksforgeeks.org/mathematical-logic-rules-inference/?ref=lbp"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difference-between-propositional-logic-and-predicate-logi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rules-of-inference-in-artificial-intelligence"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18</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2024-09-12T05:37:00Z</dcterms:created>
  <dcterms:modified xsi:type="dcterms:W3CDTF">2024-09-14T03:55:00Z</dcterms:modified>
</cp:coreProperties>
</file>