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lang w:val="en-US"/>
        </w:rPr>
      </w:pPr>
      <w:r>
        <w:rPr>
          <w:rFonts w:ascii="Arial" w:cs="Arial" w:hAnsi="Arial"/>
          <w:color w:val="000000"/>
          <w:sz w:val="24"/>
          <w:rtl w:val="off"/>
          <w:lang w:val="en-US"/>
        </w:rPr>
        <w:t>Project Title:</w:t>
      </w:r>
      <w:r>
        <w:rPr>
          <w:rFonts w:ascii="Arial" w:cs="Arial" w:hAnsi="Arial"/>
          <w:b w:val="off"/>
          <w:bCs w:val="off"/>
          <w:color w:val="000000"/>
          <w:sz w:val="24"/>
          <w:rtl w:val="off"/>
          <w:lang w:val="en-US"/>
        </w:rPr>
        <w:t xml:space="preserve"> </w:t>
      </w:r>
      <w:r>
        <w:rPr>
          <w:rFonts w:ascii="Arial" w:cs="Arial" w:hAnsi="Arial"/>
          <w:b w:val="off"/>
          <w:bCs w:val="off"/>
          <w:sz w:val="24"/>
          <w:szCs w:val="24"/>
          <w:lang w:val="en-US"/>
        </w:rPr>
        <w:t>Sta</w:t>
      </w:r>
      <w:r>
        <w:rPr>
          <w:rFonts w:ascii="Arial" w:cs="Arial" w:hAnsi="Arial"/>
          <w:b w:val="off"/>
          <w:bCs w:val="off"/>
          <w:sz w:val="24"/>
          <w:szCs w:val="24"/>
          <w:lang w:val="en-US"/>
        </w:rPr>
        <w:t>te</w:t>
      </w:r>
      <w:r>
        <w:rPr>
          <w:rFonts w:ascii="Arial" w:cs="Arial" w:hAnsi="Arial"/>
          <w:b w:val="off"/>
          <w:bCs w:val="off"/>
          <w:sz w:val="24"/>
          <w:szCs w:val="24"/>
          <w:lang w:val="en-US"/>
        </w:rPr>
        <w:t>-sponsored cyberterrorism in global politics</w:t>
      </w:r>
    </w:p>
    <w:p w14:paraId="00000002">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lang w:val="en-US"/>
        </w:rPr>
      </w:pPr>
    </w:p>
    <w:p w14:paraId="00000003">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lang w:val="en-US"/>
        </w:rPr>
      </w:pPr>
      <w:r>
        <w:rPr>
          <w:rFonts w:ascii="Arial" w:cs="Arial" w:hAnsi="Arial"/>
          <w:b/>
          <w:bCs/>
          <w:color w:val="000000"/>
          <w:sz w:val="24"/>
          <w:rtl w:val="off"/>
          <w:lang w:val="en-US"/>
        </w:rPr>
        <w:t>Significance/Contribution to the discipline/Research Problem</w:t>
      </w:r>
    </w:p>
    <w:p w14:paraId="0000000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drawing xmlns:mc="http://schemas.openxmlformats.org/markup-compatibility/2006">
          <wp:inline distT="0" distB="0" distL="0" distR="0">
            <wp:extent cx="5770880" cy="305054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5"/>
                    <a:srcRect l="21006" t="21276" r="20176" b="27300"/>
                    <a:stretch/>
                  </pic:blipFill>
                  <pic:spPr>
                    <a:xfrm>
                      <a:off x="0" y="0"/>
                      <a:ext cx="5770880" cy="3050540"/>
                    </a:xfrm>
                    <a:prstGeom prst="rect">
                      <a:avLst/>
                    </a:prstGeom>
                  </pic:spPr>
                </pic:pic>
              </a:graphicData>
            </a:graphic>
          </wp:inline>
        </w:drawing>
      </w:r>
    </w:p>
    <w:p w14:paraId="0000000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rFonts w:ascii="Segoe UI"/>
          <w:color w:val="000000"/>
          <w:sz w:val="18"/>
          <w:rtl w:val="off"/>
          <w:lang w:val="en-US"/>
        </w:rPr>
        <w:t>(NinjaOne. 2025)</w:t>
      </w:r>
    </w:p>
    <w:p w14:paraId="00000006">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lang w:val="en-US"/>
        </w:rPr>
      </w:pPr>
      <w:r>
        <w:rPr>
          <w:rFonts w:ascii="Arial" w:cs="Arial" w:hAnsi="Arial"/>
          <w:color w:val="000000"/>
          <w:sz w:val="24"/>
          <w:lang w:val="en-US"/>
        </w:rPr>
        <w:t xml:space="preserve">Cyberterrorism in global politics has become a complicated common phenomenon which is gaining momentum.  It has become an event of significance which has garnered material investments in research and development, resources and infrastructure.  The impact of State-sponsored cyberterrorism in our economy and world of politics creates a topic for discussion as to the pros and cons, as well as consequences to any actions taken around this topic. </w:t>
      </w:r>
    </w:p>
    <w:p w14:paraId="00000007">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strike w:val="on"/>
          <w:color w:val="000000"/>
          <w:sz w:val="24"/>
          <w:lang w:val="en-US"/>
        </w:rPr>
      </w:pPr>
      <w:r>
        <w:rPr>
          <w:rFonts w:ascii="Arial" w:cs="Arial" w:hAnsi="Arial"/>
          <w:color w:val="000000"/>
          <w:sz w:val="24"/>
          <w:lang w:val="en-US"/>
        </w:rPr>
        <w:t>T</w:t>
      </w:r>
      <w:r>
        <w:rPr>
          <w:rFonts w:ascii="Arial" w:cs="Arial" w:hAnsi="Arial"/>
          <w:strike w:val="on"/>
          <w:color w:val="000000"/>
          <w:sz w:val="24"/>
          <w:lang w:val="en-US"/>
        </w:rPr>
        <w:t xml:space="preserve">he key question is around if </w:t>
      </w:r>
      <w:r>
        <w:rPr>
          <w:rFonts w:ascii="Arial" w:cs="Arial" w:hAnsi="Arial"/>
          <w:strike w:val="on"/>
          <w:color w:val="000000"/>
          <w:sz w:val="24"/>
          <w:lang w:val="en-US"/>
        </w:rPr>
        <w:t>research would be required into cyber defense, specifically around state assets and data.</w:t>
      </w:r>
    </w:p>
    <w:p w14:paraId="00000008">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lang w:val="en-US"/>
        </w:rPr>
      </w:pPr>
      <w:r>
        <w:rPr>
          <w:rFonts w:ascii="Arial" w:cs="Arial" w:hAnsi="Arial"/>
          <w:b/>
          <w:bCs/>
          <w:color w:val="000000"/>
          <w:sz w:val="24"/>
          <w:rtl w:val="off"/>
          <w:lang w:val="en-US"/>
        </w:rPr>
        <w:t>Research Question:</w:t>
      </w:r>
      <w:r>
        <w:rPr>
          <w:rFonts w:ascii="Arial" w:cs="Arial" w:hAnsi="Arial"/>
          <w:color w:val="000000"/>
          <w:sz w:val="24"/>
          <w:rtl w:val="off"/>
          <w:lang w:val="en-US"/>
        </w:rPr>
        <w:t xml:space="preserve"> </w:t>
      </w:r>
      <w:r>
        <w:rPr>
          <w:rFonts w:ascii="Arial" w:cs="Arial" w:hAnsi="Arial"/>
          <w:color w:val="000000"/>
          <w:sz w:val="24"/>
          <w:rtl w:val="off"/>
          <w:lang w:val="en-US"/>
        </w:rPr>
        <w:t>Could</w:t>
      </w:r>
      <w:r>
        <w:rPr>
          <w:rFonts w:ascii="Arial" w:cs="Arial" w:hAnsi="Arial"/>
          <w:color w:val="000000"/>
          <w:sz w:val="24"/>
          <w:rtl w:val="off"/>
          <w:lang w:val="en-US"/>
        </w:rPr>
        <w:t xml:space="preserve"> state-sponsored cyberterrorism lead to war, and what are the considerations or criteria that should be taken into account when deciding on what  motivates such sponsorships?</w:t>
      </w:r>
    </w:p>
    <w:p w14:paraId="00000009">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rtl w:val="off"/>
          <w:lang w:val="en-US"/>
        </w:rPr>
      </w:pPr>
    </w:p>
    <w:p w14:paraId="0000000A">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rtl w:val="off"/>
          <w:lang w:val="en-US"/>
        </w:rPr>
      </w:pPr>
      <w:r>
        <w:rPr>
          <w:rFonts w:ascii="Arial" w:cs="Arial" w:hAnsi="Arial"/>
          <w:b/>
          <w:bCs/>
          <w:color w:val="000000"/>
          <w:sz w:val="24"/>
          <w:rtl w:val="off"/>
          <w:lang w:val="en-US"/>
        </w:rPr>
        <w:t>Aims and Objectives</w:t>
      </w:r>
    </w:p>
    <w:p w14:paraId="0000000B">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rtl w:val="off"/>
          <w:lang w:val="en-US"/>
        </w:rPr>
      </w:pPr>
      <w:r>
        <w:rPr/>
        <w:drawing xmlns:mc="http://schemas.openxmlformats.org/markup-compatibility/2006">
          <wp:inline distT="0" distB="0" distL="0" distR="0">
            <wp:extent cx="5731510" cy="275971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Grp="0" noSelect="0" noChangeAspect="1" noMove="0"/>
                    </pic:cNvPicPr>
                  </pic:nvPicPr>
                  <pic:blipFill>
                    <a:blip r:embed="rId16"/>
                    <a:srcRect/>
                    <a:stretch>
                      <a:fillRect/>
                    </a:stretch>
                  </pic:blipFill>
                  <pic:spPr>
                    <a:xfrm>
                      <a:off x="0" y="0"/>
                      <a:ext cx="5731510" cy="2759710"/>
                    </a:xfrm>
                    <a:prstGeom prst="rect">
                      <a:avLst/>
                    </a:prstGeom>
                  </pic:spPr>
                </pic:pic>
              </a:graphicData>
            </a:graphic>
          </wp:inline>
        </w:drawing>
      </w:r>
    </w:p>
    <w:p w14:paraId="0000000C">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color w:val="000000"/>
          <w:sz w:val="24"/>
          <w:rtl w:val="off"/>
          <w:lang w:val="en-US"/>
        </w:rPr>
      </w:pPr>
      <w:r>
        <w:rPr>
          <w:rFonts w:ascii="Segoe UI"/>
          <w:color w:val="000000"/>
          <w:sz w:val="18"/>
          <w:rtl w:val="off"/>
          <w:lang w:val="en-US"/>
        </w:rPr>
        <w:t>(Identity Management Institute. 2025)</w:t>
      </w: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color w:val="000000"/>
          <w:sz w:val="24"/>
          <w:lang w:val="en-US"/>
        </w:rPr>
      </w:pPr>
      <w:r>
        <w:rPr>
          <w:rFonts w:ascii="Arial" w:cs="Arial" w:hAnsi="Arial"/>
          <w:color w:val="000000"/>
          <w:sz w:val="24"/>
          <w:rtl w:val="off"/>
          <w:lang w:val="en-US"/>
        </w:rPr>
        <w:t xml:space="preserve">The main objective would be to understand the necessity, criteria and considerations should go into deciding on state sponsored cyberterrorism.  The research will delve into why certain states selected in the investigation decide to use cyberterrorism to achieve the disruption or noise they require in respect of politics.  Further, the research is likely to provide evidence that  specific attacks come from specific countries.  Part of the aim will be to find underlying reasons for </w:t>
      </w:r>
      <w:r>
        <w:rPr>
          <w:rFonts w:ascii="Arial" w:cs="Arial" w:hAnsi="Arial"/>
          <w:color w:val="000000"/>
          <w:sz w:val="24"/>
          <w:rtl w:val="off"/>
          <w:lang w:val="en-US"/>
        </w:rPr>
        <w:t>such</w:t>
      </w:r>
      <w:r>
        <w:rPr>
          <w:rFonts w:ascii="Arial" w:cs="Arial" w:hAnsi="Arial"/>
          <w:color w:val="000000"/>
          <w:sz w:val="24"/>
          <w:rtl w:val="off"/>
          <w:lang w:val="en-US"/>
        </w:rPr>
        <w:t xml:space="preserve"> attacks and how countries are adapting their laws and strategies in terms of cyberterrorism.</w:t>
      </w:r>
    </w:p>
    <w:p w14:paraId="0000000E">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lang w:val="en-US"/>
        </w:rPr>
      </w:pPr>
      <w:r>
        <w:rPr>
          <w:rFonts w:ascii="Arial" w:cs="Arial" w:hAnsi="Arial"/>
          <w:b/>
          <w:bCs/>
          <w:color w:val="000000"/>
          <w:sz w:val="24"/>
          <w:rtl w:val="off"/>
          <w:lang w:val="en-US"/>
        </w:rPr>
        <w:t>Key literature related to the project</w:t>
      </w:r>
    </w:p>
    <w:p w14:paraId="0000000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color w:val="000000"/>
          <w:sz w:val="24"/>
          <w:lang w:val="en-US"/>
        </w:rPr>
      </w:pPr>
      <w:r>
        <w:rPr>
          <w:rFonts w:ascii="Arial" w:cs="Arial" w:hAnsi="Arial"/>
          <w:color w:val="000000"/>
          <w:sz w:val="24"/>
          <w:lang w:val="en-US"/>
        </w:rPr>
        <w:t>There are various online journals and discussion papers on this topic that is coming to the fore.  Both these journals and discussion papers will be reviewed and analysed in providing a view on this top and substantiating the criteria, considerations and pros and cons.</w:t>
      </w:r>
    </w:p>
    <w:p w14:paraId="0000001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color w:val="000000"/>
          <w:sz w:val="24"/>
          <w:lang w:val="en-US"/>
        </w:rPr>
      </w:pPr>
      <w:r>
        <w:rPr>
          <w:rFonts w:ascii="Arial" w:cs="Arial" w:hAnsi="Arial"/>
          <w:color w:val="000000"/>
          <w:sz w:val="24"/>
          <w:lang w:val="en-US"/>
        </w:rPr>
        <w:t>Focus will be given on particular countries in order to provide substantive evidence to support the research question.</w:t>
      </w:r>
      <w:r>
        <w:rPr>
          <w:rFonts w:ascii="Arial" w:cs="Arial" w:hAnsi="Arial"/>
          <w:color w:val="000000"/>
          <w:sz w:val="24"/>
          <w:lang w:val="en-US"/>
        </w:rPr>
        <w:t xml:space="preserve">  There will be a critical evaluation to provide an understanding of the current state of knowledge on the topic/research question, identifying possible gaps and highlighting areas for future research.</w:t>
      </w:r>
    </w:p>
    <w:p w14:paraId="0000001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rFonts w:ascii="Arial" w:cs="Arial" w:hAnsi="Arial"/>
          <w:b/>
          <w:bCs/>
          <w:color w:val="000000"/>
          <w:sz w:val="24"/>
          <w:lang w:val="en-US"/>
        </w:rPr>
        <w:t>Literature Review:</w:t>
      </w:r>
    </w:p>
    <w:p w14:paraId="0000001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drawing xmlns:mc="http://schemas.openxmlformats.org/markup-compatibility/2006">
          <wp:inline distT="0" distB="0" distL="0" distR="0">
            <wp:extent cx="4542155" cy="33553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Grp="0" noSelect="0" noChangeAspect="1" noMove="0"/>
                    </pic:cNvPicPr>
                  </pic:nvPicPr>
                  <pic:blipFill>
                    <a:blip r:embed="rId17"/>
                    <a:srcRect l="30739" t="17790" r="30910" b="29017"/>
                    <a:stretch/>
                  </pic:blipFill>
                  <pic:spPr>
                    <a:xfrm>
                      <a:off x="0" y="0"/>
                      <a:ext cx="4542155" cy="3355340"/>
                    </a:xfrm>
                    <a:prstGeom prst="rect">
                      <a:avLst/>
                    </a:prstGeom>
                  </pic:spPr>
                </pic:pic>
              </a:graphicData>
            </a:graphic>
          </wp:inline>
        </w:drawing>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rFonts w:ascii="Segoe UI"/>
          <w:color w:val="000000"/>
          <w:sz w:val="18"/>
          <w:rtl w:val="off"/>
          <w:lang w:val="en-US"/>
        </w:rPr>
        <w:t>(Statista. 2025</w:t>
      </w:r>
      <w:r>
        <w:rPr>
          <w:rFonts w:ascii="Segoe UI"/>
          <w:color w:val="000000"/>
          <w:sz w:val="18"/>
          <w:rtl w:val="off"/>
          <w:lang w:val="en-US"/>
        </w:rPr>
        <w:t>)</w:t>
      </w:r>
    </w:p>
    <w:p w14:paraId="00000015">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sz w:val="24"/>
          <w:szCs w:val="24"/>
          <w:lang w:val="en-US"/>
        </w:rPr>
      </w:pPr>
      <w:r>
        <w:rPr>
          <w:rFonts w:ascii="Arial" w:cs="Arial" w:hAnsi="Arial"/>
          <w:sz w:val="24"/>
          <w:szCs w:val="24"/>
          <w:lang w:val="en-US"/>
        </w:rPr>
        <w:t xml:space="preserve">The last two decades have seen cyber incidents become more expensive, more intrusive, more </w:t>
      </w:r>
      <w:r>
        <w:rPr>
          <w:rFonts w:ascii="Arial" w:cs="Arial" w:hAnsi="Arial"/>
          <w:sz w:val="24"/>
          <w:szCs w:val="24"/>
          <w:lang w:val="en-US"/>
        </w:rPr>
        <w:t>disruptive,</w:t>
      </w:r>
      <w:r>
        <w:rPr>
          <w:rFonts w:ascii="Arial" w:cs="Arial" w:hAnsi="Arial"/>
          <w:sz w:val="24"/>
          <w:szCs w:val="24"/>
          <w:lang w:val="en-US"/>
        </w:rPr>
        <w:t xml:space="preserve"> and most definitely more political.</w:t>
      </w:r>
      <w:r>
        <w:rPr>
          <w:rFonts w:ascii="Arial" w:cs="Arial" w:hAnsi="Arial"/>
          <w:sz w:val="24"/>
          <w:szCs w:val="24"/>
          <w:lang w:val="en-US"/>
        </w:rPr>
        <w:t xml:space="preserve"> My research into this topic has been to understand the various factors that have contributed to the inclusion of cyberterrorism in political warfare.</w:t>
      </w:r>
    </w:p>
    <w:p w14:paraId="00000016">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sz w:val="24"/>
          <w:szCs w:val="24"/>
        </w:rPr>
      </w:pPr>
      <w:r>
        <w:rPr>
          <w:rFonts w:ascii="Arial" w:cs="Arial" w:hAnsi="Arial"/>
          <w:sz w:val="24"/>
          <w:szCs w:val="24"/>
          <w:lang w:val="en-US"/>
        </w:rPr>
        <w:t xml:space="preserve">A unique dataset was used by Hunter, Lance et al. 2021, in their journal ’‘ Factors that motivate state-sponsored </w:t>
      </w:r>
      <w:r>
        <w:rPr>
          <w:rFonts w:ascii="Arial" w:cs="Arial" w:hAnsi="Arial"/>
          <w:sz w:val="24"/>
          <w:szCs w:val="24"/>
          <w:lang w:val="en-US"/>
        </w:rPr>
        <w:t>cyber-attack</w:t>
      </w:r>
      <w:r>
        <w:rPr>
          <w:rFonts w:ascii="Arial" w:cs="Arial" w:hAnsi="Arial"/>
          <w:sz w:val="24"/>
          <w:szCs w:val="24"/>
          <w:lang w:val="en-US"/>
        </w:rPr>
        <w:t xml:space="preserve">”, </w:t>
      </w:r>
      <w:r>
        <w:rPr>
          <w:rFonts w:ascii="Arial" w:cs="Arial" w:hAnsi="Arial"/>
          <w:sz w:val="24"/>
          <w:szCs w:val="24"/>
          <w:lang w:val="en-US"/>
        </w:rPr>
        <w:t xml:space="preserve">which </w:t>
      </w:r>
      <w:r>
        <w:rPr>
          <w:rFonts w:ascii="Arial" w:cs="Arial" w:hAnsi="Arial"/>
          <w:sz w:val="24"/>
          <w:szCs w:val="24"/>
          <w:lang w:val="en-US"/>
        </w:rPr>
        <w:t xml:space="preserve">mentions that wars will be fought in the future via mouse clicks rather than via </w:t>
      </w:r>
      <w:r>
        <w:rPr>
          <w:rFonts w:ascii="Arial" w:cs="Arial" w:hAnsi="Arial"/>
          <w:sz w:val="24"/>
          <w:szCs w:val="24"/>
          <w:lang w:val="en-US"/>
        </w:rPr>
        <w:t xml:space="preserve">physical </w:t>
      </w:r>
      <w:r>
        <w:rPr>
          <w:rFonts w:ascii="Arial" w:cs="Arial" w:hAnsi="Arial"/>
          <w:sz w:val="24"/>
          <w:szCs w:val="24"/>
          <w:lang w:val="en-US"/>
        </w:rPr>
        <w:t xml:space="preserve">invading forces and </w:t>
      </w:r>
      <w:r>
        <w:rPr>
          <w:rFonts w:ascii="Arial" w:cs="Arial" w:hAnsi="Arial"/>
          <w:sz w:val="24"/>
          <w:szCs w:val="24"/>
          <w:lang w:val="en-US"/>
        </w:rPr>
        <w:t xml:space="preserve">bombs </w:t>
      </w:r>
      <w:r>
        <w:rPr>
          <w:rFonts w:ascii="Arial" w:cs="Arial" w:hAnsi="Arial"/>
          <w:sz w:val="24"/>
          <w:szCs w:val="24"/>
          <w:lang w:val="en-US"/>
        </w:rPr>
        <w:t xml:space="preserve">dropping </w:t>
      </w:r>
      <w:r>
        <w:rPr>
          <w:rFonts w:ascii="Arial" w:cs="Arial" w:hAnsi="Arial"/>
          <w:sz w:val="24"/>
          <w:szCs w:val="24"/>
          <w:lang w:val="en-US"/>
        </w:rPr>
        <w:t xml:space="preserve">(Hunter, 2021). The </w:t>
      </w:r>
      <w:r>
        <w:rPr>
          <w:rFonts w:ascii="Arial" w:cs="Arial" w:hAnsi="Arial"/>
          <w:sz w:val="24"/>
          <w:szCs w:val="24"/>
          <w:lang w:val="en-US"/>
        </w:rPr>
        <w:t>impact</w:t>
      </w:r>
      <w:r>
        <w:rPr>
          <w:rFonts w:ascii="Arial" w:cs="Arial" w:hAnsi="Arial"/>
          <w:sz w:val="24"/>
          <w:szCs w:val="24"/>
          <w:lang w:val="en-US"/>
        </w:rPr>
        <w:t xml:space="preserve"> </w:t>
      </w:r>
      <w:r>
        <w:rPr>
          <w:rFonts w:ascii="Arial" w:cs="Arial" w:hAnsi="Arial"/>
          <w:sz w:val="24"/>
          <w:szCs w:val="24"/>
          <w:lang w:val="en-US"/>
        </w:rPr>
        <w:t>cyberterrorism has on state-politics can be seen from a response the US Senator John McCain made, when he called the Russians meddling in the US 2016 elections an act of war</w:t>
      </w:r>
      <w:r>
        <w:rPr>
          <w:rFonts w:ascii="Arial" w:cs="Arial" w:hAnsi="Arial"/>
          <w:sz w:val="24"/>
          <w:szCs w:val="24"/>
          <w:lang w:val="en-US"/>
        </w:rPr>
        <w:t xml:space="preserve"> </w:t>
      </w:r>
      <w:r>
        <w:rPr>
          <w:rFonts w:ascii="Arial" w:cs="Arial" w:hAnsi="Arial"/>
          <w:sz w:val="24"/>
          <w:szCs w:val="24"/>
          <w:lang w:val="en-US"/>
        </w:rPr>
        <w:t>(Hunter, 2021)</w:t>
      </w:r>
      <w:r>
        <w:rPr>
          <w:rFonts w:ascii="Arial" w:cs="Arial" w:hAnsi="Arial"/>
          <w:sz w:val="24"/>
          <w:szCs w:val="24"/>
          <w:lang w:val="en-US"/>
        </w:rPr>
        <w:t>. War in political rhetoric is a power play and</w:t>
      </w:r>
      <w:r>
        <w:rPr>
          <w:rFonts w:ascii="Arial" w:cs="Arial" w:hAnsi="Arial"/>
          <w:sz w:val="24"/>
          <w:szCs w:val="24"/>
          <w:lang w:val="en-US"/>
        </w:rPr>
        <w:t xml:space="preserve"> is often</w:t>
      </w:r>
      <w:r>
        <w:rPr>
          <w:rFonts w:ascii="Arial" w:cs="Arial" w:hAnsi="Arial"/>
          <w:sz w:val="24"/>
          <w:szCs w:val="24"/>
          <w:lang w:val="en-US"/>
        </w:rPr>
        <w:t xml:space="preserve"> used to </w:t>
      </w:r>
      <w:r>
        <w:rPr>
          <w:rFonts w:ascii="Arial" w:cs="Arial" w:hAnsi="Arial"/>
          <w:sz w:val="24"/>
          <w:szCs w:val="24"/>
          <w:lang w:val="en-US"/>
        </w:rPr>
        <w:t>exaggerate</w:t>
      </w:r>
      <w:r>
        <w:rPr>
          <w:rFonts w:ascii="Arial" w:cs="Arial" w:hAnsi="Arial"/>
          <w:sz w:val="24"/>
          <w:szCs w:val="24"/>
          <w:lang w:val="en-US"/>
        </w:rPr>
        <w:t xml:space="preserve"> </w:t>
      </w:r>
      <w:r>
        <w:rPr>
          <w:rFonts w:ascii="Arial" w:cs="Arial" w:hAnsi="Arial"/>
          <w:sz w:val="24"/>
          <w:szCs w:val="24"/>
          <w:lang w:val="en-US"/>
        </w:rPr>
        <w:t xml:space="preserve">the </w:t>
      </w:r>
      <w:r>
        <w:rPr>
          <w:rFonts w:ascii="Arial" w:cs="Arial" w:hAnsi="Arial"/>
          <w:sz w:val="24"/>
          <w:szCs w:val="24"/>
          <w:lang w:val="en-US"/>
        </w:rPr>
        <w:t xml:space="preserve">media </w:t>
      </w:r>
      <w:r>
        <w:rPr>
          <w:rFonts w:ascii="Arial" w:cs="Arial" w:hAnsi="Arial"/>
          <w:sz w:val="24"/>
          <w:szCs w:val="24"/>
          <w:lang w:val="en-US"/>
        </w:rPr>
        <w:t xml:space="preserve">and create a war of words </w:t>
      </w:r>
      <w:r>
        <w:rPr>
          <w:rFonts w:ascii="Arial" w:cs="Arial" w:hAnsi="Arial"/>
          <w:sz w:val="24"/>
          <w:szCs w:val="24"/>
          <w:lang w:val="en-US"/>
        </w:rPr>
        <w:t>(</w:t>
      </w:r>
      <w:r>
        <w:rPr>
          <w:rFonts w:ascii="Arial" w:cs="Arial" w:hAnsi="Arial"/>
          <w:color w:val="000000"/>
          <w:sz w:val="24"/>
          <w:szCs w:val="24"/>
          <w:lang w:val="en-US"/>
        </w:rPr>
        <w:t xml:space="preserve">Lotrionte, 2018). War definitions legally grant varying powers to politicians and in terms of </w:t>
      </w:r>
      <w:r>
        <w:rPr>
          <w:rFonts w:ascii="Arial" w:cs="Arial" w:hAnsi="Arial"/>
          <w:color w:val="000000"/>
          <w:sz w:val="24"/>
          <w:szCs w:val="24"/>
          <w:lang w:val="en-US"/>
        </w:rPr>
        <w:t>Cyber</w:t>
      </w:r>
      <w:r>
        <w:rPr>
          <w:rFonts w:ascii="Arial" w:cs="Arial" w:hAnsi="Arial"/>
          <w:color w:val="000000"/>
          <w:sz w:val="24"/>
          <w:szCs w:val="24"/>
          <w:lang w:val="en-US"/>
        </w:rPr>
        <w:t xml:space="preserve"> war or cyber terrorism there are </w:t>
      </w:r>
      <w:r>
        <w:rPr>
          <w:rFonts w:ascii="Arial" w:cs="Arial" w:hAnsi="Arial"/>
          <w:color w:val="000000"/>
          <w:sz w:val="24"/>
          <w:szCs w:val="24"/>
          <w:lang w:val="en-US"/>
        </w:rPr>
        <w:t>fewer</w:t>
      </w:r>
      <w:r>
        <w:rPr>
          <w:rFonts w:ascii="Arial" w:cs="Arial" w:hAnsi="Arial"/>
          <w:color w:val="000000"/>
          <w:sz w:val="24"/>
          <w:szCs w:val="24"/>
          <w:lang w:val="en-US"/>
        </w:rPr>
        <w:t xml:space="preserve"> </w:t>
      </w:r>
      <w:r>
        <w:rPr>
          <w:rFonts w:ascii="Arial" w:cs="Arial" w:hAnsi="Arial"/>
          <w:color w:val="000000"/>
          <w:sz w:val="24"/>
          <w:szCs w:val="24"/>
          <w:lang w:val="en-US"/>
        </w:rPr>
        <w:t xml:space="preserve">definitions of what prescribes </w:t>
      </w:r>
      <w:r>
        <w:rPr>
          <w:rFonts w:ascii="Arial" w:cs="Arial" w:hAnsi="Arial"/>
          <w:color w:val="000000"/>
          <w:sz w:val="24"/>
          <w:szCs w:val="24"/>
          <w:lang w:val="en-US"/>
        </w:rPr>
        <w:t>substance</w:t>
      </w:r>
      <w:r>
        <w:rPr>
          <w:rFonts w:ascii="Arial" w:cs="Arial" w:hAnsi="Arial"/>
          <w:color w:val="000000"/>
          <w:sz w:val="24"/>
          <w:szCs w:val="24"/>
          <w:lang w:val="en-US"/>
        </w:rPr>
        <w:t xml:space="preserve"> </w:t>
      </w:r>
      <w:r>
        <w:rPr>
          <w:rFonts w:ascii="Arial" w:cs="Arial" w:hAnsi="Arial"/>
          <w:color w:val="000000"/>
          <w:sz w:val="24"/>
          <w:szCs w:val="24"/>
          <w:lang w:val="en-US"/>
        </w:rPr>
        <w:t xml:space="preserve">for retaliation and </w:t>
      </w:r>
      <w:r>
        <w:rPr>
          <w:rFonts w:ascii="Arial" w:cs="Arial" w:hAnsi="Arial"/>
          <w:color w:val="000000"/>
          <w:sz w:val="24"/>
          <w:szCs w:val="24"/>
          <w:lang w:val="en-US"/>
        </w:rPr>
        <w:t xml:space="preserve">which </w:t>
      </w:r>
      <w:r>
        <w:rPr>
          <w:rFonts w:ascii="Arial" w:cs="Arial" w:hAnsi="Arial"/>
          <w:color w:val="000000"/>
          <w:sz w:val="24"/>
          <w:szCs w:val="24"/>
          <w:lang w:val="en-US"/>
        </w:rPr>
        <w:t>international laws that can be used</w:t>
      </w:r>
      <w:r>
        <w:rPr>
          <w:rFonts w:ascii="Arial" w:cs="Arial" w:hAnsi="Arial"/>
          <w:color w:val="000000"/>
          <w:sz w:val="24"/>
          <w:szCs w:val="24"/>
          <w:lang w:val="en-US"/>
        </w:rPr>
        <w:t xml:space="preserve"> to defend the relevant actions</w:t>
      </w:r>
      <w:r>
        <w:rPr>
          <w:rFonts w:ascii="Arial" w:cs="Arial" w:hAnsi="Arial"/>
          <w:sz w:val="24"/>
          <w:szCs w:val="24"/>
          <w:lang w:val="en-US"/>
        </w:rPr>
        <w:t xml:space="preserve"> </w:t>
      </w:r>
      <w:r>
        <w:rPr>
          <w:rFonts w:ascii="Arial" w:cs="Arial" w:hAnsi="Arial"/>
          <w:sz w:val="24"/>
          <w:szCs w:val="24"/>
          <w:lang w:val="en-US"/>
        </w:rPr>
        <w:t>(</w:t>
      </w:r>
      <w:r>
        <w:rPr>
          <w:rFonts w:ascii="Arial" w:cs="Arial" w:hAnsi="Arial"/>
          <w:color w:val="000000"/>
          <w:sz w:val="24"/>
          <w:szCs w:val="24"/>
          <w:lang w:val="en-US"/>
        </w:rPr>
        <w:t>Lotrionte, 2018).</w:t>
      </w:r>
    </w:p>
    <w:p w14:paraId="00000017">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sz w:val="24"/>
          <w:szCs w:val="24"/>
        </w:rPr>
      </w:pPr>
      <w:r>
        <w:rPr>
          <w:rFonts w:ascii="Arial" w:cs="Arial" w:hAnsi="Arial"/>
          <w:sz w:val="24"/>
          <w:szCs w:val="24"/>
          <w:lang w:val="en-US"/>
        </w:rPr>
        <w:t xml:space="preserve">The United Nations Charter and the law of armed conflict do not have </w:t>
      </w:r>
      <w:r>
        <w:rPr>
          <w:rFonts w:ascii="Arial" w:cs="Arial" w:hAnsi="Arial"/>
          <w:sz w:val="24"/>
          <w:szCs w:val="24"/>
          <w:lang w:val="en-US"/>
        </w:rPr>
        <w:t>sections</w:t>
      </w:r>
      <w:r>
        <w:rPr>
          <w:rFonts w:ascii="Arial" w:cs="Arial" w:hAnsi="Arial"/>
          <w:sz w:val="24"/>
          <w:szCs w:val="24"/>
          <w:lang w:val="en-US"/>
        </w:rPr>
        <w:t xml:space="preserve"> which one can say are directly attributable</w:t>
      </w:r>
      <w:r>
        <w:rPr>
          <w:rFonts w:ascii="Arial" w:cs="Arial" w:hAnsi="Arial"/>
          <w:sz w:val="24"/>
          <w:szCs w:val="24"/>
          <w:lang w:val="en-US"/>
        </w:rPr>
        <w:t xml:space="preserve"> (</w:t>
      </w:r>
      <w:r>
        <w:rPr>
          <w:rFonts w:ascii="Arial" w:cs="Arial" w:hAnsi="Arial"/>
          <w:color w:val="000000"/>
          <w:sz w:val="24"/>
          <w:szCs w:val="24"/>
          <w:lang w:val="en-US"/>
        </w:rPr>
        <w:t>Lotrionte, 2018)</w:t>
      </w:r>
      <w:r>
        <w:rPr>
          <w:rFonts w:ascii="Arial" w:cs="Arial" w:hAnsi="Arial"/>
          <w:sz w:val="24"/>
          <w:szCs w:val="24"/>
          <w:lang w:val="en-US"/>
        </w:rPr>
        <w:t xml:space="preserve">. </w:t>
      </w:r>
    </w:p>
    <w:p w14:paraId="00000018">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From the article</w:t>
      </w:r>
      <w:r>
        <w:rPr>
          <w:rFonts w:ascii="Arial" w:cs="Arial" w:hAnsi="Arial"/>
          <w:color w:val="000000"/>
          <w:sz w:val="24"/>
          <w:szCs w:val="24"/>
          <w:lang w:val="en-US"/>
        </w:rPr>
        <w:t>,</w:t>
      </w:r>
      <w:r>
        <w:rPr>
          <w:rFonts w:ascii="Arial" w:cs="Arial" w:hAnsi="Arial"/>
          <w:color w:val="000000"/>
          <w:sz w:val="24"/>
          <w:szCs w:val="24"/>
          <w:lang w:val="en-US"/>
        </w:rPr>
        <w:t xml:space="preserve"> Cyber Terrorism to State Actors’ Covert Cyber Operations by Kallberg and Thuraisingham</w:t>
      </w:r>
      <w:r>
        <w:rPr>
          <w:rFonts w:ascii="Arial" w:cs="Arial" w:hAnsi="Arial"/>
          <w:color w:val="000000"/>
          <w:sz w:val="24"/>
          <w:szCs w:val="24"/>
          <w:lang w:val="en-US"/>
        </w:rPr>
        <w:t>,</w:t>
      </w:r>
      <w:r>
        <w:rPr>
          <w:rFonts w:ascii="Arial" w:cs="Arial" w:hAnsi="Arial"/>
          <w:color w:val="000000"/>
          <w:sz w:val="24"/>
          <w:szCs w:val="24"/>
          <w:lang w:val="en-US"/>
        </w:rPr>
        <w:t xml:space="preserve"> is discussed</w:t>
      </w:r>
      <w:r>
        <w:rPr>
          <w:rFonts w:ascii="Arial" w:cs="Arial" w:hAnsi="Arial"/>
          <w:color w:val="000000"/>
          <w:sz w:val="24"/>
          <w:szCs w:val="24"/>
          <w:lang w:val="en-US"/>
        </w:rPr>
        <w:t xml:space="preserve"> showing</w:t>
      </w:r>
      <w:r>
        <w:rPr>
          <w:rFonts w:ascii="Arial" w:cs="Arial" w:hAnsi="Arial"/>
          <w:color w:val="000000"/>
          <w:sz w:val="24"/>
          <w:szCs w:val="24"/>
          <w:lang w:val="en-US"/>
        </w:rPr>
        <w:t xml:space="preserve"> how covert state actors are likely to use criminal organisations to </w:t>
      </w:r>
      <w:r>
        <w:rPr>
          <w:rFonts w:ascii="Arial" w:cs="Arial" w:hAnsi="Arial"/>
          <w:color w:val="000000"/>
          <w:sz w:val="24"/>
          <w:szCs w:val="24"/>
          <w:lang w:val="en-US"/>
        </w:rPr>
        <w:t>act as</w:t>
      </w:r>
      <w:r>
        <w:rPr>
          <w:rFonts w:ascii="Arial" w:cs="Arial" w:hAnsi="Arial"/>
          <w:color w:val="000000"/>
          <w:sz w:val="24"/>
          <w:szCs w:val="24"/>
          <w:lang w:val="en-US"/>
        </w:rPr>
        <w:t xml:space="preserve"> proxies to </w:t>
      </w:r>
      <w:r>
        <w:rPr>
          <w:rFonts w:ascii="Arial" w:cs="Arial" w:hAnsi="Arial"/>
          <w:color w:val="000000"/>
          <w:sz w:val="24"/>
          <w:szCs w:val="24"/>
          <w:lang w:val="en-US"/>
        </w:rPr>
        <w:t>execute</w:t>
      </w:r>
      <w:r>
        <w:rPr>
          <w:rFonts w:ascii="Arial" w:cs="Arial" w:hAnsi="Arial"/>
          <w:color w:val="000000"/>
          <w:sz w:val="24"/>
          <w:szCs w:val="24"/>
          <w:lang w:val="en-US"/>
        </w:rPr>
        <w:t xml:space="preserve"> </w:t>
      </w:r>
      <w:r>
        <w:rPr>
          <w:rFonts w:ascii="Arial" w:cs="Arial" w:hAnsi="Arial"/>
          <w:color w:val="000000"/>
          <w:sz w:val="24"/>
          <w:szCs w:val="24"/>
          <w:lang w:val="en-US"/>
        </w:rPr>
        <w:t>covert cyber terrorisms acts</w:t>
      </w:r>
      <w:r>
        <w:rPr>
          <w:rFonts w:ascii="Arial" w:cs="Arial" w:hAnsi="Arial"/>
          <w:color w:val="000000"/>
          <w:sz w:val="24"/>
          <w:szCs w:val="24"/>
          <w:lang w:val="en-US"/>
        </w:rPr>
        <w:t xml:space="preserve">. </w:t>
      </w:r>
      <w:r>
        <w:rPr>
          <w:rFonts w:ascii="Arial" w:cs="Arial" w:hAnsi="Arial"/>
          <w:color w:val="000000"/>
          <w:sz w:val="24"/>
          <w:szCs w:val="24"/>
          <w:lang w:val="en-US"/>
        </w:rPr>
        <w:t xml:space="preserve">This appears to have become a more regular occurrence </w:t>
      </w:r>
      <w:r>
        <w:rPr>
          <w:rFonts w:ascii="Arial" w:cs="Arial" w:hAnsi="Arial"/>
          <w:color w:val="000000"/>
          <w:sz w:val="24"/>
          <w:szCs w:val="24"/>
          <w:lang w:val="en-US"/>
        </w:rPr>
        <w:t xml:space="preserve">than </w:t>
      </w:r>
      <w:r>
        <w:rPr>
          <w:rFonts w:ascii="Arial" w:cs="Arial" w:hAnsi="Arial"/>
          <w:color w:val="000000"/>
          <w:sz w:val="24"/>
          <w:szCs w:val="24"/>
          <w:lang w:val="en-US"/>
        </w:rPr>
        <w:t>previously and</w:t>
      </w:r>
      <w:r>
        <w:rPr>
          <w:rFonts w:ascii="Arial" w:cs="Arial" w:hAnsi="Arial"/>
          <w:color w:val="000000"/>
          <w:sz w:val="24"/>
          <w:szCs w:val="24"/>
          <w:lang w:val="en-US"/>
        </w:rPr>
        <w:t xml:space="preserve"> is being used </w:t>
      </w:r>
      <w:r>
        <w:rPr>
          <w:rFonts w:ascii="Arial" w:cs="Arial" w:hAnsi="Arial"/>
          <w:color w:val="000000"/>
          <w:sz w:val="24"/>
          <w:szCs w:val="24"/>
          <w:lang w:val="en-US"/>
        </w:rPr>
        <w:t>for various</w:t>
      </w:r>
      <w:r>
        <w:rPr>
          <w:rFonts w:ascii="Arial" w:cs="Arial" w:hAnsi="Arial"/>
          <w:color w:val="000000"/>
          <w:sz w:val="24"/>
          <w:szCs w:val="24"/>
          <w:lang w:val="en-US"/>
        </w:rPr>
        <w:t xml:space="preserve"> purposes. </w:t>
      </w:r>
      <w:r>
        <w:rPr>
          <w:rFonts w:ascii="Arial" w:cs="Arial" w:hAnsi="Arial"/>
          <w:color w:val="000000"/>
          <w:sz w:val="24"/>
          <w:szCs w:val="24"/>
          <w:lang w:val="en-US"/>
        </w:rPr>
        <w:t xml:space="preserve">Hackers have moved from </w:t>
      </w:r>
      <w:r>
        <w:rPr>
          <w:rFonts w:ascii="Arial" w:cs="Arial" w:hAnsi="Arial"/>
          <w:color w:val="000000"/>
          <w:sz w:val="24"/>
          <w:szCs w:val="24"/>
          <w:lang w:val="en-US"/>
        </w:rPr>
        <w:t xml:space="preserve">being </w:t>
      </w:r>
      <w:r>
        <w:rPr>
          <w:rFonts w:ascii="Arial" w:cs="Arial" w:hAnsi="Arial"/>
          <w:color w:val="000000"/>
          <w:sz w:val="24"/>
          <w:szCs w:val="24"/>
          <w:lang w:val="en-US"/>
        </w:rPr>
        <w:t xml:space="preserve">viewed as </w:t>
      </w:r>
      <w:r>
        <w:rPr>
          <w:rFonts w:ascii="Arial" w:cs="Arial" w:hAnsi="Arial"/>
          <w:color w:val="000000"/>
          <w:sz w:val="24"/>
          <w:szCs w:val="24"/>
          <w:lang w:val="en-US"/>
        </w:rPr>
        <w:t>small scale</w:t>
      </w:r>
      <w:r>
        <w:rPr>
          <w:rFonts w:ascii="Arial" w:cs="Arial" w:hAnsi="Arial"/>
          <w:color w:val="000000"/>
          <w:sz w:val="24"/>
          <w:szCs w:val="24"/>
          <w:lang w:val="en-US"/>
        </w:rPr>
        <w:t xml:space="preserve"> obstacles</w:t>
      </w:r>
      <w:r>
        <w:rPr>
          <w:rFonts w:ascii="Arial" w:cs="Arial" w:hAnsi="Arial"/>
          <w:color w:val="000000"/>
          <w:sz w:val="24"/>
          <w:szCs w:val="24"/>
          <w:lang w:val="en-US"/>
        </w:rPr>
        <w:t xml:space="preserve"> to well organised and </w:t>
      </w:r>
      <w:r>
        <w:rPr>
          <w:rFonts w:ascii="Arial" w:cs="Arial" w:hAnsi="Arial"/>
          <w:color w:val="000000"/>
          <w:sz w:val="24"/>
          <w:szCs w:val="24"/>
          <w:lang w:val="en-US"/>
        </w:rPr>
        <w:t xml:space="preserve">extremely </w:t>
      </w:r>
      <w:r>
        <w:rPr>
          <w:rFonts w:ascii="Arial" w:cs="Arial" w:hAnsi="Arial"/>
          <w:color w:val="000000"/>
          <w:sz w:val="24"/>
          <w:szCs w:val="24"/>
          <w:lang w:val="en-US"/>
        </w:rPr>
        <w:t xml:space="preserve">well paid jobs because of state funded </w:t>
      </w:r>
      <w:r>
        <w:rPr>
          <w:rFonts w:ascii="Arial" w:cs="Arial" w:hAnsi="Arial"/>
          <w:color w:val="000000"/>
          <w:sz w:val="24"/>
          <w:szCs w:val="24"/>
          <w:lang w:val="en-US"/>
        </w:rPr>
        <w:t>cyber-attacks</w:t>
      </w:r>
      <w:r>
        <w:rPr>
          <w:rFonts w:ascii="Arial" w:cs="Arial" w:hAnsi="Arial"/>
          <w:color w:val="000000"/>
          <w:sz w:val="24"/>
          <w:szCs w:val="24"/>
          <w:lang w:val="en-US"/>
        </w:rPr>
        <w:t xml:space="preserve"> </w:t>
      </w:r>
      <w:r>
        <w:rPr>
          <w:rFonts w:ascii="Arial" w:cs="Arial" w:hAnsi="Arial"/>
          <w:color w:val="000000"/>
          <w:sz w:val="24"/>
          <w:szCs w:val="24"/>
          <w:lang w:val="en-US"/>
        </w:rPr>
        <w:t xml:space="preserve">(Kallberg and Thuraisingham 2013). </w:t>
      </w:r>
      <w:r>
        <w:rPr>
          <w:rFonts w:ascii="Arial" w:cs="Arial" w:hAnsi="Arial"/>
          <w:color w:val="000000"/>
          <w:sz w:val="24"/>
          <w:szCs w:val="24"/>
          <w:lang w:val="en-US"/>
        </w:rPr>
        <w:t>An interesting interpretation of this is that t</w:t>
      </w:r>
      <w:r>
        <w:rPr>
          <w:rFonts w:ascii="Arial" w:cs="Arial" w:hAnsi="Arial"/>
          <w:color w:val="000000"/>
          <w:sz w:val="24"/>
          <w:szCs w:val="24"/>
          <w:lang w:val="en-US"/>
        </w:rPr>
        <w:t xml:space="preserve">he US considers an attack on its industries, military </w:t>
      </w:r>
      <w:r>
        <w:rPr>
          <w:rFonts w:ascii="Arial" w:cs="Arial" w:hAnsi="Arial"/>
          <w:color w:val="000000"/>
          <w:sz w:val="24"/>
          <w:szCs w:val="24"/>
          <w:lang w:val="en-US"/>
        </w:rPr>
        <w:t>networks,</w:t>
      </w:r>
      <w:r>
        <w:rPr>
          <w:rFonts w:ascii="Arial" w:cs="Arial" w:hAnsi="Arial"/>
          <w:color w:val="000000"/>
          <w:sz w:val="24"/>
          <w:szCs w:val="24"/>
          <w:lang w:val="en-US"/>
        </w:rPr>
        <w:t xml:space="preserve"> and infrastructure as an attack on the state itself (Kallberg and Thuraisingham 2013). </w:t>
      </w:r>
      <w:r>
        <w:rPr>
          <w:rFonts w:ascii="Arial" w:cs="Arial" w:hAnsi="Arial"/>
          <w:color w:val="000000"/>
          <w:sz w:val="24"/>
          <w:szCs w:val="24"/>
          <w:lang w:val="en-US"/>
        </w:rPr>
        <w:t xml:space="preserve">Morals and ethics seem to take a </w:t>
      </w:r>
      <w:r>
        <w:rPr>
          <w:rFonts w:ascii="Arial" w:cs="Arial" w:hAnsi="Arial"/>
          <w:color w:val="000000"/>
          <w:sz w:val="24"/>
          <w:szCs w:val="24"/>
          <w:lang w:val="en-US"/>
        </w:rPr>
        <w:t>sidestep</w:t>
      </w:r>
      <w:r>
        <w:rPr>
          <w:rFonts w:ascii="Arial" w:cs="Arial" w:hAnsi="Arial"/>
          <w:color w:val="000000"/>
          <w:sz w:val="24"/>
          <w:szCs w:val="24"/>
          <w:lang w:val="en-US"/>
        </w:rPr>
        <w:t>, as c</w:t>
      </w:r>
      <w:r>
        <w:rPr>
          <w:rFonts w:ascii="Arial" w:cs="Arial" w:hAnsi="Arial"/>
          <w:color w:val="000000"/>
          <w:sz w:val="24"/>
          <w:szCs w:val="24"/>
          <w:lang w:val="en-US"/>
        </w:rPr>
        <w:t xml:space="preserve">overt operations sponsored by the state </w:t>
      </w:r>
      <w:r>
        <w:rPr>
          <w:rFonts w:ascii="Arial" w:cs="Arial" w:hAnsi="Arial"/>
          <w:color w:val="000000"/>
          <w:sz w:val="24"/>
          <w:szCs w:val="24"/>
          <w:lang w:val="en-US"/>
        </w:rPr>
        <w:t>result in payment to</w:t>
      </w:r>
      <w:r>
        <w:rPr>
          <w:rFonts w:ascii="Arial" w:cs="Arial" w:hAnsi="Arial"/>
          <w:color w:val="000000"/>
          <w:sz w:val="24"/>
          <w:szCs w:val="24"/>
          <w:lang w:val="en-US"/>
        </w:rPr>
        <w:t xml:space="preserve"> criminal networks in </w:t>
      </w:r>
      <w:r>
        <w:rPr>
          <w:rFonts w:ascii="Arial" w:cs="Arial" w:hAnsi="Arial"/>
          <w:color w:val="000000"/>
          <w:sz w:val="24"/>
          <w:szCs w:val="24"/>
          <w:lang w:val="en-US"/>
        </w:rPr>
        <w:t xml:space="preserve">a </w:t>
      </w:r>
      <w:r>
        <w:rPr>
          <w:rFonts w:ascii="Arial" w:cs="Arial" w:hAnsi="Arial"/>
          <w:color w:val="000000"/>
          <w:sz w:val="24"/>
          <w:szCs w:val="24"/>
          <w:lang w:val="en-US"/>
        </w:rPr>
        <w:t xml:space="preserve">variety of ways such as drugs, </w:t>
      </w:r>
      <w:r>
        <w:rPr>
          <w:rFonts w:ascii="Arial" w:cs="Arial" w:hAnsi="Arial"/>
          <w:color w:val="000000"/>
          <w:sz w:val="24"/>
          <w:szCs w:val="24"/>
          <w:lang w:val="en-US"/>
        </w:rPr>
        <w:t>weapons,</w:t>
      </w:r>
      <w:r>
        <w:rPr>
          <w:rFonts w:ascii="Arial" w:cs="Arial" w:hAnsi="Arial"/>
          <w:color w:val="000000"/>
          <w:sz w:val="24"/>
          <w:szCs w:val="24"/>
          <w:lang w:val="en-US"/>
        </w:rPr>
        <w:t xml:space="preserve"> or any currency (Kallberg and Thuraisingham 2013). The lack of</w:t>
      </w:r>
      <w:r>
        <w:rPr>
          <w:rFonts w:ascii="Arial" w:cs="Arial" w:hAnsi="Arial"/>
          <w:color w:val="000000"/>
          <w:sz w:val="24"/>
          <w:szCs w:val="24"/>
          <w:lang w:val="en-US"/>
        </w:rPr>
        <w:t xml:space="preserve"> the ability to point blame </w:t>
      </w:r>
      <w:r>
        <w:rPr>
          <w:rFonts w:ascii="Arial" w:cs="Arial" w:hAnsi="Arial"/>
          <w:color w:val="000000"/>
          <w:sz w:val="24"/>
          <w:szCs w:val="24"/>
          <w:lang w:val="en-US"/>
        </w:rPr>
        <w:t xml:space="preserve">at any one party or person directly </w:t>
      </w:r>
      <w:r>
        <w:rPr>
          <w:rFonts w:ascii="Arial" w:cs="Arial" w:hAnsi="Arial"/>
          <w:color w:val="000000"/>
          <w:sz w:val="24"/>
          <w:szCs w:val="24"/>
          <w:lang w:val="en-US"/>
        </w:rPr>
        <w:t>removes the capacity for retribution, noting that the computers and networks used during the attack are removed or never used again (Kallberg and Thuraisingham 2013).</w:t>
      </w:r>
    </w:p>
    <w:p w14:paraId="00000019">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sz w:val="24"/>
          <w:szCs w:val="24"/>
        </w:rPr>
      </w:pPr>
      <w:r>
        <w:rPr>
          <w:rFonts w:ascii="Arial" w:cs="Arial" w:hAnsi="Arial"/>
          <w:sz w:val="24"/>
          <w:szCs w:val="24"/>
          <w:lang w:val="en-US"/>
        </w:rPr>
        <w:t>Some</w:t>
      </w:r>
      <w:r>
        <w:rPr>
          <w:rFonts w:ascii="Arial" w:cs="Arial" w:hAnsi="Arial"/>
          <w:sz w:val="24"/>
          <w:szCs w:val="24"/>
          <w:lang w:val="en-US"/>
        </w:rPr>
        <w:t xml:space="preserve"> political power plays were attributed to cyberattacks </w:t>
      </w:r>
      <w:r>
        <w:rPr>
          <w:rFonts w:ascii="Arial" w:cs="Arial" w:hAnsi="Arial"/>
          <w:sz w:val="24"/>
          <w:szCs w:val="24"/>
          <w:lang w:val="en-US"/>
        </w:rPr>
        <w:t xml:space="preserve">as in 2019 when allegedly the US attacked Venezuela's power systems causing widespread panic, looting and deaths as they wanted revenge against the then President Maduro for insulting the US and they wanted him out. Brazil had a similar </w:t>
      </w:r>
      <w:r>
        <w:rPr>
          <w:rFonts w:ascii="Arial" w:cs="Arial" w:hAnsi="Arial"/>
          <w:sz w:val="24"/>
          <w:szCs w:val="24"/>
          <w:lang w:val="en-US"/>
        </w:rPr>
        <w:t>story,</w:t>
      </w:r>
      <w:r>
        <w:rPr>
          <w:rFonts w:ascii="Arial" w:cs="Arial" w:hAnsi="Arial"/>
          <w:sz w:val="24"/>
          <w:szCs w:val="24"/>
          <w:lang w:val="en-US"/>
        </w:rPr>
        <w:t xml:space="preserve"> but it was denied by the government</w:t>
      </w:r>
      <w:r>
        <w:rPr>
          <w:rFonts w:ascii="Arial" w:cs="Arial" w:hAnsi="Arial"/>
          <w:sz w:val="24"/>
          <w:szCs w:val="24"/>
          <w:lang w:val="en-US"/>
        </w:rPr>
        <w:t xml:space="preserve"> </w:t>
      </w:r>
      <w:r>
        <w:rPr>
          <w:rFonts w:ascii="Arial" w:cs="Arial" w:hAnsi="Arial"/>
          <w:sz w:val="24"/>
          <w:szCs w:val="24"/>
          <w:lang w:val="en-US"/>
        </w:rPr>
        <w:t xml:space="preserve">( </w:t>
      </w:r>
      <w:r>
        <w:rPr>
          <w:rFonts w:ascii="Arial" w:cs="Arial" w:hAnsi="Arial"/>
          <w:color w:val="000000"/>
          <w:sz w:val="24"/>
          <w:szCs w:val="24"/>
          <w:lang w:val="en-US"/>
        </w:rPr>
        <w:t xml:space="preserve">Libicki, 2020). The only verified </w:t>
      </w:r>
      <w:r>
        <w:rPr>
          <w:rFonts w:ascii="Arial" w:cs="Arial" w:hAnsi="Arial"/>
          <w:color w:val="000000"/>
          <w:sz w:val="24"/>
          <w:szCs w:val="24"/>
          <w:lang w:val="en-US"/>
        </w:rPr>
        <w:t>cyber-attack</w:t>
      </w:r>
      <w:r>
        <w:rPr>
          <w:rFonts w:ascii="Arial" w:cs="Arial" w:hAnsi="Arial"/>
          <w:color w:val="000000"/>
          <w:sz w:val="24"/>
          <w:szCs w:val="24"/>
          <w:lang w:val="en-US"/>
        </w:rPr>
        <w:t xml:space="preserve"> on a power grid happened in </w:t>
      </w:r>
      <w:r>
        <w:rPr>
          <w:rFonts w:ascii="Arial" w:cs="Arial" w:hAnsi="Arial"/>
          <w:color w:val="000000"/>
          <w:sz w:val="24"/>
          <w:szCs w:val="24"/>
          <w:lang w:val="en-US"/>
        </w:rPr>
        <w:t>Ukraine</w:t>
      </w:r>
      <w:r>
        <w:rPr>
          <w:rFonts w:ascii="Arial" w:cs="Arial" w:hAnsi="Arial"/>
          <w:color w:val="000000"/>
          <w:sz w:val="24"/>
          <w:szCs w:val="24"/>
          <w:lang w:val="en-US"/>
        </w:rPr>
        <w:t xml:space="preserve"> in 2015 and 2016 (Libicki, 2020). Due to the threat of </w:t>
      </w:r>
      <w:r>
        <w:rPr>
          <w:rFonts w:ascii="Arial" w:cs="Arial" w:hAnsi="Arial"/>
          <w:color w:val="000000"/>
          <w:sz w:val="24"/>
          <w:szCs w:val="24"/>
          <w:lang w:val="en-US"/>
        </w:rPr>
        <w:t>malware</w:t>
      </w:r>
      <w:r>
        <w:rPr>
          <w:rFonts w:ascii="Arial" w:cs="Arial" w:hAnsi="Arial"/>
          <w:color w:val="000000"/>
          <w:sz w:val="24"/>
          <w:szCs w:val="24"/>
          <w:lang w:val="en-US"/>
        </w:rPr>
        <w:t xml:space="preserve"> disrupting the nuclear weapon control systems in Russian,</w:t>
      </w:r>
      <w:r>
        <w:rPr>
          <w:rFonts w:ascii="Arial" w:cs="Arial" w:hAnsi="Arial"/>
          <w:color w:val="000000"/>
          <w:sz w:val="24"/>
          <w:szCs w:val="24"/>
          <w:lang w:val="en-US"/>
        </w:rPr>
        <w:t xml:space="preserve"> </w:t>
      </w:r>
      <w:r>
        <w:rPr>
          <w:rFonts w:ascii="Arial" w:cs="Arial" w:hAnsi="Arial"/>
          <w:color w:val="000000"/>
          <w:sz w:val="24"/>
          <w:szCs w:val="24"/>
          <w:lang w:val="en-US"/>
        </w:rPr>
        <w:t xml:space="preserve">they </w:t>
      </w:r>
      <w:r>
        <w:rPr>
          <w:rFonts w:ascii="Arial" w:cs="Arial" w:hAnsi="Arial"/>
          <w:color w:val="000000"/>
          <w:sz w:val="24"/>
          <w:szCs w:val="24"/>
          <w:lang w:val="en-US"/>
        </w:rPr>
        <w:t xml:space="preserve">moved </w:t>
      </w:r>
      <w:r>
        <w:rPr>
          <w:rFonts w:ascii="Arial" w:cs="Arial" w:hAnsi="Arial"/>
          <w:color w:val="000000"/>
          <w:sz w:val="24"/>
          <w:szCs w:val="24"/>
          <w:lang w:val="en-US"/>
        </w:rPr>
        <w:t>some of</w:t>
      </w:r>
      <w:r>
        <w:rPr>
          <w:rFonts w:ascii="Arial" w:cs="Arial" w:hAnsi="Arial"/>
          <w:color w:val="000000"/>
          <w:sz w:val="24"/>
          <w:szCs w:val="24"/>
          <w:lang w:val="en-US"/>
        </w:rPr>
        <w:t xml:space="preserve"> their nuclear weapons to Cuba (Libicki, 2020). What</w:t>
      </w:r>
      <w:r>
        <w:rPr>
          <w:rFonts w:ascii="Arial" w:cs="Arial" w:hAnsi="Arial"/>
          <w:color w:val="000000"/>
          <w:sz w:val="24"/>
          <w:szCs w:val="24"/>
          <w:lang w:val="en-US"/>
        </w:rPr>
        <w:t xml:space="preserve"> </w:t>
      </w:r>
      <w:r>
        <w:rPr>
          <w:rFonts w:ascii="Arial" w:cs="Arial" w:hAnsi="Arial"/>
          <w:color w:val="000000"/>
          <w:sz w:val="24"/>
          <w:szCs w:val="24"/>
          <w:lang w:val="en-US"/>
        </w:rPr>
        <w:t>is interesting</w:t>
      </w:r>
      <w:r>
        <w:rPr>
          <w:rFonts w:ascii="Arial" w:cs="Arial" w:hAnsi="Arial"/>
          <w:color w:val="000000"/>
          <w:sz w:val="24"/>
          <w:szCs w:val="24"/>
          <w:lang w:val="en-US"/>
        </w:rPr>
        <w:t xml:space="preserve"> is that </w:t>
      </w:r>
      <w:r>
        <w:rPr>
          <w:rFonts w:ascii="Arial" w:cs="Arial" w:hAnsi="Arial"/>
          <w:color w:val="000000"/>
          <w:sz w:val="24"/>
          <w:szCs w:val="24"/>
          <w:lang w:val="en-US"/>
        </w:rPr>
        <w:t>Ukraine</w:t>
      </w:r>
      <w:r>
        <w:rPr>
          <w:rFonts w:ascii="Arial" w:cs="Arial" w:hAnsi="Arial"/>
          <w:color w:val="000000"/>
          <w:sz w:val="24"/>
          <w:szCs w:val="24"/>
          <w:lang w:val="en-US"/>
        </w:rPr>
        <w:t xml:space="preserve"> power grid has been under attack since 2016 for sharing electricity with the Crimea region and since this did not work as a deterrent, Russia and Ukraine are now at war (Libicki, 2020). We can infer from this </w:t>
      </w:r>
      <w:r>
        <w:rPr>
          <w:rFonts w:ascii="Arial" w:cs="Arial" w:hAnsi="Arial"/>
          <w:color w:val="000000"/>
          <w:sz w:val="24"/>
          <w:szCs w:val="24"/>
          <w:lang w:val="en-US"/>
        </w:rPr>
        <w:t xml:space="preserve">incident </w:t>
      </w:r>
      <w:r>
        <w:rPr>
          <w:rFonts w:ascii="Arial" w:cs="Arial" w:hAnsi="Arial"/>
          <w:color w:val="000000"/>
          <w:sz w:val="24"/>
          <w:szCs w:val="24"/>
          <w:lang w:val="en-US"/>
        </w:rPr>
        <w:t>that cyberattacks could become a precursor to forcible attacks. The journal Cyberterrorism,</w:t>
      </w:r>
      <w:r>
        <w:rPr>
          <w:rFonts w:ascii="Arial" w:cs="Arial" w:hAnsi="Arial"/>
          <w:color w:val="000000"/>
          <w:sz w:val="24"/>
          <w:szCs w:val="24"/>
          <w:lang w:val="en-US"/>
        </w:rPr>
        <w:t xml:space="preserve"> </w:t>
      </w:r>
      <w:r>
        <w:rPr>
          <w:rFonts w:ascii="Arial" w:cs="Arial" w:hAnsi="Arial"/>
          <w:color w:val="000000"/>
          <w:sz w:val="24"/>
          <w:szCs w:val="24"/>
          <w:lang w:val="en-US"/>
        </w:rPr>
        <w:t xml:space="preserve">Postmodern state of Chaos introduces the concept of cascading failures through cyberterrorism causing chaos </w:t>
      </w:r>
      <w:r>
        <w:rPr>
          <w:rFonts w:ascii="Arial" w:cs="Arial" w:hAnsi="Arial"/>
          <w:color w:val="000000"/>
          <w:sz w:val="24"/>
          <w:szCs w:val="24"/>
          <w:lang w:val="en-US"/>
        </w:rPr>
        <w:t xml:space="preserve">(Matusitz, 2008) This article is slightly dated as in 2008 the concern  seems to be  focused on physical destruction such as breaching power grids, or </w:t>
      </w:r>
      <w:r>
        <w:rPr>
          <w:rFonts w:ascii="Arial" w:cs="Arial" w:hAnsi="Arial"/>
          <w:color w:val="000000"/>
          <w:sz w:val="24"/>
          <w:szCs w:val="24"/>
          <w:lang w:val="en-US"/>
        </w:rPr>
        <w:t xml:space="preserve">creating </w:t>
      </w:r>
      <w:r>
        <w:rPr>
          <w:rFonts w:ascii="Arial" w:cs="Arial" w:hAnsi="Arial"/>
          <w:color w:val="000000"/>
          <w:sz w:val="24"/>
          <w:szCs w:val="24"/>
          <w:lang w:val="en-US"/>
        </w:rPr>
        <w:t xml:space="preserve">compromising </w:t>
      </w:r>
      <w:r>
        <w:rPr>
          <w:rFonts w:ascii="Arial" w:cs="Arial" w:hAnsi="Arial"/>
          <w:color w:val="000000"/>
          <w:sz w:val="24"/>
          <w:szCs w:val="24"/>
          <w:lang w:val="en-US"/>
        </w:rPr>
        <w:t xml:space="preserve">situations </w:t>
      </w:r>
      <w:r>
        <w:rPr>
          <w:rFonts w:ascii="Arial" w:cs="Arial" w:hAnsi="Arial"/>
          <w:color w:val="000000"/>
          <w:sz w:val="24"/>
          <w:szCs w:val="24"/>
          <w:lang w:val="en-US"/>
        </w:rPr>
        <w:t xml:space="preserve">but in the more recent articles the concern is still </w:t>
      </w:r>
      <w:r>
        <w:rPr>
          <w:rFonts w:ascii="Arial" w:cs="Arial" w:hAnsi="Arial"/>
          <w:color w:val="000000"/>
          <w:sz w:val="24"/>
          <w:szCs w:val="24"/>
          <w:lang w:val="en-US"/>
        </w:rPr>
        <w:t xml:space="preserve">around </w:t>
      </w:r>
      <w:r>
        <w:rPr>
          <w:rFonts w:ascii="Arial" w:cs="Arial" w:hAnsi="Arial"/>
          <w:color w:val="000000"/>
          <w:sz w:val="24"/>
          <w:szCs w:val="24"/>
          <w:lang w:val="en-US"/>
        </w:rPr>
        <w:t xml:space="preserve">physical </w:t>
      </w:r>
      <w:r>
        <w:rPr>
          <w:rFonts w:ascii="Arial" w:cs="Arial" w:hAnsi="Arial"/>
          <w:color w:val="000000"/>
          <w:sz w:val="24"/>
          <w:szCs w:val="24"/>
          <w:lang w:val="en-US"/>
        </w:rPr>
        <w:t xml:space="preserve">attacks </w:t>
      </w:r>
      <w:r>
        <w:rPr>
          <w:rFonts w:ascii="Arial" w:cs="Arial" w:hAnsi="Arial"/>
          <w:color w:val="000000"/>
          <w:sz w:val="24"/>
          <w:szCs w:val="24"/>
          <w:lang w:val="en-US"/>
        </w:rPr>
        <w:t>with the included threat of information / data</w:t>
      </w:r>
      <w:r>
        <w:rPr>
          <w:rFonts w:ascii="Arial" w:cs="Arial" w:hAnsi="Arial"/>
          <w:color w:val="000000"/>
          <w:sz w:val="24"/>
          <w:szCs w:val="24"/>
          <w:lang w:val="en-US"/>
        </w:rPr>
        <w:t xml:space="preserve"> breaches and losses</w:t>
      </w:r>
      <w:r>
        <w:rPr>
          <w:rFonts w:ascii="Arial" w:cs="Arial" w:hAnsi="Arial"/>
          <w:color w:val="000000"/>
          <w:sz w:val="24"/>
          <w:szCs w:val="24"/>
          <w:lang w:val="en-US"/>
        </w:rPr>
        <w:t>.</w:t>
      </w:r>
    </w:p>
    <w:p w14:paraId="0000001A">
      <w:pPr>
        <w:spacing w:before="100" w:after="100" w:line="480" w:lineRule="auto"/>
        <w:rPr>
          <w:rFonts w:ascii="Arial" w:cs="Arial" w:hAnsi="Arial"/>
          <w:sz w:val="24"/>
          <w:szCs w:val="24"/>
          <w:lang w:val="en-US"/>
        </w:rPr>
      </w:pPr>
      <w:r>
        <w:rPr>
          <w:rFonts w:ascii="Arial" w:cs="Arial" w:hAnsi="Arial"/>
          <w:sz w:val="24"/>
          <w:szCs w:val="24"/>
          <w:lang w:val="en-US"/>
        </w:rPr>
        <w:t xml:space="preserve">Back in the 1990’s Russia considered information as a weapon and declared a threat of nuclear strike against any nation that would attack their information systems (Thomas, 2020). They further break down information into information-technical and information-psychological  (Thomas, 2020), which gives </w:t>
      </w:r>
      <w:r>
        <w:rPr>
          <w:rFonts w:ascii="Arial" w:cs="Arial" w:hAnsi="Arial"/>
          <w:sz w:val="24"/>
          <w:szCs w:val="24"/>
          <w:lang w:val="en-US"/>
        </w:rPr>
        <w:t>some</w:t>
      </w:r>
      <w:r>
        <w:rPr>
          <w:rFonts w:ascii="Arial" w:cs="Arial" w:hAnsi="Arial"/>
          <w:sz w:val="24"/>
          <w:szCs w:val="24"/>
          <w:lang w:val="en-US"/>
        </w:rPr>
        <w:t xml:space="preserve"> insight </w:t>
      </w:r>
      <w:r>
        <w:rPr>
          <w:rFonts w:ascii="Arial" w:cs="Arial" w:hAnsi="Arial"/>
          <w:sz w:val="24"/>
          <w:szCs w:val="24"/>
          <w:lang w:val="en-US"/>
        </w:rPr>
        <w:t>into</w:t>
      </w:r>
      <w:r>
        <w:rPr>
          <w:rFonts w:ascii="Arial" w:cs="Arial" w:hAnsi="Arial"/>
          <w:sz w:val="24"/>
          <w:szCs w:val="24"/>
          <w:lang w:val="en-US"/>
        </w:rPr>
        <w:t xml:space="preserve"> the way </w:t>
      </w:r>
      <w:r>
        <w:rPr>
          <w:rFonts w:ascii="Arial" w:cs="Arial" w:hAnsi="Arial"/>
          <w:sz w:val="24"/>
          <w:szCs w:val="24"/>
          <w:lang w:val="en-US"/>
        </w:rPr>
        <w:t>the Russian</w:t>
      </w:r>
      <w:r>
        <w:rPr>
          <w:rFonts w:ascii="Arial" w:cs="Arial" w:hAnsi="Arial"/>
          <w:sz w:val="24"/>
          <w:szCs w:val="24"/>
          <w:lang w:val="en-US"/>
        </w:rPr>
        <w:t xml:space="preserve"> </w:t>
      </w:r>
      <w:r>
        <w:rPr>
          <w:rFonts w:ascii="Arial" w:cs="Arial" w:hAnsi="Arial"/>
          <w:sz w:val="24"/>
          <w:szCs w:val="24"/>
          <w:lang w:val="en-US"/>
        </w:rPr>
        <w:t xml:space="preserve">government thinks and </w:t>
      </w:r>
      <w:r>
        <w:rPr>
          <w:rFonts w:ascii="Arial" w:cs="Arial" w:hAnsi="Arial"/>
          <w:sz w:val="24"/>
          <w:szCs w:val="24"/>
          <w:lang w:val="en-US"/>
        </w:rPr>
        <w:t>manages</w:t>
      </w:r>
      <w:r>
        <w:rPr>
          <w:rFonts w:ascii="Arial" w:cs="Arial" w:hAnsi="Arial"/>
          <w:sz w:val="24"/>
          <w:szCs w:val="24"/>
          <w:lang w:val="en-US"/>
        </w:rPr>
        <w:t xml:space="preserve"> </w:t>
      </w:r>
      <w:r>
        <w:rPr>
          <w:rFonts w:ascii="Arial" w:cs="Arial" w:hAnsi="Arial"/>
          <w:sz w:val="24"/>
          <w:szCs w:val="24"/>
          <w:lang w:val="en-US"/>
        </w:rPr>
        <w:t>it information. This breakdown of information as weapons  allows Russia to destroy, distort, mine or obtain information after penetrating defense systems / firewalls (Thomas, 2020)</w:t>
      </w:r>
      <w:r>
        <w:rPr>
          <w:rFonts w:ascii="Arial" w:cs="Arial" w:hAnsi="Arial"/>
          <w:sz w:val="24"/>
          <w:szCs w:val="24"/>
          <w:lang w:val="en-US"/>
        </w:rPr>
        <w:t xml:space="preserve">. </w:t>
      </w:r>
      <w:r>
        <w:rPr>
          <w:rFonts w:ascii="Arial" w:cs="Arial" w:hAnsi="Arial"/>
          <w:sz w:val="24"/>
          <w:szCs w:val="24"/>
          <w:lang w:val="en-US"/>
        </w:rPr>
        <w:t xml:space="preserve">The patriot act of the US allows them to request personal information for investigative purposes (Dept of Justice. N.D). It is possible that other countries are doing the same under legal protection such as state terrorism acts of </w:t>
      </w:r>
      <w:r>
        <w:rPr>
          <w:rFonts w:ascii="Arial" w:cs="Arial" w:hAnsi="Arial"/>
          <w:sz w:val="24"/>
          <w:szCs w:val="24"/>
          <w:lang w:val="en-US"/>
        </w:rPr>
        <w:t>some</w:t>
      </w:r>
      <w:r>
        <w:rPr>
          <w:rFonts w:ascii="Arial" w:cs="Arial" w:hAnsi="Arial"/>
          <w:sz w:val="24"/>
          <w:szCs w:val="24"/>
          <w:lang w:val="en-US"/>
        </w:rPr>
        <w:t xml:space="preserve"> sort. </w:t>
      </w:r>
    </w:p>
    <w:p w14:paraId="0000001B">
      <w:pPr>
        <w:spacing w:before="100" w:after="100" w:line="480" w:lineRule="auto"/>
        <w:rPr>
          <w:rFonts w:ascii="Arial" w:cs="Arial" w:hAnsi="Arial"/>
          <w:sz w:val="24"/>
          <w:szCs w:val="24"/>
          <w:lang w:val="en-US"/>
        </w:rPr>
      </w:pPr>
      <w:r>
        <w:rPr>
          <w:rFonts w:ascii="Arial" w:cs="Arial" w:hAnsi="Arial"/>
          <w:sz w:val="24"/>
          <w:szCs w:val="24"/>
          <w:lang w:val="en-US"/>
        </w:rPr>
        <w:drawing xmlns:mc="http://schemas.openxmlformats.org/markup-compatibility/2006">
          <wp:inline distT="0" distB="0" distL="0" distR="0">
            <wp:extent cx="2165985" cy="216598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0" noSelect="0" noChangeAspect="1" noMove="0"/>
                    </pic:cNvPicPr>
                  </pic:nvPicPr>
                  <pic:blipFill>
                    <a:blip r:embed="rId18"/>
                    <a:srcRect/>
                    <a:stretch>
                      <a:fillRect/>
                    </a:stretch>
                  </pic:blipFill>
                  <pic:spPr>
                    <a:xfrm>
                      <a:off x="0" y="0"/>
                      <a:ext cx="2165985" cy="2165985"/>
                    </a:xfrm>
                    <a:prstGeom prst="rect">
                      <a:avLst/>
                    </a:prstGeom>
                  </pic:spPr>
                </pic:pic>
              </a:graphicData>
            </a:graphic>
          </wp:inline>
        </w:drawing>
      </w:r>
    </w:p>
    <w:p w14:paraId="0000001C">
      <w:pPr>
        <w:spacing w:before="100" w:after="100" w:line="480" w:lineRule="auto"/>
        <w:rPr>
          <w:rFonts w:ascii="Arial" w:cs="Arial" w:hAnsi="Arial"/>
          <w:sz w:val="24"/>
          <w:szCs w:val="24"/>
          <w:lang w:val="en-US"/>
        </w:rPr>
      </w:pPr>
      <w:r>
        <w:rPr>
          <w:rFonts w:ascii="Segoe UI"/>
          <w:color w:val="000000"/>
          <w:sz w:val="18"/>
          <w:rtl w:val="off"/>
          <w:lang w:val="en-US"/>
        </w:rPr>
        <w:t>(Wikipedia contributors. 2025)</w:t>
      </w:r>
    </w:p>
    <w:p w14:paraId="0000001D">
      <w:pPr>
        <w:spacing w:before="100" w:after="100" w:line="480" w:lineRule="auto"/>
        <w:rPr>
          <w:rFonts w:ascii="Arial" w:cs="Arial" w:hAnsi="Arial"/>
          <w:sz w:val="24"/>
          <w:szCs w:val="24"/>
          <w:lang w:val="en-US"/>
        </w:rPr>
      </w:pPr>
    </w:p>
    <w:p w14:paraId="0000001E">
      <w:pPr>
        <w:spacing w:before="100" w:after="100" w:line="480" w:lineRule="auto"/>
        <w:rPr>
          <w:rFonts w:ascii="Arial" w:cs="Arial" w:hAnsi="Arial"/>
          <w:sz w:val="24"/>
          <w:szCs w:val="24"/>
        </w:rPr>
      </w:pPr>
      <w:r>
        <w:rPr>
          <w:rFonts w:ascii="Arial" w:cs="Arial" w:hAnsi="Arial"/>
          <w:sz w:val="24"/>
          <w:szCs w:val="24"/>
          <w:lang w:val="en-US"/>
        </w:rPr>
        <w:t>Currently Russia is systematically attacking Ukraine's  energy sector, banking systems and other</w:t>
      </w:r>
      <w:r>
        <w:rPr>
          <w:rFonts w:ascii="Arial" w:cs="Arial" w:hAnsi="Arial"/>
          <w:sz w:val="24"/>
          <w:szCs w:val="24"/>
          <w:lang w:val="en-US"/>
        </w:rPr>
        <w:t xml:space="preserve"> objects critical to the economy</w:t>
      </w:r>
      <w:r>
        <w:rPr>
          <w:rFonts w:ascii="Arial" w:cs="Arial" w:hAnsi="Arial"/>
          <w:sz w:val="24"/>
          <w:szCs w:val="24"/>
          <w:lang w:val="en-US"/>
        </w:rPr>
        <w:t xml:space="preserve"> to look for areas of weaknesses to use against them</w:t>
      </w:r>
      <w:r>
        <w:rPr>
          <w:rFonts w:ascii="Arial" w:cs="Arial" w:hAnsi="Arial"/>
          <w:sz w:val="24"/>
          <w:szCs w:val="24"/>
          <w:lang w:val="en-US"/>
        </w:rPr>
        <w:t xml:space="preserve"> </w:t>
      </w:r>
      <w:r>
        <w:rPr>
          <w:rFonts w:ascii="Arial" w:cs="Arial" w:hAnsi="Arial"/>
          <w:color w:val="000000"/>
          <w:sz w:val="24"/>
          <w:szCs w:val="24"/>
          <w:lang w:val="en-US"/>
        </w:rPr>
        <w:t>(</w:t>
      </w:r>
      <w:r>
        <w:rPr>
          <w:rFonts w:ascii="Arial" w:cs="Arial" w:hAnsi="Arial"/>
          <w:color w:val="000000"/>
          <w:sz w:val="24"/>
          <w:szCs w:val="24"/>
          <w:lang w:val="en-US"/>
        </w:rPr>
        <w:t>Kormych and Zavhorodnia, 2023)</w:t>
      </w:r>
      <w:r>
        <w:rPr>
          <w:rFonts w:ascii="Arial" w:cs="Arial" w:hAnsi="Arial"/>
          <w:sz w:val="24"/>
          <w:szCs w:val="24"/>
          <w:lang w:val="en-US"/>
        </w:rPr>
        <w:t>.</w:t>
      </w:r>
      <w:r>
        <w:rPr>
          <w:rFonts w:ascii="Arial" w:cs="Arial" w:hAnsi="Arial"/>
          <w:sz w:val="24"/>
          <w:szCs w:val="24"/>
          <w:lang w:val="en-US"/>
        </w:rPr>
        <w:t xml:space="preserve"> </w:t>
      </w:r>
      <w:r>
        <w:rPr>
          <w:rFonts w:ascii="Arial" w:cs="Arial" w:hAnsi="Arial"/>
          <w:sz w:val="24"/>
          <w:szCs w:val="24"/>
          <w:lang w:val="en-US"/>
        </w:rPr>
        <w:t xml:space="preserve">In </w:t>
      </w:r>
      <w:r>
        <w:rPr>
          <w:rFonts w:ascii="Arial" w:cs="Arial" w:hAnsi="Arial"/>
          <w:sz w:val="24"/>
          <w:szCs w:val="24"/>
          <w:lang w:val="en-US"/>
        </w:rPr>
        <w:t>retaliation</w:t>
      </w:r>
      <w:r>
        <w:rPr>
          <w:rFonts w:ascii="Arial" w:cs="Arial" w:hAnsi="Arial"/>
          <w:sz w:val="24"/>
          <w:szCs w:val="24"/>
          <w:lang w:val="en-US"/>
        </w:rPr>
        <w:t xml:space="preserve">, a rapid response program for </w:t>
      </w:r>
      <w:r>
        <w:rPr>
          <w:rFonts w:ascii="Arial" w:cs="Arial" w:hAnsi="Arial"/>
          <w:sz w:val="24"/>
          <w:szCs w:val="24"/>
          <w:lang w:val="en-US"/>
        </w:rPr>
        <w:t>cyber-attacks</w:t>
      </w:r>
      <w:r>
        <w:rPr>
          <w:rFonts w:ascii="Arial" w:cs="Arial" w:hAnsi="Arial"/>
          <w:sz w:val="24"/>
          <w:szCs w:val="24"/>
          <w:lang w:val="en-US"/>
        </w:rPr>
        <w:t xml:space="preserve"> was announced at the Madrid NATO summit</w:t>
      </w:r>
      <w:r>
        <w:rPr>
          <w:rFonts w:ascii="Arial" w:cs="Arial" w:hAnsi="Arial"/>
          <w:color w:val="000000"/>
          <w:sz w:val="24"/>
          <w:szCs w:val="24"/>
          <w:lang w:val="en-US"/>
        </w:rPr>
        <w:t xml:space="preserve"> (</w:t>
      </w:r>
      <w:r>
        <w:rPr>
          <w:rFonts w:ascii="Arial" w:cs="Arial" w:hAnsi="Arial"/>
          <w:color w:val="000000"/>
          <w:sz w:val="24"/>
          <w:szCs w:val="24"/>
          <w:lang w:val="en-US"/>
        </w:rPr>
        <w:t>Kormych and Zavhorodnia, 2023).</w:t>
      </w:r>
    </w:p>
    <w:p w14:paraId="0000001F">
      <w:pPr>
        <w:spacing w:before="100" w:after="100" w:line="480" w:lineRule="auto"/>
        <w:rPr>
          <w:rFonts w:ascii="Arial" w:cs="Arial" w:hAnsi="Arial"/>
          <w:sz w:val="24"/>
          <w:szCs w:val="24"/>
        </w:rPr>
      </w:pPr>
      <w:r>
        <w:rPr>
          <w:rFonts w:ascii="Arial" w:cs="Arial" w:hAnsi="Arial"/>
          <w:sz w:val="24"/>
          <w:szCs w:val="24"/>
          <w:lang w:val="en-US"/>
        </w:rPr>
        <w:t xml:space="preserve">In </w:t>
      </w:r>
      <w:r>
        <w:rPr>
          <w:rFonts w:ascii="Arial" w:cs="Arial" w:hAnsi="Arial"/>
          <w:sz w:val="24"/>
          <w:szCs w:val="24"/>
          <w:lang w:val="en-US"/>
        </w:rPr>
        <w:t xml:space="preserve">a similar manner, </w:t>
      </w:r>
      <w:r>
        <w:rPr>
          <w:rFonts w:ascii="Arial" w:cs="Arial" w:hAnsi="Arial"/>
          <w:sz w:val="24"/>
          <w:szCs w:val="24"/>
          <w:lang w:val="en-US"/>
        </w:rPr>
        <w:t xml:space="preserve">the US </w:t>
      </w:r>
      <w:r>
        <w:rPr>
          <w:rFonts w:ascii="Arial" w:cs="Arial" w:hAnsi="Arial"/>
          <w:sz w:val="24"/>
          <w:szCs w:val="24"/>
          <w:lang w:val="en-US"/>
        </w:rPr>
        <w:t xml:space="preserve"> joint chiefs of staff use the term information warfare to describe the growing threats of cyberterrorism</w:t>
      </w:r>
      <w:r>
        <w:rPr>
          <w:rFonts w:ascii="Arial" w:cs="Arial" w:hAnsi="Arial"/>
          <w:sz w:val="24"/>
          <w:szCs w:val="24"/>
          <w:lang w:val="en-US"/>
        </w:rPr>
        <w:t>,</w:t>
      </w:r>
      <w:r>
        <w:rPr>
          <w:rFonts w:ascii="Arial" w:cs="Arial" w:hAnsi="Arial"/>
          <w:sz w:val="24"/>
          <w:szCs w:val="24"/>
          <w:lang w:val="en-US"/>
        </w:rPr>
        <w:t xml:space="preserve"> </w:t>
      </w:r>
      <w:r>
        <w:rPr>
          <w:rFonts w:ascii="Arial" w:cs="Arial" w:hAnsi="Arial"/>
          <w:sz w:val="24"/>
          <w:szCs w:val="24"/>
          <w:lang w:val="en-US"/>
        </w:rPr>
        <w:t xml:space="preserve">electromagnetic and informational activities that could be used to destabilize the US and its </w:t>
      </w:r>
      <w:r>
        <w:rPr>
          <w:rFonts w:ascii="Arial" w:cs="Arial" w:hAnsi="Arial"/>
          <w:sz w:val="24"/>
          <w:szCs w:val="24"/>
          <w:lang w:val="en-US"/>
        </w:rPr>
        <w:t xml:space="preserve">(Fogarty et al., 2020). It currently has an army cyber command </w:t>
      </w:r>
      <w:r>
        <w:rPr>
          <w:rFonts w:ascii="Arial" w:cs="Arial" w:hAnsi="Arial"/>
          <w:sz w:val="24"/>
          <w:szCs w:val="24"/>
          <w:lang w:val="en-US"/>
        </w:rPr>
        <w:t xml:space="preserve">set up to defend its systems </w:t>
      </w:r>
      <w:r>
        <w:rPr>
          <w:rFonts w:ascii="Arial" w:cs="Arial" w:hAnsi="Arial"/>
          <w:sz w:val="24"/>
          <w:szCs w:val="24"/>
          <w:lang w:val="en-US"/>
        </w:rPr>
        <w:t xml:space="preserve">known as </w:t>
      </w:r>
      <w:r>
        <w:rPr>
          <w:rFonts w:ascii="Arial" w:cs="Arial" w:hAnsi="Arial"/>
          <w:sz w:val="24"/>
          <w:szCs w:val="24"/>
          <w:lang w:val="en-US"/>
        </w:rPr>
        <w:t>ARCYBER</w:t>
      </w:r>
      <w:r>
        <w:rPr>
          <w:rFonts w:ascii="Arial" w:cs="Arial" w:hAnsi="Arial"/>
          <w:sz w:val="24"/>
          <w:szCs w:val="24"/>
          <w:lang w:val="en-US"/>
        </w:rPr>
        <w:t>. ARCCYBER is the foundation for the Department of Defenses</w:t>
      </w:r>
      <w:r>
        <w:rPr>
          <w:rFonts w:ascii="Arial" w:cs="Arial" w:hAnsi="Arial"/>
          <w:sz w:val="24"/>
          <w:szCs w:val="24"/>
          <w:lang w:val="en-US"/>
        </w:rPr>
        <w:t xml:space="preserve"> </w:t>
      </w:r>
      <w:r>
        <w:rPr>
          <w:rFonts w:ascii="Arial" w:cs="Arial" w:hAnsi="Arial"/>
          <w:sz w:val="24"/>
          <w:szCs w:val="24"/>
          <w:lang w:val="en-US"/>
        </w:rPr>
        <w:t>(</w:t>
      </w:r>
      <w:r>
        <w:rPr>
          <w:rFonts w:ascii="Arial" w:cs="Arial" w:hAnsi="Arial"/>
          <w:sz w:val="24"/>
          <w:szCs w:val="24"/>
          <w:lang w:val="en-US"/>
        </w:rPr>
        <w:t>DoD) information network</w:t>
      </w:r>
      <w:r>
        <w:rPr>
          <w:rFonts w:ascii="Arial" w:cs="Arial" w:hAnsi="Arial"/>
          <w:sz w:val="24"/>
          <w:szCs w:val="24"/>
          <w:lang w:val="en-US"/>
        </w:rPr>
        <w:t xml:space="preserve"> who</w:t>
      </w:r>
      <w:r>
        <w:rPr>
          <w:rFonts w:ascii="Arial" w:cs="Arial" w:hAnsi="Arial"/>
          <w:sz w:val="24"/>
          <w:szCs w:val="24"/>
          <w:lang w:val="en-US"/>
        </w:rPr>
        <w:t xml:space="preserve"> to successfully defend the network, </w:t>
      </w:r>
      <w:r>
        <w:rPr>
          <w:rFonts w:ascii="Arial" w:cs="Arial" w:hAnsi="Arial"/>
          <w:sz w:val="24"/>
          <w:szCs w:val="24"/>
          <w:lang w:val="en-US"/>
        </w:rPr>
        <w:t>data</w:t>
      </w:r>
      <w:r>
        <w:rPr>
          <w:rFonts w:ascii="Arial" w:cs="Arial" w:hAnsi="Arial"/>
          <w:sz w:val="24"/>
          <w:szCs w:val="24"/>
          <w:lang w:val="en-US"/>
        </w:rPr>
        <w:t xml:space="preserve"> and interconnected weapons platforms from attack</w:t>
      </w:r>
      <w:r>
        <w:rPr>
          <w:rFonts w:ascii="Arial" w:cs="Arial" w:hAnsi="Arial"/>
          <w:sz w:val="24"/>
          <w:szCs w:val="24"/>
          <w:lang w:val="en-US"/>
        </w:rPr>
        <w:t>s</w:t>
      </w:r>
      <w:r>
        <w:rPr>
          <w:rFonts w:ascii="Arial" w:cs="Arial" w:hAnsi="Arial"/>
          <w:sz w:val="24"/>
          <w:szCs w:val="24"/>
          <w:lang w:val="en-US"/>
        </w:rPr>
        <w:t xml:space="preserve"> as a prerequisite for a successful Army and Joint operations  (Fogarty et al., 2020).  The Marine corps have followed suit and have an information warfighting function (Paul, 2020). The DoD produced the first Strategy for operations in information environment in 2016  (Paul, 2020). The paper by  Paul, C. 2020, </w:t>
      </w:r>
      <w:r>
        <w:rPr>
          <w:rFonts w:ascii="Arial" w:cs="Arial" w:hAnsi="Arial"/>
          <w:color w:val="000000"/>
          <w:sz w:val="24"/>
          <w:szCs w:val="24"/>
          <w:lang w:val="en-US"/>
        </w:rPr>
        <w:t>“Understanding and Pursuing Information Advantage”</w:t>
      </w:r>
      <w:r>
        <w:rPr>
          <w:rFonts w:ascii="Arial" w:cs="Arial" w:hAnsi="Arial"/>
          <w:sz w:val="24"/>
          <w:szCs w:val="24"/>
          <w:lang w:val="en-US"/>
        </w:rPr>
        <w:t xml:space="preserve">, looks for the definition of information advantage and </w:t>
      </w:r>
      <w:r>
        <w:rPr>
          <w:rFonts w:ascii="Arial" w:cs="Arial" w:hAnsi="Arial"/>
          <w:sz w:val="24"/>
          <w:szCs w:val="24"/>
          <w:lang w:val="en-US"/>
        </w:rPr>
        <w:t>reviews</w:t>
      </w:r>
      <w:r>
        <w:rPr>
          <w:rFonts w:ascii="Arial" w:cs="Arial" w:hAnsi="Arial"/>
          <w:sz w:val="24"/>
          <w:szCs w:val="24"/>
          <w:lang w:val="en-US"/>
        </w:rPr>
        <w:t xml:space="preserve"> </w:t>
      </w:r>
      <w:r>
        <w:rPr>
          <w:rFonts w:ascii="Arial" w:cs="Arial" w:hAnsi="Arial"/>
          <w:sz w:val="24"/>
          <w:szCs w:val="24"/>
          <w:lang w:val="en-US"/>
        </w:rPr>
        <w:t xml:space="preserve">in depth at this concept. </w:t>
      </w:r>
    </w:p>
    <w:p w14:paraId="00000020">
      <w:pPr>
        <w:spacing w:before="100" w:after="100" w:line="480" w:lineRule="auto"/>
        <w:rPr>
          <w:rFonts w:ascii="Arial" w:cs="Arial" w:hAnsi="Arial"/>
          <w:sz w:val="24"/>
          <w:szCs w:val="24"/>
        </w:rPr>
      </w:pPr>
      <w:r>
        <w:rPr>
          <w:rFonts w:ascii="Arial" w:cs="Arial" w:hAnsi="Arial"/>
          <w:sz w:val="24"/>
          <w:szCs w:val="24"/>
          <w:lang w:val="en-US"/>
        </w:rPr>
        <w:t xml:space="preserve">Cyber terrorism is a strategic low risk for </w:t>
      </w:r>
      <w:r>
        <w:rPr>
          <w:rFonts w:ascii="Arial" w:cs="Arial" w:hAnsi="Arial"/>
          <w:sz w:val="24"/>
          <w:szCs w:val="24"/>
          <w:lang w:val="en-US"/>
        </w:rPr>
        <w:t>state</w:t>
      </w:r>
      <w:r>
        <w:rPr>
          <w:rFonts w:ascii="Arial" w:cs="Arial" w:hAnsi="Arial"/>
          <w:sz w:val="24"/>
          <w:szCs w:val="24"/>
          <w:lang w:val="en-US"/>
        </w:rPr>
        <w:t xml:space="preserve"> sponsors, as it collects vulnerabilities from its opposition, builds its  cyber weapons, creates disruption but uses a proxy to do the actual attack (</w:t>
      </w:r>
      <w:r>
        <w:rPr>
          <w:rFonts w:ascii="Arial" w:cs="Arial" w:hAnsi="Arial"/>
          <w:color w:val="000000"/>
          <w:sz w:val="24"/>
          <w:szCs w:val="24"/>
          <w:lang w:val="en-US"/>
        </w:rPr>
        <w:t xml:space="preserve">Kallberg and Thuraisingham 2013). A political </w:t>
      </w:r>
      <w:r>
        <w:rPr>
          <w:rFonts w:ascii="Arial" w:cs="Arial" w:hAnsi="Arial"/>
          <w:color w:val="000000"/>
          <w:sz w:val="24"/>
          <w:szCs w:val="24"/>
          <w:lang w:val="en-US"/>
        </w:rPr>
        <w:t>cyber-attack</w:t>
      </w:r>
      <w:r>
        <w:rPr>
          <w:rFonts w:ascii="Arial" w:cs="Arial" w:hAnsi="Arial"/>
          <w:color w:val="000000"/>
          <w:sz w:val="24"/>
          <w:szCs w:val="24"/>
          <w:lang w:val="en-US"/>
        </w:rPr>
        <w:t xml:space="preserve"> can provoke international conflict, but consideration </w:t>
      </w:r>
      <w:r>
        <w:rPr>
          <w:rFonts w:ascii="Arial" w:cs="Arial" w:hAnsi="Arial"/>
          <w:color w:val="000000"/>
          <w:sz w:val="24"/>
          <w:szCs w:val="24"/>
          <w:lang w:val="en-US"/>
        </w:rPr>
        <w:t>should</w:t>
      </w:r>
      <w:r>
        <w:rPr>
          <w:rFonts w:ascii="Arial" w:cs="Arial" w:hAnsi="Arial"/>
          <w:color w:val="000000"/>
          <w:sz w:val="24"/>
          <w:szCs w:val="24"/>
          <w:lang w:val="en-US"/>
        </w:rPr>
        <w:t xml:space="preserve"> </w:t>
      </w:r>
      <w:r>
        <w:rPr>
          <w:rFonts w:ascii="Arial" w:cs="Arial" w:hAnsi="Arial"/>
          <w:color w:val="000000"/>
          <w:sz w:val="24"/>
          <w:szCs w:val="24"/>
          <w:lang w:val="en-US"/>
        </w:rPr>
        <w:t xml:space="preserve">be </w:t>
      </w:r>
      <w:r>
        <w:rPr>
          <w:rFonts w:ascii="Arial" w:cs="Arial" w:hAnsi="Arial"/>
          <w:color w:val="000000"/>
          <w:sz w:val="24"/>
          <w:szCs w:val="24"/>
          <w:lang w:val="en-US"/>
        </w:rPr>
        <w:t>considered</w:t>
      </w:r>
      <w:r>
        <w:rPr>
          <w:rFonts w:ascii="Arial" w:cs="Arial" w:hAnsi="Arial"/>
          <w:color w:val="000000"/>
          <w:sz w:val="24"/>
          <w:szCs w:val="24"/>
          <w:lang w:val="en-US"/>
        </w:rPr>
        <w:t xml:space="preserve"> </w:t>
      </w:r>
      <w:r>
        <w:rPr>
          <w:rFonts w:ascii="Arial" w:cs="Arial" w:hAnsi="Arial"/>
          <w:color w:val="000000"/>
          <w:sz w:val="24"/>
          <w:szCs w:val="24"/>
          <w:lang w:val="en-US"/>
        </w:rPr>
        <w:t xml:space="preserve">for </w:t>
      </w:r>
      <w:r>
        <w:rPr>
          <w:rFonts w:ascii="Arial" w:cs="Arial" w:hAnsi="Arial"/>
          <w:color w:val="000000"/>
          <w:sz w:val="24"/>
          <w:szCs w:val="24"/>
          <w:lang w:val="en-US"/>
        </w:rPr>
        <w:t xml:space="preserve">the difficulty of determining the source and probability of </w:t>
      </w:r>
      <w:r>
        <w:rPr>
          <w:rFonts w:ascii="Arial" w:cs="Arial" w:hAnsi="Arial"/>
          <w:color w:val="000000"/>
          <w:sz w:val="24"/>
          <w:szCs w:val="24"/>
          <w:lang w:val="en-US"/>
        </w:rPr>
        <w:t xml:space="preserve">an </w:t>
      </w:r>
      <w:r>
        <w:rPr>
          <w:rFonts w:ascii="Arial" w:cs="Arial" w:hAnsi="Arial"/>
          <w:color w:val="000000"/>
          <w:sz w:val="24"/>
          <w:szCs w:val="24"/>
          <w:lang w:val="en-US"/>
        </w:rPr>
        <w:t xml:space="preserve">incorrect assessment of the situation </w:t>
      </w:r>
      <w:r>
        <w:rPr>
          <w:rFonts w:ascii="Arial" w:cs="Arial" w:hAnsi="Arial"/>
          <w:color w:val="000000"/>
          <w:sz w:val="24"/>
          <w:szCs w:val="24"/>
          <w:lang w:val="en-US"/>
        </w:rPr>
        <w:t xml:space="preserve"> (</w:t>
      </w:r>
      <w:r>
        <w:rPr>
          <w:rFonts w:ascii="Arial" w:cs="Arial" w:hAnsi="Arial"/>
          <w:color w:val="000000"/>
          <w:sz w:val="24"/>
          <w:szCs w:val="24"/>
          <w:lang w:val="en-US"/>
        </w:rPr>
        <w:t>Kormych and Zavhorodnia, 2023).</w:t>
      </w:r>
    </w:p>
    <w:p w14:paraId="00000021">
      <w:pPr>
        <w:spacing w:before="100" w:after="100" w:line="480" w:lineRule="auto"/>
        <w:rPr>
          <w:rFonts w:ascii="Arial" w:cs="Arial" w:hAnsi="Arial"/>
          <w:b/>
          <w:bCs/>
          <w:sz w:val="24"/>
          <w:szCs w:val="24"/>
        </w:rPr>
      </w:pPr>
      <w:r>
        <w:rPr>
          <w:rFonts w:ascii="Arial" w:cs="Arial" w:hAnsi="Arial"/>
          <w:b/>
          <w:bCs/>
          <w:sz w:val="24"/>
          <w:szCs w:val="24"/>
          <w:lang w:val="en-US"/>
        </w:rPr>
        <w:t>Countering Threats</w:t>
      </w:r>
    </w:p>
    <w:p w14:paraId="00000022">
      <w:pPr>
        <w:spacing w:before="100" w:after="100" w:line="480" w:lineRule="auto"/>
        <w:rPr>
          <w:rFonts w:ascii="Arial" w:cs="Arial" w:hAnsi="Arial"/>
          <w:b/>
          <w:bCs/>
          <w:sz w:val="24"/>
          <w:szCs w:val="24"/>
        </w:rPr>
      </w:pPr>
      <w:r>
        <w:rPr>
          <w:rFonts w:ascii="Arial" w:cs="Arial" w:hAnsi="Arial"/>
          <w:b/>
          <w:bCs/>
          <w:sz w:val="24"/>
          <w:szCs w:val="24"/>
        </w:rPr>
        <w:drawing xmlns:mc="http://schemas.openxmlformats.org/markup-compatibility/2006">
          <wp:inline distT="0" distB="0" distL="0" distR="0">
            <wp:extent cx="5731510" cy="425577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Grp="0" noSelect="0" noChangeAspect="1" noMove="0"/>
                    </pic:cNvPicPr>
                  </pic:nvPicPr>
                  <pic:blipFill>
                    <a:blip r:embed="rId19"/>
                    <a:srcRect/>
                    <a:stretch>
                      <a:fillRect/>
                    </a:stretch>
                  </pic:blipFill>
                  <pic:spPr>
                    <a:xfrm>
                      <a:off x="0" y="0"/>
                      <a:ext cx="5731510" cy="4255770"/>
                    </a:xfrm>
                    <a:prstGeom prst="rect">
                      <a:avLst/>
                    </a:prstGeom>
                  </pic:spPr>
                </pic:pic>
              </a:graphicData>
            </a:graphic>
          </wp:inline>
        </w:drawing>
      </w:r>
    </w:p>
    <w:p w14:paraId="000000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(Science Photo Library. 2025)</w:t>
      </w:r>
    </w:p>
    <w:p w14:paraId="00000024">
      <w:pPr>
        <w:spacing w:before="100" w:after="100" w:line="480" w:lineRule="auto"/>
        <w:rPr>
          <w:rFonts w:ascii="Arial" w:cs="Arial" w:hAnsi="Arial"/>
          <w:sz w:val="24"/>
          <w:szCs w:val="24"/>
        </w:rPr>
      </w:pPr>
      <w:r>
        <w:rPr>
          <w:rFonts w:ascii="Arial" w:cs="Arial" w:hAnsi="Arial"/>
          <w:sz w:val="24"/>
          <w:szCs w:val="24"/>
          <w:lang w:val="en-US"/>
        </w:rPr>
        <w:t xml:space="preserve">The journal on Cyber threat characterization speaks to threat modeling, by </w:t>
      </w:r>
      <w:r>
        <w:rPr>
          <w:rFonts w:ascii="Arial" w:cs="Arial" w:hAnsi="Arial"/>
          <w:color w:val="000000"/>
          <w:sz w:val="24"/>
          <w:szCs w:val="24"/>
          <w:lang w:val="en-US"/>
        </w:rPr>
        <w:t xml:space="preserve">Jabbour, Kamal T., and Erich Devendorf 2017, which might be </w:t>
      </w:r>
      <w:r>
        <w:rPr>
          <w:rFonts w:ascii="Arial" w:cs="Arial" w:hAnsi="Arial"/>
          <w:color w:val="000000"/>
          <w:sz w:val="24"/>
          <w:szCs w:val="24"/>
          <w:lang w:val="en-US"/>
        </w:rPr>
        <w:t xml:space="preserve">considered </w:t>
      </w:r>
      <w:r>
        <w:rPr>
          <w:rFonts w:ascii="Arial" w:cs="Arial" w:hAnsi="Arial"/>
          <w:color w:val="000000"/>
          <w:sz w:val="24"/>
          <w:szCs w:val="24"/>
          <w:lang w:val="en-US"/>
        </w:rPr>
        <w:t xml:space="preserve">slightly outdated as at the time AI and machine learning were not included </w:t>
      </w:r>
      <w:r>
        <w:rPr>
          <w:rFonts w:ascii="Arial" w:cs="Arial" w:hAnsi="Arial"/>
          <w:color w:val="000000"/>
          <w:sz w:val="24"/>
          <w:szCs w:val="24"/>
          <w:lang w:val="en-US"/>
        </w:rPr>
        <w:t>in</w:t>
      </w:r>
      <w:r>
        <w:rPr>
          <w:rFonts w:ascii="Arial" w:cs="Arial" w:hAnsi="Arial"/>
          <w:color w:val="000000"/>
          <w:sz w:val="24"/>
          <w:szCs w:val="24"/>
          <w:lang w:val="en-US"/>
        </w:rPr>
        <w:t xml:space="preserve"> </w:t>
      </w:r>
      <w:r>
        <w:rPr>
          <w:rFonts w:ascii="Arial" w:cs="Arial" w:hAnsi="Arial"/>
          <w:color w:val="000000"/>
          <w:sz w:val="24"/>
          <w:szCs w:val="24"/>
          <w:lang w:val="en-US"/>
        </w:rPr>
        <w:t>many</w:t>
      </w:r>
      <w:r>
        <w:rPr>
          <w:rFonts w:ascii="Arial" w:cs="Arial" w:hAnsi="Arial"/>
          <w:color w:val="000000"/>
          <w:sz w:val="24"/>
          <w:szCs w:val="24"/>
          <w:lang w:val="en-US"/>
        </w:rPr>
        <w:t xml:space="preserve"> threat models. Countering cyberterrorism journal by Henry, Shawn, and Aaron F. Brantly (2018)  shows that </w:t>
      </w:r>
      <w:r>
        <w:rPr>
          <w:rFonts w:ascii="Arial" w:cs="Arial" w:hAnsi="Arial"/>
          <w:color w:val="000000"/>
          <w:sz w:val="24"/>
          <w:szCs w:val="24"/>
          <w:lang w:val="en-US"/>
        </w:rPr>
        <w:t xml:space="preserve">the </w:t>
      </w:r>
      <w:r>
        <w:rPr>
          <w:rFonts w:ascii="Arial" w:cs="Arial" w:hAnsi="Arial"/>
          <w:color w:val="000000"/>
          <w:sz w:val="24"/>
          <w:szCs w:val="24"/>
          <w:lang w:val="en-US"/>
        </w:rPr>
        <w:t xml:space="preserve">sharing of information in a co-operative Government and public sector worked better after the 9/11 attacks and legislative changes due to the attacks. This might be a </w:t>
      </w:r>
      <w:r>
        <w:rPr>
          <w:rFonts w:ascii="Arial" w:cs="Arial" w:hAnsi="Arial"/>
          <w:color w:val="000000"/>
          <w:sz w:val="24"/>
          <w:szCs w:val="24"/>
          <w:lang w:val="en-US"/>
        </w:rPr>
        <w:t>guideline</w:t>
      </w:r>
      <w:r>
        <w:rPr>
          <w:rFonts w:ascii="Arial" w:cs="Arial" w:hAnsi="Arial"/>
          <w:color w:val="000000"/>
          <w:sz w:val="24"/>
          <w:szCs w:val="24"/>
          <w:lang w:val="en-US"/>
        </w:rPr>
        <w:t xml:space="preserve"> that the international law and co-operation between allies need to </w:t>
      </w:r>
      <w:r>
        <w:rPr>
          <w:rFonts w:ascii="Arial" w:cs="Arial" w:hAnsi="Arial"/>
          <w:color w:val="000000"/>
          <w:sz w:val="24"/>
          <w:szCs w:val="24"/>
          <w:lang w:val="en-US"/>
        </w:rPr>
        <w:t>follow</w:t>
      </w:r>
      <w:r>
        <w:rPr>
          <w:rFonts w:ascii="Arial" w:cs="Arial" w:hAnsi="Arial"/>
          <w:color w:val="000000"/>
          <w:sz w:val="24"/>
          <w:szCs w:val="24"/>
          <w:lang w:val="en-US"/>
        </w:rPr>
        <w:t xml:space="preserve">. Digital and cyber diplomacy is an abstract that is discussed in the article by Y. Maulana and I. Fajar, on Analysis of Cyber diplomacy and its Challenges for the Digital era community. It also mentions that cyber diplomacy is </w:t>
      </w:r>
      <w:r>
        <w:rPr>
          <w:rFonts w:ascii="Arial" w:cs="Arial" w:hAnsi="Arial"/>
          <w:color w:val="000000"/>
          <w:sz w:val="24"/>
          <w:szCs w:val="24"/>
          <w:lang w:val="en-US"/>
        </w:rPr>
        <w:t xml:space="preserve">a </w:t>
      </w:r>
      <w:r>
        <w:rPr>
          <w:rFonts w:ascii="Arial" w:cs="Arial" w:hAnsi="Arial"/>
          <w:color w:val="000000"/>
          <w:sz w:val="24"/>
          <w:szCs w:val="24"/>
          <w:lang w:val="en-US"/>
        </w:rPr>
        <w:t>requirement to help prevent open cyber war</w:t>
      </w:r>
      <w:r>
        <w:rPr>
          <w:rFonts w:ascii="Arial" w:cs="Arial" w:hAnsi="Arial"/>
          <w:color w:val="000000"/>
          <w:sz w:val="24"/>
          <w:szCs w:val="24"/>
          <w:lang w:val="en-US"/>
        </w:rPr>
        <w:t xml:space="preserve"> (</w:t>
      </w:r>
      <w:r>
        <w:rPr>
          <w:rFonts w:ascii="Arial" w:cs="Arial" w:hAnsi="Arial"/>
          <w:color w:val="000000"/>
          <w:sz w:val="24"/>
          <w:szCs w:val="24"/>
          <w:lang w:val="en-US"/>
        </w:rPr>
        <w:t>Maulana and Fajar, 2023).</w:t>
      </w:r>
    </w:p>
    <w:p w14:paraId="00000025">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The </w:t>
      </w:r>
      <w:r>
        <w:rPr>
          <w:rFonts w:ascii="Arial" w:cs="Arial" w:hAnsi="Arial"/>
          <w:color w:val="333333"/>
          <w:sz w:val="24"/>
          <w:szCs w:val="24"/>
          <w:lang w:val="en-US"/>
        </w:rPr>
        <w:t xml:space="preserve"> “Group of Governmental Experts on Developments in the Field of Information and Telecommunications in the Context of International Security”  known as the UN GGE is where the international community discussion cyber terrorism (</w:t>
      </w:r>
      <w:r>
        <w:rPr>
          <w:rFonts w:ascii="Arial" w:cs="Arial" w:hAnsi="Arial"/>
          <w:color w:val="333333"/>
          <w:sz w:val="24"/>
          <w:szCs w:val="24"/>
          <w:highlight w:val="white"/>
          <w:lang w:val="en-US"/>
        </w:rPr>
        <w:t>Broeders et al., 2021)</w:t>
      </w:r>
      <w:r>
        <w:rPr>
          <w:rFonts w:ascii="Arial" w:cs="Arial" w:hAnsi="Arial"/>
          <w:color w:val="333333"/>
          <w:sz w:val="24"/>
          <w:szCs w:val="24"/>
          <w:lang w:val="en-US"/>
        </w:rPr>
        <w:t>. This is run by the US and its allies (</w:t>
      </w:r>
      <w:r>
        <w:rPr>
          <w:rFonts w:ascii="Arial" w:cs="Arial" w:hAnsi="Arial"/>
          <w:color w:val="333333"/>
          <w:sz w:val="24"/>
          <w:szCs w:val="24"/>
          <w:highlight w:val="white"/>
          <w:lang w:val="en-US"/>
        </w:rPr>
        <w:t>Broeders et al., 2021)</w:t>
      </w:r>
      <w:r>
        <w:rPr>
          <w:rFonts w:ascii="Arial" w:cs="Arial" w:hAnsi="Arial"/>
          <w:color w:val="333333"/>
          <w:sz w:val="24"/>
          <w:szCs w:val="24"/>
          <w:lang w:val="en-US"/>
        </w:rPr>
        <w:t>. A parallel group established by Russia, China and their allies known as the UN Open-Ended Working Group (OEWG) for cyberspace with the same agenda  (</w:t>
      </w:r>
      <w:r>
        <w:rPr>
          <w:rFonts w:ascii="Arial" w:cs="Arial" w:hAnsi="Arial"/>
          <w:color w:val="333333"/>
          <w:sz w:val="24"/>
          <w:szCs w:val="24"/>
          <w:highlight w:val="white"/>
          <w:lang w:val="en-US"/>
        </w:rPr>
        <w:t>Broeders et al., 2021)</w:t>
      </w:r>
      <w:r>
        <w:rPr>
          <w:rFonts w:ascii="Arial" w:cs="Arial" w:hAnsi="Arial"/>
          <w:color w:val="333333"/>
          <w:sz w:val="24"/>
          <w:szCs w:val="24"/>
          <w:lang w:val="en-US"/>
        </w:rPr>
        <w:t xml:space="preserve">. </w:t>
      </w:r>
      <w:r>
        <w:rPr>
          <w:rFonts w:ascii="Arial" w:cs="Arial" w:hAnsi="Arial"/>
          <w:color w:val="333333"/>
          <w:sz w:val="24"/>
          <w:szCs w:val="24"/>
          <w:lang w:val="en-US"/>
        </w:rPr>
        <w:t>Broeder’s</w:t>
      </w:r>
      <w:r>
        <w:rPr>
          <w:rFonts w:ascii="Arial" w:cs="Arial" w:hAnsi="Arial"/>
          <w:color w:val="333333"/>
          <w:sz w:val="24"/>
          <w:szCs w:val="24"/>
          <w:lang w:val="en-US"/>
        </w:rPr>
        <w:t xml:space="preserve"> article looks at the development of international cyber legislation. The US strategy on cyber terrorism looks at it from an international co-operation</w:t>
      </w:r>
      <w:r>
        <w:rPr>
          <w:rFonts w:ascii="Arial" w:cs="Arial" w:hAnsi="Arial"/>
          <w:color w:val="333333"/>
          <w:sz w:val="24"/>
          <w:szCs w:val="24"/>
          <w:lang w:val="en-US"/>
        </w:rPr>
        <w:t>,</w:t>
      </w:r>
      <w:r>
        <w:rPr>
          <w:rFonts w:ascii="Arial" w:cs="Arial" w:hAnsi="Arial"/>
          <w:color w:val="333333"/>
          <w:sz w:val="24"/>
          <w:szCs w:val="24"/>
          <w:lang w:val="en-US"/>
        </w:rPr>
        <w:t xml:space="preserve"> </w:t>
      </w:r>
      <w:r>
        <w:rPr>
          <w:rFonts w:ascii="Arial" w:cs="Arial" w:hAnsi="Arial"/>
          <w:color w:val="333333"/>
          <w:sz w:val="24"/>
          <w:szCs w:val="24"/>
          <w:lang w:val="en-US"/>
        </w:rPr>
        <w:t xml:space="preserve">the over confidence in their software power, whilst the UK </w:t>
      </w:r>
      <w:r>
        <w:rPr>
          <w:rFonts w:ascii="Arial" w:cs="Arial" w:hAnsi="Arial"/>
          <w:color w:val="333333"/>
          <w:sz w:val="24"/>
          <w:szCs w:val="24"/>
          <w:lang w:val="en-US"/>
        </w:rPr>
        <w:t>admits</w:t>
      </w:r>
      <w:r>
        <w:rPr>
          <w:rFonts w:ascii="Arial" w:cs="Arial" w:hAnsi="Arial"/>
          <w:color w:val="333333"/>
          <w:sz w:val="24"/>
          <w:szCs w:val="24"/>
          <w:lang w:val="en-US"/>
        </w:rPr>
        <w:t xml:space="preserve"> that their current technical abilities are low  (</w:t>
      </w:r>
      <w:r>
        <w:rPr>
          <w:rFonts w:ascii="Arial" w:cs="Arial" w:hAnsi="Arial"/>
          <w:color w:val="333333"/>
          <w:sz w:val="24"/>
          <w:szCs w:val="24"/>
          <w:highlight w:val="white"/>
          <w:lang w:val="en-US"/>
        </w:rPr>
        <w:t>Broeders et al., 2021)</w:t>
      </w:r>
      <w:r>
        <w:rPr>
          <w:rFonts w:ascii="Arial" w:cs="Arial" w:hAnsi="Arial"/>
          <w:color w:val="333333"/>
          <w:sz w:val="24"/>
          <w:szCs w:val="24"/>
          <w:lang w:val="en-US"/>
        </w:rPr>
        <w:t xml:space="preserve">. The French </w:t>
      </w:r>
      <w:r>
        <w:rPr>
          <w:rFonts w:ascii="Arial" w:cs="Arial" w:hAnsi="Arial"/>
          <w:color w:val="333333"/>
          <w:sz w:val="24"/>
          <w:szCs w:val="24"/>
          <w:lang w:val="en-US"/>
        </w:rPr>
        <w:t xml:space="preserve">have </w:t>
      </w:r>
      <w:r>
        <w:rPr>
          <w:rFonts w:ascii="Arial" w:cs="Arial" w:hAnsi="Arial"/>
          <w:color w:val="333333"/>
          <w:sz w:val="24"/>
          <w:szCs w:val="24"/>
          <w:lang w:val="en-US"/>
        </w:rPr>
        <w:t>take</w:t>
      </w:r>
      <w:r>
        <w:rPr>
          <w:rFonts w:ascii="Arial" w:cs="Arial" w:hAnsi="Arial"/>
          <w:color w:val="333333"/>
          <w:sz w:val="24"/>
          <w:szCs w:val="24"/>
          <w:lang w:val="en-US"/>
        </w:rPr>
        <w:t>n</w:t>
      </w:r>
      <w:r>
        <w:rPr>
          <w:rFonts w:ascii="Arial" w:cs="Arial" w:hAnsi="Arial"/>
          <w:color w:val="333333"/>
          <w:sz w:val="24"/>
          <w:szCs w:val="24"/>
          <w:lang w:val="en-US"/>
        </w:rPr>
        <w:t xml:space="preserve"> the same stance as </w:t>
      </w:r>
      <w:r>
        <w:rPr>
          <w:rFonts w:ascii="Arial" w:cs="Arial" w:hAnsi="Arial"/>
          <w:color w:val="333333"/>
          <w:sz w:val="24"/>
          <w:szCs w:val="24"/>
          <w:lang w:val="en-US"/>
        </w:rPr>
        <w:t xml:space="preserve">the UK in that even if the </w:t>
      </w:r>
      <w:r>
        <w:rPr>
          <w:rFonts w:ascii="Arial" w:cs="Arial" w:hAnsi="Arial"/>
          <w:color w:val="333333"/>
          <w:sz w:val="24"/>
          <w:szCs w:val="24"/>
          <w:lang w:val="en-US"/>
        </w:rPr>
        <w:t>cyber-attack</w:t>
      </w:r>
      <w:r>
        <w:rPr>
          <w:rFonts w:ascii="Arial" w:cs="Arial" w:hAnsi="Arial"/>
          <w:color w:val="333333"/>
          <w:sz w:val="24"/>
          <w:szCs w:val="24"/>
          <w:lang w:val="en-US"/>
        </w:rPr>
        <w:t xml:space="preserve"> is a low risk </w:t>
      </w:r>
      <w:r>
        <w:rPr>
          <w:rFonts w:ascii="Arial" w:cs="Arial" w:hAnsi="Arial"/>
          <w:color w:val="333333"/>
          <w:sz w:val="24"/>
          <w:szCs w:val="24"/>
          <w:lang w:val="en-US"/>
        </w:rPr>
        <w:t>event,</w:t>
      </w:r>
      <w:r>
        <w:rPr>
          <w:rFonts w:ascii="Arial" w:cs="Arial" w:hAnsi="Arial"/>
          <w:color w:val="333333"/>
          <w:sz w:val="24"/>
          <w:szCs w:val="24"/>
          <w:lang w:val="en-US"/>
        </w:rPr>
        <w:t xml:space="preserve"> </w:t>
      </w:r>
      <w:r>
        <w:rPr>
          <w:rFonts w:ascii="Arial" w:cs="Arial" w:hAnsi="Arial"/>
          <w:color w:val="333333"/>
          <w:sz w:val="24"/>
          <w:szCs w:val="24"/>
          <w:lang w:val="en-US"/>
        </w:rPr>
        <w:t>the publicity gain from such an attack may cause more damage than expected</w:t>
      </w:r>
      <w:r>
        <w:rPr>
          <w:rFonts w:ascii="Arial" w:cs="Arial" w:hAnsi="Arial"/>
          <w:color w:val="333333"/>
          <w:sz w:val="24"/>
          <w:szCs w:val="24"/>
          <w:lang w:val="en-US"/>
        </w:rPr>
        <w:t xml:space="preserve"> in terms of reputation and exposing vulnerabilities</w:t>
      </w:r>
      <w:r>
        <w:rPr>
          <w:rFonts w:ascii="Arial" w:cs="Arial" w:hAnsi="Arial"/>
          <w:color w:val="333333"/>
          <w:sz w:val="24"/>
          <w:szCs w:val="24"/>
          <w:lang w:val="en-US"/>
        </w:rPr>
        <w:t xml:space="preserve">. They therefore base their response on the </w:t>
      </w:r>
      <w:r>
        <w:rPr>
          <w:rFonts w:ascii="Arial" w:cs="Arial" w:hAnsi="Arial"/>
          <w:color w:val="333333"/>
          <w:sz w:val="24"/>
          <w:szCs w:val="24"/>
          <w:lang w:val="en-US"/>
        </w:rPr>
        <w:t>public’s</w:t>
      </w:r>
      <w:r>
        <w:rPr>
          <w:rFonts w:ascii="Arial" w:cs="Arial" w:hAnsi="Arial"/>
          <w:color w:val="333333"/>
          <w:sz w:val="24"/>
          <w:szCs w:val="24"/>
          <w:lang w:val="en-US"/>
        </w:rPr>
        <w:t xml:space="preserve"> response to</w:t>
      </w:r>
      <w:r>
        <w:rPr>
          <w:rFonts w:ascii="Arial" w:cs="Arial" w:hAnsi="Arial"/>
          <w:color w:val="333333"/>
          <w:sz w:val="24"/>
          <w:szCs w:val="24"/>
          <w:lang w:val="en-US"/>
        </w:rPr>
        <w:t xml:space="preserve"> the</w:t>
      </w:r>
      <w:r>
        <w:rPr>
          <w:rFonts w:ascii="Arial" w:cs="Arial" w:hAnsi="Arial"/>
          <w:color w:val="333333"/>
          <w:sz w:val="24"/>
          <w:szCs w:val="24"/>
          <w:lang w:val="en-US"/>
        </w:rPr>
        <w:t xml:space="preserve"> </w:t>
      </w:r>
      <w:r>
        <w:rPr>
          <w:rFonts w:ascii="Arial" w:cs="Arial" w:hAnsi="Arial"/>
          <w:color w:val="333333"/>
          <w:sz w:val="24"/>
          <w:szCs w:val="24"/>
          <w:lang w:val="en-US"/>
        </w:rPr>
        <w:t>cyber-attack</w:t>
      </w:r>
      <w:r>
        <w:rPr>
          <w:rFonts w:ascii="Arial" w:cs="Arial" w:hAnsi="Arial"/>
          <w:color w:val="333333"/>
          <w:sz w:val="24"/>
          <w:szCs w:val="24"/>
          <w:lang w:val="en-US"/>
        </w:rPr>
        <w:t xml:space="preserve">  (</w:t>
      </w:r>
      <w:r>
        <w:rPr>
          <w:rFonts w:ascii="Arial" w:cs="Arial" w:hAnsi="Arial"/>
          <w:color w:val="333333"/>
          <w:sz w:val="24"/>
          <w:szCs w:val="24"/>
          <w:highlight w:val="white"/>
          <w:lang w:val="en-US"/>
        </w:rPr>
        <w:t>Broeders et al., 2021)</w:t>
      </w:r>
      <w:r>
        <w:rPr>
          <w:rFonts w:ascii="Arial" w:cs="Arial" w:hAnsi="Arial"/>
          <w:color w:val="333333"/>
          <w:sz w:val="24"/>
          <w:szCs w:val="24"/>
          <w:lang w:val="en-US"/>
        </w:rPr>
        <w:t>.</w:t>
      </w:r>
    </w:p>
    <w:p w14:paraId="00000026">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333333"/>
          <w:sz w:val="24"/>
          <w:szCs w:val="24"/>
          <w:lang w:val="en-US"/>
        </w:rPr>
        <w:t xml:space="preserve">The Chinese as per their Cyber security </w:t>
      </w:r>
      <w:r>
        <w:rPr>
          <w:rFonts w:ascii="Arial" w:cs="Arial" w:hAnsi="Arial"/>
          <w:color w:val="333333"/>
          <w:sz w:val="24"/>
          <w:szCs w:val="24"/>
          <w:lang w:val="en-US"/>
        </w:rPr>
        <w:t>law, integrate</w:t>
      </w:r>
      <w:r>
        <w:rPr>
          <w:rFonts w:ascii="Arial" w:cs="Arial" w:hAnsi="Arial"/>
          <w:color w:val="333333"/>
          <w:sz w:val="24"/>
          <w:szCs w:val="24"/>
          <w:lang w:val="en-US"/>
        </w:rPr>
        <w:t xml:space="preserve"> into the Chinese party state to fully regulate and surveil its cyberspace </w:t>
      </w:r>
      <w:r>
        <w:rPr>
          <w:rFonts w:ascii="Arial" w:cs="Arial" w:hAnsi="Arial"/>
          <w:color w:val="333333"/>
          <w:sz w:val="24"/>
          <w:szCs w:val="24"/>
          <w:lang w:val="en-US"/>
        </w:rPr>
        <w:t>(</w:t>
      </w:r>
      <w:r>
        <w:rPr>
          <w:rFonts w:ascii="Arial" w:cs="Arial" w:hAnsi="Arial"/>
          <w:color w:val="333333"/>
          <w:sz w:val="24"/>
          <w:szCs w:val="24"/>
          <w:highlight w:val="white"/>
          <w:lang w:val="en-US"/>
        </w:rPr>
        <w:t>Broeders et al., 2021)</w:t>
      </w:r>
      <w:r>
        <w:rPr>
          <w:rFonts w:ascii="Arial" w:cs="Arial" w:hAnsi="Arial"/>
          <w:color w:val="333333"/>
          <w:sz w:val="24"/>
          <w:szCs w:val="24"/>
          <w:lang w:val="en-US"/>
        </w:rPr>
        <w:t xml:space="preserve">. </w:t>
      </w:r>
      <w:r>
        <w:rPr>
          <w:rFonts w:ascii="Arial" w:cs="Arial" w:hAnsi="Arial"/>
          <w:color w:val="333333"/>
          <w:sz w:val="24"/>
          <w:szCs w:val="24"/>
          <w:lang w:val="en-US"/>
        </w:rPr>
        <w:t>S</w:t>
      </w:r>
      <w:r>
        <w:rPr>
          <w:rFonts w:ascii="Arial" w:cs="Arial" w:hAnsi="Arial"/>
          <w:color w:val="333333"/>
          <w:sz w:val="24"/>
          <w:szCs w:val="24"/>
          <w:lang w:val="en-US"/>
        </w:rPr>
        <w:t>ince cyberspace has no boundaries</w:t>
      </w:r>
      <w:r>
        <w:rPr>
          <w:rFonts w:ascii="Arial" w:cs="Arial" w:hAnsi="Arial"/>
          <w:color w:val="333333"/>
          <w:sz w:val="24"/>
          <w:szCs w:val="24"/>
          <w:lang w:val="en-US"/>
        </w:rPr>
        <w:t>,</w:t>
      </w:r>
      <w:r>
        <w:rPr>
          <w:rFonts w:ascii="Arial" w:cs="Arial" w:hAnsi="Arial"/>
          <w:color w:val="333333"/>
          <w:sz w:val="24"/>
          <w:szCs w:val="24"/>
          <w:lang w:val="en-US"/>
        </w:rPr>
        <w:t xml:space="preserve"> </w:t>
      </w:r>
      <w:r>
        <w:rPr>
          <w:rFonts w:ascii="Arial" w:cs="Arial" w:hAnsi="Arial"/>
          <w:color w:val="333333"/>
          <w:sz w:val="24"/>
          <w:szCs w:val="24"/>
          <w:lang w:val="en-US"/>
        </w:rPr>
        <w:t>it means that</w:t>
      </w:r>
      <w:r>
        <w:rPr>
          <w:rFonts w:ascii="Arial" w:cs="Arial" w:hAnsi="Arial"/>
          <w:color w:val="333333"/>
          <w:sz w:val="24"/>
          <w:szCs w:val="24"/>
          <w:lang w:val="en-US"/>
        </w:rPr>
        <w:t xml:space="preserve"> </w:t>
      </w:r>
      <w:r>
        <w:rPr>
          <w:rFonts w:ascii="Arial" w:cs="Arial" w:hAnsi="Arial"/>
          <w:color w:val="333333"/>
          <w:sz w:val="24"/>
          <w:szCs w:val="24"/>
          <w:lang w:val="en-US"/>
        </w:rPr>
        <w:t xml:space="preserve">Chinese law allows them to therefore surveil the internet. Russia has gone one step further in </w:t>
      </w:r>
      <w:r>
        <w:rPr>
          <w:rFonts w:ascii="Arial" w:cs="Arial" w:hAnsi="Arial"/>
          <w:color w:val="333333"/>
          <w:sz w:val="24"/>
          <w:szCs w:val="24"/>
          <w:lang w:val="en-US"/>
        </w:rPr>
        <w:t>efforts</w:t>
      </w:r>
      <w:r>
        <w:rPr>
          <w:rFonts w:ascii="Arial" w:cs="Arial" w:hAnsi="Arial"/>
          <w:color w:val="333333"/>
          <w:sz w:val="24"/>
          <w:szCs w:val="24"/>
          <w:lang w:val="en-US"/>
        </w:rPr>
        <w:t xml:space="preserve"> </w:t>
      </w:r>
      <w:r>
        <w:rPr>
          <w:rFonts w:ascii="Arial" w:cs="Arial" w:hAnsi="Arial"/>
          <w:color w:val="333333"/>
          <w:sz w:val="24"/>
          <w:szCs w:val="24"/>
          <w:lang w:val="en-US"/>
        </w:rPr>
        <w:t xml:space="preserve">to protect itself in that they require all internet service providers to </w:t>
      </w:r>
      <w:r>
        <w:rPr>
          <w:rFonts w:ascii="Arial" w:cs="Arial" w:hAnsi="Arial"/>
          <w:color w:val="333333"/>
          <w:sz w:val="24"/>
          <w:szCs w:val="24"/>
          <w:lang w:val="en-US"/>
        </w:rPr>
        <w:t>utilise</w:t>
      </w:r>
      <w:r>
        <w:rPr>
          <w:rFonts w:ascii="Arial" w:cs="Arial" w:hAnsi="Arial"/>
          <w:color w:val="333333"/>
          <w:sz w:val="24"/>
          <w:szCs w:val="24"/>
          <w:lang w:val="en-US"/>
        </w:rPr>
        <w:t xml:space="preserve"> </w:t>
      </w:r>
      <w:r>
        <w:rPr>
          <w:rFonts w:ascii="Arial" w:cs="Arial" w:hAnsi="Arial"/>
          <w:color w:val="333333"/>
          <w:sz w:val="24"/>
          <w:szCs w:val="24"/>
          <w:lang w:val="en-US"/>
        </w:rPr>
        <w:t xml:space="preserve">software to allow them to block and access content </w:t>
      </w:r>
      <w:r>
        <w:rPr>
          <w:rFonts w:ascii="Arial" w:cs="Arial" w:hAnsi="Arial"/>
          <w:color w:val="333333"/>
          <w:sz w:val="24"/>
          <w:szCs w:val="24"/>
          <w:lang w:val="en-US"/>
        </w:rPr>
        <w:t>(</w:t>
      </w:r>
      <w:r>
        <w:rPr>
          <w:rFonts w:ascii="Arial" w:cs="Arial" w:hAnsi="Arial"/>
          <w:color w:val="333333"/>
          <w:sz w:val="24"/>
          <w:szCs w:val="24"/>
          <w:highlight w:val="white"/>
          <w:lang w:val="en-US"/>
        </w:rPr>
        <w:t>Broeders et al., 2021</w:t>
      </w:r>
      <w:r>
        <w:rPr>
          <w:rFonts w:ascii="Arial" w:cs="Arial" w:hAnsi="Arial"/>
          <w:color w:val="333333"/>
          <w:sz w:val="24"/>
          <w:szCs w:val="24"/>
          <w:lang w:val="en-US"/>
        </w:rPr>
        <w:t xml:space="preserve">). China also operates </w:t>
      </w:r>
      <w:r>
        <w:rPr>
          <w:rFonts w:ascii="Arial" w:cs="Arial" w:hAnsi="Arial"/>
          <w:color w:val="333333"/>
          <w:sz w:val="24"/>
          <w:szCs w:val="24"/>
          <w:lang w:val="en-US"/>
        </w:rPr>
        <w:t>one</w:t>
      </w:r>
      <w:r>
        <w:rPr>
          <w:rFonts w:ascii="Arial" w:cs="Arial" w:hAnsi="Arial"/>
          <w:color w:val="333333"/>
          <w:sz w:val="24"/>
          <w:szCs w:val="24"/>
          <w:lang w:val="en-US"/>
        </w:rPr>
        <w:t xml:space="preserve"> of the most sophisticated systems of online censorship to safeguard its citizens against cyber terrorism. Islamic state threat </w:t>
      </w:r>
      <w:r>
        <w:rPr>
          <w:rFonts w:ascii="Arial" w:cs="Arial" w:hAnsi="Arial"/>
          <w:color w:val="333333"/>
          <w:sz w:val="24"/>
          <w:szCs w:val="24"/>
          <w:lang w:val="en-US"/>
        </w:rPr>
        <w:t>actors’</w:t>
      </w:r>
      <w:r>
        <w:rPr>
          <w:rFonts w:ascii="Arial" w:cs="Arial" w:hAnsi="Arial"/>
          <w:color w:val="333333"/>
          <w:sz w:val="24"/>
          <w:szCs w:val="24"/>
          <w:lang w:val="en-US"/>
        </w:rPr>
        <w:t xml:space="preserve"> online activities have not scared nations into consensus on </w:t>
      </w:r>
      <w:r>
        <w:rPr>
          <w:rFonts w:ascii="Arial" w:cs="Arial" w:hAnsi="Arial"/>
          <w:color w:val="333333"/>
          <w:sz w:val="24"/>
          <w:szCs w:val="24"/>
          <w:lang w:val="en-US"/>
        </w:rPr>
        <w:t>international</w:t>
      </w:r>
      <w:r>
        <w:rPr>
          <w:rFonts w:ascii="Arial" w:cs="Arial" w:hAnsi="Arial"/>
          <w:color w:val="333333"/>
          <w:sz w:val="24"/>
          <w:szCs w:val="24"/>
          <w:lang w:val="en-US"/>
        </w:rPr>
        <w:t xml:space="preserve"> </w:t>
      </w:r>
      <w:r>
        <w:rPr>
          <w:rFonts w:ascii="Arial" w:cs="Arial" w:hAnsi="Arial"/>
          <w:color w:val="333333"/>
          <w:sz w:val="24"/>
          <w:szCs w:val="24"/>
          <w:lang w:val="en-US"/>
        </w:rPr>
        <w:t>law on cyber terrorism (P,2016).</w:t>
      </w:r>
    </w:p>
    <w:p w14:paraId="00000027">
      <w:pPr>
        <w:spacing w:before="100" w:after="100" w:line="480" w:lineRule="auto"/>
        <w:rPr>
          <w:rFonts w:ascii="Arial" w:cs="Arial" w:hAnsi="Arial"/>
          <w:b/>
          <w:bCs/>
          <w:sz w:val="24"/>
          <w:szCs w:val="24"/>
        </w:rPr>
      </w:pPr>
      <w:r>
        <w:rPr>
          <w:rFonts w:ascii="Arial" w:cs="Arial" w:hAnsi="Arial"/>
          <w:b/>
          <w:bCs/>
          <w:sz w:val="24"/>
          <w:szCs w:val="24"/>
          <w:lang w:val="en-US"/>
        </w:rPr>
        <w:t>Conclusion</w:t>
      </w:r>
    </w:p>
    <w:p w14:paraId="00000028">
      <w:pPr>
        <w:spacing w:before="100" w:after="100" w:line="480" w:lineRule="auto"/>
        <w:rPr>
          <w:rFonts w:ascii="Arial" w:cs="Arial" w:hAnsi="Arial"/>
          <w:b/>
          <w:bCs/>
          <w:sz w:val="24"/>
          <w:szCs w:val="24"/>
        </w:rPr>
      </w:pPr>
    </w:p>
    <w:p w14:paraId="00000029">
      <w:pPr>
        <w:spacing w:before="100" w:after="100" w:line="480" w:lineRule="auto"/>
        <w:rPr>
          <w:rFonts w:ascii="Arial" w:cs="Arial" w:hAnsi="Arial"/>
          <w:b/>
          <w:bCs/>
          <w:sz w:val="24"/>
          <w:szCs w:val="24"/>
        </w:rPr>
      </w:pPr>
    </w:p>
    <w:p w14:paraId="0000002A">
      <w:pPr>
        <w:spacing w:before="100" w:after="100" w:line="480" w:lineRule="auto"/>
        <w:rPr>
          <w:rFonts w:ascii="Arial" w:cs="Arial" w:hAnsi="Arial"/>
          <w:b/>
          <w:bCs/>
          <w:sz w:val="24"/>
          <w:szCs w:val="24"/>
        </w:rPr>
      </w:pPr>
    </w:p>
    <w:p w14:paraId="0000002B">
      <w:pPr>
        <w:spacing w:before="100" w:after="100" w:line="480" w:lineRule="auto"/>
        <w:rPr>
          <w:rFonts w:ascii="Arial" w:cs="Arial" w:hAnsi="Arial"/>
          <w:b/>
          <w:bCs/>
          <w:sz w:val="24"/>
          <w:szCs w:val="24"/>
        </w:rPr>
      </w:pPr>
    </w:p>
    <w:p w14:paraId="0000002C">
      <w:pPr>
        <w:spacing w:before="100" w:after="100" w:line="480" w:lineRule="auto"/>
        <w:rPr>
          <w:rFonts w:ascii="Arial" w:cs="Arial" w:hAnsi="Arial"/>
          <w:b/>
          <w:bCs/>
          <w:sz w:val="24"/>
          <w:szCs w:val="24"/>
        </w:rPr>
      </w:pPr>
      <w:r>
        <w:rPr>
          <w:rFonts w:ascii="Arial" w:cs="Arial" w:hAnsi="Arial"/>
          <w:b/>
          <w:bCs/>
          <w:sz w:val="24"/>
          <w:szCs w:val="24"/>
        </w:rPr>
        <w:drawing xmlns:mc="http://schemas.openxmlformats.org/markup-compatibility/2006">
          <wp:inline distT="0" distB="0" distL="0" distR="0">
            <wp:extent cx="5717540" cy="432181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Grp="0" noSelect="0" noChangeAspect="1" noMove="0"/>
                    </pic:cNvPicPr>
                  </pic:nvPicPr>
                  <pic:blipFill>
                    <a:blip r:embed="rId20"/>
                    <a:srcRect/>
                    <a:stretch>
                      <a:fillRect/>
                    </a:stretch>
                  </pic:blipFill>
                  <pic:spPr>
                    <a:xfrm>
                      <a:off x="0" y="0"/>
                      <a:ext cx="5717540" cy="4321810"/>
                    </a:xfrm>
                    <a:prstGeom prst="rect">
                      <a:avLst/>
                    </a:prstGeom>
                  </pic:spPr>
                </pic:pic>
              </a:graphicData>
            </a:graphic>
          </wp:inline>
        </w:drawing>
      </w:r>
    </w:p>
    <w:p w14:paraId="0000002D">
      <w:pPr>
        <w:spacing w:before="100" w:after="100" w:line="480" w:lineRule="auto"/>
        <w:rPr>
          <w:rFonts w:ascii="Arial" w:cs="Arial" w:hAnsi="Arial"/>
          <w:b/>
          <w:bCs/>
          <w:sz w:val="24"/>
          <w:szCs w:val="24"/>
        </w:rPr>
      </w:pPr>
      <w:r>
        <w:rPr>
          <w:rFonts w:ascii="Segoe UI"/>
          <w:color w:val="000000"/>
          <w:sz w:val="18"/>
          <w:rtl w:val="off"/>
          <w:lang w:val="en-US"/>
        </w:rPr>
        <w:t>(Chitando, Mafumbate. &amp; Chari. 2024)</w:t>
      </w:r>
    </w:p>
    <w:p w14:paraId="0000002E">
      <w:pPr>
        <w:spacing w:before="100" w:after="100" w:line="480" w:lineRule="auto"/>
        <w:rPr>
          <w:rFonts w:ascii="Arial" w:cs="Arial" w:hAnsi="Arial"/>
          <w:sz w:val="24"/>
          <w:szCs w:val="24"/>
        </w:rPr>
      </w:pPr>
      <w:r>
        <w:rPr>
          <w:rFonts w:ascii="Arial" w:cs="Arial" w:hAnsi="Arial"/>
          <w:sz w:val="24"/>
          <w:szCs w:val="24"/>
          <w:lang w:val="en-US"/>
        </w:rPr>
        <w:t xml:space="preserve">Most literature on the topic seems to </w:t>
      </w:r>
      <w:r>
        <w:rPr>
          <w:rFonts w:ascii="Arial" w:cs="Arial" w:hAnsi="Arial"/>
          <w:sz w:val="24"/>
          <w:szCs w:val="24"/>
          <w:lang w:val="en-US"/>
        </w:rPr>
        <w:t xml:space="preserve">be published from </w:t>
      </w:r>
      <w:r>
        <w:rPr>
          <w:rFonts w:ascii="Arial" w:cs="Arial" w:hAnsi="Arial"/>
          <w:sz w:val="24"/>
          <w:szCs w:val="24"/>
          <w:lang w:val="en-US"/>
        </w:rPr>
        <w:t xml:space="preserve">countries </w:t>
      </w:r>
      <w:r>
        <w:rPr>
          <w:rFonts w:ascii="Arial" w:cs="Arial" w:hAnsi="Arial"/>
          <w:sz w:val="24"/>
          <w:szCs w:val="24"/>
          <w:lang w:val="en-US"/>
        </w:rPr>
        <w:t>who are engaged with</w:t>
      </w:r>
      <w:r>
        <w:rPr>
          <w:rFonts w:ascii="Arial" w:cs="Arial" w:hAnsi="Arial"/>
          <w:sz w:val="24"/>
          <w:szCs w:val="24"/>
          <w:lang w:val="en-US"/>
        </w:rPr>
        <w:t xml:space="preserve"> </w:t>
      </w:r>
      <w:r>
        <w:rPr>
          <w:rFonts w:ascii="Arial" w:cs="Arial" w:hAnsi="Arial"/>
          <w:sz w:val="24"/>
          <w:szCs w:val="24"/>
          <w:lang w:val="en-US"/>
        </w:rPr>
        <w:t>nuclear weapons</w:t>
      </w:r>
      <w:r>
        <w:rPr>
          <w:rFonts w:ascii="Arial" w:cs="Arial" w:hAnsi="Arial"/>
          <w:sz w:val="24"/>
          <w:szCs w:val="24"/>
          <w:lang w:val="en-US"/>
        </w:rPr>
        <w:t>,</w:t>
      </w:r>
      <w:r>
        <w:rPr>
          <w:rFonts w:ascii="Arial" w:cs="Arial" w:hAnsi="Arial"/>
          <w:sz w:val="24"/>
          <w:szCs w:val="24"/>
          <w:lang w:val="en-US"/>
        </w:rPr>
        <w:t xml:space="preserve"> and </w:t>
      </w:r>
      <w:r>
        <w:rPr>
          <w:rFonts w:ascii="Arial" w:cs="Arial" w:hAnsi="Arial"/>
          <w:sz w:val="24"/>
          <w:szCs w:val="24"/>
          <w:lang w:val="en-US"/>
        </w:rPr>
        <w:t xml:space="preserve">their thoughts around the </w:t>
      </w:r>
      <w:r>
        <w:rPr>
          <w:rFonts w:ascii="Arial" w:cs="Arial" w:hAnsi="Arial"/>
          <w:sz w:val="24"/>
          <w:szCs w:val="24"/>
          <w:lang w:val="en-US"/>
        </w:rPr>
        <w:t xml:space="preserve">protection of these should a cyberterrorist act occur. </w:t>
      </w:r>
      <w:r>
        <w:rPr>
          <w:rFonts w:ascii="Arial" w:cs="Arial" w:hAnsi="Arial"/>
          <w:sz w:val="24"/>
          <w:szCs w:val="24"/>
          <w:lang w:val="en-US"/>
        </w:rPr>
        <w:t xml:space="preserve">Further investigation </w:t>
      </w:r>
      <w:r>
        <w:rPr>
          <w:rFonts w:ascii="Arial" w:cs="Arial" w:hAnsi="Arial"/>
          <w:sz w:val="24"/>
          <w:szCs w:val="24"/>
          <w:lang w:val="en-US"/>
        </w:rPr>
        <w:t>needs</w:t>
      </w:r>
      <w:r>
        <w:rPr>
          <w:rFonts w:ascii="Arial" w:cs="Arial" w:hAnsi="Arial"/>
          <w:sz w:val="24"/>
          <w:szCs w:val="24"/>
          <w:lang w:val="en-US"/>
        </w:rPr>
        <w:t xml:space="preserve"> to be put into place for NATO countries that do not have nuclear weapons</w:t>
      </w:r>
      <w:r>
        <w:rPr>
          <w:rFonts w:ascii="Arial" w:cs="Arial" w:hAnsi="Arial"/>
          <w:sz w:val="24"/>
          <w:szCs w:val="24"/>
          <w:lang w:val="en-US"/>
        </w:rPr>
        <w:t xml:space="preserve">, as they are not </w:t>
      </w:r>
      <w:r>
        <w:rPr>
          <w:rFonts w:ascii="Arial" w:cs="Arial" w:hAnsi="Arial"/>
          <w:sz w:val="24"/>
          <w:szCs w:val="24"/>
          <w:lang w:val="en-US"/>
        </w:rPr>
        <w:t>necessarily excluded</w:t>
      </w:r>
      <w:r>
        <w:rPr>
          <w:rFonts w:ascii="Arial" w:cs="Arial" w:hAnsi="Arial"/>
          <w:sz w:val="24"/>
          <w:szCs w:val="24"/>
          <w:lang w:val="en-US"/>
        </w:rPr>
        <w:t xml:space="preserve"> from </w:t>
      </w:r>
      <w:r>
        <w:rPr>
          <w:rFonts w:ascii="Arial" w:cs="Arial" w:hAnsi="Arial"/>
          <w:sz w:val="24"/>
          <w:szCs w:val="24"/>
          <w:lang w:val="en-US"/>
        </w:rPr>
        <w:t>attacks</w:t>
      </w:r>
      <w:r>
        <w:rPr>
          <w:rFonts w:ascii="Arial" w:cs="Arial" w:hAnsi="Arial"/>
          <w:sz w:val="24"/>
          <w:szCs w:val="24"/>
          <w:lang w:val="en-US"/>
        </w:rPr>
        <w:t xml:space="preserve">, and </w:t>
      </w:r>
      <w:r>
        <w:rPr>
          <w:rFonts w:ascii="Arial" w:cs="Arial" w:hAnsi="Arial"/>
          <w:sz w:val="24"/>
          <w:szCs w:val="24"/>
          <w:lang w:val="en-US"/>
        </w:rPr>
        <w:t>very little</w:t>
      </w:r>
      <w:r>
        <w:rPr>
          <w:rFonts w:ascii="Arial" w:cs="Arial" w:hAnsi="Arial"/>
          <w:sz w:val="24"/>
          <w:szCs w:val="24"/>
          <w:lang w:val="en-US"/>
        </w:rPr>
        <w:t xml:space="preserve"> literature about their cyber view</w:t>
      </w:r>
      <w:r>
        <w:rPr>
          <w:rFonts w:ascii="Arial" w:cs="Arial" w:hAnsi="Arial"/>
          <w:sz w:val="24"/>
          <w:szCs w:val="24"/>
          <w:lang w:val="en-US"/>
        </w:rPr>
        <w:t xml:space="preserve">. </w:t>
      </w:r>
      <w:r>
        <w:rPr>
          <w:rFonts w:ascii="Arial" w:cs="Arial" w:hAnsi="Arial"/>
          <w:sz w:val="24"/>
          <w:szCs w:val="24"/>
          <w:lang w:val="en-US"/>
        </w:rPr>
        <w:t xml:space="preserve">Further </w:t>
      </w:r>
      <w:r>
        <w:rPr>
          <w:rFonts w:ascii="Arial" w:cs="Arial" w:hAnsi="Arial"/>
          <w:sz w:val="24"/>
          <w:szCs w:val="24"/>
          <w:lang w:val="en-US"/>
        </w:rPr>
        <w:t xml:space="preserve"> this may be an angle hackers could use to infiltrate joint command centers</w:t>
      </w:r>
      <w:r>
        <w:rPr>
          <w:rFonts w:ascii="Arial" w:cs="Arial" w:hAnsi="Arial"/>
          <w:sz w:val="24"/>
          <w:szCs w:val="24"/>
          <w:lang w:val="en-US"/>
        </w:rPr>
        <w:t xml:space="preserve"> to obtain confidential information</w:t>
      </w:r>
      <w:r>
        <w:rPr>
          <w:rFonts w:ascii="Arial" w:cs="Arial" w:hAnsi="Arial"/>
          <w:sz w:val="24"/>
          <w:szCs w:val="24"/>
          <w:lang w:val="en-US"/>
        </w:rPr>
        <w:t xml:space="preserve">. </w:t>
      </w:r>
      <w:r>
        <w:rPr>
          <w:rFonts w:ascii="Arial" w:cs="Arial" w:hAnsi="Arial"/>
          <w:sz w:val="24"/>
          <w:szCs w:val="24"/>
          <w:lang w:val="en-US"/>
        </w:rPr>
        <w:t xml:space="preserve">If army command centers use standard operating </w:t>
      </w:r>
      <w:r>
        <w:rPr>
          <w:rFonts w:ascii="Arial" w:cs="Arial" w:hAnsi="Arial"/>
          <w:sz w:val="24"/>
          <w:szCs w:val="24"/>
          <w:lang w:val="en-US"/>
        </w:rPr>
        <w:t>software,</w:t>
      </w:r>
      <w:r>
        <w:rPr>
          <w:rFonts w:ascii="Arial" w:cs="Arial" w:hAnsi="Arial"/>
          <w:sz w:val="24"/>
          <w:szCs w:val="24"/>
          <w:lang w:val="en-US"/>
        </w:rPr>
        <w:t xml:space="preserve"> then they are vulnerable to the same malware exploits as corporations</w:t>
      </w:r>
      <w:r>
        <w:rPr>
          <w:rFonts w:ascii="Arial" w:cs="Arial" w:hAnsi="Arial"/>
          <w:sz w:val="24"/>
          <w:szCs w:val="24"/>
          <w:lang w:val="en-US"/>
        </w:rPr>
        <w:t xml:space="preserve"> which in this day and age would be</w:t>
      </w:r>
      <w:r>
        <w:rPr>
          <w:rFonts w:ascii="Arial" w:cs="Arial" w:hAnsi="Arial"/>
          <w:sz w:val="24"/>
          <w:szCs w:val="24"/>
          <w:lang w:val="en-US"/>
        </w:rPr>
        <w:t xml:space="preserve"> </w:t>
      </w:r>
      <w:r>
        <w:rPr>
          <w:rFonts w:ascii="Arial" w:cs="Arial" w:hAnsi="Arial"/>
          <w:sz w:val="24"/>
          <w:szCs w:val="24"/>
          <w:lang w:val="en-US"/>
        </w:rPr>
        <w:t xml:space="preserve">disastrous. </w:t>
      </w:r>
      <w:r>
        <w:rPr>
          <w:rFonts w:ascii="Arial" w:cs="Arial" w:hAnsi="Arial"/>
          <w:sz w:val="24"/>
          <w:szCs w:val="24"/>
          <w:lang w:val="en-US"/>
        </w:rPr>
        <w:t>The secondary</w:t>
      </w:r>
      <w:r>
        <w:rPr>
          <w:rFonts w:ascii="Arial" w:cs="Arial" w:hAnsi="Arial"/>
          <w:sz w:val="24"/>
          <w:szCs w:val="24"/>
          <w:lang w:val="en-US"/>
        </w:rPr>
        <w:t>,</w:t>
      </w:r>
      <w:r>
        <w:rPr>
          <w:rFonts w:ascii="Arial" w:cs="Arial" w:hAnsi="Arial"/>
          <w:sz w:val="24"/>
          <w:szCs w:val="24"/>
          <w:lang w:val="en-US"/>
        </w:rPr>
        <w:t xml:space="preserve"> but just as devastating consequence</w:t>
      </w:r>
      <w:r>
        <w:rPr>
          <w:rFonts w:ascii="Arial" w:cs="Arial" w:hAnsi="Arial"/>
          <w:sz w:val="24"/>
          <w:szCs w:val="24"/>
          <w:lang w:val="en-US"/>
        </w:rPr>
        <w:t xml:space="preserve"> would be an attack on all major corporations that </w:t>
      </w:r>
      <w:r>
        <w:rPr>
          <w:rFonts w:ascii="Arial" w:cs="Arial" w:hAnsi="Arial"/>
          <w:sz w:val="24"/>
          <w:szCs w:val="24"/>
          <w:lang w:val="en-US"/>
        </w:rPr>
        <w:t>deal with the</w:t>
      </w:r>
      <w:r>
        <w:rPr>
          <w:rFonts w:ascii="Arial" w:cs="Arial" w:hAnsi="Arial"/>
          <w:sz w:val="24"/>
          <w:szCs w:val="24"/>
          <w:lang w:val="en-US"/>
        </w:rPr>
        <w:t xml:space="preserve"> </w:t>
      </w:r>
      <w:r>
        <w:rPr>
          <w:rFonts w:ascii="Arial" w:cs="Arial" w:hAnsi="Arial"/>
          <w:sz w:val="24"/>
          <w:szCs w:val="24"/>
          <w:lang w:val="en-US"/>
        </w:rPr>
        <w:t xml:space="preserve">majority of the IT sector. </w:t>
      </w:r>
      <w:r>
        <w:rPr>
          <w:rFonts w:ascii="Arial" w:cs="Arial" w:hAnsi="Arial"/>
          <w:sz w:val="24"/>
          <w:szCs w:val="24"/>
          <w:lang w:val="en-US"/>
        </w:rPr>
        <w:t>I</w:t>
      </w:r>
      <w:r>
        <w:rPr>
          <w:rFonts w:ascii="Arial" w:cs="Arial" w:hAnsi="Arial"/>
          <w:sz w:val="24"/>
          <w:szCs w:val="24"/>
          <w:lang w:val="en-US"/>
        </w:rPr>
        <w:t>f a combined state-sponsored attack on all these companies</w:t>
      </w:r>
      <w:r>
        <w:rPr>
          <w:rFonts w:ascii="Arial" w:cs="Arial" w:hAnsi="Arial"/>
          <w:sz w:val="24"/>
          <w:szCs w:val="24"/>
          <w:lang w:val="en-US"/>
        </w:rPr>
        <w:t xml:space="preserve"> took place</w:t>
      </w:r>
      <w:r>
        <w:rPr>
          <w:rFonts w:ascii="Arial" w:cs="Arial" w:hAnsi="Arial"/>
          <w:sz w:val="24"/>
          <w:szCs w:val="24"/>
          <w:lang w:val="en-US"/>
        </w:rPr>
        <w:t xml:space="preserve"> at once bringing down digital financial systems for </w:t>
      </w:r>
      <w:r>
        <w:rPr>
          <w:rFonts w:ascii="Arial" w:cs="Arial" w:hAnsi="Arial"/>
          <w:sz w:val="24"/>
          <w:szCs w:val="24"/>
          <w:lang w:val="en-US"/>
        </w:rPr>
        <w:t>a few</w:t>
      </w:r>
      <w:r>
        <w:rPr>
          <w:rFonts w:ascii="Arial" w:cs="Arial" w:hAnsi="Arial"/>
          <w:sz w:val="24"/>
          <w:szCs w:val="24"/>
          <w:lang w:val="en-US"/>
        </w:rPr>
        <w:t xml:space="preserve"> days, </w:t>
      </w:r>
      <w:r>
        <w:rPr>
          <w:rFonts w:ascii="Arial" w:cs="Arial" w:hAnsi="Arial"/>
          <w:sz w:val="24"/>
          <w:szCs w:val="24"/>
          <w:lang w:val="en-US"/>
        </w:rPr>
        <w:t xml:space="preserve">this </w:t>
      </w:r>
      <w:r>
        <w:rPr>
          <w:rFonts w:ascii="Arial" w:cs="Arial" w:hAnsi="Arial"/>
          <w:sz w:val="24"/>
          <w:szCs w:val="24"/>
          <w:lang w:val="en-US"/>
        </w:rPr>
        <w:t xml:space="preserve">would have catastrophic effects on global markets. </w:t>
      </w:r>
    </w:p>
    <w:p w14:paraId="0000002F">
      <w:pPr>
        <w:spacing w:before="100" w:after="100" w:line="480" w:lineRule="auto"/>
        <w:rPr>
          <w:rFonts w:ascii="Arial" w:cs="Arial" w:hAnsi="Arial"/>
          <w:sz w:val="24"/>
          <w:szCs w:val="24"/>
        </w:rPr>
      </w:pPr>
    </w:p>
    <w:p w14:paraId="00000030">
      <w:pPr>
        <w:spacing w:before="100" w:after="100" w:line="480" w:lineRule="auto"/>
        <w:rPr>
          <w:rFonts w:ascii="Arial" w:cs="Arial" w:hAnsi="Arial"/>
          <w:sz w:val="24"/>
          <w:szCs w:val="24"/>
        </w:rPr>
      </w:pPr>
      <w:r>
        <w:rPr>
          <w:rFonts w:ascii="Arial" w:cs="Arial" w:hAnsi="Arial"/>
          <w:sz w:val="24"/>
          <w:szCs w:val="24"/>
        </w:rPr>
        <w:drawing xmlns:mc="http://schemas.openxmlformats.org/markup-compatibility/2006">
          <wp:inline distT="0" distB="0" distL="0" distR="0">
            <wp:extent cx="5659755" cy="2800985"/>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Grp="0" noSelect="0" noChangeAspect="1" noMove="0"/>
                    </pic:cNvPicPr>
                  </pic:nvPicPr>
                  <pic:blipFill>
                    <a:blip r:embed="rId21"/>
                    <a:srcRect/>
                    <a:stretch>
                      <a:fillRect/>
                    </a:stretch>
                  </pic:blipFill>
                  <pic:spPr>
                    <a:xfrm>
                      <a:off x="0" y="0"/>
                      <a:ext cx="5659755" cy="2800985"/>
                    </a:xfrm>
                    <a:prstGeom prst="rect">
                      <a:avLst/>
                    </a:prstGeom>
                  </pic:spPr>
                </pic:pic>
              </a:graphicData>
            </a:graphic>
          </wp:inline>
        </w:drawing>
      </w:r>
    </w:p>
    <w:p w14:paraId="00000031">
      <w:pPr>
        <w:spacing w:before="100" w:after="100" w:line="480" w:lineRule="auto"/>
        <w:rPr>
          <w:rFonts w:ascii="Arial" w:cs="Arial" w:hAnsi="Arial"/>
          <w:sz w:val="24"/>
          <w:szCs w:val="24"/>
        </w:rPr>
      </w:pPr>
      <w:r>
        <w:rPr>
          <w:rFonts w:ascii="Segoe UI"/>
          <w:color w:val="000000"/>
          <w:sz w:val="18"/>
          <w:rtl w:val="off"/>
          <w:lang w:val="en-US"/>
        </w:rPr>
        <w:t>(Sufi, F. 2023)</w:t>
      </w:r>
    </w:p>
    <w:p w14:paraId="00000032">
      <w:pPr>
        <w:pBdr>
          <w:top w:val="none" w:sz="4" w:space="0"/>
          <w:left w:val="none" w:sz="4" w:space="0"/>
          <w:bottom w:val="none" w:sz="4" w:space="0"/>
          <w:right w:val="none" w:sz="4" w:space="0"/>
          <w:between w:val="none" w:sz="4" w:space="0"/>
          <w:bar w:val="none" w:sz="4" w:space="0"/>
        </w:pBdr>
        <w:spacing w:before="100" w:after="100" w:line="480" w:lineRule="auto"/>
        <w:ind w:left="-3" w:firstLine="3"/>
        <w:rPr>
          <w:rFonts w:ascii="Arial" w:cs="Arial" w:hAnsi="Arial"/>
          <w:sz w:val="24"/>
          <w:szCs w:val="24"/>
          <w:lang w:val="en-US"/>
        </w:rPr>
      </w:pPr>
      <w:r>
        <w:rPr>
          <w:rFonts w:ascii="Arial" w:cs="Arial" w:hAnsi="Arial"/>
          <w:sz w:val="24"/>
          <w:szCs w:val="24"/>
          <w:lang w:val="en-US"/>
        </w:rPr>
        <w:t xml:space="preserve">There seems to be a lot of journal literature available on the subject </w:t>
      </w:r>
      <w:r>
        <w:rPr>
          <w:rFonts w:ascii="Arial" w:cs="Arial" w:hAnsi="Arial"/>
          <w:sz w:val="24"/>
          <w:szCs w:val="24"/>
          <w:lang w:val="en-US"/>
        </w:rPr>
        <w:t>which</w:t>
      </w:r>
      <w:r>
        <w:rPr>
          <w:rFonts w:ascii="Arial" w:cs="Arial" w:hAnsi="Arial"/>
          <w:sz w:val="24"/>
          <w:szCs w:val="24"/>
          <w:lang w:val="en-US"/>
        </w:rPr>
        <w:t xml:space="preserve"> is </w:t>
      </w:r>
      <w:r>
        <w:rPr>
          <w:rFonts w:ascii="Arial" w:cs="Arial" w:hAnsi="Arial"/>
          <w:sz w:val="24"/>
          <w:szCs w:val="24"/>
          <w:lang w:val="en-US"/>
        </w:rPr>
        <w:t>interesting,</w:t>
      </w:r>
      <w:r>
        <w:rPr>
          <w:rFonts w:ascii="Arial" w:cs="Arial" w:hAnsi="Arial"/>
          <w:sz w:val="24"/>
          <w:szCs w:val="24"/>
          <w:lang w:val="en-US"/>
        </w:rPr>
        <w:t xml:space="preserve"> and certain </w:t>
      </w:r>
      <w:r>
        <w:rPr>
          <w:rFonts w:ascii="Arial" w:cs="Arial" w:hAnsi="Arial"/>
          <w:sz w:val="24"/>
          <w:szCs w:val="24"/>
          <w:lang w:val="en-US"/>
        </w:rPr>
        <w:t>views</w:t>
      </w:r>
      <w:r>
        <w:rPr>
          <w:rFonts w:ascii="Arial" w:cs="Arial" w:hAnsi="Arial"/>
          <w:sz w:val="24"/>
          <w:szCs w:val="24"/>
          <w:lang w:val="en-US"/>
        </w:rPr>
        <w:t xml:space="preserve"> </w:t>
      </w:r>
      <w:r>
        <w:rPr>
          <w:rFonts w:ascii="Arial" w:cs="Arial" w:hAnsi="Arial"/>
          <w:sz w:val="24"/>
          <w:szCs w:val="24"/>
          <w:lang w:val="en-US"/>
        </w:rPr>
        <w:t xml:space="preserve">can be made such as </w:t>
      </w:r>
      <w:r>
        <w:rPr>
          <w:rFonts w:ascii="Arial" w:cs="Arial" w:hAnsi="Arial"/>
          <w:sz w:val="24"/>
          <w:szCs w:val="24"/>
          <w:lang w:val="en-US"/>
        </w:rPr>
        <w:t>the Ukraine</w:t>
      </w:r>
      <w:r>
        <w:rPr>
          <w:rFonts w:ascii="Arial" w:cs="Arial" w:hAnsi="Arial"/>
          <w:sz w:val="24"/>
          <w:szCs w:val="24"/>
          <w:lang w:val="en-US"/>
        </w:rPr>
        <w:t xml:space="preserve"> </w:t>
      </w:r>
      <w:r>
        <w:rPr>
          <w:rFonts w:ascii="Arial" w:cs="Arial" w:hAnsi="Arial"/>
          <w:sz w:val="24"/>
          <w:szCs w:val="24"/>
          <w:lang w:val="en-US"/>
        </w:rPr>
        <w:t>cyber-attack</w:t>
      </w:r>
      <w:r>
        <w:rPr>
          <w:rFonts w:ascii="Arial" w:cs="Arial" w:hAnsi="Arial"/>
          <w:sz w:val="24"/>
          <w:szCs w:val="24"/>
          <w:lang w:val="en-US"/>
        </w:rPr>
        <w:t xml:space="preserve"> being a </w:t>
      </w:r>
      <w:r>
        <w:rPr>
          <w:rFonts w:ascii="Arial" w:cs="Arial" w:hAnsi="Arial"/>
          <w:sz w:val="24"/>
          <w:szCs w:val="24"/>
          <w:lang w:val="en-US"/>
        </w:rPr>
        <w:t xml:space="preserve">prelude to a war. </w:t>
      </w:r>
      <w:r>
        <w:rPr>
          <w:rFonts w:ascii="Arial" w:cs="Arial" w:hAnsi="Arial"/>
          <w:sz w:val="24"/>
          <w:szCs w:val="24"/>
          <w:lang w:val="en-US"/>
        </w:rPr>
        <w:t>So,</w:t>
      </w:r>
      <w:r>
        <w:rPr>
          <w:rFonts w:ascii="Arial" w:cs="Arial" w:hAnsi="Arial"/>
          <w:sz w:val="24"/>
          <w:szCs w:val="24"/>
          <w:lang w:val="en-US"/>
        </w:rPr>
        <w:t xml:space="preserve"> there is no doubt that </w:t>
      </w:r>
      <w:r>
        <w:rPr>
          <w:rFonts w:ascii="Arial" w:cs="Arial" w:hAnsi="Arial"/>
          <w:sz w:val="24"/>
          <w:szCs w:val="24"/>
          <w:lang w:val="en-US"/>
        </w:rPr>
        <w:t>cyberterrorists are</w:t>
      </w:r>
      <w:r>
        <w:rPr>
          <w:rFonts w:ascii="Arial" w:cs="Arial" w:hAnsi="Arial"/>
          <w:sz w:val="24"/>
          <w:szCs w:val="24"/>
          <w:lang w:val="en-US"/>
        </w:rPr>
        <w:t xml:space="preserve"> an act of war</w:t>
      </w:r>
      <w:r>
        <w:rPr>
          <w:rFonts w:ascii="Arial" w:cs="Arial" w:hAnsi="Arial"/>
          <w:sz w:val="24"/>
          <w:szCs w:val="24"/>
          <w:lang w:val="en-US"/>
        </w:rPr>
        <w:t xml:space="preserve">. </w:t>
      </w:r>
      <w:r>
        <w:rPr>
          <w:rFonts w:ascii="Arial" w:cs="Arial" w:hAnsi="Arial"/>
          <w:sz w:val="24"/>
          <w:szCs w:val="24"/>
          <w:lang w:val="en-US"/>
        </w:rPr>
        <w:t>Various literature seems to discuss and argue the behaviour of intelligence agencies when it comes to cyberterrorism, and other literature speaks to the knowledge of IT Security companies and their risk assessment and mitigation tactics in providing a solution to the world</w:t>
      </w:r>
      <w:r>
        <w:rPr>
          <w:rFonts w:ascii="Arial" w:cs="Arial" w:hAnsi="Arial"/>
          <w:sz w:val="24"/>
          <w:szCs w:val="24"/>
          <w:lang w:val="en-US"/>
        </w:rPr>
        <w:t xml:space="preserve">. </w:t>
      </w:r>
    </w:p>
    <w:p w14:paraId="00000033">
      <w:pPr>
        <w:pBdr>
          <w:top w:val="none" w:sz="4" w:space="0"/>
          <w:left w:val="none" w:sz="4" w:space="0"/>
          <w:bottom w:val="none" w:sz="4" w:space="0"/>
          <w:right w:val="none" w:sz="4" w:space="0"/>
          <w:between w:val="none" w:sz="4" w:space="0"/>
          <w:bar w:val="none" w:sz="4" w:space="0"/>
        </w:pBdr>
        <w:spacing w:before="100" w:after="100" w:line="480" w:lineRule="auto"/>
        <w:ind w:left="-3" w:firstLine="3"/>
        <w:rPr>
          <w:rFonts w:ascii="Arial" w:cs="Arial" w:hAnsi="Arial"/>
          <w:color w:val="000000"/>
          <w:sz w:val="24"/>
          <w:szCs w:val="24"/>
          <w:lang w:val="en-US"/>
        </w:rPr>
      </w:pPr>
      <w:r>
        <w:rPr>
          <w:rFonts w:ascii="Arial" w:cs="Arial" w:hAnsi="Arial"/>
          <w:sz w:val="24"/>
          <w:szCs w:val="24"/>
          <w:lang w:val="en-US"/>
        </w:rPr>
        <w:t>Based</w:t>
      </w:r>
      <w:r>
        <w:rPr>
          <w:rFonts w:ascii="Arial" w:cs="Arial" w:hAnsi="Arial"/>
          <w:sz w:val="24"/>
          <w:szCs w:val="24"/>
          <w:lang w:val="en-US"/>
        </w:rPr>
        <w:t xml:space="preserve"> on the information available there seems to be </w:t>
      </w:r>
      <w:r>
        <w:rPr>
          <w:rFonts w:ascii="Arial" w:cs="Arial" w:hAnsi="Arial"/>
          <w:sz w:val="24"/>
          <w:szCs w:val="24"/>
          <w:lang w:val="en-US"/>
        </w:rPr>
        <w:t>a lot of</w:t>
      </w:r>
      <w:r>
        <w:rPr>
          <w:rFonts w:ascii="Arial" w:cs="Arial" w:hAnsi="Arial"/>
          <w:sz w:val="24"/>
          <w:szCs w:val="24"/>
          <w:lang w:val="en-US"/>
        </w:rPr>
        <w:t xml:space="preserve"> loopholes available for hackers to hide behind and international law </w:t>
      </w:r>
      <w:r>
        <w:rPr>
          <w:rFonts w:ascii="Arial" w:cs="Arial" w:hAnsi="Arial"/>
          <w:sz w:val="24"/>
          <w:szCs w:val="24"/>
          <w:lang w:val="en-US"/>
        </w:rPr>
        <w:t xml:space="preserve">is still catching up with the rate of technological advancement. </w:t>
      </w:r>
      <w:r>
        <w:rPr>
          <w:rFonts w:ascii="Arial" w:cs="Arial" w:hAnsi="Arial"/>
          <w:sz w:val="24"/>
          <w:szCs w:val="24"/>
          <w:lang w:val="en-US"/>
        </w:rPr>
        <w:t xml:space="preserve">Despite the situations which have arisen over </w:t>
      </w:r>
      <w:r>
        <w:rPr>
          <w:rFonts w:ascii="Arial" w:cs="Arial" w:hAnsi="Arial"/>
          <w:sz w:val="24"/>
          <w:szCs w:val="24"/>
          <w:lang w:val="en-US"/>
        </w:rPr>
        <w:t>many</w:t>
      </w:r>
      <w:r>
        <w:rPr>
          <w:rFonts w:ascii="Arial" w:cs="Arial" w:hAnsi="Arial"/>
          <w:sz w:val="24"/>
          <w:szCs w:val="24"/>
          <w:lang w:val="en-US"/>
        </w:rPr>
        <w:t xml:space="preserve"> years and the devastating impact of the attacks certain countries have had to experience, the law has not yet catered for a manner in which to deal with the perpetrators</w:t>
      </w:r>
      <w:r>
        <w:rPr>
          <w:rFonts w:ascii="Arial" w:cs="Arial" w:hAnsi="Arial"/>
          <w:sz w:val="24"/>
          <w:szCs w:val="24"/>
          <w:lang w:val="en-US"/>
        </w:rPr>
        <w:t xml:space="preserve">. </w:t>
      </w:r>
      <w:r>
        <w:rPr>
          <w:rFonts w:ascii="Arial" w:cs="Arial" w:hAnsi="Arial"/>
          <w:sz w:val="24"/>
          <w:szCs w:val="24"/>
          <w:lang w:val="en-US"/>
        </w:rPr>
        <w:t xml:space="preserve">For </w:t>
      </w:r>
      <w:r>
        <w:rPr>
          <w:rFonts w:ascii="Arial" w:cs="Arial" w:hAnsi="Arial"/>
          <w:sz w:val="24"/>
          <w:szCs w:val="24"/>
          <w:lang w:val="en-US"/>
        </w:rPr>
        <w:t>example,</w:t>
      </w:r>
      <w:r>
        <w:rPr>
          <w:rFonts w:ascii="Arial" w:cs="Arial" w:hAnsi="Arial"/>
          <w:sz w:val="24"/>
          <w:szCs w:val="24"/>
          <w:lang w:val="en-US"/>
        </w:rPr>
        <w:t xml:space="preserve"> the US patriot act has only recently added to their </w:t>
      </w:r>
      <w:r>
        <w:rPr>
          <w:rFonts w:ascii="Arial" w:cs="Arial" w:hAnsi="Arial"/>
          <w:sz w:val="24"/>
          <w:szCs w:val="24"/>
          <w:lang w:val="en-US"/>
        </w:rPr>
        <w:t>wiretap</w:t>
      </w:r>
      <w:r>
        <w:rPr>
          <w:rFonts w:ascii="Arial" w:cs="Arial" w:hAnsi="Arial"/>
          <w:sz w:val="24"/>
          <w:szCs w:val="24"/>
          <w:lang w:val="en-US"/>
        </w:rPr>
        <w:t xml:space="preserve"> options to include new technologies and new threats</w:t>
      </w:r>
      <w:r>
        <w:rPr>
          <w:rFonts w:ascii="Arial" w:cs="Arial" w:hAnsi="Arial"/>
          <w:sz w:val="24"/>
          <w:szCs w:val="24"/>
          <w:lang w:val="en-US"/>
        </w:rPr>
        <w:t xml:space="preserve"> (</w:t>
      </w:r>
      <w:r>
        <w:rPr>
          <w:rFonts w:ascii="Arial" w:cs="Arial" w:hAnsi="Arial"/>
          <w:color w:val="000000"/>
          <w:sz w:val="24"/>
          <w:szCs w:val="24"/>
          <w:lang w:val="en-US"/>
        </w:rPr>
        <w:t>Depart of Justice N.D).</w:t>
      </w:r>
    </w:p>
    <w:p w14:paraId="00000034">
      <w:pPr>
        <w:pBdr>
          <w:top w:val="none" w:sz="4" w:space="0"/>
          <w:left w:val="none" w:sz="4" w:space="0"/>
          <w:bottom w:val="none" w:sz="4" w:space="0"/>
          <w:right w:val="none" w:sz="4" w:space="0"/>
          <w:between w:val="none" w:sz="4" w:space="0"/>
          <w:bar w:val="none" w:sz="4" w:space="0"/>
        </w:pBdr>
        <w:spacing w:before="100" w:after="100" w:line="480" w:lineRule="auto"/>
        <w:ind w:left="-3" w:firstLine="3"/>
        <w:rPr>
          <w:rFonts w:ascii="Arial" w:cs="Arial" w:hAnsi="Arial"/>
          <w:color w:val="000000"/>
          <w:sz w:val="24"/>
          <w:szCs w:val="24"/>
          <w:lang w:val="en-US"/>
        </w:rPr>
      </w:pPr>
      <w:r>
        <w:rPr>
          <w:rFonts w:ascii="Arial" w:cs="Arial" w:hAnsi="Arial"/>
          <w:color w:val="000000"/>
          <w:sz w:val="24"/>
          <w:szCs w:val="24"/>
          <w:lang w:val="en-US"/>
        </w:rPr>
        <w:t xml:space="preserve">In 2021 </w:t>
      </w:r>
      <w:r>
        <w:rPr>
          <w:rFonts w:ascii="Arial" w:cs="Arial" w:hAnsi="Arial"/>
          <w:color w:val="000000"/>
          <w:sz w:val="24"/>
          <w:szCs w:val="24"/>
          <w:lang w:val="en-US"/>
        </w:rPr>
        <w:t>NATO’s</w:t>
      </w:r>
      <w:r>
        <w:rPr>
          <w:rFonts w:ascii="Arial" w:cs="Arial" w:hAnsi="Arial"/>
          <w:color w:val="000000"/>
          <w:sz w:val="24"/>
          <w:szCs w:val="24"/>
          <w:lang w:val="en-US"/>
        </w:rPr>
        <w:t xml:space="preserve"> comprehensive cyber defense policy was approved with the aim of </w:t>
      </w:r>
      <w:r>
        <w:rPr>
          <w:rFonts w:ascii="Arial" w:cs="Arial" w:hAnsi="Arial"/>
          <w:color w:val="000000"/>
          <w:sz w:val="24"/>
          <w:szCs w:val="24"/>
          <w:lang w:val="en-US"/>
        </w:rPr>
        <w:t xml:space="preserve">achieving </w:t>
      </w:r>
      <w:r>
        <w:rPr>
          <w:rFonts w:ascii="Arial" w:cs="Arial" w:hAnsi="Arial"/>
          <w:color w:val="000000"/>
          <w:sz w:val="24"/>
          <w:szCs w:val="24"/>
          <w:lang w:val="en-US"/>
        </w:rPr>
        <w:t>a peaceful and secure cyberspace (</w:t>
      </w:r>
      <w:r>
        <w:rPr>
          <w:rFonts w:ascii="Arial" w:cs="Arial" w:hAnsi="Arial"/>
          <w:color w:val="000000"/>
          <w:sz w:val="24"/>
          <w:szCs w:val="24"/>
          <w:lang w:val="en-US"/>
        </w:rPr>
        <w:t>Kormych and Zavhorodnia, 2023).</w:t>
      </w:r>
    </w:p>
    <w:p w14:paraId="00000035">
      <w:pPr>
        <w:spacing w:before="100" w:after="100" w:line="480" w:lineRule="auto"/>
        <w:rPr>
          <w:rFonts w:ascii="Arial" w:cs="Arial" w:hAnsi="Arial"/>
          <w:sz w:val="24"/>
          <w:szCs w:val="24"/>
        </w:rPr>
      </w:pPr>
      <w:r>
        <w:rPr>
          <w:rFonts w:ascii="Arial" w:cs="Arial" w:hAnsi="Arial"/>
          <w:sz w:val="24"/>
          <w:szCs w:val="24"/>
          <w:lang w:val="en-US"/>
        </w:rPr>
        <w:t>All the journals have been research</w:t>
      </w:r>
      <w:r>
        <w:rPr>
          <w:rFonts w:ascii="Arial" w:cs="Arial" w:hAnsi="Arial"/>
          <w:sz w:val="24"/>
          <w:szCs w:val="24"/>
          <w:lang w:val="en-US"/>
        </w:rPr>
        <w:t>-</w:t>
      </w:r>
      <w:r>
        <w:rPr>
          <w:rFonts w:ascii="Arial" w:cs="Arial" w:hAnsi="Arial"/>
          <w:sz w:val="24"/>
          <w:szCs w:val="24"/>
          <w:lang w:val="en-US"/>
        </w:rPr>
        <w:t>based papers</w:t>
      </w:r>
      <w:r>
        <w:rPr>
          <w:rFonts w:ascii="Arial" w:cs="Arial" w:hAnsi="Arial"/>
          <w:sz w:val="24"/>
          <w:szCs w:val="24"/>
          <w:lang w:val="en-US"/>
        </w:rPr>
        <w:t xml:space="preserve"> however</w:t>
      </w:r>
      <w:r>
        <w:rPr>
          <w:rFonts w:ascii="Arial" w:cs="Arial" w:hAnsi="Arial"/>
          <w:sz w:val="24"/>
          <w:szCs w:val="24"/>
          <w:lang w:val="en-US"/>
        </w:rPr>
        <w:t xml:space="preserve"> with none having qualitative data to support evidence of </w:t>
      </w:r>
      <w:r>
        <w:rPr>
          <w:rFonts w:ascii="Arial" w:cs="Arial" w:hAnsi="Arial"/>
          <w:sz w:val="24"/>
          <w:szCs w:val="24"/>
          <w:lang w:val="en-US"/>
        </w:rPr>
        <w:t>cyber terrorism</w:t>
      </w:r>
      <w:r>
        <w:rPr>
          <w:rFonts w:ascii="Arial" w:cs="Arial" w:hAnsi="Arial"/>
          <w:sz w:val="24"/>
          <w:szCs w:val="24"/>
          <w:lang w:val="en-US"/>
        </w:rPr>
        <w:t xml:space="preserve"> attacks. This could easily be explained, due to the </w:t>
      </w:r>
      <w:r>
        <w:rPr>
          <w:rFonts w:ascii="Arial" w:cs="Arial" w:hAnsi="Arial"/>
          <w:sz w:val="24"/>
          <w:szCs w:val="24"/>
          <w:lang w:val="en-US"/>
        </w:rPr>
        <w:t>sensitivity and secrecy of the data sets that would allow research of such attacks, also the sheer volume of attacks that occur daily and determining state-sponsored attacks for specific reasons would be difficult to prove and would be conjecture.</w:t>
      </w:r>
    </w:p>
    <w:p w14:paraId="00000036">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sz w:val="24"/>
          <w:szCs w:val="24"/>
          <w:lang w:val="en-US"/>
        </w:rPr>
        <w:t xml:space="preserve">Technological advancements </w:t>
      </w:r>
      <w:r>
        <w:rPr>
          <w:rFonts w:ascii="Arial" w:cs="Arial" w:hAnsi="Arial"/>
          <w:sz w:val="24"/>
          <w:szCs w:val="24"/>
          <w:lang w:val="en-US"/>
        </w:rPr>
        <w:t xml:space="preserve">over the centuries </w:t>
      </w:r>
      <w:r>
        <w:rPr>
          <w:rFonts w:ascii="Arial" w:cs="Arial" w:hAnsi="Arial"/>
          <w:sz w:val="24"/>
          <w:szCs w:val="24"/>
          <w:lang w:val="en-US"/>
        </w:rPr>
        <w:t>have</w:t>
      </w:r>
      <w:r>
        <w:rPr>
          <w:rFonts w:ascii="Arial" w:cs="Arial" w:hAnsi="Arial"/>
          <w:sz w:val="24"/>
          <w:szCs w:val="24"/>
          <w:lang w:val="en-US"/>
        </w:rPr>
        <w:t xml:space="preserve"> changed warfare from the development of gunpower</w:t>
      </w:r>
      <w:r>
        <w:rPr>
          <w:rFonts w:ascii="Arial" w:cs="Arial" w:hAnsi="Arial"/>
          <w:sz w:val="24"/>
          <w:szCs w:val="24"/>
          <w:lang w:val="en-US"/>
        </w:rPr>
        <w:t xml:space="preserve">, </w:t>
      </w:r>
      <w:r>
        <w:rPr>
          <w:rFonts w:ascii="Arial" w:cs="Arial" w:hAnsi="Arial"/>
          <w:sz w:val="24"/>
          <w:szCs w:val="24"/>
          <w:lang w:val="en-US"/>
        </w:rPr>
        <w:t xml:space="preserve">through </w:t>
      </w:r>
      <w:r>
        <w:rPr>
          <w:rFonts w:ascii="Arial" w:cs="Arial" w:hAnsi="Arial"/>
          <w:sz w:val="24"/>
          <w:szCs w:val="24"/>
          <w:lang w:val="en-US"/>
        </w:rPr>
        <w:t>the industrial revolutions and the information revolution that has increased the growth of cybe</w:t>
      </w:r>
      <w:r>
        <w:rPr>
          <w:rFonts w:ascii="Arial" w:cs="Arial" w:hAnsi="Arial"/>
          <w:sz w:val="24"/>
          <w:szCs w:val="24"/>
          <w:lang w:val="en-US"/>
        </w:rPr>
        <w:t>rspace (</w:t>
      </w:r>
      <w:r>
        <w:rPr>
          <w:rFonts w:ascii="Arial" w:cs="Arial" w:hAnsi="Arial"/>
          <w:color w:val="000000"/>
          <w:sz w:val="24"/>
          <w:szCs w:val="24"/>
          <w:lang w:val="en-US"/>
        </w:rPr>
        <w:t xml:space="preserve">Ball and Gary, 2013). </w:t>
      </w:r>
    </w:p>
    <w:p w14:paraId="00000037">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The further reality is that societies in </w:t>
      </w:r>
      <w:r>
        <w:rPr>
          <w:rFonts w:ascii="Arial" w:cs="Arial" w:hAnsi="Arial"/>
          <w:color w:val="000000"/>
          <w:sz w:val="24"/>
          <w:szCs w:val="24"/>
          <w:lang w:val="en-US"/>
        </w:rPr>
        <w:t>many</w:t>
      </w:r>
      <w:r>
        <w:rPr>
          <w:rFonts w:ascii="Arial" w:cs="Arial" w:hAnsi="Arial"/>
          <w:color w:val="000000"/>
          <w:sz w:val="24"/>
          <w:szCs w:val="24"/>
          <w:lang w:val="en-US"/>
        </w:rPr>
        <w:t xml:space="preserve"> parts of the world rely on uninterrupted supply of digital technology for the delivery of many services. </w:t>
      </w:r>
      <w:r>
        <w:rPr>
          <w:rFonts w:ascii="Arial" w:cs="Arial" w:hAnsi="Arial"/>
          <w:color w:val="000000"/>
          <w:sz w:val="24"/>
          <w:szCs w:val="24"/>
          <w:lang w:val="en-US"/>
        </w:rPr>
        <w:t>Some of</w:t>
      </w:r>
      <w:r>
        <w:rPr>
          <w:rFonts w:ascii="Arial" w:cs="Arial" w:hAnsi="Arial"/>
          <w:color w:val="000000"/>
          <w:sz w:val="24"/>
          <w:szCs w:val="24"/>
          <w:lang w:val="en-US"/>
        </w:rPr>
        <w:t xml:space="preserve"> those services run into the political arena like elections, which means that the prominence of these events </w:t>
      </w:r>
      <w:r>
        <w:rPr>
          <w:rFonts w:ascii="Arial" w:cs="Arial" w:hAnsi="Arial"/>
          <w:color w:val="000000"/>
          <w:sz w:val="24"/>
          <w:szCs w:val="24"/>
          <w:lang w:val="en-US"/>
        </w:rPr>
        <w:t>requires</w:t>
      </w:r>
      <w:r>
        <w:rPr>
          <w:rFonts w:ascii="Arial" w:cs="Arial" w:hAnsi="Arial"/>
          <w:color w:val="000000"/>
          <w:sz w:val="24"/>
          <w:szCs w:val="24"/>
          <w:lang w:val="en-US"/>
        </w:rPr>
        <w:t xml:space="preserve"> more answers and interventions to counter these threats adequately. </w:t>
      </w:r>
    </w:p>
    <w:p w14:paraId="00000038">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drawing xmlns:mc="http://schemas.openxmlformats.org/markup-compatibility/2006">
          <wp:inline distT="0" distB="0" distL="0" distR="0">
            <wp:extent cx="2733675" cy="18192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Grp="0" noSelect="0" noChangeAspect="1" noMove="0"/>
                    </pic:cNvPicPr>
                  </pic:nvPicPr>
                  <pic:blipFill>
                    <a:blip r:embed="rId22"/>
                    <a:srcRect/>
                    <a:stretch>
                      <a:fillRect/>
                    </a:stretch>
                  </pic:blipFill>
                  <pic:spPr>
                    <a:xfrm>
                      <a:off x="0" y="0"/>
                      <a:ext cx="2733675" cy="1819275"/>
                    </a:xfrm>
                    <a:prstGeom prst="rect">
                      <a:avLst/>
                    </a:prstGeom>
                  </pic:spPr>
                </pic:pic>
              </a:graphicData>
            </a:graphic>
          </wp:inline>
        </w:drawing>
      </w:r>
    </w:p>
    <w:p w14:paraId="00000039">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(The Time. 2025)</w:t>
      </w: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rFonts w:ascii="Arial" w:cs="Arial" w:hAnsi="Arial"/>
          <w:color w:val="000000"/>
          <w:sz w:val="24"/>
          <w:szCs w:val="24"/>
          <w:lang w:val="en-US"/>
        </w:rPr>
        <w:t xml:space="preserve">A quote </w:t>
      </w:r>
      <w:r>
        <w:rPr>
          <w:rFonts w:ascii="Arial" w:cs="Arial" w:hAnsi="Arial"/>
          <w:color w:val="000000"/>
          <w:sz w:val="24"/>
          <w:szCs w:val="24"/>
          <w:lang w:val="en-US"/>
        </w:rPr>
        <w:t>from</w:t>
      </w:r>
      <w:r>
        <w:rPr>
          <w:rFonts w:ascii="Arial" w:cs="Arial" w:hAnsi="Arial"/>
          <w:color w:val="000000"/>
          <w:sz w:val="24"/>
          <w:szCs w:val="24"/>
          <w:lang w:val="en-US"/>
        </w:rPr>
        <w:t xml:space="preserve"> </w:t>
      </w:r>
      <w:r>
        <w:rPr>
          <w:rFonts w:ascii="Arial" w:cs="Arial" w:hAnsi="Arial"/>
          <w:color w:val="000000"/>
          <w:sz w:val="24"/>
          <w:szCs w:val="24"/>
          <w:lang w:val="en-US"/>
        </w:rPr>
        <w:t xml:space="preserve">Kormych and Zavhorodnia </w:t>
      </w:r>
      <w:r>
        <w:rPr>
          <w:rFonts w:ascii="Arial" w:cs="Arial" w:hAnsi="Arial"/>
          <w:color w:val="000000"/>
          <w:sz w:val="24"/>
          <w:szCs w:val="24"/>
          <w:lang w:val="en-US"/>
        </w:rPr>
        <w:t>sums</w:t>
      </w:r>
      <w:r>
        <w:rPr>
          <w:rFonts w:ascii="Arial" w:cs="Arial" w:hAnsi="Arial"/>
          <w:color w:val="000000"/>
          <w:sz w:val="24"/>
          <w:szCs w:val="24"/>
          <w:lang w:val="en-US"/>
        </w:rPr>
        <w:t xml:space="preserve"> it</w:t>
      </w:r>
      <w:r>
        <w:rPr>
          <w:rFonts w:ascii="Arial" w:cs="Arial" w:hAnsi="Arial"/>
          <w:color w:val="000000"/>
          <w:sz w:val="24"/>
          <w:szCs w:val="24"/>
          <w:lang w:val="en-US"/>
        </w:rPr>
        <w:t xml:space="preserve"> up nicely</w:t>
      </w:r>
      <w:r>
        <w:rPr>
          <w:rFonts w:ascii="Arial" w:cs="Arial" w:hAnsi="Arial"/>
          <w:color w:val="000000"/>
          <w:sz w:val="24"/>
          <w:szCs w:val="24"/>
          <w:lang w:val="en-US"/>
        </w:rPr>
        <w:t xml:space="preserve"> that</w:t>
      </w:r>
      <w:r>
        <w:rPr>
          <w:rFonts w:ascii="Arial" w:cs="Arial" w:hAnsi="Arial"/>
          <w:color w:val="000000"/>
          <w:sz w:val="24"/>
          <w:szCs w:val="24"/>
          <w:lang w:val="en-US"/>
        </w:rPr>
        <w:t xml:space="preserve"> “</w:t>
      </w:r>
      <w:r>
        <w:rPr>
          <w:rFonts w:ascii="Arial" w:cs="Arial" w:hAnsi="Arial"/>
          <w:color w:val="000000"/>
          <w:sz w:val="24"/>
          <w:szCs w:val="24"/>
          <w:lang w:val="en-US"/>
        </w:rPr>
        <w:t>The political elite uses the results of the confrontation as a platform for legitimizing personal decisions and realizing goals at the geopolitical level. “</w:t>
      </w: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color w:val="000000"/>
          <w:sz w:val="24"/>
          <w:lang w:val="en-US"/>
        </w:rPr>
      </w:pPr>
    </w:p>
    <w:p w14:paraId="0000003C">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lang w:val="en-US"/>
        </w:rPr>
      </w:pPr>
      <w:r>
        <w:rPr>
          <w:rFonts w:ascii="Arial" w:cs="Arial" w:hAnsi="Arial"/>
          <w:b/>
          <w:bCs/>
          <w:color w:val="000000"/>
          <w:sz w:val="24"/>
          <w:rtl w:val="off"/>
          <w:lang w:val="en-US"/>
        </w:rPr>
        <w:t>Methodology/Development strategy/Research Design</w:t>
      </w: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bCs/>
          <w:color w:val="000000"/>
          <w:sz w:val="24"/>
          <w:lang w:val="en-US"/>
        </w:rPr>
      </w:pPr>
      <w:r>
        <w:rPr/>
        <w:drawing xmlns:mc="http://schemas.openxmlformats.org/markup-compatibility/2006">
          <wp:inline distT="0" distB="0" distL="0" distR="0">
            <wp:extent cx="5731510" cy="281432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Grp="0" noSelect="0" noChangeAspect="1" noMove="0"/>
                    </pic:cNvPicPr>
                  </pic:nvPicPr>
                  <pic:blipFill>
                    <a:blip r:embed="rId23"/>
                    <a:srcRect t="7802"/>
                    <a:stretch/>
                  </pic:blipFill>
                  <pic:spPr>
                    <a:xfrm>
                      <a:off x="0" y="0"/>
                      <a:ext cx="5731510" cy="2814320"/>
                    </a:xfrm>
                    <a:prstGeom prst="rect">
                      <a:avLst/>
                    </a:prstGeom>
                  </pic:spPr>
                </pic:pic>
              </a:graphicData>
            </a:graphic>
          </wp:inline>
        </w:drawing>
      </w: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val="off"/>
          <w:bCs w:val="off"/>
          <w:color w:val="000000"/>
          <w:sz w:val="24"/>
          <w:lang w:val="en-US"/>
        </w:rPr>
      </w:pPr>
      <w:r>
        <w:rPr>
          <w:rFonts w:ascii="Arial" w:cs="Arial" w:hAnsi="Arial"/>
          <w:b w:val="off"/>
          <w:bCs w:val="off"/>
          <w:color w:val="000000"/>
          <w:sz w:val="24"/>
          <w:lang w:val="en-US"/>
        </w:rPr>
        <w:t>The research methodology will look at reviewing and analysing existing information and articles in terms of State-sponsored cyberterrorism in global politics.  The data will most likely be qualitative versus quantitative due to the research question under consideration.   Most information on this topic is of a qualitative nature, and therefore the selection of either certain authors  or countries as noted above will be refined in order to provide an argumentative viewpoint on the research topic. A possible challenge will be finding articles which are factual versus opinionated to provide proper evidence in this thesis.  I will ultimately look to explain whether the research provides conclusive evidence to support the my objective of the research question.</w:t>
      </w:r>
    </w:p>
    <w:p w14:paraId="0000003F">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lang w:val="en-US"/>
        </w:rPr>
      </w:pPr>
      <w:r>
        <w:rPr>
          <w:rFonts w:ascii="Arial" w:cs="Arial" w:hAnsi="Arial"/>
          <w:b/>
          <w:bCs/>
          <w:color w:val="000000"/>
          <w:sz w:val="24"/>
          <w:rtl w:val="off"/>
          <w:lang w:val="en-US"/>
        </w:rPr>
        <w:t>Ethical considerations and risk assessment (as part of your ethical approval application)</w:t>
      </w: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val="off"/>
          <w:bCs w:val="off"/>
          <w:color w:val="000000"/>
          <w:sz w:val="24"/>
          <w:lang w:val="en-US"/>
        </w:rPr>
      </w:pPr>
      <w:r>
        <w:rPr>
          <w:rFonts w:ascii="Arial" w:cs="Arial" w:hAnsi="Arial"/>
          <w:b w:val="off"/>
          <w:bCs w:val="off"/>
          <w:color w:val="000000"/>
          <w:sz w:val="24"/>
          <w:lang w:val="en-US"/>
        </w:rPr>
        <w:t xml:space="preserve">In preparation of this thesis, areas focused on from an ethical standpoint will include informed consent if applicable, confidentiality, anonymity, respect, beneficence and no-maleficence and justice.  The thesis provided will be Plagiarism free. </w:t>
      </w:r>
    </w:p>
    <w:p w14:paraId="00000041">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lang w:val="en-US"/>
        </w:rPr>
      </w:pPr>
      <w:r>
        <w:rPr>
          <w:rFonts w:ascii="Arial" w:cs="Arial" w:hAnsi="Arial"/>
          <w:b/>
          <w:bCs/>
          <w:color w:val="000000"/>
          <w:sz w:val="24"/>
          <w:rtl w:val="off"/>
          <w:lang w:val="en-US"/>
        </w:rPr>
        <w:t>Description of artefact(s) that will be created (if applicable)</w:t>
      </w: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val="off"/>
          <w:bCs w:val="off"/>
          <w:color w:val="000000"/>
          <w:sz w:val="24"/>
          <w:lang w:val="en-US"/>
        </w:rPr>
      </w:pPr>
      <w:r>
        <w:rPr>
          <w:rFonts w:ascii="Arial" w:cs="Arial" w:hAnsi="Arial"/>
          <w:b w:val="off"/>
          <w:bCs w:val="off"/>
          <w:color w:val="000000"/>
          <w:sz w:val="24"/>
          <w:lang w:val="en-US"/>
        </w:rPr>
        <w:t xml:space="preserve">It is unlikely that artefacts will be created as research will be based on analysis of existing data instead of a set up of new investigative data. </w:t>
      </w:r>
    </w:p>
    <w:p w14:paraId="00000043">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hanging="360"/>
        <w:jc w:val="left"/>
        <w:rPr>
          <w:rFonts w:ascii="Arial" w:cs="Arial" w:hAnsi="Arial"/>
          <w:b/>
          <w:bCs/>
          <w:color w:val="000000"/>
          <w:sz w:val="24"/>
          <w:lang w:val="en-US"/>
        </w:rPr>
      </w:pPr>
      <w:r>
        <w:rPr>
          <w:rFonts w:ascii="Arial" w:cs="Arial" w:hAnsi="Arial"/>
          <w:b/>
          <w:bCs/>
          <w:color w:val="000000"/>
          <w:sz w:val="24"/>
          <w:rtl w:val="off"/>
          <w:lang w:val="en-US"/>
        </w:rPr>
        <w:t>Timeline of proposed activities</w:t>
      </w: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480" w:lineRule="auto"/>
        <w:ind w:left="0" w:right="0" w:firstLine="0"/>
        <w:jc w:val="left"/>
        <w:rPr>
          <w:rFonts w:ascii="Arial" w:cs="Arial" w:hAnsi="Arial"/>
          <w:b w:val="off"/>
          <w:bCs w:val="off"/>
          <w:color w:val="000000"/>
          <w:sz w:val="24"/>
          <w:lang w:val="en-US"/>
        </w:rPr>
      </w:pPr>
      <w:r>
        <w:rPr>
          <w:rFonts w:ascii="Arial" w:cs="Arial" w:hAnsi="Arial"/>
          <w:b w:val="off"/>
          <w:bCs w:val="off"/>
          <w:color w:val="000000"/>
          <w:sz w:val="24"/>
          <w:lang w:val="en-US"/>
        </w:rPr>
        <w:t xml:space="preserve">This research and thesis will be conducted over a 6 month period based on the timelines provided for this submission.  </w:t>
      </w:r>
    </w:p>
    <w:p w14:paraId="00000045"/>
    <w:p w14:paraId="00000046"/>
    <w:p w14:paraId="00000047"/>
    <w:p w14:paraId="00000048"/>
    <w:p w14:paraId="00000049"/>
    <w:p w14:paraId="0000004A"/>
    <w:p w14:paraId="0000004B"/>
    <w:p w14:paraId="0000004C"/>
    <w:p w14:paraId="0000004D"/>
    <w:p w14:paraId="0000004E"/>
    <w:p w14:paraId="0000004F"/>
    <w:p w14:paraId="00000050"/>
    <w:p w14:paraId="00000051">
      <w:pPr>
        <w:rPr>
          <w:rFonts w:ascii="Arial" w:cs="Arial" w:hAnsi="Arial"/>
          <w:b/>
          <w:bCs/>
        </w:rPr>
      </w:pPr>
      <w:r>
        <w:rPr>
          <w:rFonts w:ascii="Arial" w:cs="Arial" w:hAnsi="Arial"/>
          <w:b/>
          <w:bCs/>
          <w:lang w:val="en-US"/>
        </w:rPr>
        <w:t>References:</w:t>
      </w:r>
    </w:p>
    <w:p w14:paraId="00000052">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Ball, Desmond, and Gary Waters.(2013)  “Cyber Defence and Warfare.” </w:t>
      </w:r>
      <w:r>
        <w:rPr>
          <w:rFonts w:ascii="Arial" w:cs="Arial" w:hAnsi="Arial"/>
          <w:i/>
          <w:color w:val="000000"/>
          <w:sz w:val="24"/>
          <w:szCs w:val="24"/>
          <w:lang w:val="en-US"/>
        </w:rPr>
        <w:t>Security Challenges</w:t>
      </w:r>
      <w:r>
        <w:rPr>
          <w:rFonts w:ascii="Arial" w:cs="Arial" w:hAnsi="Arial"/>
          <w:color w:val="000000"/>
          <w:sz w:val="24"/>
          <w:szCs w:val="24"/>
          <w:lang w:val="en-US"/>
        </w:rPr>
        <w:t xml:space="preserve">, vol. 9, no. 2, 2013, pp. 91–98. </w:t>
      </w:r>
      <w:r>
        <w:rPr>
          <w:rFonts w:ascii="Arial" w:cs="Arial" w:hAnsi="Arial"/>
          <w:i/>
          <w:color w:val="000000"/>
          <w:sz w:val="24"/>
          <w:szCs w:val="24"/>
          <w:lang w:val="en-US"/>
        </w:rPr>
        <w:t>JSTOR</w:t>
      </w:r>
      <w:r>
        <w:rPr>
          <w:rFonts w:ascii="Arial" w:cs="Arial" w:hAnsi="Arial"/>
          <w:color w:val="000000"/>
          <w:sz w:val="24"/>
          <w:szCs w:val="24"/>
          <w:lang w:val="en-US"/>
        </w:rPr>
        <w:t>, http://www.jstor.org/stable/26462919. Accessed 10 Nov. 2024.</w:t>
      </w:r>
    </w:p>
    <w:p w14:paraId="00000053">
      <w:pPr>
        <w:spacing w:before="100" w:after="100" w:line="480" w:lineRule="auto"/>
        <w:rPr>
          <w:rFonts w:ascii="Arial" w:cs="Arial" w:hAnsi="Arial"/>
          <w:b/>
          <w:bCs/>
          <w:sz w:val="24"/>
          <w:szCs w:val="24"/>
        </w:rPr>
      </w:pPr>
      <w:r>
        <w:rPr>
          <w:rFonts w:ascii="Arial" w:cs="Arial" w:hAnsi="Arial"/>
          <w:color w:val="333333"/>
          <w:sz w:val="24"/>
          <w:szCs w:val="24"/>
          <w:highlight w:val="white"/>
          <w:lang w:val="en-US"/>
        </w:rPr>
        <w:t xml:space="preserve">Broeders, D., Cristiano, F. and Weggemans, D. (2021) ‘Too Close for Comfort: Cyber Terrorism and Information Security across National Policies and International Diplomacy’, </w:t>
      </w:r>
      <w:r>
        <w:rPr>
          <w:rFonts w:ascii="Arial" w:cs="Arial" w:hAnsi="Arial"/>
          <w:i/>
          <w:color w:val="333333"/>
          <w:sz w:val="24"/>
          <w:szCs w:val="24"/>
          <w:highlight w:val="white"/>
          <w:lang w:val="en-US"/>
        </w:rPr>
        <w:t>Studies in Conflict &amp; Terrorism</w:t>
      </w:r>
      <w:r>
        <w:rPr>
          <w:rFonts w:ascii="Arial" w:cs="Arial" w:hAnsi="Arial"/>
          <w:color w:val="333333"/>
          <w:sz w:val="24"/>
          <w:szCs w:val="24"/>
          <w:highlight w:val="white"/>
          <w:lang w:val="en-US"/>
        </w:rPr>
        <w:t>, 46(12), pp. 2426–2453. doi: 10.1080/1057610X.2021.1928887.</w:t>
      </w:r>
    </w:p>
    <w:p w14:paraId="00000054">
      <w:pP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Dept of Justice (no date) </w:t>
      </w:r>
      <w:r>
        <w:rPr>
          <w:rFonts w:ascii="Arial" w:cs="Arial" w:hAnsi="Arial"/>
          <w:i/>
          <w:color w:val="000000"/>
          <w:sz w:val="24"/>
          <w:szCs w:val="24"/>
          <w:lang w:val="en-US"/>
        </w:rPr>
        <w:t>The USA PATRIOT Act: Preserving Life and liberty</w:t>
      </w:r>
      <w:r>
        <w:rPr>
          <w:rFonts w:ascii="Arial" w:cs="Arial" w:hAnsi="Arial"/>
          <w:color w:val="000000"/>
          <w:sz w:val="24"/>
          <w:szCs w:val="24"/>
          <w:lang w:val="en-US"/>
        </w:rPr>
        <w:t xml:space="preserve">, </w:t>
      </w:r>
      <w:r>
        <w:rPr>
          <w:rFonts w:ascii="Arial" w:cs="Arial" w:hAnsi="Arial"/>
          <w:i/>
          <w:color w:val="000000"/>
          <w:sz w:val="24"/>
          <w:szCs w:val="24"/>
          <w:lang w:val="en-US"/>
        </w:rPr>
        <w:t xml:space="preserve">The USA PATRIOT Act: Preserving Life and </w:t>
      </w:r>
      <w:r>
        <w:rPr>
          <w:rFonts w:ascii="Arial" w:cs="Arial" w:hAnsi="Arial"/>
          <w:i/>
          <w:color w:val="000000"/>
          <w:sz w:val="24"/>
          <w:szCs w:val="24"/>
          <w:lang w:val="en-US"/>
        </w:rPr>
        <w:t>Liberty</w:t>
      </w:r>
      <w:r>
        <w:rPr>
          <w:rFonts w:ascii="Arial" w:cs="Arial" w:hAnsi="Arial"/>
          <w:color w:val="000000"/>
          <w:sz w:val="24"/>
          <w:szCs w:val="24"/>
          <w:lang w:val="en-US"/>
        </w:rPr>
        <w:t>. Available at: https://www.justice.gov/archive/ll/what_is_the_patriot_act.pdf (Accessed: 09 November 2024).</w:t>
      </w:r>
    </w:p>
    <w:p w14:paraId="00000055">
      <w:pP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Fogarty, Stephen G., and Bryan N. Sparling (2020) “Enabling the Army in an Era of Information Warfare.”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5, no. 2, 2020, pp. 17–28. </w:t>
      </w:r>
      <w:r>
        <w:rPr>
          <w:rFonts w:ascii="Arial" w:cs="Arial" w:hAnsi="Arial"/>
          <w:i/>
          <w:color w:val="000000"/>
          <w:sz w:val="24"/>
          <w:szCs w:val="24"/>
          <w:lang w:val="en-US"/>
        </w:rPr>
        <w:t>JSTOR</w:t>
      </w:r>
      <w:r>
        <w:rPr>
          <w:rFonts w:ascii="Arial" w:cs="Arial" w:hAnsi="Arial"/>
          <w:color w:val="000000"/>
          <w:sz w:val="24"/>
          <w:szCs w:val="24"/>
          <w:lang w:val="en-US"/>
        </w:rPr>
        <w:t xml:space="preserve">, https://www.jstor.org/stable/26923519. Accessed 9 Nov. 2024.Hunter, Lance Y., et al.(2021) “Factors That Motivate State-Sponsored Cyberattacks.”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6, no. 2, 2021, pp. 111–28. </w:t>
      </w:r>
      <w:r>
        <w:rPr>
          <w:rFonts w:ascii="Arial" w:cs="Arial" w:hAnsi="Arial"/>
          <w:i/>
          <w:color w:val="000000"/>
          <w:sz w:val="24"/>
          <w:szCs w:val="24"/>
          <w:lang w:val="en-US"/>
        </w:rPr>
        <w:t>JSTOR</w:t>
      </w:r>
      <w:r>
        <w:rPr>
          <w:rFonts w:ascii="Arial" w:cs="Arial" w:hAnsi="Arial"/>
          <w:color w:val="000000"/>
          <w:sz w:val="24"/>
          <w:szCs w:val="24"/>
          <w:lang w:val="en-US"/>
        </w:rPr>
        <w:t>, https://www.jstor.org/stable/27021379. Accessed 5 Nov. 2024.</w:t>
      </w:r>
    </w:p>
    <w:p w14:paraId="00000056">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Fogarty, Stephen G., and Bryan N. Sparling (2020) “Enabling the Army in an Era of Information Warfare.”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5, no. 2, 2020, pp. 17–28. </w:t>
      </w:r>
      <w:r>
        <w:rPr>
          <w:rFonts w:ascii="Arial" w:cs="Arial" w:hAnsi="Arial"/>
          <w:i/>
          <w:color w:val="000000"/>
          <w:sz w:val="24"/>
          <w:szCs w:val="24"/>
          <w:lang w:val="en-US"/>
        </w:rPr>
        <w:t>JSTOR</w:t>
      </w:r>
      <w:r>
        <w:rPr>
          <w:rFonts w:ascii="Arial" w:cs="Arial" w:hAnsi="Arial"/>
          <w:color w:val="000000"/>
          <w:sz w:val="24"/>
          <w:szCs w:val="24"/>
          <w:lang w:val="en-US"/>
        </w:rPr>
        <w:t xml:space="preserve">, </w:t>
      </w:r>
      <w:r>
        <w:rPr>
          <w:rFonts w:ascii="Arial" w:cs="Arial" w:hAnsi="Arial"/>
          <w:color w:val="000000"/>
          <w:sz w:val="24"/>
          <w:szCs w:val="24"/>
          <w:lang w:val="en-US"/>
        </w:rPr>
        <w:t>https://www.jstor.org/stable/26923519. Accessed 9 Nov. 2024.</w:t>
      </w:r>
    </w:p>
    <w:p w14:paraId="00000057">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Lotrionte, Catherine. (2018) “Reconsidering the Consequences for State-Sponsored Hostile Cyber Operations Under International Law.”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3, no. 2, 2018, pp. 73–114. </w:t>
      </w:r>
      <w:r>
        <w:rPr>
          <w:rFonts w:ascii="Arial" w:cs="Arial" w:hAnsi="Arial"/>
          <w:i/>
          <w:color w:val="000000"/>
          <w:sz w:val="24"/>
          <w:szCs w:val="24"/>
          <w:lang w:val="en-US"/>
        </w:rPr>
        <w:t>JSTOR</w:t>
      </w:r>
      <w:r>
        <w:rPr>
          <w:rFonts w:ascii="Arial" w:cs="Arial" w:hAnsi="Arial"/>
          <w:color w:val="000000"/>
          <w:sz w:val="24"/>
          <w:szCs w:val="24"/>
          <w:lang w:val="en-US"/>
        </w:rPr>
        <w:t>, http://www.jstor.org/stable/26491225. Accessed 9 Nov. 2024.</w:t>
      </w:r>
    </w:p>
    <w:p w14:paraId="00000058">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Jabbour, Kamal T., and Erich Devendorf.(2017) “Cyber Threat Characterization.”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2, no. 3, 2017, pp. 79–94. </w:t>
      </w:r>
      <w:r>
        <w:rPr>
          <w:rFonts w:ascii="Arial" w:cs="Arial" w:hAnsi="Arial"/>
          <w:i/>
          <w:color w:val="000000"/>
          <w:sz w:val="24"/>
          <w:szCs w:val="24"/>
          <w:lang w:val="en-US"/>
        </w:rPr>
        <w:t>JSTOR</w:t>
      </w:r>
      <w:r>
        <w:rPr>
          <w:rFonts w:ascii="Arial" w:cs="Arial" w:hAnsi="Arial"/>
          <w:color w:val="000000"/>
          <w:sz w:val="24"/>
          <w:szCs w:val="24"/>
          <w:lang w:val="en-US"/>
        </w:rPr>
        <w:t>, http://www.jstor.org/stable/26267387. Accessed 10 Nov. 2024.</w:t>
      </w:r>
    </w:p>
    <w:p w14:paraId="00000059">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Kallberg, J. and Thuraisingham, B., (2013). Chapter 19 - From Cyber Terrorism to State Actors’ Covert Cyber Operations [online]. </w:t>
      </w:r>
      <w:r>
        <w:rPr>
          <w:rFonts w:ascii="Arial" w:cs="Arial" w:hAnsi="Arial"/>
          <w:i/>
          <w:color w:val="000000"/>
          <w:sz w:val="24"/>
          <w:szCs w:val="24"/>
          <w:lang w:val="en-US"/>
        </w:rPr>
        <w:t>https://doi.org/10.1016/B978-0-12-407191-9.00019-3</w:t>
      </w:r>
      <w:r>
        <w:rPr>
          <w:rFonts w:ascii="Arial" w:cs="Arial" w:hAnsi="Arial"/>
          <w:color w:val="000000"/>
          <w:sz w:val="24"/>
          <w:szCs w:val="24"/>
          <w:lang w:val="en-US"/>
        </w:rPr>
        <w:t xml:space="preserve">. [Viewed 3 December 2024]. Available from: </w:t>
      </w:r>
      <w:r>
        <w:rPr>
          <w:rFonts w:ascii="Arial" w:cs="Arial" w:hAnsi="Arial"/>
          <w:color w:val="0000ff"/>
          <w:sz w:val="24"/>
          <w:szCs w:val="24"/>
          <w:u w:val="single"/>
          <w:lang w:val="en-US"/>
        </w:rPr>
        <w:fldChar w:fldCharType="begin"/>
      </w:r>
      <w:r>
        <w:rPr>
          <w:rFonts w:ascii="Arial" w:cs="Arial" w:hAnsi="Arial"/>
          <w:color w:val="0000ff"/>
          <w:sz w:val="24"/>
          <w:szCs w:val="24"/>
          <w:u w:val="single"/>
          <w:lang w:val="en-US"/>
        </w:rPr>
        <w:instrText xml:space="preserve">HYPERLINK "https://www.sciencedirect.com/science/article/abs/pii/B9780124071919000193" </w:instrText>
      </w:r>
      <w:r>
        <w:rPr>
          <w:rFonts w:ascii="Arial" w:cs="Arial" w:hAnsi="Arial"/>
          <w:color w:val="0000ff"/>
          <w:sz w:val="24"/>
          <w:szCs w:val="24"/>
          <w:u w:val="single"/>
          <w:lang w:val="en-US"/>
        </w:rPr>
        <w:fldChar w:fldCharType="separate"/>
      </w:r>
      <w:r>
        <w:rPr>
          <w:rFonts w:ascii="Arial" w:cs="Arial" w:hAnsi="Arial"/>
          <w:color w:val="0000ff"/>
          <w:sz w:val="24"/>
          <w:szCs w:val="24"/>
          <w:u w:val="single"/>
          <w:lang w:val="en-US"/>
        </w:rPr>
        <w:t>https://www.sciencedirect.com/science/article/abs/pii/B9780124071919000193</w:t>
      </w:r>
      <w:r>
        <w:rPr>
          <w:rFonts w:ascii="Arial" w:cs="Arial" w:hAnsi="Arial"/>
          <w:color w:val="000000"/>
          <w:sz w:val="24"/>
          <w:szCs w:val="24"/>
          <w:lang w:val="en-US"/>
        </w:rPr>
        <w:fldChar w:fldCharType="end"/>
      </w:r>
      <w:r>
        <w:rPr>
          <w:rFonts w:ascii="Arial" w:cs="Arial" w:hAnsi="Arial"/>
          <w:color w:val="000000"/>
          <w:sz w:val="24"/>
          <w:szCs w:val="24"/>
          <w:lang w:val="en-US"/>
        </w:rPr>
        <w:t xml:space="preserve"> </w:t>
      </w:r>
    </w:p>
    <w:p w14:paraId="0000005A">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Kormych, L. and Zavhorodnia, Y., (2023). The concept of modern political confrontation in cyber space. </w:t>
      </w:r>
      <w:r>
        <w:rPr>
          <w:rFonts w:ascii="Arial" w:cs="Arial" w:hAnsi="Arial"/>
          <w:i/>
          <w:color w:val="000000"/>
          <w:sz w:val="24"/>
          <w:szCs w:val="24"/>
          <w:lang w:val="en-US"/>
        </w:rPr>
        <w:t>Journal of Cybersecurity</w:t>
      </w:r>
      <w:r>
        <w:rPr>
          <w:rFonts w:ascii="Arial" w:cs="Arial" w:hAnsi="Arial"/>
          <w:color w:val="000000"/>
          <w:sz w:val="24"/>
          <w:szCs w:val="24"/>
          <w:lang w:val="en-US"/>
        </w:rPr>
        <w:t xml:space="preserve"> [online]. </w:t>
      </w:r>
      <w:r>
        <w:rPr>
          <w:rFonts w:ascii="Arial" w:cs="Arial" w:hAnsi="Arial"/>
          <w:b/>
          <w:color w:val="000000"/>
          <w:sz w:val="24"/>
          <w:szCs w:val="24"/>
          <w:lang w:val="en-US"/>
        </w:rPr>
        <w:t>9</w:t>
      </w:r>
      <w:r>
        <w:rPr>
          <w:rFonts w:ascii="Arial" w:cs="Arial" w:hAnsi="Arial"/>
          <w:color w:val="000000"/>
          <w:sz w:val="24"/>
          <w:szCs w:val="24"/>
          <w:lang w:val="en-US"/>
        </w:rPr>
        <w:t xml:space="preserve">(1). [Viewed 8 December 2024]. Available from: doi: 10.1093/cybsec/tyad017 </w:t>
      </w:r>
    </w:p>
    <w:p w14:paraId="0000005B">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Libicki, Martin. (2020) “Cyberwar Is What States Make of It.”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5, no. 2, 2020, pp. 77–88. </w:t>
      </w:r>
      <w:r>
        <w:rPr>
          <w:rFonts w:ascii="Arial" w:cs="Arial" w:hAnsi="Arial"/>
          <w:i/>
          <w:color w:val="000000"/>
          <w:sz w:val="24"/>
          <w:szCs w:val="24"/>
          <w:lang w:val="en-US"/>
        </w:rPr>
        <w:t>JSTOR</w:t>
      </w:r>
      <w:r>
        <w:rPr>
          <w:rFonts w:ascii="Arial" w:cs="Arial" w:hAnsi="Arial"/>
          <w:color w:val="000000"/>
          <w:sz w:val="24"/>
          <w:szCs w:val="24"/>
          <w:lang w:val="en-US"/>
        </w:rPr>
        <w:t>, https://www.jstor.org/stable/26923524. Accessed 9 Nov. 2024.</w:t>
      </w:r>
    </w:p>
    <w:p w14:paraId="0000005C">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p>
    <w:p w14:paraId="0000005D">
      <w:pPr>
        <w:spacing w:before="100" w:after="100" w:line="480" w:lineRule="auto"/>
        <w:rPr>
          <w:rFonts w:ascii="Arial" w:cs="Arial" w:hAnsi="Arial"/>
          <w:sz w:val="24"/>
          <w:szCs w:val="24"/>
        </w:rPr>
      </w:pPr>
      <w:r>
        <w:rPr>
          <w:rFonts w:ascii="Arial" w:cs="Arial" w:hAnsi="Arial"/>
          <w:color w:val="000000"/>
          <w:sz w:val="24"/>
          <w:szCs w:val="24"/>
          <w:lang w:val="en-US"/>
        </w:rPr>
        <w:t>Matusitz, J.(2008) cyberterrorism: Postmodern State of Chaos, Information Security Journal: A Global Perspective, 17:4, 179-187, https://doi.org/10.1080/19393550802397033. Accessed on 3 Dec. 2024.</w:t>
      </w:r>
    </w:p>
    <w:p w14:paraId="0000005E">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Maulana, Y. I. and Fajar, I. (2023) “Analysis of Cyber Diplomacy and its Challenges for the Digital Era Community”, </w:t>
      </w:r>
      <w:r>
        <w:rPr>
          <w:rFonts w:ascii="Arial" w:cs="Arial" w:hAnsi="Arial"/>
          <w:i/>
          <w:color w:val="000000"/>
          <w:sz w:val="24"/>
          <w:szCs w:val="24"/>
          <w:lang w:val="en-US"/>
        </w:rPr>
        <w:t>IAIC Transactions on Sustainable Digital Innovation (ITSDI)</w:t>
      </w:r>
      <w:r>
        <w:rPr>
          <w:rFonts w:ascii="Arial" w:cs="Arial" w:hAnsi="Arial"/>
          <w:color w:val="000000"/>
          <w:sz w:val="24"/>
          <w:szCs w:val="24"/>
          <w:lang w:val="en-US"/>
        </w:rPr>
        <w:t>, 4(2), pp. 169–177. doi: 10.34306/itsdi.v4i2.587.</w:t>
      </w:r>
      <w:r>
        <w:rPr>
          <w:rFonts w:ascii="Arial" w:cs="Arial" w:hAnsi="Arial"/>
          <w:color w:val="000000"/>
          <w:sz w:val="24"/>
          <w:szCs w:val="24"/>
          <w:lang w:val="en-US"/>
        </w:rPr>
        <w:t xml:space="preserve"> </w:t>
      </w:r>
    </w:p>
    <w:p w14:paraId="0000005F">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P, F. D., (2016). Cyberspace, Terrorism and International Law [online]. </w:t>
      </w:r>
      <w:r>
        <w:rPr>
          <w:rFonts w:ascii="Arial" w:cs="Arial" w:hAnsi="Arial"/>
          <w:i/>
          <w:color w:val="000000"/>
          <w:sz w:val="24"/>
          <w:szCs w:val="24"/>
          <w:lang w:val="en-US"/>
        </w:rPr>
        <w:t>OUP Academic</w:t>
      </w:r>
      <w:r>
        <w:rPr>
          <w:rFonts w:ascii="Arial" w:cs="Arial" w:hAnsi="Arial"/>
          <w:color w:val="000000"/>
          <w:sz w:val="24"/>
          <w:szCs w:val="24"/>
          <w:lang w:val="en-US"/>
        </w:rPr>
        <w:t xml:space="preserve">. [Viewed 7 December 2024]. Available from: </w:t>
      </w:r>
      <w:r>
        <w:rPr>
          <w:rFonts w:ascii="Arial" w:cs="Arial" w:hAnsi="Arial"/>
          <w:color w:val="0000ff"/>
          <w:sz w:val="24"/>
          <w:szCs w:val="24"/>
          <w:u w:val="single"/>
          <w:lang w:val="en-US"/>
        </w:rPr>
        <w:fldChar w:fldCharType="begin"/>
      </w:r>
      <w:r>
        <w:rPr>
          <w:rFonts w:ascii="Arial" w:cs="Arial" w:hAnsi="Arial"/>
          <w:color w:val="0000ff"/>
          <w:sz w:val="24"/>
          <w:szCs w:val="24"/>
          <w:u w:val="single"/>
          <w:lang w:val="en-US"/>
        </w:rPr>
        <w:instrText xml:space="preserve">HYPERLINK "https://academic.oup.com/jcsl/article-abstract/21/3/475/2525373" </w:instrText>
      </w:r>
      <w:r>
        <w:rPr>
          <w:rFonts w:ascii="Arial" w:cs="Arial" w:hAnsi="Arial"/>
          <w:color w:val="0000ff"/>
          <w:sz w:val="24"/>
          <w:szCs w:val="24"/>
          <w:u w:val="single"/>
          <w:lang w:val="en-US"/>
        </w:rPr>
        <w:fldChar w:fldCharType="separate"/>
      </w:r>
      <w:r>
        <w:rPr>
          <w:rFonts w:ascii="Arial" w:cs="Arial" w:hAnsi="Arial"/>
          <w:color w:val="0000ff"/>
          <w:sz w:val="24"/>
          <w:szCs w:val="24"/>
          <w:u w:val="single"/>
          <w:lang w:val="en-US"/>
        </w:rPr>
        <w:t>https://academic.oup.com/jcsl/article-abstract/21/3/475/2525373</w:t>
      </w:r>
      <w:r>
        <w:rPr>
          <w:rFonts w:ascii="Arial" w:cs="Arial" w:hAnsi="Arial"/>
          <w:color w:val="000000"/>
          <w:sz w:val="24"/>
          <w:szCs w:val="24"/>
          <w:lang w:val="en-US"/>
        </w:rPr>
        <w:fldChar w:fldCharType="end"/>
      </w:r>
      <w:r>
        <w:rPr>
          <w:rFonts w:ascii="Arial" w:cs="Arial" w:hAnsi="Arial"/>
          <w:color w:val="000000"/>
          <w:sz w:val="24"/>
          <w:szCs w:val="24"/>
          <w:lang w:val="en-US"/>
        </w:rPr>
        <w:t xml:space="preserve"> </w:t>
      </w:r>
    </w:p>
    <w:p w14:paraId="00000060">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Paul, Christopher.(2020) “Understanding and Pursuing Information Advantage.”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5, no. 2, 2020, pp. 109–24. </w:t>
      </w:r>
      <w:r>
        <w:rPr>
          <w:rFonts w:ascii="Arial" w:cs="Arial" w:hAnsi="Arial"/>
          <w:i/>
          <w:color w:val="000000"/>
          <w:sz w:val="24"/>
          <w:szCs w:val="24"/>
          <w:lang w:val="en-US"/>
        </w:rPr>
        <w:t>JSTOR</w:t>
      </w:r>
      <w:r>
        <w:rPr>
          <w:rFonts w:ascii="Arial" w:cs="Arial" w:hAnsi="Arial"/>
          <w:color w:val="000000"/>
          <w:sz w:val="24"/>
          <w:szCs w:val="24"/>
          <w:lang w:val="en-US"/>
        </w:rPr>
        <w:t>, https://www.jstor.org/stable/26923526. Accessed 10 Nov. 2024.</w:t>
      </w:r>
    </w:p>
    <w:p w14:paraId="00000061">
      <w:pPr>
        <w:pBdr>
          <w:top w:val="none" w:sz="4" w:space="0"/>
          <w:left w:val="none" w:sz="4" w:space="0"/>
          <w:bottom w:val="none" w:sz="4" w:space="0"/>
          <w:right w:val="none" w:sz="4" w:space="0"/>
          <w:between w:val="none" w:sz="4" w:space="0"/>
          <w:bar w:val="none" w:sz="4" w:space="0"/>
        </w:pBdr>
        <w:spacing w:before="100" w:after="100" w:line="480" w:lineRule="auto"/>
        <w:rPr>
          <w:rFonts w:ascii="Arial" w:cs="Arial" w:hAnsi="Arial"/>
          <w:color w:val="000000"/>
          <w:sz w:val="24"/>
          <w:szCs w:val="24"/>
          <w:lang w:val="en-US"/>
        </w:rPr>
      </w:pPr>
      <w:r>
        <w:rPr>
          <w:rFonts w:ascii="Arial" w:cs="Arial" w:hAnsi="Arial"/>
          <w:color w:val="000000"/>
          <w:sz w:val="24"/>
          <w:szCs w:val="24"/>
          <w:lang w:val="en-US"/>
        </w:rPr>
        <w:t xml:space="preserve">Thomas, Timothy L. (2020) “Information Weapons: Russia’s Nonnuclear Strategic Weapons of Choice.” </w:t>
      </w:r>
      <w:r>
        <w:rPr>
          <w:rFonts w:ascii="Arial" w:cs="Arial" w:hAnsi="Arial"/>
          <w:i/>
          <w:color w:val="000000"/>
          <w:sz w:val="24"/>
          <w:szCs w:val="24"/>
          <w:lang w:val="en-US"/>
        </w:rPr>
        <w:t>The Cyber Defense Review</w:t>
      </w:r>
      <w:r>
        <w:rPr>
          <w:rFonts w:ascii="Arial" w:cs="Arial" w:hAnsi="Arial"/>
          <w:color w:val="000000"/>
          <w:sz w:val="24"/>
          <w:szCs w:val="24"/>
          <w:lang w:val="en-US"/>
        </w:rPr>
        <w:t xml:space="preserve">, vol. 5, no. 2, 2020, pp. 125–44. </w:t>
      </w:r>
      <w:r>
        <w:rPr>
          <w:rFonts w:ascii="Arial" w:cs="Arial" w:hAnsi="Arial"/>
          <w:i/>
          <w:color w:val="000000"/>
          <w:sz w:val="24"/>
          <w:szCs w:val="24"/>
          <w:lang w:val="en-US"/>
        </w:rPr>
        <w:t>JSTOR</w:t>
      </w:r>
      <w:r>
        <w:rPr>
          <w:rFonts w:ascii="Arial" w:cs="Arial" w:hAnsi="Arial"/>
          <w:color w:val="000000"/>
          <w:sz w:val="24"/>
          <w:szCs w:val="24"/>
          <w:lang w:val="en-US"/>
        </w:rPr>
        <w:t>, https://www.jstor.org/stable/26923527. Accessed 9 Nov. 2024.</w:t>
      </w:r>
    </w:p>
    <w:p w14:paraId="000000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Sufi, F. (2023). Social Media Analytics on Russia–Ukraine Cyber War with Natural Language Processing: Perspectives and Challenges. </w:t>
      </w:r>
      <w:r>
        <w:rPr>
          <w:rFonts w:ascii="Arial" w:cs="Arial" w:hAnsi="Arial"/>
          <w:i/>
          <w:color w:val="000000"/>
          <w:sz w:val="24"/>
          <w:szCs w:val="24"/>
          <w:rtl w:val="off"/>
          <w:lang w:val="en-US"/>
        </w:rPr>
        <w:t>Information</w:t>
      </w:r>
      <w:r>
        <w:rPr>
          <w:rFonts w:ascii="Arial" w:cs="Arial" w:hAnsi="Arial"/>
          <w:color w:val="000000"/>
          <w:sz w:val="24"/>
          <w:szCs w:val="24"/>
          <w:rtl w:val="off"/>
          <w:lang w:val="en-US"/>
        </w:rPr>
        <w:t xml:space="preserve">, </w:t>
      </w:r>
      <w:r>
        <w:rPr>
          <w:rFonts w:ascii="Arial" w:cs="Arial" w:hAnsi="Arial"/>
          <w:i/>
          <w:color w:val="000000"/>
          <w:sz w:val="24"/>
          <w:szCs w:val="24"/>
          <w:rtl w:val="off"/>
          <w:lang w:val="en-US"/>
        </w:rPr>
        <w:t>14</w:t>
      </w:r>
      <w:r>
        <w:rPr>
          <w:rFonts w:ascii="Arial" w:cs="Arial" w:hAnsi="Arial"/>
          <w:color w:val="000000"/>
          <w:sz w:val="24"/>
          <w:szCs w:val="24"/>
          <w:rtl w:val="off"/>
          <w:lang w:val="en-US"/>
        </w:rPr>
        <w:t>(9), 485. https://doi.org/10.3390/info14090485</w:t>
      </w:r>
    </w:p>
    <w:p w14:paraId="00000063">
      <w:pPr>
        <w:rPr>
          <w:rFonts w:ascii="Arial" w:cs="Arial" w:hAnsi="Arial"/>
          <w:sz w:val="24"/>
          <w:szCs w:val="24"/>
        </w:rPr>
      </w:pPr>
    </w:p>
    <w:p w14:paraId="0000006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The Times. (2025). America's enemies denied their liberty at the United Nations. [Online] Available at: </w:t>
      </w:r>
      <w:r>
        <w:rPr>
          <w:rFonts w:ascii="Arial" w:cs="Arial" w:hAnsi="Arial"/>
          <w:color w:val="000000"/>
          <w:sz w:val="24"/>
          <w:szCs w:val="24"/>
          <w:rtl w:val="off"/>
          <w:lang w:val="en-US"/>
        </w:rPr>
        <w:t>https://www.thetimes.com/article/americas-enemies-denied-their-liberty-at-the-united-nations-63n3w9fpb?region=global</w:t>
      </w:r>
      <w:r>
        <w:rPr>
          <w:rFonts w:ascii="Arial" w:cs="Arial" w:hAnsi="Arial"/>
          <w:color w:val="000000"/>
          <w:sz w:val="24"/>
          <w:szCs w:val="24"/>
          <w:rtl w:val="off"/>
          <w:lang w:val="en-US"/>
        </w:rPr>
        <w:t xml:space="preserve"> [Accessed 11 January 2025]. </w:t>
      </w:r>
    </w:p>
    <w:p w14:paraId="00000065">
      <w:pPr>
        <w:rPr>
          <w:rFonts w:ascii="Arial" w:cs="Arial" w:hAnsi="Arial"/>
          <w:sz w:val="24"/>
          <w:szCs w:val="24"/>
        </w:rPr>
      </w:pPr>
    </w:p>
    <w:p w14:paraId="000000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Identity Management Institute. (2025). State-Sponsored Cyber Warfare. [Online] Available at: </w:t>
      </w:r>
      <w:r>
        <w:rPr>
          <w:rFonts w:ascii="Arial" w:cs="Arial" w:hAnsi="Arial"/>
          <w:color w:val="000000"/>
          <w:sz w:val="24"/>
          <w:szCs w:val="24"/>
          <w:rtl w:val="off"/>
          <w:lang w:val="en-US"/>
        </w:rPr>
        <w:t>https://identitymanagementinstitute.org/state-sponsored-cyber-warfare/</w:t>
      </w:r>
      <w:r>
        <w:rPr>
          <w:rFonts w:ascii="Arial" w:cs="Arial" w:hAnsi="Arial"/>
          <w:color w:val="000000"/>
          <w:sz w:val="24"/>
          <w:szCs w:val="24"/>
          <w:rtl w:val="off"/>
          <w:lang w:val="en-US"/>
        </w:rPr>
        <w:t xml:space="preserve"> [Accessed 11 January 2025]. </w:t>
      </w:r>
    </w:p>
    <w:p w14:paraId="00000067">
      <w:pPr>
        <w:rPr>
          <w:rFonts w:ascii="Arial" w:cs="Arial" w:hAnsi="Arial"/>
          <w:sz w:val="24"/>
          <w:szCs w:val="24"/>
        </w:rPr>
      </w:pPr>
    </w:p>
    <w:p w14:paraId="000000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NinjaOne. (2025). Häufigste Arten von Cyber-Attacken. [Online] Available at: </w:t>
      </w:r>
      <w:r>
        <w:rPr>
          <w:rFonts w:ascii="Arial" w:cs="Arial" w:hAnsi="Arial"/>
          <w:color w:val="000000"/>
          <w:sz w:val="24"/>
          <w:szCs w:val="24"/>
          <w:rtl w:val="off"/>
          <w:lang w:val="en-US"/>
        </w:rPr>
        <w:t>https://www.ninjaone.com/de/blog/haeufigste-arten-von-cyber-attacken/</w:t>
      </w:r>
      <w:r>
        <w:rPr>
          <w:rFonts w:ascii="Arial" w:cs="Arial" w:hAnsi="Arial"/>
          <w:color w:val="000000"/>
          <w:sz w:val="24"/>
          <w:szCs w:val="24"/>
          <w:rtl w:val="off"/>
          <w:lang w:val="en-US"/>
        </w:rPr>
        <w:t xml:space="preserve"> [Accessed 11 January 2025]. </w:t>
      </w:r>
    </w:p>
    <w:p w14:paraId="00000069">
      <w:pPr>
        <w:rPr>
          <w:rFonts w:ascii="Arial" w:cs="Arial" w:hAnsi="Arial"/>
          <w:sz w:val="24"/>
          <w:szCs w:val="24"/>
        </w:rPr>
      </w:pP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Wikipedia contributors. (2025). 2022 Madrid summit. Wikipedia, The Free Encyclopedia. [Online] Available at: </w:t>
      </w:r>
      <w:r>
        <w:rPr>
          <w:rFonts w:ascii="Arial" w:cs="Arial" w:hAnsi="Arial"/>
          <w:color w:val="000000"/>
          <w:sz w:val="24"/>
          <w:szCs w:val="24"/>
          <w:rtl w:val="off"/>
          <w:lang w:val="en-US"/>
        </w:rPr>
        <w:t>https://en.wikipedia.org/wiki/2022_Madrid_summit</w:t>
      </w:r>
      <w:r>
        <w:rPr>
          <w:rFonts w:ascii="Arial" w:cs="Arial" w:hAnsi="Arial"/>
          <w:color w:val="000000"/>
          <w:sz w:val="24"/>
          <w:szCs w:val="24"/>
          <w:rtl w:val="off"/>
          <w:lang w:val="en-US"/>
        </w:rPr>
        <w:t xml:space="preserve"> [Accessed 11 January 2025]. </w:t>
      </w:r>
    </w:p>
    <w:p w14:paraId="0000006B">
      <w:pPr>
        <w:rPr>
          <w:rFonts w:ascii="Arial" w:cs="Arial" w:hAnsi="Arial"/>
          <w:sz w:val="24"/>
          <w:szCs w:val="24"/>
        </w:rPr>
      </w:pP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Statista. (2025). Countries responsible for the largest share of cyber incidents. [Online] Available at: </w:t>
      </w:r>
      <w:r>
        <w:rPr>
          <w:rFonts w:ascii="Arial" w:cs="Arial" w:hAnsi="Arial"/>
          <w:color w:val="000000"/>
          <w:sz w:val="24"/>
          <w:szCs w:val="24"/>
          <w:rtl w:val="off"/>
          <w:lang w:val="en-US"/>
        </w:rPr>
        <w:t>https://www.statista.com/chart/31805/countries-responsible-for-the-largest-share-of-cyber-incidents/</w:t>
      </w:r>
      <w:r>
        <w:rPr>
          <w:rFonts w:ascii="Arial" w:cs="Arial" w:hAnsi="Arial"/>
          <w:color w:val="000000"/>
          <w:sz w:val="24"/>
          <w:szCs w:val="24"/>
          <w:rtl w:val="off"/>
          <w:lang w:val="en-US"/>
        </w:rPr>
        <w:t xml:space="preserve"> [Accessed 11 January 2025]. </w:t>
      </w:r>
    </w:p>
    <w:p w14:paraId="0000006D">
      <w:pPr>
        <w:rPr>
          <w:rFonts w:ascii="Arial" w:cs="Arial" w:hAnsi="Arial"/>
          <w:sz w:val="24"/>
          <w:szCs w:val="24"/>
        </w:rPr>
      </w:pP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Science Photo Library. (2025). Computer hackers and global cyber attack, illustration. [Online] Available at: </w:t>
      </w:r>
      <w:r>
        <w:rPr>
          <w:rFonts w:ascii="Arial" w:cs="Arial" w:hAnsi="Arial"/>
          <w:color w:val="000000"/>
          <w:sz w:val="24"/>
          <w:szCs w:val="24"/>
          <w:rtl w:val="off"/>
          <w:lang w:val="en-US"/>
        </w:rPr>
        <w:t>https://www.sciencephoto.com/media/939636/view/computer-hackers-and-global-cyber-attack-illustration</w:t>
      </w:r>
      <w:r>
        <w:rPr>
          <w:rFonts w:ascii="Arial" w:cs="Arial" w:hAnsi="Arial"/>
          <w:color w:val="000000"/>
          <w:sz w:val="24"/>
          <w:szCs w:val="24"/>
          <w:rtl w:val="off"/>
          <w:lang w:val="en-US"/>
        </w:rPr>
        <w:t xml:space="preserve"> [Accessed 11 January 2025]. </w:t>
      </w:r>
    </w:p>
    <w:p w14:paraId="0000006F">
      <w:pPr>
        <w:rPr>
          <w:rFonts w:ascii="Arial" w:cs="Arial" w:hAnsi="Arial"/>
          <w:sz w:val="24"/>
          <w:szCs w:val="24"/>
        </w:rPr>
      </w:pP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s="Arial" w:hAnsi="Arial"/>
          <w:color w:val="000000"/>
          <w:sz w:val="24"/>
          <w:szCs w:val="24"/>
          <w:lang w:val="en-US"/>
        </w:rPr>
      </w:pPr>
      <w:r>
        <w:rPr>
          <w:rFonts w:ascii="Arial" w:cs="Arial" w:hAnsi="Arial"/>
          <w:color w:val="000000"/>
          <w:sz w:val="24"/>
          <w:szCs w:val="24"/>
          <w:rtl w:val="off"/>
          <w:lang w:val="en-US"/>
        </w:rPr>
        <w:t xml:space="preserve">Chitando, E., Mafumbate, P. &amp; Chari, T., 2024. Lamentations of political violence: Joshua Mqabuko Nkomo and the Gukurahundi conflict. </w:t>
      </w:r>
      <w:r>
        <w:rPr>
          <w:rFonts w:ascii="Arial" w:cs="Arial" w:hAnsi="Arial"/>
          <w:i/>
          <w:color w:val="000000"/>
          <w:sz w:val="24"/>
          <w:szCs w:val="24"/>
          <w:rtl w:val="off"/>
          <w:lang w:val="en-US"/>
        </w:rPr>
        <w:t>Journal of Southern African Studies</w:t>
      </w:r>
      <w:r>
        <w:rPr>
          <w:rFonts w:ascii="Arial" w:cs="Arial" w:hAnsi="Arial"/>
          <w:color w:val="000000"/>
          <w:sz w:val="24"/>
          <w:szCs w:val="24"/>
          <w:rtl w:val="off"/>
          <w:lang w:val="en-US"/>
        </w:rPr>
        <w:t xml:space="preserve">, 50(1), pp.1-17. Available at: </w:t>
      </w:r>
      <w:r>
        <w:rPr>
          <w:rFonts w:ascii="Arial" w:cs="Arial" w:hAnsi="Arial"/>
          <w:color w:val="000000"/>
          <w:sz w:val="24"/>
          <w:szCs w:val="24"/>
          <w:rtl w:val="off"/>
          <w:lang w:val="en-US"/>
        </w:rPr>
        <w:t xml:space="preserve">https://doi.org/10.1080/23742917.2024.2312671 </w:t>
      </w:r>
      <w:r>
        <w:rPr>
          <w:rFonts w:ascii="Arial" w:cs="Arial" w:hAnsi="Arial"/>
          <w:color w:val="000000"/>
          <w:sz w:val="24"/>
          <w:szCs w:val="24"/>
          <w:rtl w:val="off"/>
          <w:lang w:val="en-US"/>
        </w:rPr>
        <w:t xml:space="preserve">[Accessed 11 January 2025]. </w:t>
      </w:r>
    </w:p>
    <w:p w14:paraId="00000071"/>
    <w:sect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num w:numId="1">
    <w:abstractNumId w:val="0"/>
    <w:lvlOverride w:ilvl="0">
      <w:lvl w:ilvl="0" w:tentative="1">
        <w:numFmt w:val="bullet"/>
        <w:suff w:val="tab"/>
        <w:lvlText w:val="·"/>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 Type="http://schemas.openxmlformats.org/officeDocument/2006/relationships/fontTable" Target="fontTable.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3" Type="http://schemas.openxmlformats.org/officeDocument/2006/relationships/styles" Target="styles.xml"/><Relationship Id="rId4" Type="http://schemas.openxmlformats.org/officeDocument/2006/relationships/numbering" Target="numbering.xml"/><Relationship Id="rId5" Type="http://schemas.openxmlformats.org/officeDocument/2006/relationships/settings" Target="settings.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Sudesh Naidoo</dc:creator>
  <cp:lastModifiedBy>Sudesh Naidoo</cp:lastModifiedBy>
</cp:coreProperties>
</file>