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0928" w14:textId="064538AF" w:rsidR="00E13D47" w:rsidRPr="00A11D43" w:rsidRDefault="00E13D47" w:rsidP="00A11D43">
      <w:pPr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  <w:r w:rsidRPr="00E13D47">
        <w:rPr>
          <w:rFonts w:ascii="Segoe UI" w:hAnsi="Segoe UI" w:cs="Segoe UI"/>
          <w:b/>
          <w:bCs/>
          <w:color w:val="091E42"/>
          <w:sz w:val="31"/>
          <w:szCs w:val="31"/>
          <w:shd w:val="clear" w:color="auto" w:fill="FFFFFF"/>
        </w:rPr>
        <w:t>User Stories:</w:t>
      </w:r>
    </w:p>
    <w:p w14:paraId="0E51128D" w14:textId="069E5690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A user story is the smallest unit of work in an agile framework.</w:t>
      </w:r>
    </w:p>
    <w:p w14:paraId="78A9CCA7" w14:textId="77777777" w:rsidR="005174F5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A user story is an informal, general explanation of a software feature written from the perspective of the end user or customer.</w:t>
      </w:r>
    </w:p>
    <w:p w14:paraId="13ED9252" w14:textId="638464A4" w:rsidR="003C4E32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They are short, simple descriptions of a feature or requirement told from the perspective of the end-user.</w:t>
      </w:r>
      <w:r w:rsidR="00E13D47"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 </w:t>
      </w:r>
    </w:p>
    <w:p w14:paraId="0ACC312F" w14:textId="20BA4023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Describes the user or person who will be interacting with the feature. This could be a specific user type or a broader category of users.</w:t>
      </w:r>
    </w:p>
    <w:p w14:paraId="0C5A670A" w14:textId="77777777" w:rsidR="005174F5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stories are a versatile tool that helps Agile teams effectively capture, communicate, and deliver value to users throughout the software development lifecycle.</w:t>
      </w:r>
    </w:p>
    <w:p w14:paraId="513C2B6A" w14:textId="77777777" w:rsidR="005174F5" w:rsidRPr="00A11D43" w:rsidRDefault="005174F5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ABFFAD" w14:textId="77777777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E1398C" w14:textId="1AABD440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user stories apply to real-time applications:</w:t>
      </w:r>
    </w:p>
    <w:p w14:paraId="78096E10" w14:textId="77777777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B8F42E" w14:textId="6662CF9C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Identifying User Needs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User stories help teams understand the </w:t>
      </w:r>
      <w:r w:rsidRPr="00A11D43">
        <w:rPr>
          <w:rFonts w:ascii="Times New Roman" w:hAnsi="Times New Roman" w:cs="Times New Roman"/>
          <w:color w:val="0D0D0D"/>
          <w:sz w:val="24"/>
          <w:szCs w:val="24"/>
          <w:u w:val="single"/>
          <w:shd w:val="clear" w:color="auto" w:fill="FFFFFF"/>
        </w:rPr>
        <w:t>needs and expectations of end-users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when interacting with real-time applications. For example, a user story for a </w:t>
      </w:r>
      <w:r w:rsidRPr="00A11D4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live chat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application might focus on enabling users to send and receive messages in real-time.</w:t>
      </w:r>
    </w:p>
    <w:p w14:paraId="7BC2703B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AF4E64" w14:textId="5EB24735" w:rsidR="005174F5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Communicating Requirements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provide a simple and concise way to communicate requirements between different stakeholders, including product owners, developers, testers, and designers. They serve as a common language that everyone involved in the project can understand.</w:t>
      </w:r>
    </w:p>
    <w:p w14:paraId="3B31BBDB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97DE22" w14:textId="4A5A1809" w:rsidR="00586B30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Guiding Development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User stories provide a clear understanding of what needs to be built and why. They serve as a </w:t>
      </w:r>
      <w:r w:rsidRPr="00A11D4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</w:rPr>
        <w:t>guide for development teams</w:t>
      </w:r>
      <w:r w:rsidRPr="00A11D43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 xml:space="preserve"> 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during implementation, ensuring that the final product meets the intended user needs and expectations.</w:t>
      </w:r>
    </w:p>
    <w:p w14:paraId="6B3B8DA9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DC231A" w14:textId="0D77E162" w:rsidR="00586B30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Project Initiation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can be used during project initiation to gather initial requirements and define the scope of the project.</w:t>
      </w:r>
    </w:p>
    <w:p w14:paraId="3DFDB906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3C8B04" w14:textId="46544498" w:rsidR="002A2D7A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Development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guide the development process by providing clear requirements and acceptance criteria for implementing features.</w:t>
      </w:r>
    </w:p>
    <w:p w14:paraId="18FFDC26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A3D3C4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B512A8" w14:textId="4A44EA60" w:rsidR="005174F5" w:rsidRPr="00A11D43" w:rsidRDefault="00D91D71" w:rsidP="00A11D4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807AEA" w14:textId="77777777" w:rsidR="002A2D7A" w:rsidRPr="00A11D43" w:rsidRDefault="002A2D7A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60A9D7" w14:textId="5255AD6C" w:rsidR="005968B9" w:rsidRPr="00A11D43" w:rsidRDefault="002A2D7A" w:rsidP="00A11D43">
      <w:pPr>
        <w:pStyle w:val="ListParagraph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</w:t>
      </w:r>
      <w:r w:rsidR="002A3AC3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ser </w:t>
      </w: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Story Format:</w:t>
      </w:r>
      <w:r w:rsidR="00913DD8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="009638AD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913DD8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User Story Example:</w:t>
      </w:r>
    </w:p>
    <w:p w14:paraId="2EC9CC5E" w14:textId="5D136F2B" w:rsidR="002A3AC3" w:rsidRPr="00A11D43" w:rsidRDefault="002A3AC3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A</w:t>
      </w:r>
      <w:r w:rsidR="00F90D22" w:rsidRPr="00A11D43">
        <w:rPr>
          <w:rFonts w:ascii="Times New Roman" w:hAnsi="Times New Roman" w:cs="Times New Roman"/>
          <w:sz w:val="24"/>
          <w:szCs w:val="24"/>
        </w:rPr>
        <w:t>s</w:t>
      </w:r>
      <w:r w:rsidRPr="00A11D43">
        <w:rPr>
          <w:rFonts w:ascii="Times New Roman" w:hAnsi="Times New Roman" w:cs="Times New Roman"/>
          <w:sz w:val="24"/>
          <w:szCs w:val="24"/>
        </w:rPr>
        <w:t xml:space="preserve"> a &lt;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user role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A11D43">
        <w:rPr>
          <w:rFonts w:ascii="Times New Roman" w:hAnsi="Times New Roman" w:cs="Times New Roman"/>
          <w:sz w:val="24"/>
          <w:szCs w:val="24"/>
        </w:rPr>
        <w:t>who)</w:t>
      </w:r>
      <w:r w:rsidR="00F90D22" w:rsidRPr="00A11D4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F90D22" w:rsidRPr="00A11D43">
        <w:rPr>
          <w:rFonts w:ascii="Times New Roman" w:hAnsi="Times New Roman" w:cs="Times New Roman"/>
          <w:sz w:val="24"/>
          <w:szCs w:val="24"/>
        </w:rPr>
        <w:t xml:space="preserve">As a </w:t>
      </w:r>
      <w:r w:rsidR="00F90D22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LinkedIn User</w:t>
      </w:r>
      <w:r w:rsidR="00913DD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</w:t>
      </w:r>
    </w:p>
    <w:p w14:paraId="11155164" w14:textId="59874E98" w:rsidR="009638AD" w:rsidRPr="00A11D43" w:rsidRDefault="00E7018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I want to &lt;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action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A11D43">
        <w:rPr>
          <w:rFonts w:ascii="Times New Roman" w:hAnsi="Times New Roman" w:cs="Times New Roman"/>
          <w:sz w:val="24"/>
          <w:szCs w:val="24"/>
        </w:rPr>
        <w:t>what)</w:t>
      </w:r>
      <w:r w:rsidR="00E44F66" w:rsidRPr="00A11D43">
        <w:rPr>
          <w:rFonts w:ascii="Times New Roman" w:hAnsi="Times New Roman" w:cs="Times New Roman"/>
          <w:sz w:val="24"/>
          <w:szCs w:val="24"/>
        </w:rPr>
        <w:t xml:space="preserve">                        I want </w:t>
      </w:r>
      <w:r w:rsidR="00E44F66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search for jobs that </w:t>
      </w:r>
      <w:r w:rsidR="00C57094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are remote only</w:t>
      </w:r>
      <w:r w:rsidR="00C57094" w:rsidRPr="00A11D43">
        <w:rPr>
          <w:rFonts w:ascii="Times New Roman" w:hAnsi="Times New Roman" w:cs="Times New Roman"/>
          <w:sz w:val="24"/>
          <w:szCs w:val="24"/>
        </w:rPr>
        <w:t>,</w:t>
      </w:r>
    </w:p>
    <w:p w14:paraId="0FF27F38" w14:textId="7CE129BE" w:rsidR="00D04D2B" w:rsidRPr="00A11D43" w:rsidRDefault="00F97C6F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So that &lt;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value</w:t>
      </w:r>
      <w:r w:rsidRPr="00A11D43">
        <w:rPr>
          <w:rFonts w:ascii="Times New Roman" w:hAnsi="Times New Roman" w:cs="Times New Roman"/>
          <w:sz w:val="24"/>
          <w:szCs w:val="24"/>
        </w:rPr>
        <w:t>&gt;, (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why)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C0AFA" w:rsidRPr="00A11D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So that </w:t>
      </w:r>
      <w:r w:rsidR="009638AD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 can apply to </w:t>
      </w:r>
      <w:r w:rsidR="00B2162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jobs that allows me to </w:t>
      </w:r>
    </w:p>
    <w:p w14:paraId="3391EEA5" w14:textId="66A18F50" w:rsidR="00C56AC8" w:rsidRPr="00A11D43" w:rsidRDefault="006C0AFA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  </w:t>
      </w:r>
      <w:r w:rsidR="008F611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04D2B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</w:t>
      </w:r>
      <w:r w:rsidR="00C56AC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w</w:t>
      </w:r>
      <w:r w:rsidR="008F611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ork 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from anywhere</w:t>
      </w:r>
      <w:r w:rsidR="00C56AC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74FB0DD7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3E5A863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889C57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CE06EC8" w14:textId="77777777" w:rsidR="00D04D2B" w:rsidRPr="00A11D43" w:rsidRDefault="00D04D2B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18B614B" w14:textId="3B4EF754" w:rsidR="005C3BE4" w:rsidRPr="00A11D43" w:rsidRDefault="00111127" w:rsidP="00A11D43">
      <w:pPr>
        <w:pStyle w:val="ListParagraph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Given/When/Then Format</w:t>
      </w:r>
      <w:r w:rsidR="00F32DFE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="005C3BE4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="004E3ED5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</w:t>
      </w:r>
      <w:r w:rsidR="005C3BE4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Acceptance Criteria Example:</w:t>
      </w:r>
    </w:p>
    <w:p w14:paraId="3C52659B" w14:textId="6FEE8EAB" w:rsidR="007E6DAB" w:rsidRPr="00A11D43" w:rsidRDefault="00F32DFE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="005F5B5B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Pr="00A11D43">
        <w:rPr>
          <w:rFonts w:ascii="Times New Roman" w:hAnsi="Times New Roman" w:cs="Times New Roman"/>
          <w:sz w:val="24"/>
          <w:szCs w:val="24"/>
        </w:rPr>
        <w:t>-</w:t>
      </w:r>
      <w:r w:rsidR="005F5B5B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Pr="00A11D43">
        <w:rPr>
          <w:rFonts w:ascii="Times New Roman" w:hAnsi="Times New Roman" w:cs="Times New Roman"/>
          <w:sz w:val="24"/>
          <w:szCs w:val="24"/>
        </w:rPr>
        <w:t>context or Pre-condition</w:t>
      </w:r>
      <w:r w:rsidR="004E3ED5" w:rsidRPr="00A11D4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20A49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4E3ED5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r w:rsidR="004E3ED5" w:rsidRPr="00A11D43">
        <w:rPr>
          <w:rFonts w:ascii="Times New Roman" w:hAnsi="Times New Roman" w:cs="Times New Roman"/>
          <w:sz w:val="24"/>
          <w:szCs w:val="24"/>
        </w:rPr>
        <w:t xml:space="preserve">I am under the job tab in </w:t>
      </w:r>
      <w:r w:rsidR="007E6DAB" w:rsidRPr="00A11D43">
        <w:rPr>
          <w:rFonts w:ascii="Times New Roman" w:hAnsi="Times New Roman" w:cs="Times New Roman"/>
          <w:sz w:val="24"/>
          <w:szCs w:val="24"/>
        </w:rPr>
        <w:t xml:space="preserve">       </w:t>
      </w:r>
      <w:r w:rsidR="007E6DAB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</w:p>
    <w:p w14:paraId="462CE8D4" w14:textId="33157849" w:rsidR="00F32DFE" w:rsidRPr="00A11D43" w:rsidRDefault="005F5B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A11D43">
        <w:rPr>
          <w:rFonts w:ascii="Times New Roman" w:hAnsi="Times New Roman" w:cs="Times New Roman"/>
          <w:sz w:val="24"/>
          <w:szCs w:val="24"/>
        </w:rPr>
        <w:t xml:space="preserve"> – some action is carried out</w:t>
      </w:r>
      <w:r w:rsidR="007E6DAB" w:rsidRPr="00A11D43">
        <w:rPr>
          <w:rFonts w:ascii="Times New Roman" w:hAnsi="Times New Roman" w:cs="Times New Roman"/>
          <w:sz w:val="24"/>
          <w:szCs w:val="24"/>
        </w:rPr>
        <w:t xml:space="preserve">                         LinkedIn</w:t>
      </w:r>
      <w:r w:rsidR="00A54B08" w:rsidRPr="00A11D43">
        <w:rPr>
          <w:rFonts w:ascii="Times New Roman" w:hAnsi="Times New Roman" w:cs="Times New Roman"/>
          <w:sz w:val="24"/>
          <w:szCs w:val="24"/>
        </w:rPr>
        <w:t>,</w:t>
      </w:r>
    </w:p>
    <w:p w14:paraId="77AC5947" w14:textId="56F0D37F" w:rsidR="005F5B5B" w:rsidRPr="00A11D43" w:rsidRDefault="005F5B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A11D43">
        <w:rPr>
          <w:rFonts w:ascii="Times New Roman" w:hAnsi="Times New Roman" w:cs="Times New Roman"/>
          <w:sz w:val="24"/>
          <w:szCs w:val="24"/>
        </w:rPr>
        <w:t xml:space="preserve"> – observable outcome &amp; expected results</w:t>
      </w:r>
      <w:r w:rsidR="00A54B08" w:rsidRPr="00A11D43">
        <w:rPr>
          <w:rFonts w:ascii="Times New Roman" w:hAnsi="Times New Roman" w:cs="Times New Roman"/>
          <w:sz w:val="24"/>
          <w:szCs w:val="24"/>
        </w:rPr>
        <w:t xml:space="preserve">    </w:t>
      </w:r>
      <w:r w:rsidR="00B20A49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A54B08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w:r w:rsidR="00A54B08" w:rsidRPr="00A11D43">
        <w:rPr>
          <w:rFonts w:ascii="Times New Roman" w:hAnsi="Times New Roman" w:cs="Times New Roman"/>
          <w:sz w:val="24"/>
          <w:szCs w:val="24"/>
        </w:rPr>
        <w:t xml:space="preserve">I search for </w:t>
      </w:r>
      <w:proofErr w:type="gramStart"/>
      <w:r w:rsidR="00A54B08" w:rsidRPr="00A11D43">
        <w:rPr>
          <w:rFonts w:ascii="Times New Roman" w:hAnsi="Times New Roman" w:cs="Times New Roman"/>
          <w:sz w:val="24"/>
          <w:szCs w:val="24"/>
        </w:rPr>
        <w:t>jobs</w:t>
      </w:r>
      <w:proofErr w:type="gramEnd"/>
    </w:p>
    <w:p w14:paraId="602FE37B" w14:textId="2DE426AA" w:rsidR="00A54B08" w:rsidRPr="00A11D43" w:rsidRDefault="00A54B08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4F2DDF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4F2DDF" w:rsidRPr="00A11D43">
        <w:rPr>
          <w:rFonts w:ascii="Times New Roman" w:hAnsi="Times New Roman" w:cs="Times New Roman"/>
          <w:sz w:val="24"/>
          <w:szCs w:val="24"/>
        </w:rPr>
        <w:t xml:space="preserve">I filter by remote </w:t>
      </w:r>
      <w:proofErr w:type="gramStart"/>
      <w:r w:rsidR="004F2DDF" w:rsidRPr="00A11D43">
        <w:rPr>
          <w:rFonts w:ascii="Times New Roman" w:hAnsi="Times New Roman" w:cs="Times New Roman"/>
          <w:sz w:val="24"/>
          <w:szCs w:val="24"/>
        </w:rPr>
        <w:t>only</w:t>
      </w:r>
      <w:proofErr w:type="gramEnd"/>
    </w:p>
    <w:p w14:paraId="247C1891" w14:textId="24AC1B01" w:rsidR="004F2DDF" w:rsidRPr="00A11D43" w:rsidRDefault="004F2DDF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Then </w:t>
      </w:r>
      <w:r w:rsidR="009D6BCE" w:rsidRPr="00A11D43">
        <w:rPr>
          <w:rFonts w:ascii="Times New Roman" w:hAnsi="Times New Roman" w:cs="Times New Roman"/>
          <w:sz w:val="24"/>
          <w:szCs w:val="24"/>
        </w:rPr>
        <w:t xml:space="preserve">remote only job </w:t>
      </w:r>
      <w:proofErr w:type="gramStart"/>
      <w:r w:rsidR="009D6BCE" w:rsidRPr="00A11D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D6BCE" w:rsidRPr="00A11D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E6522" w14:textId="7994C7A2" w:rsidR="009D6BCE" w:rsidRPr="00A11D43" w:rsidRDefault="009D6BCE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2E015B" w:rsidRPr="00A11D43">
        <w:rPr>
          <w:rFonts w:ascii="Times New Roman" w:hAnsi="Times New Roman" w:cs="Times New Roman"/>
          <w:sz w:val="24"/>
          <w:szCs w:val="24"/>
        </w:rPr>
        <w:t>Displayed</w:t>
      </w:r>
    </w:p>
    <w:p w14:paraId="6AA5CA63" w14:textId="5BBB7C9F" w:rsidR="002E015B" w:rsidRPr="00A11D43" w:rsidRDefault="002E01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A11D43">
        <w:rPr>
          <w:rFonts w:ascii="Times New Roman" w:hAnsi="Times New Roman" w:cs="Times New Roman"/>
          <w:sz w:val="24"/>
          <w:szCs w:val="24"/>
        </w:rPr>
        <w:t xml:space="preserve">I can apply for 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6DFB7D9C" w14:textId="77777777" w:rsidR="002F6826" w:rsidRPr="00A11D43" w:rsidRDefault="00905097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927FC40" w14:textId="77777777" w:rsidR="002F6826" w:rsidRPr="00A11D43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expresses a need for remote jobs on LinkedIn.</w:t>
      </w:r>
    </w:p>
    <w:p w14:paraId="6E04F944" w14:textId="77777777" w:rsidR="002F6826" w:rsidRPr="00A11D43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LinkedIn filters job listings based on the user's preference for remote jobs.</w:t>
      </w:r>
    </w:p>
    <w:p w14:paraId="4FDB939F" w14:textId="77777777" w:rsidR="002F6826" w:rsidRPr="00A11D43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views the filtered job listings tailored to their preference for remote work opportunities.</w:t>
      </w:r>
    </w:p>
    <w:p w14:paraId="1D4CE821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DC7F7A8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F9884B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0BB5FC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D4661E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F3ABD1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67BDE52" w14:textId="2A5E7D25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7B4B8" wp14:editId="3AECD554">
            <wp:extent cx="3391678" cy="2543571"/>
            <wp:effectExtent l="0" t="0" r="0" b="9525"/>
            <wp:docPr id="3" name="Picture 3" descr="How to write a good user story in agile using 3C? Card, Convers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write a good user story in agile using 3C? Card, Conversati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1" cy="25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9F4" w14:textId="77777777" w:rsidR="002F6826" w:rsidRPr="00A11D43" w:rsidRDefault="002F6826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76CA9" w14:textId="6C304F17" w:rsidR="00142538" w:rsidRPr="00A11D43" w:rsidRDefault="00905097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proofErr w:type="gramStart"/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INVEST</w:t>
      </w:r>
      <w:r w:rsidR="00633B56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:</w:t>
      </w:r>
      <w:proofErr w:type="gramEnd"/>
    </w:p>
    <w:p w14:paraId="26595736" w14:textId="61DC0BF7" w:rsidR="00142538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The INVEST criteria is a set of characteristics used to evaluate user stories in Agile </w:t>
      </w:r>
      <w:r w:rsidR="003901C7" w:rsidRPr="00A11D43">
        <w:rPr>
          <w:rFonts w:ascii="Times New Roman" w:hAnsi="Times New Roman" w:cs="Times New Roman"/>
          <w:sz w:val="24"/>
          <w:szCs w:val="24"/>
        </w:rPr>
        <w:t xml:space="preserve">     </w:t>
      </w:r>
      <w:r w:rsidR="00142538" w:rsidRPr="00A11D43">
        <w:rPr>
          <w:rFonts w:ascii="Times New Roman" w:hAnsi="Times New Roman" w:cs="Times New Roman"/>
          <w:sz w:val="24"/>
          <w:szCs w:val="24"/>
        </w:rPr>
        <w:t xml:space="preserve">    development. </w:t>
      </w:r>
    </w:p>
    <w:p w14:paraId="3782915E" w14:textId="6B89DC80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Each letter stands for a different attribute:</w:t>
      </w:r>
    </w:p>
    <w:p w14:paraId="270F82FD" w14:textId="77777777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D90B" w14:textId="1920F476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4127F" w14:textId="52EAD827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Independent: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self-contained and not dependent on other stories.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updating profile information should not rely on another user story about adding new profile sections.</w:t>
      </w:r>
    </w:p>
    <w:p w14:paraId="0E3679EA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FCF70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Negotiable: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details of the user story should be open to discussion and negotiation between the development team and stakeholders. For instance, the specifics of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 profile information is displayed on LinkedIn can be negotiated based on user feedback.</w:t>
      </w:r>
    </w:p>
    <w:p w14:paraId="3E18ED33" w14:textId="3C3C48FF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Valuable: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deliver value to the end user.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receiving personalized job recommendations based on profile information adds value by helping users discover relevant job opportunities.</w:t>
      </w:r>
    </w:p>
    <w:p w14:paraId="3F412E4F" w14:textId="77777777" w:rsidR="00613362" w:rsidRPr="00A11D43" w:rsidRDefault="00613362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0866E" w14:textId="77777777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Estimable: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clear and understandable enough for the development team to estimate the effort required to implement it. For instance,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implementing a feature to endorse skills on profiles should have clear acceptance criteria for developers to estimate the work involved.</w:t>
      </w:r>
    </w:p>
    <w:p w14:paraId="7542200C" w14:textId="717380CC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Small: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small enough to be completed within a single iteration or sprint.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improving the search functionality within job listings should be small enough to be implemented and tested within a sprint timeframe.</w:t>
      </w:r>
    </w:p>
    <w:p w14:paraId="04D45065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138FB" w14:textId="5D2C8E75" w:rsidR="006702F1" w:rsidRPr="00A11D43" w:rsidRDefault="007C0D04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Testable: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have clear acceptance criteria that define when the story is considered complete and working as expected.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enabling users to upload a resume when applying for jobs should have testable criteria related to successful resume uploads and error handling</w:t>
      </w:r>
      <w:r w:rsidR="004025D6"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C43AAC1" w14:textId="77777777" w:rsidR="00DC39D9" w:rsidRPr="00A11D43" w:rsidRDefault="00DC39D9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1B40E5" w14:textId="77777777" w:rsidR="00DC39D9" w:rsidRDefault="00DC39D9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35DB058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F11DBE8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274BFB80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EFAD53D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96DC9FE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D1995B0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0552CF73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299DF9E6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19DF701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2C3810D" w14:textId="77777777" w:rsidR="00AF380F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CC24D75" w14:textId="77777777" w:rsidR="00AF380F" w:rsidRPr="00A11D43" w:rsidRDefault="00AF380F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5F9F82D" w14:textId="39268242" w:rsidR="00960366" w:rsidRPr="00A11D43" w:rsidRDefault="00CB087C" w:rsidP="00A11D4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EPICS:</w:t>
      </w:r>
      <w:r w:rsidR="009E7EA3"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 Epic is a large body of work that can be broken down into smaller, more manageable user stories.</w:t>
      </w:r>
    </w:p>
    <w:p w14:paraId="502BDFC8" w14:textId="236EFACA" w:rsidR="00EE029A" w:rsidRPr="00A11D43" w:rsidRDefault="00EE029A" w:rsidP="00A11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a piece of work that’s broken down into specific tasks based on the needs of customers or end-users.</w:t>
      </w:r>
    </w:p>
    <w:p w14:paraId="72622DD9" w14:textId="208A7786" w:rsidR="00E07BCA" w:rsidRPr="00056092" w:rsidRDefault="00CB087C" w:rsidP="00575B5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="00DC39D9">
        <w:rPr>
          <w:noProof/>
        </w:rPr>
        <w:drawing>
          <wp:inline distT="0" distB="0" distL="0" distR="0" wp14:anchorId="287A7CA0" wp14:editId="16ECF4DB">
            <wp:extent cx="5731510" cy="3162300"/>
            <wp:effectExtent l="0" t="0" r="0" b="0"/>
            <wp:docPr id="2" name="Picture 2" descr="Epic vs. Story vs. Task in Jira - Actonic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ic vs. Story vs. Task in Jira - Actonic Gmb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9CC9" w14:textId="18C2850A" w:rsidR="00960366" w:rsidRPr="00AF380F" w:rsidRDefault="00EA07B9" w:rsidP="00AF380F">
      <w:pPr>
        <w:pStyle w:val="ListParagraph"/>
        <w:rPr>
          <w:b/>
          <w:bCs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</w:t>
      </w:r>
    </w:p>
    <w:p w14:paraId="3221AB6B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06E6E293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1CA08C61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51CAD9D" w14:textId="77777777" w:rsidR="00960366" w:rsidRPr="005174F5" w:rsidRDefault="00960366" w:rsidP="005174F5">
      <w:pPr>
        <w:pStyle w:val="ListParagraph"/>
        <w:rPr>
          <w:sz w:val="28"/>
          <w:szCs w:val="28"/>
        </w:rPr>
      </w:pPr>
    </w:p>
    <w:sectPr w:rsidR="00960366" w:rsidRPr="0051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F03"/>
    <w:multiLevelType w:val="multilevel"/>
    <w:tmpl w:val="E89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A3112"/>
    <w:multiLevelType w:val="multilevel"/>
    <w:tmpl w:val="8A6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A4201"/>
    <w:multiLevelType w:val="multilevel"/>
    <w:tmpl w:val="DA4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B1E00"/>
    <w:multiLevelType w:val="multilevel"/>
    <w:tmpl w:val="4CB8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90E81"/>
    <w:multiLevelType w:val="hybridMultilevel"/>
    <w:tmpl w:val="8696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655DE"/>
    <w:multiLevelType w:val="multilevel"/>
    <w:tmpl w:val="B89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E546F1"/>
    <w:multiLevelType w:val="hybridMultilevel"/>
    <w:tmpl w:val="BAA6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82C45"/>
    <w:multiLevelType w:val="multilevel"/>
    <w:tmpl w:val="0F1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9E1C83"/>
    <w:multiLevelType w:val="hybridMultilevel"/>
    <w:tmpl w:val="FE96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E43A0"/>
    <w:multiLevelType w:val="multilevel"/>
    <w:tmpl w:val="00F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036087">
    <w:abstractNumId w:val="6"/>
  </w:num>
  <w:num w:numId="2" w16cid:durableId="951593766">
    <w:abstractNumId w:val="7"/>
  </w:num>
  <w:num w:numId="3" w16cid:durableId="2065135716">
    <w:abstractNumId w:val="8"/>
  </w:num>
  <w:num w:numId="4" w16cid:durableId="2043742366">
    <w:abstractNumId w:val="4"/>
  </w:num>
  <w:num w:numId="5" w16cid:durableId="1468355855">
    <w:abstractNumId w:val="9"/>
  </w:num>
  <w:num w:numId="6" w16cid:durableId="901402606">
    <w:abstractNumId w:val="0"/>
  </w:num>
  <w:num w:numId="7" w16cid:durableId="1792820059">
    <w:abstractNumId w:val="1"/>
  </w:num>
  <w:num w:numId="8" w16cid:durableId="2132429666">
    <w:abstractNumId w:val="5"/>
  </w:num>
  <w:num w:numId="9" w16cid:durableId="2007703943">
    <w:abstractNumId w:val="2"/>
  </w:num>
  <w:num w:numId="10" w16cid:durableId="511988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47"/>
    <w:rsid w:val="00035F89"/>
    <w:rsid w:val="00042A8A"/>
    <w:rsid w:val="000479B2"/>
    <w:rsid w:val="00056092"/>
    <w:rsid w:val="00063C6C"/>
    <w:rsid w:val="000F3321"/>
    <w:rsid w:val="00111127"/>
    <w:rsid w:val="00142538"/>
    <w:rsid w:val="00147028"/>
    <w:rsid w:val="001A2B04"/>
    <w:rsid w:val="001C654E"/>
    <w:rsid w:val="001F53D3"/>
    <w:rsid w:val="00266F85"/>
    <w:rsid w:val="00267F60"/>
    <w:rsid w:val="00293159"/>
    <w:rsid w:val="002A2D7A"/>
    <w:rsid w:val="002A3AC3"/>
    <w:rsid w:val="002A5852"/>
    <w:rsid w:val="002E015B"/>
    <w:rsid w:val="002F6826"/>
    <w:rsid w:val="00333365"/>
    <w:rsid w:val="003454A4"/>
    <w:rsid w:val="0035689E"/>
    <w:rsid w:val="00376551"/>
    <w:rsid w:val="003901C7"/>
    <w:rsid w:val="003A6A35"/>
    <w:rsid w:val="003A6B7C"/>
    <w:rsid w:val="003C4E32"/>
    <w:rsid w:val="004025D6"/>
    <w:rsid w:val="004C70E3"/>
    <w:rsid w:val="004E3ED5"/>
    <w:rsid w:val="004F2DDF"/>
    <w:rsid w:val="00505CAE"/>
    <w:rsid w:val="005138C2"/>
    <w:rsid w:val="00513E82"/>
    <w:rsid w:val="00515B73"/>
    <w:rsid w:val="005174F5"/>
    <w:rsid w:val="00553FD1"/>
    <w:rsid w:val="00575B52"/>
    <w:rsid w:val="00586B30"/>
    <w:rsid w:val="0059136B"/>
    <w:rsid w:val="005968B9"/>
    <w:rsid w:val="005C3BE4"/>
    <w:rsid w:val="005F5B5B"/>
    <w:rsid w:val="006109C9"/>
    <w:rsid w:val="00613362"/>
    <w:rsid w:val="0062529F"/>
    <w:rsid w:val="00633B56"/>
    <w:rsid w:val="00654F90"/>
    <w:rsid w:val="006702F1"/>
    <w:rsid w:val="006C0AFA"/>
    <w:rsid w:val="006D0296"/>
    <w:rsid w:val="006D4709"/>
    <w:rsid w:val="006E142A"/>
    <w:rsid w:val="006F75E9"/>
    <w:rsid w:val="00700E3C"/>
    <w:rsid w:val="007530C8"/>
    <w:rsid w:val="007B0ADF"/>
    <w:rsid w:val="007C0D04"/>
    <w:rsid w:val="007E58A2"/>
    <w:rsid w:val="007E6DAB"/>
    <w:rsid w:val="007F10F4"/>
    <w:rsid w:val="007F2306"/>
    <w:rsid w:val="00802F51"/>
    <w:rsid w:val="00815BCE"/>
    <w:rsid w:val="008265C2"/>
    <w:rsid w:val="00855596"/>
    <w:rsid w:val="00863AAD"/>
    <w:rsid w:val="00894DE4"/>
    <w:rsid w:val="008E0B0E"/>
    <w:rsid w:val="008F611A"/>
    <w:rsid w:val="00905097"/>
    <w:rsid w:val="00913DD8"/>
    <w:rsid w:val="0094470D"/>
    <w:rsid w:val="00960366"/>
    <w:rsid w:val="009638AD"/>
    <w:rsid w:val="009958E8"/>
    <w:rsid w:val="009B6795"/>
    <w:rsid w:val="009C38CD"/>
    <w:rsid w:val="009D6BCE"/>
    <w:rsid w:val="009E7EA3"/>
    <w:rsid w:val="00A11D43"/>
    <w:rsid w:val="00A16A03"/>
    <w:rsid w:val="00A54B08"/>
    <w:rsid w:val="00A56AEF"/>
    <w:rsid w:val="00AA27C2"/>
    <w:rsid w:val="00AB59C3"/>
    <w:rsid w:val="00AB75B3"/>
    <w:rsid w:val="00AC45F1"/>
    <w:rsid w:val="00AF380F"/>
    <w:rsid w:val="00B20A49"/>
    <w:rsid w:val="00B2162A"/>
    <w:rsid w:val="00BD47A3"/>
    <w:rsid w:val="00C340E8"/>
    <w:rsid w:val="00C56AC8"/>
    <w:rsid w:val="00C57094"/>
    <w:rsid w:val="00CB087C"/>
    <w:rsid w:val="00CF6877"/>
    <w:rsid w:val="00D04D2B"/>
    <w:rsid w:val="00D575FA"/>
    <w:rsid w:val="00D81358"/>
    <w:rsid w:val="00D87060"/>
    <w:rsid w:val="00D91D71"/>
    <w:rsid w:val="00DC39D9"/>
    <w:rsid w:val="00DD1ACF"/>
    <w:rsid w:val="00DF3B5B"/>
    <w:rsid w:val="00E07BCA"/>
    <w:rsid w:val="00E13D47"/>
    <w:rsid w:val="00E305D5"/>
    <w:rsid w:val="00E44F66"/>
    <w:rsid w:val="00E52C77"/>
    <w:rsid w:val="00E70187"/>
    <w:rsid w:val="00E8292B"/>
    <w:rsid w:val="00EA07B9"/>
    <w:rsid w:val="00EE029A"/>
    <w:rsid w:val="00EF0C2D"/>
    <w:rsid w:val="00F32DFE"/>
    <w:rsid w:val="00F90D22"/>
    <w:rsid w:val="00F97C6F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777"/>
  <w15:chartTrackingRefBased/>
  <w15:docId w15:val="{37AE4486-D537-49FD-AB0E-4B6241B5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220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195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7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8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92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4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08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58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9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4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0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87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3009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209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65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9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8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58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8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64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1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8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4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8113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46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27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0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0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1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0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4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2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14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5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9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422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641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194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23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3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3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05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5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2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4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6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5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701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247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41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663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88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4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97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07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74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00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04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34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055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90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5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7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05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9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0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27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1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8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1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79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443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11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44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4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92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9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49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9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9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64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2802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315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69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9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7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8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26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5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2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1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73221-64E0-4E95-8535-78B8EA98F9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2959c0c-fc72-4bb4-a210-f8d3d9c989cd"/>
  </ds:schemaRefs>
</ds:datastoreItem>
</file>

<file path=customXml/itemProps2.xml><?xml version="1.0" encoding="utf-8"?>
<ds:datastoreItem xmlns:ds="http://schemas.openxmlformats.org/officeDocument/2006/customXml" ds:itemID="{47F214C8-9E92-41A0-8A35-D901FFFE7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47C34-EBE0-47ED-9640-8D3A95B05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2024-02-27T09:24:00Z</dcterms:created>
  <dcterms:modified xsi:type="dcterms:W3CDTF">2024-02-27T09:24:00Z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