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0BF929" w14:textId="0DAD9830" w:rsidR="006702F4" w:rsidRDefault="00CA4073">
      <w:r w:rsidRPr="006702F4">
        <w:rPr>
          <w:noProof/>
          <w:sz w:val="17"/>
          <w:szCs w:val="17"/>
        </w:rPr>
        <w:drawing>
          <wp:anchor distT="0" distB="0" distL="114300" distR="114300" simplePos="0" relativeHeight="251663360" behindDoc="0" locked="0" layoutInCell="1" allowOverlap="1" wp14:anchorId="274C4CE9" wp14:editId="57B4229B">
            <wp:simplePos x="0" y="0"/>
            <wp:positionH relativeFrom="column">
              <wp:posOffset>121920</wp:posOffset>
            </wp:positionH>
            <wp:positionV relativeFrom="paragraph">
              <wp:posOffset>0</wp:posOffset>
            </wp:positionV>
            <wp:extent cx="612000" cy="612000"/>
            <wp:effectExtent l="0" t="0" r="0" b="0"/>
            <wp:wrapThrough wrapText="bothSides">
              <wp:wrapPolygon edited="0">
                <wp:start x="5383" y="0"/>
                <wp:lineTo x="0" y="4037"/>
                <wp:lineTo x="0" y="17495"/>
                <wp:lineTo x="5383" y="20860"/>
                <wp:lineTo x="15477" y="20860"/>
                <wp:lineTo x="20860" y="17495"/>
                <wp:lineTo x="20860" y="4037"/>
                <wp:lineTo x="15477" y="0"/>
                <wp:lineTo x="5383" y="0"/>
              </wp:wrapPolygon>
            </wp:wrapThrough>
            <wp:docPr id="16714474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2000" cy="61200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TableGrid"/>
        <w:tblpPr w:leftFromText="180" w:rightFromText="180" w:vertAnchor="page" w:horzAnchor="margin" w:tblpY="86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6031"/>
      </w:tblGrid>
      <w:tr w:rsidR="006702F4" w14:paraId="4956785A" w14:textId="77777777" w:rsidTr="00CA4073">
        <w:trPr>
          <w:trHeight w:val="1269"/>
        </w:trPr>
        <w:tc>
          <w:tcPr>
            <w:tcW w:w="3823" w:type="dxa"/>
          </w:tcPr>
          <w:p w14:paraId="6F236A2B" w14:textId="2812322B" w:rsidR="006702F4" w:rsidRDefault="00CA4073" w:rsidP="00CA4073">
            <w:pPr>
              <w:jc w:val="center"/>
              <w:rPr>
                <w:rFonts w:ascii="Times New Roman" w:eastAsia="Times New Roman" w:hAnsi="Times New Roman" w:cs="Times New Roman"/>
                <w:kern w:val="0"/>
                <w:sz w:val="17"/>
                <w:szCs w:val="17"/>
                <w:lang w:eastAsia="en-IN" w:bidi="ta-IN"/>
                <w14:ligatures w14:val="none"/>
              </w:rPr>
            </w:pPr>
            <w:r w:rsidRPr="006702F4">
              <w:rPr>
                <w:noProof/>
                <w:sz w:val="17"/>
                <w:szCs w:val="17"/>
              </w:rPr>
              <w:drawing>
                <wp:anchor distT="0" distB="0" distL="114300" distR="114300" simplePos="0" relativeHeight="251664384" behindDoc="0" locked="0" layoutInCell="1" allowOverlap="1" wp14:anchorId="1553EACA" wp14:editId="4987032A">
                  <wp:simplePos x="0" y="0"/>
                  <wp:positionH relativeFrom="margin">
                    <wp:posOffset>823595</wp:posOffset>
                  </wp:positionH>
                  <wp:positionV relativeFrom="paragraph">
                    <wp:posOffset>90805</wp:posOffset>
                  </wp:positionV>
                  <wp:extent cx="612000" cy="612000"/>
                  <wp:effectExtent l="0" t="0" r="0" b="0"/>
                  <wp:wrapThrough wrapText="bothSides">
                    <wp:wrapPolygon edited="0">
                      <wp:start x="5383" y="0"/>
                      <wp:lineTo x="0" y="4037"/>
                      <wp:lineTo x="0" y="17495"/>
                      <wp:lineTo x="5383" y="20860"/>
                      <wp:lineTo x="15477" y="20860"/>
                      <wp:lineTo x="20860" y="17495"/>
                      <wp:lineTo x="20860" y="4037"/>
                      <wp:lineTo x="15477" y="0"/>
                      <wp:lineTo x="5383" y="0"/>
                    </wp:wrapPolygon>
                  </wp:wrapThrough>
                  <wp:docPr id="20012830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000" cy="61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702F4">
              <w:rPr>
                <w:noProof/>
                <w:sz w:val="17"/>
                <w:szCs w:val="17"/>
              </w:rPr>
              <w:drawing>
                <wp:anchor distT="0" distB="0" distL="114300" distR="114300" simplePos="0" relativeHeight="251665408" behindDoc="0" locked="0" layoutInCell="1" allowOverlap="1" wp14:anchorId="71091B18" wp14:editId="21658853">
                  <wp:simplePos x="0" y="0"/>
                  <wp:positionH relativeFrom="column">
                    <wp:posOffset>1614805</wp:posOffset>
                  </wp:positionH>
                  <wp:positionV relativeFrom="paragraph">
                    <wp:posOffset>90805</wp:posOffset>
                  </wp:positionV>
                  <wp:extent cx="612000" cy="612000"/>
                  <wp:effectExtent l="0" t="0" r="0" b="0"/>
                  <wp:wrapThrough wrapText="bothSides">
                    <wp:wrapPolygon edited="0">
                      <wp:start x="5383" y="0"/>
                      <wp:lineTo x="0" y="4037"/>
                      <wp:lineTo x="0" y="17495"/>
                      <wp:lineTo x="5383" y="20860"/>
                      <wp:lineTo x="15477" y="20860"/>
                      <wp:lineTo x="20860" y="17495"/>
                      <wp:lineTo x="20860" y="4037"/>
                      <wp:lineTo x="15477" y="0"/>
                      <wp:lineTo x="5383" y="0"/>
                    </wp:wrapPolygon>
                  </wp:wrapThrough>
                  <wp:docPr id="15610207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000" cy="612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F92F82" w14:textId="1F1125B7" w:rsidR="006702F4" w:rsidRDefault="006702F4" w:rsidP="00CA4073">
            <w:pPr>
              <w:jc w:val="center"/>
              <w:rPr>
                <w:rFonts w:ascii="Times New Roman" w:eastAsia="Times New Roman" w:hAnsi="Times New Roman" w:cs="Times New Roman"/>
                <w:kern w:val="0"/>
                <w:sz w:val="17"/>
                <w:szCs w:val="17"/>
                <w:lang w:eastAsia="en-IN" w:bidi="ta-IN"/>
                <w14:ligatures w14:val="none"/>
              </w:rPr>
            </w:pPr>
          </w:p>
          <w:p w14:paraId="1047BDC4" w14:textId="77777777" w:rsidR="00CA4073" w:rsidRDefault="00CA4073" w:rsidP="00CA4073">
            <w:pPr>
              <w:jc w:val="center"/>
              <w:rPr>
                <w:rFonts w:ascii="Times New Roman" w:eastAsia="Times New Roman" w:hAnsi="Times New Roman" w:cs="Times New Roman"/>
                <w:kern w:val="0"/>
                <w:sz w:val="17"/>
                <w:szCs w:val="17"/>
                <w:lang w:eastAsia="en-IN" w:bidi="ta-IN"/>
                <w14:ligatures w14:val="none"/>
              </w:rPr>
            </w:pPr>
          </w:p>
          <w:p w14:paraId="78E1006D" w14:textId="77777777" w:rsidR="00CA4073" w:rsidRDefault="00CA4073" w:rsidP="00CA4073">
            <w:pPr>
              <w:jc w:val="center"/>
              <w:rPr>
                <w:rFonts w:ascii="Times New Roman" w:eastAsia="Times New Roman" w:hAnsi="Times New Roman" w:cs="Times New Roman"/>
                <w:kern w:val="0"/>
                <w:sz w:val="17"/>
                <w:szCs w:val="17"/>
                <w:lang w:eastAsia="en-IN" w:bidi="ta-IN"/>
                <w14:ligatures w14:val="none"/>
              </w:rPr>
            </w:pPr>
          </w:p>
          <w:p w14:paraId="51B37254" w14:textId="77777777" w:rsidR="00CA4073" w:rsidRDefault="00CA4073" w:rsidP="00CA4073">
            <w:pPr>
              <w:jc w:val="center"/>
              <w:rPr>
                <w:rFonts w:ascii="Times New Roman" w:eastAsia="Times New Roman" w:hAnsi="Times New Roman" w:cs="Times New Roman"/>
                <w:kern w:val="0"/>
                <w:sz w:val="17"/>
                <w:szCs w:val="17"/>
                <w:lang w:eastAsia="en-IN" w:bidi="ta-IN"/>
                <w14:ligatures w14:val="none"/>
              </w:rPr>
            </w:pPr>
          </w:p>
          <w:p w14:paraId="6C200309" w14:textId="77777777" w:rsidR="00CA4073" w:rsidRDefault="00CA4073" w:rsidP="00CA4073">
            <w:pPr>
              <w:jc w:val="center"/>
              <w:rPr>
                <w:rFonts w:ascii="Times New Roman" w:eastAsia="Times New Roman" w:hAnsi="Times New Roman" w:cs="Times New Roman"/>
                <w:kern w:val="0"/>
                <w:sz w:val="17"/>
                <w:szCs w:val="17"/>
                <w:lang w:eastAsia="en-IN" w:bidi="ta-IN"/>
                <w14:ligatures w14:val="none"/>
              </w:rPr>
            </w:pPr>
          </w:p>
          <w:p w14:paraId="6C9596E8" w14:textId="6C35EF08" w:rsidR="006702F4" w:rsidRDefault="006702F4" w:rsidP="00CA4073">
            <w:pPr>
              <w:jc w:val="center"/>
              <w:rPr>
                <w:rFonts w:ascii="Times New Roman" w:eastAsia="Times New Roman" w:hAnsi="Times New Roman" w:cs="Times New Roman"/>
                <w:kern w:val="0"/>
                <w:sz w:val="17"/>
                <w:szCs w:val="17"/>
                <w:lang w:eastAsia="en-IN" w:bidi="ta-IN"/>
                <w14:ligatures w14:val="none"/>
              </w:rPr>
            </w:pPr>
            <w:r w:rsidRPr="006702F4">
              <w:rPr>
                <w:rFonts w:ascii="Times New Roman" w:eastAsia="Times New Roman" w:hAnsi="Times New Roman" w:cs="Times New Roman"/>
                <w:kern w:val="0"/>
                <w:sz w:val="17"/>
                <w:szCs w:val="17"/>
                <w:lang w:eastAsia="en-IN" w:bidi="ta-IN"/>
                <w14:ligatures w14:val="none"/>
              </w:rPr>
              <w:t>Indian Academy of Sciences, Bengaluru</w:t>
            </w:r>
          </w:p>
          <w:p w14:paraId="2A2A6C06" w14:textId="7F7CAA13" w:rsidR="006702F4" w:rsidRPr="006702F4" w:rsidRDefault="006702F4" w:rsidP="00CA4073">
            <w:pPr>
              <w:jc w:val="center"/>
              <w:rPr>
                <w:rFonts w:ascii="Times New Roman" w:eastAsia="Times New Roman" w:hAnsi="Times New Roman" w:cs="Times New Roman"/>
                <w:kern w:val="0"/>
                <w:sz w:val="17"/>
                <w:szCs w:val="17"/>
                <w:lang w:eastAsia="en-IN" w:bidi="ta-IN"/>
                <w14:ligatures w14:val="none"/>
              </w:rPr>
            </w:pPr>
            <w:r w:rsidRPr="006702F4">
              <w:rPr>
                <w:rFonts w:ascii="Times New Roman" w:eastAsia="Times New Roman" w:hAnsi="Times New Roman" w:cs="Times New Roman"/>
                <w:kern w:val="0"/>
                <w:sz w:val="17"/>
                <w:szCs w:val="17"/>
                <w:lang w:eastAsia="en-IN" w:bidi="ta-IN"/>
                <w14:ligatures w14:val="none"/>
              </w:rPr>
              <w:t>Indian National Science Academy, New Delhi</w:t>
            </w:r>
          </w:p>
          <w:p w14:paraId="19A65FCC" w14:textId="40009005" w:rsidR="006702F4" w:rsidRPr="006702F4" w:rsidRDefault="006702F4" w:rsidP="00CA4073">
            <w:pPr>
              <w:jc w:val="center"/>
              <w:rPr>
                <w:rFonts w:ascii="Times New Roman" w:eastAsia="Times New Roman" w:hAnsi="Times New Roman" w:cs="Times New Roman"/>
                <w:kern w:val="0"/>
                <w:sz w:val="20"/>
                <w:szCs w:val="20"/>
                <w:lang w:eastAsia="en-IN" w:bidi="ta-IN"/>
                <w14:ligatures w14:val="none"/>
              </w:rPr>
            </w:pPr>
            <w:r w:rsidRPr="006702F4">
              <w:rPr>
                <w:rFonts w:ascii="Times New Roman" w:eastAsia="Times New Roman" w:hAnsi="Times New Roman" w:cs="Times New Roman"/>
                <w:kern w:val="0"/>
                <w:sz w:val="17"/>
                <w:szCs w:val="17"/>
                <w:lang w:eastAsia="en-IN" w:bidi="ta-IN"/>
                <w14:ligatures w14:val="none"/>
              </w:rPr>
              <w:t xml:space="preserve">The National Academy of Sciences India, </w:t>
            </w:r>
            <w:proofErr w:type="spellStart"/>
            <w:r w:rsidRPr="006702F4">
              <w:rPr>
                <w:rFonts w:ascii="Times New Roman" w:eastAsia="Times New Roman" w:hAnsi="Times New Roman" w:cs="Times New Roman"/>
                <w:kern w:val="0"/>
                <w:sz w:val="17"/>
                <w:szCs w:val="17"/>
                <w:lang w:eastAsia="en-IN" w:bidi="ta-IN"/>
                <w14:ligatures w14:val="none"/>
              </w:rPr>
              <w:t>Pryagraj</w:t>
            </w:r>
            <w:proofErr w:type="spellEnd"/>
          </w:p>
        </w:tc>
        <w:tc>
          <w:tcPr>
            <w:tcW w:w="6031" w:type="dxa"/>
            <w:vAlign w:val="bottom"/>
          </w:tcPr>
          <w:p w14:paraId="1EB5CA29" w14:textId="77777777" w:rsidR="006702F4" w:rsidRPr="00032A8C" w:rsidRDefault="006702F4" w:rsidP="00CA4073">
            <w:pPr>
              <w:spacing w:line="276" w:lineRule="auto"/>
              <w:jc w:val="center"/>
              <w:rPr>
                <w:rFonts w:ascii="Britannic Bold" w:eastAsia="Times New Roman" w:hAnsi="Britannic Bold" w:cs="Times New Roman"/>
                <w:kern w:val="0"/>
                <w:sz w:val="36"/>
                <w:szCs w:val="36"/>
                <w:lang w:eastAsia="en-IN" w:bidi="ta-IN"/>
                <w14:ligatures w14:val="none"/>
              </w:rPr>
            </w:pPr>
            <w:r w:rsidRPr="00032A8C">
              <w:rPr>
                <w:rFonts w:ascii="Britannic Bold" w:eastAsia="Times New Roman" w:hAnsi="Britannic Bold" w:cs="Times New Roman"/>
                <w:kern w:val="0"/>
                <w:sz w:val="36"/>
                <w:szCs w:val="36"/>
                <w:lang w:eastAsia="en-IN" w:bidi="ta-IN"/>
                <w14:ligatures w14:val="none"/>
              </w:rPr>
              <w:t>SCIENCE ACADEMIES’</w:t>
            </w:r>
          </w:p>
          <w:p w14:paraId="793D0D15" w14:textId="77777777" w:rsidR="006702F4" w:rsidRPr="00CA4073" w:rsidRDefault="006702F4" w:rsidP="00CA4073">
            <w:pPr>
              <w:spacing w:line="276" w:lineRule="auto"/>
              <w:jc w:val="center"/>
              <w:rPr>
                <w:rFonts w:ascii="Arial Narrow" w:eastAsia="Times New Roman" w:hAnsi="Arial Narrow" w:cs="Times New Roman"/>
                <w:kern w:val="0"/>
                <w:sz w:val="28"/>
                <w:szCs w:val="28"/>
                <w:lang w:eastAsia="en-IN" w:bidi="ta-IN"/>
                <w14:ligatures w14:val="none"/>
              </w:rPr>
            </w:pPr>
            <w:r w:rsidRPr="00CA4073">
              <w:rPr>
                <w:rFonts w:ascii="Arial Narrow" w:eastAsia="Times New Roman" w:hAnsi="Arial Narrow" w:cs="Times New Roman"/>
                <w:kern w:val="0"/>
                <w:sz w:val="28"/>
                <w:szCs w:val="28"/>
                <w:lang w:eastAsia="en-IN" w:bidi="ta-IN"/>
                <w14:ligatures w14:val="none"/>
              </w:rPr>
              <w:t>SUMMER RESEARCH FELLOWSHIP PROGRAMME</w:t>
            </w:r>
          </w:p>
          <w:p w14:paraId="1D6319D7" w14:textId="77777777" w:rsidR="006702F4" w:rsidRPr="00CA4073" w:rsidRDefault="006702F4" w:rsidP="00CA4073">
            <w:pPr>
              <w:spacing w:line="276" w:lineRule="auto"/>
              <w:jc w:val="center"/>
              <w:rPr>
                <w:rFonts w:ascii="Times New Roman" w:eastAsia="Times New Roman" w:hAnsi="Times New Roman" w:cs="Times New Roman"/>
                <w:kern w:val="0"/>
                <w:sz w:val="17"/>
                <w:szCs w:val="17"/>
                <w:lang w:eastAsia="en-IN" w:bidi="ta-IN"/>
                <w14:ligatures w14:val="none"/>
              </w:rPr>
            </w:pPr>
            <w:r w:rsidRPr="00CA4073">
              <w:rPr>
                <w:rFonts w:ascii="Times New Roman" w:eastAsia="Times New Roman" w:hAnsi="Times New Roman" w:cs="Times New Roman"/>
                <w:kern w:val="0"/>
                <w:sz w:val="17"/>
                <w:szCs w:val="17"/>
                <w:lang w:eastAsia="en-IN" w:bidi="ta-IN"/>
                <w14:ligatures w14:val="none"/>
              </w:rPr>
              <w:t xml:space="preserve">P. B. No. 8005, C. V. Raman Avenue, </w:t>
            </w:r>
            <w:proofErr w:type="spellStart"/>
            <w:r w:rsidRPr="00CA4073">
              <w:rPr>
                <w:rFonts w:ascii="Times New Roman" w:eastAsia="Times New Roman" w:hAnsi="Times New Roman" w:cs="Times New Roman"/>
                <w:kern w:val="0"/>
                <w:sz w:val="17"/>
                <w:szCs w:val="17"/>
                <w:lang w:eastAsia="en-IN" w:bidi="ta-IN"/>
                <w14:ligatures w14:val="none"/>
              </w:rPr>
              <w:t>Sadashivanagar</w:t>
            </w:r>
            <w:proofErr w:type="spellEnd"/>
            <w:r w:rsidRPr="00CA4073">
              <w:rPr>
                <w:rFonts w:ascii="Times New Roman" w:eastAsia="Times New Roman" w:hAnsi="Times New Roman" w:cs="Times New Roman"/>
                <w:kern w:val="0"/>
                <w:sz w:val="17"/>
                <w:szCs w:val="17"/>
                <w:lang w:eastAsia="en-IN" w:bidi="ta-IN"/>
                <w14:ligatures w14:val="none"/>
              </w:rPr>
              <w:t xml:space="preserve"> Psot, Bengaluru 560 080</w:t>
            </w:r>
          </w:p>
          <w:p w14:paraId="63746092" w14:textId="77777777" w:rsidR="006702F4" w:rsidRPr="00CA4073" w:rsidRDefault="006702F4" w:rsidP="00CA4073">
            <w:pPr>
              <w:spacing w:line="276" w:lineRule="auto"/>
              <w:jc w:val="center"/>
              <w:rPr>
                <w:rFonts w:ascii="Times New Roman" w:eastAsia="Times New Roman" w:hAnsi="Times New Roman" w:cs="Times New Roman"/>
                <w:kern w:val="0"/>
                <w:sz w:val="17"/>
                <w:szCs w:val="17"/>
                <w:lang w:eastAsia="en-IN" w:bidi="ta-IN"/>
                <w14:ligatures w14:val="none"/>
              </w:rPr>
            </w:pPr>
            <w:r w:rsidRPr="00CA4073">
              <w:rPr>
                <w:rFonts w:ascii="Times New Roman" w:eastAsia="Times New Roman" w:hAnsi="Times New Roman" w:cs="Times New Roman"/>
                <w:kern w:val="0"/>
                <w:sz w:val="17"/>
                <w:szCs w:val="17"/>
                <w:lang w:eastAsia="en-IN" w:bidi="ta-IN"/>
                <w14:ligatures w14:val="none"/>
              </w:rPr>
              <w:t>Telephone: (080) 2266 1207, 2266 1202, 2266 1221, Fax: (080) 2361 6094</w:t>
            </w:r>
          </w:p>
          <w:p w14:paraId="3F195173" w14:textId="4C8B48F8" w:rsidR="006702F4" w:rsidRPr="006702F4" w:rsidRDefault="006702F4" w:rsidP="00CA4073">
            <w:pPr>
              <w:spacing w:line="276" w:lineRule="auto"/>
              <w:jc w:val="center"/>
              <w:rPr>
                <w:rFonts w:ascii="Times New Roman" w:eastAsia="Times New Roman" w:hAnsi="Times New Roman" w:cs="Times New Roman"/>
                <w:kern w:val="0"/>
                <w:sz w:val="17"/>
                <w:szCs w:val="17"/>
                <w:lang w:eastAsia="en-IN" w:bidi="ta-IN"/>
                <w14:ligatures w14:val="none"/>
              </w:rPr>
            </w:pPr>
            <w:r w:rsidRPr="006C45BF">
              <w:rPr>
                <w:rFonts w:ascii="Times New Roman" w:eastAsia="Times New Roman" w:hAnsi="Times New Roman" w:cs="Times New Roman"/>
                <w:kern w:val="0"/>
                <w:sz w:val="17"/>
                <w:szCs w:val="17"/>
                <w:lang w:eastAsia="en-IN" w:bidi="ta-IN"/>
                <w14:ligatures w14:val="none"/>
              </w:rPr>
              <w:t xml:space="preserve">Email: </w:t>
            </w:r>
            <w:hyperlink r:id="rId10" w:history="1">
              <w:r w:rsidRPr="006C45BF">
                <w:rPr>
                  <w:rStyle w:val="Hyperlink"/>
                  <w:rFonts w:ascii="Times New Roman" w:eastAsia="Times New Roman" w:hAnsi="Times New Roman" w:cs="Times New Roman"/>
                  <w:color w:val="auto"/>
                  <w:kern w:val="0"/>
                  <w:sz w:val="17"/>
                  <w:szCs w:val="17"/>
                  <w:u w:val="none"/>
                  <w:lang w:eastAsia="en-IN" w:bidi="ta-IN"/>
                  <w14:ligatures w14:val="none"/>
                </w:rPr>
                <w:t>sumfel@ias.ac.in</w:t>
              </w:r>
            </w:hyperlink>
            <w:r w:rsidRPr="006C45BF">
              <w:rPr>
                <w:rFonts w:ascii="Times New Roman" w:eastAsia="Times New Roman" w:hAnsi="Times New Roman" w:cs="Times New Roman"/>
                <w:kern w:val="0"/>
                <w:sz w:val="17"/>
                <w:szCs w:val="17"/>
                <w:lang w:eastAsia="en-IN" w:bidi="ta-IN"/>
                <w14:ligatures w14:val="none"/>
              </w:rPr>
              <w:t xml:space="preserve"> Website</w:t>
            </w:r>
            <w:r w:rsidRPr="00CA4073">
              <w:rPr>
                <w:rFonts w:ascii="Times New Roman" w:eastAsia="Times New Roman" w:hAnsi="Times New Roman" w:cs="Times New Roman"/>
                <w:kern w:val="0"/>
                <w:sz w:val="17"/>
                <w:szCs w:val="17"/>
                <w:lang w:eastAsia="en-IN" w:bidi="ta-IN"/>
                <w14:ligatures w14:val="none"/>
              </w:rPr>
              <w:t>: www.ias.ac.in</w:t>
            </w:r>
          </w:p>
        </w:tc>
      </w:tr>
    </w:tbl>
    <w:tbl>
      <w:tblPr>
        <w:tblStyle w:val="TableGrid"/>
        <w:tblW w:w="0" w:type="auto"/>
        <w:jc w:val="center"/>
        <w:tblLook w:val="04A0" w:firstRow="1" w:lastRow="0" w:firstColumn="1" w:lastColumn="0" w:noHBand="0" w:noVBand="1"/>
      </w:tblPr>
      <w:tblGrid>
        <w:gridCol w:w="2450"/>
        <w:gridCol w:w="7288"/>
      </w:tblGrid>
      <w:tr w:rsidR="00CA4073" w:rsidRPr="00CA4073" w14:paraId="41D57491" w14:textId="77777777" w:rsidTr="006C45BF">
        <w:trPr>
          <w:trHeight w:val="737"/>
          <w:jc w:val="center"/>
        </w:trPr>
        <w:tc>
          <w:tcPr>
            <w:tcW w:w="2450" w:type="dxa"/>
            <w:vAlign w:val="center"/>
          </w:tcPr>
          <w:p w14:paraId="2D6197E2" w14:textId="1F32A930" w:rsidR="00CA4073" w:rsidRPr="00CA4073" w:rsidRDefault="00CA4073" w:rsidP="00CA4073">
            <w:pPr>
              <w:rPr>
                <w:rFonts w:ascii="Times New Roman" w:eastAsia="Times New Roman" w:hAnsi="Times New Roman" w:cs="Times New Roman"/>
                <w:b/>
                <w:bCs/>
                <w:kern w:val="0"/>
                <w:sz w:val="24"/>
                <w:szCs w:val="24"/>
                <w:lang w:eastAsia="en-IN" w:bidi="ta-IN"/>
                <w14:ligatures w14:val="none"/>
              </w:rPr>
            </w:pPr>
            <w:r w:rsidRPr="00CA4073">
              <w:rPr>
                <w:rFonts w:ascii="Times New Roman" w:eastAsia="Times New Roman" w:hAnsi="Times New Roman" w:cs="Times New Roman"/>
                <w:b/>
                <w:bCs/>
                <w:kern w:val="0"/>
                <w:sz w:val="24"/>
                <w:szCs w:val="24"/>
                <w:lang w:eastAsia="en-IN" w:bidi="ta-IN"/>
                <w14:ligatures w14:val="none"/>
              </w:rPr>
              <w:t>T</w:t>
            </w:r>
            <w:r>
              <w:rPr>
                <w:rFonts w:ascii="Times New Roman" w:eastAsia="Times New Roman" w:hAnsi="Times New Roman" w:cs="Times New Roman"/>
                <w:b/>
                <w:bCs/>
                <w:kern w:val="0"/>
                <w:sz w:val="24"/>
                <w:szCs w:val="24"/>
                <w:lang w:eastAsia="en-IN" w:bidi="ta-IN"/>
                <w14:ligatures w14:val="none"/>
              </w:rPr>
              <w:t>itle</w:t>
            </w:r>
          </w:p>
        </w:tc>
        <w:tc>
          <w:tcPr>
            <w:tcW w:w="7288" w:type="dxa"/>
            <w:vAlign w:val="center"/>
          </w:tcPr>
          <w:p w14:paraId="140C95A4" w14:textId="5AC39874" w:rsidR="00CA4073" w:rsidRPr="00567533" w:rsidRDefault="006C45BF" w:rsidP="006C45BF">
            <w:pPr>
              <w:jc w:val="both"/>
              <w:rPr>
                <w:rFonts w:ascii="Times New Roman" w:eastAsia="Times New Roman" w:hAnsi="Times New Roman" w:cs="Times New Roman"/>
                <w:kern w:val="0"/>
                <w:sz w:val="24"/>
                <w:szCs w:val="24"/>
                <w:lang w:eastAsia="en-IN" w:bidi="ta-IN"/>
                <w14:ligatures w14:val="none"/>
              </w:rPr>
            </w:pPr>
            <w:r w:rsidRPr="006C45BF">
              <w:rPr>
                <w:rFonts w:ascii="Times New Roman" w:eastAsia="Times New Roman" w:hAnsi="Times New Roman" w:cs="Times New Roman"/>
                <w:kern w:val="0"/>
                <w:sz w:val="24"/>
                <w:szCs w:val="24"/>
                <w:lang w:eastAsia="en-IN" w:bidi="ta-IN"/>
                <w14:ligatures w14:val="none"/>
              </w:rPr>
              <w:t>Investigating Convection</w:t>
            </w:r>
            <w:r w:rsidR="00076791">
              <w:rPr>
                <w:rFonts w:ascii="Times New Roman" w:eastAsia="Times New Roman" w:hAnsi="Times New Roman" w:cs="Times New Roman"/>
                <w:kern w:val="0"/>
                <w:sz w:val="24"/>
                <w:szCs w:val="24"/>
                <w:lang w:eastAsia="en-IN" w:bidi="ta-IN"/>
                <w14:ligatures w14:val="none"/>
              </w:rPr>
              <w:t xml:space="preserve"> – </w:t>
            </w:r>
            <w:r w:rsidRPr="006C45BF">
              <w:rPr>
                <w:rFonts w:ascii="Times New Roman" w:eastAsia="Times New Roman" w:hAnsi="Times New Roman" w:cs="Times New Roman"/>
                <w:kern w:val="0"/>
                <w:sz w:val="24"/>
                <w:szCs w:val="24"/>
                <w:lang w:eastAsia="en-IN" w:bidi="ta-IN"/>
                <w14:ligatures w14:val="none"/>
              </w:rPr>
              <w:t>Driven Wave Signatures in the Atmospheric Boundary Layer Using LiDAR</w:t>
            </w:r>
          </w:p>
        </w:tc>
      </w:tr>
      <w:tr w:rsidR="00CA4073" w:rsidRPr="00CA4073" w14:paraId="6AF585BC" w14:textId="77777777" w:rsidTr="00567533">
        <w:trPr>
          <w:trHeight w:val="454"/>
          <w:jc w:val="center"/>
        </w:trPr>
        <w:tc>
          <w:tcPr>
            <w:tcW w:w="2450" w:type="dxa"/>
            <w:vAlign w:val="center"/>
          </w:tcPr>
          <w:p w14:paraId="34E5BD29" w14:textId="580871DA" w:rsidR="00CA4073" w:rsidRPr="00CA4073" w:rsidRDefault="00CA4073" w:rsidP="00CA4073">
            <w:pPr>
              <w:rPr>
                <w:rFonts w:ascii="Times New Roman" w:eastAsia="Times New Roman" w:hAnsi="Times New Roman" w:cs="Times New Roman"/>
                <w:b/>
                <w:bCs/>
                <w:kern w:val="0"/>
                <w:sz w:val="24"/>
                <w:szCs w:val="24"/>
                <w:lang w:eastAsia="en-IN" w:bidi="ta-IN"/>
                <w14:ligatures w14:val="none"/>
              </w:rPr>
            </w:pPr>
            <w:r>
              <w:rPr>
                <w:rFonts w:ascii="Times New Roman" w:eastAsia="Times New Roman" w:hAnsi="Times New Roman" w:cs="Times New Roman"/>
                <w:b/>
                <w:bCs/>
                <w:kern w:val="0"/>
                <w:sz w:val="24"/>
                <w:szCs w:val="24"/>
                <w:lang w:eastAsia="en-IN" w:bidi="ta-IN"/>
                <w14:ligatures w14:val="none"/>
              </w:rPr>
              <w:t>Name</w:t>
            </w:r>
          </w:p>
        </w:tc>
        <w:tc>
          <w:tcPr>
            <w:tcW w:w="7288" w:type="dxa"/>
            <w:vAlign w:val="center"/>
          </w:tcPr>
          <w:p w14:paraId="6C96A99B" w14:textId="0F52082F" w:rsidR="00CA4073" w:rsidRPr="00567533" w:rsidRDefault="00567533" w:rsidP="00CA4073">
            <w:pPr>
              <w:rPr>
                <w:rFonts w:ascii="Times New Roman" w:eastAsia="Times New Roman" w:hAnsi="Times New Roman" w:cs="Times New Roman"/>
                <w:kern w:val="0"/>
                <w:sz w:val="24"/>
                <w:szCs w:val="24"/>
                <w:lang w:eastAsia="en-IN" w:bidi="ta-IN"/>
                <w14:ligatures w14:val="none"/>
              </w:rPr>
            </w:pPr>
            <w:r>
              <w:rPr>
                <w:rFonts w:ascii="Times New Roman" w:eastAsia="Times New Roman" w:hAnsi="Times New Roman" w:cs="Times New Roman"/>
                <w:kern w:val="0"/>
                <w:sz w:val="24"/>
                <w:szCs w:val="24"/>
                <w:lang w:eastAsia="en-IN" w:bidi="ta-IN"/>
                <w14:ligatures w14:val="none"/>
              </w:rPr>
              <w:t xml:space="preserve">Mr. </w:t>
            </w:r>
            <w:r w:rsidRPr="00567533">
              <w:rPr>
                <w:rFonts w:ascii="Times New Roman" w:eastAsia="Times New Roman" w:hAnsi="Times New Roman" w:cs="Times New Roman"/>
                <w:kern w:val="0"/>
                <w:sz w:val="24"/>
                <w:szCs w:val="24"/>
                <w:lang w:eastAsia="en-IN" w:bidi="ta-IN"/>
                <w14:ligatures w14:val="none"/>
              </w:rPr>
              <w:t>Sudhan R</w:t>
            </w:r>
          </w:p>
        </w:tc>
      </w:tr>
      <w:tr w:rsidR="00567533" w:rsidRPr="00CA4073" w14:paraId="169DEBC1" w14:textId="77777777" w:rsidTr="00567533">
        <w:trPr>
          <w:trHeight w:val="454"/>
          <w:jc w:val="center"/>
        </w:trPr>
        <w:tc>
          <w:tcPr>
            <w:tcW w:w="2450" w:type="dxa"/>
            <w:vAlign w:val="center"/>
          </w:tcPr>
          <w:p w14:paraId="6B721EE9" w14:textId="11DBD540" w:rsidR="00567533" w:rsidRDefault="00567533" w:rsidP="00CA4073">
            <w:pPr>
              <w:rPr>
                <w:rFonts w:ascii="Times New Roman" w:eastAsia="Times New Roman" w:hAnsi="Times New Roman" w:cs="Times New Roman"/>
                <w:b/>
                <w:bCs/>
                <w:kern w:val="0"/>
                <w:sz w:val="24"/>
                <w:szCs w:val="24"/>
                <w:lang w:eastAsia="en-IN" w:bidi="ta-IN"/>
                <w14:ligatures w14:val="none"/>
              </w:rPr>
            </w:pPr>
            <w:r>
              <w:rPr>
                <w:rFonts w:ascii="Times New Roman" w:eastAsia="Times New Roman" w:hAnsi="Times New Roman" w:cs="Times New Roman"/>
                <w:b/>
                <w:bCs/>
                <w:kern w:val="0"/>
                <w:sz w:val="24"/>
                <w:szCs w:val="24"/>
                <w:lang w:eastAsia="en-IN" w:bidi="ta-IN"/>
                <w14:ligatures w14:val="none"/>
              </w:rPr>
              <w:t>Application Number</w:t>
            </w:r>
          </w:p>
        </w:tc>
        <w:tc>
          <w:tcPr>
            <w:tcW w:w="7288" w:type="dxa"/>
            <w:vAlign w:val="center"/>
          </w:tcPr>
          <w:p w14:paraId="1418CDDA" w14:textId="05FA225B" w:rsidR="00567533" w:rsidRDefault="00567533" w:rsidP="00CA4073">
            <w:pPr>
              <w:rPr>
                <w:rFonts w:ascii="Times New Roman" w:eastAsia="Times New Roman" w:hAnsi="Times New Roman" w:cs="Times New Roman"/>
                <w:kern w:val="0"/>
                <w:sz w:val="24"/>
                <w:szCs w:val="24"/>
                <w:lang w:eastAsia="en-IN" w:bidi="ta-IN"/>
                <w14:ligatures w14:val="none"/>
              </w:rPr>
            </w:pPr>
            <w:r>
              <w:rPr>
                <w:rFonts w:ascii="Times New Roman" w:eastAsia="Times New Roman" w:hAnsi="Times New Roman" w:cs="Times New Roman"/>
                <w:kern w:val="0"/>
                <w:sz w:val="24"/>
                <w:szCs w:val="24"/>
                <w:lang w:eastAsia="en-IN" w:bidi="ta-IN"/>
                <w14:ligatures w14:val="none"/>
              </w:rPr>
              <w:t>ENGS1672</w:t>
            </w:r>
          </w:p>
        </w:tc>
      </w:tr>
      <w:tr w:rsidR="00E14053" w:rsidRPr="00CA4073" w14:paraId="1A4B7CF5" w14:textId="77777777" w:rsidTr="00567533">
        <w:trPr>
          <w:trHeight w:val="454"/>
          <w:jc w:val="center"/>
        </w:trPr>
        <w:tc>
          <w:tcPr>
            <w:tcW w:w="2450" w:type="dxa"/>
            <w:vAlign w:val="center"/>
          </w:tcPr>
          <w:p w14:paraId="67C9263F" w14:textId="7A90B881" w:rsidR="00E14053" w:rsidRDefault="00E14053" w:rsidP="00CA4073">
            <w:pPr>
              <w:rPr>
                <w:rFonts w:ascii="Times New Roman" w:eastAsia="Times New Roman" w:hAnsi="Times New Roman" w:cs="Times New Roman"/>
                <w:b/>
                <w:bCs/>
                <w:kern w:val="0"/>
                <w:sz w:val="24"/>
                <w:szCs w:val="24"/>
                <w:lang w:eastAsia="en-IN" w:bidi="ta-IN"/>
                <w14:ligatures w14:val="none"/>
              </w:rPr>
            </w:pPr>
            <w:r>
              <w:rPr>
                <w:rFonts w:ascii="Times New Roman" w:eastAsia="Times New Roman" w:hAnsi="Times New Roman" w:cs="Times New Roman"/>
                <w:b/>
                <w:bCs/>
                <w:kern w:val="0"/>
                <w:sz w:val="24"/>
                <w:szCs w:val="24"/>
                <w:lang w:eastAsia="en-IN" w:bidi="ta-IN"/>
                <w14:ligatures w14:val="none"/>
              </w:rPr>
              <w:t>Candidate’s Institute</w:t>
            </w:r>
          </w:p>
        </w:tc>
        <w:tc>
          <w:tcPr>
            <w:tcW w:w="7288" w:type="dxa"/>
            <w:vAlign w:val="center"/>
          </w:tcPr>
          <w:p w14:paraId="2ACD1FD8" w14:textId="541CF38B" w:rsidR="00E14053" w:rsidRDefault="00E14053" w:rsidP="00CA4073">
            <w:pPr>
              <w:rPr>
                <w:rFonts w:ascii="Times New Roman" w:eastAsia="Times New Roman" w:hAnsi="Times New Roman" w:cs="Times New Roman"/>
                <w:kern w:val="0"/>
                <w:sz w:val="24"/>
                <w:szCs w:val="24"/>
                <w:lang w:eastAsia="en-IN" w:bidi="ta-IN"/>
                <w14:ligatures w14:val="none"/>
              </w:rPr>
            </w:pPr>
            <w:r>
              <w:rPr>
                <w:rFonts w:ascii="Times New Roman" w:eastAsia="Times New Roman" w:hAnsi="Times New Roman" w:cs="Times New Roman"/>
                <w:kern w:val="0"/>
                <w:sz w:val="24"/>
                <w:szCs w:val="24"/>
                <w:lang w:eastAsia="en-IN" w:bidi="ta-IN"/>
                <w14:ligatures w14:val="none"/>
              </w:rPr>
              <w:t>Sri Eshwar College of Engineering, Affiliated to Anna University</w:t>
            </w:r>
          </w:p>
        </w:tc>
      </w:tr>
      <w:tr w:rsidR="00CA4073" w:rsidRPr="00CA4073" w14:paraId="6E4E352A" w14:textId="77777777" w:rsidTr="00567533">
        <w:trPr>
          <w:trHeight w:val="454"/>
          <w:jc w:val="center"/>
        </w:trPr>
        <w:tc>
          <w:tcPr>
            <w:tcW w:w="2450" w:type="dxa"/>
            <w:vAlign w:val="center"/>
          </w:tcPr>
          <w:p w14:paraId="681862D3" w14:textId="37A9855B" w:rsidR="00CA4073" w:rsidRPr="00CA4073" w:rsidRDefault="00CA4073" w:rsidP="00CA4073">
            <w:pPr>
              <w:rPr>
                <w:rFonts w:ascii="Times New Roman" w:eastAsia="Times New Roman" w:hAnsi="Times New Roman" w:cs="Times New Roman"/>
                <w:b/>
                <w:bCs/>
                <w:kern w:val="0"/>
                <w:sz w:val="24"/>
                <w:szCs w:val="24"/>
                <w:lang w:eastAsia="en-IN" w:bidi="ta-IN"/>
                <w14:ligatures w14:val="none"/>
              </w:rPr>
            </w:pPr>
            <w:r>
              <w:rPr>
                <w:rFonts w:ascii="Times New Roman" w:eastAsia="Times New Roman" w:hAnsi="Times New Roman" w:cs="Times New Roman"/>
                <w:b/>
                <w:bCs/>
                <w:kern w:val="0"/>
                <w:sz w:val="24"/>
                <w:szCs w:val="24"/>
                <w:lang w:eastAsia="en-IN" w:bidi="ta-IN"/>
                <w14:ligatures w14:val="none"/>
              </w:rPr>
              <w:t>Name of the Guide</w:t>
            </w:r>
          </w:p>
        </w:tc>
        <w:tc>
          <w:tcPr>
            <w:tcW w:w="7288" w:type="dxa"/>
            <w:vAlign w:val="center"/>
          </w:tcPr>
          <w:p w14:paraId="0A94174A" w14:textId="7A360B86" w:rsidR="00CA4073" w:rsidRPr="00567533" w:rsidRDefault="00567533" w:rsidP="00CA4073">
            <w:pPr>
              <w:rPr>
                <w:rFonts w:ascii="Times New Roman" w:eastAsia="Times New Roman" w:hAnsi="Times New Roman" w:cs="Times New Roman"/>
                <w:kern w:val="0"/>
                <w:sz w:val="24"/>
                <w:szCs w:val="24"/>
                <w:lang w:eastAsia="en-IN" w:bidi="ta-IN"/>
                <w14:ligatures w14:val="none"/>
              </w:rPr>
            </w:pPr>
            <w:r>
              <w:rPr>
                <w:rFonts w:ascii="Times New Roman" w:eastAsia="Times New Roman" w:hAnsi="Times New Roman" w:cs="Times New Roman"/>
                <w:kern w:val="0"/>
                <w:sz w:val="24"/>
                <w:szCs w:val="24"/>
                <w:lang w:eastAsia="en-IN" w:bidi="ta-IN"/>
                <w14:ligatures w14:val="none"/>
              </w:rPr>
              <w:t>Dr. Y. Bhavani Kumar</w:t>
            </w:r>
          </w:p>
        </w:tc>
      </w:tr>
      <w:tr w:rsidR="00567533" w:rsidRPr="00CA4073" w14:paraId="2D16A3D8" w14:textId="77777777" w:rsidTr="00567533">
        <w:trPr>
          <w:trHeight w:val="454"/>
          <w:jc w:val="center"/>
        </w:trPr>
        <w:tc>
          <w:tcPr>
            <w:tcW w:w="2450" w:type="dxa"/>
            <w:vAlign w:val="center"/>
          </w:tcPr>
          <w:p w14:paraId="798C7128" w14:textId="10944167" w:rsidR="00567533" w:rsidRDefault="00567533" w:rsidP="00CA4073">
            <w:pPr>
              <w:rPr>
                <w:rFonts w:ascii="Times New Roman" w:eastAsia="Times New Roman" w:hAnsi="Times New Roman" w:cs="Times New Roman"/>
                <w:b/>
                <w:bCs/>
                <w:kern w:val="0"/>
                <w:sz w:val="24"/>
                <w:szCs w:val="24"/>
                <w:lang w:eastAsia="en-IN" w:bidi="ta-IN"/>
                <w14:ligatures w14:val="none"/>
              </w:rPr>
            </w:pPr>
            <w:r>
              <w:rPr>
                <w:rFonts w:ascii="Times New Roman" w:eastAsia="Times New Roman" w:hAnsi="Times New Roman" w:cs="Times New Roman"/>
                <w:b/>
                <w:bCs/>
                <w:kern w:val="0"/>
                <w:sz w:val="24"/>
                <w:szCs w:val="24"/>
                <w:lang w:eastAsia="en-IN" w:bidi="ta-IN"/>
                <w14:ligatures w14:val="none"/>
              </w:rPr>
              <w:t>Name of the Institute</w:t>
            </w:r>
          </w:p>
        </w:tc>
        <w:tc>
          <w:tcPr>
            <w:tcW w:w="7288" w:type="dxa"/>
            <w:vAlign w:val="center"/>
          </w:tcPr>
          <w:p w14:paraId="1BDDF542" w14:textId="5AE2F20F" w:rsidR="00567533" w:rsidRDefault="00567533" w:rsidP="00CA4073">
            <w:pPr>
              <w:rPr>
                <w:rFonts w:ascii="Times New Roman" w:eastAsia="Times New Roman" w:hAnsi="Times New Roman" w:cs="Times New Roman"/>
                <w:kern w:val="0"/>
                <w:sz w:val="24"/>
                <w:szCs w:val="24"/>
                <w:lang w:eastAsia="en-IN" w:bidi="ta-IN"/>
                <w14:ligatures w14:val="none"/>
              </w:rPr>
            </w:pPr>
            <w:r>
              <w:rPr>
                <w:rFonts w:ascii="Times New Roman" w:eastAsia="Times New Roman" w:hAnsi="Times New Roman" w:cs="Times New Roman"/>
                <w:kern w:val="0"/>
                <w:sz w:val="24"/>
                <w:szCs w:val="24"/>
                <w:lang w:eastAsia="en-IN" w:bidi="ta-IN"/>
                <w14:ligatures w14:val="none"/>
              </w:rPr>
              <w:t>National Atmospheric Research Laboratory (NARL)</w:t>
            </w:r>
          </w:p>
        </w:tc>
      </w:tr>
      <w:tr w:rsidR="00CA4073" w:rsidRPr="00CA4073" w14:paraId="5DA0D10D" w14:textId="77777777" w:rsidTr="00567533">
        <w:trPr>
          <w:trHeight w:val="454"/>
          <w:jc w:val="center"/>
        </w:trPr>
        <w:tc>
          <w:tcPr>
            <w:tcW w:w="2450" w:type="dxa"/>
            <w:vAlign w:val="center"/>
          </w:tcPr>
          <w:p w14:paraId="495A90CE" w14:textId="43F620DC" w:rsidR="00CA4073" w:rsidRPr="00CA4073" w:rsidRDefault="00CA4073" w:rsidP="00CA4073">
            <w:pPr>
              <w:rPr>
                <w:rFonts w:ascii="Times New Roman" w:eastAsia="Times New Roman" w:hAnsi="Times New Roman" w:cs="Times New Roman"/>
                <w:b/>
                <w:bCs/>
                <w:kern w:val="0"/>
                <w:sz w:val="24"/>
                <w:szCs w:val="24"/>
                <w:lang w:eastAsia="en-IN" w:bidi="ta-IN"/>
                <w14:ligatures w14:val="none"/>
              </w:rPr>
            </w:pPr>
            <w:r>
              <w:rPr>
                <w:rFonts w:ascii="Times New Roman" w:eastAsia="Times New Roman" w:hAnsi="Times New Roman" w:cs="Times New Roman"/>
                <w:b/>
                <w:bCs/>
                <w:kern w:val="0"/>
                <w:sz w:val="24"/>
                <w:szCs w:val="24"/>
                <w:lang w:eastAsia="en-IN" w:bidi="ta-IN"/>
                <w14:ligatures w14:val="none"/>
              </w:rPr>
              <w:t>Report</w:t>
            </w:r>
          </w:p>
        </w:tc>
        <w:tc>
          <w:tcPr>
            <w:tcW w:w="7288" w:type="dxa"/>
            <w:vAlign w:val="center"/>
          </w:tcPr>
          <w:p w14:paraId="3272151D" w14:textId="6BC5252A" w:rsidR="00567533" w:rsidRPr="00567533" w:rsidRDefault="00567533" w:rsidP="00CA4073">
            <w:pPr>
              <w:rPr>
                <w:rFonts w:ascii="Times New Roman" w:eastAsia="Times New Roman" w:hAnsi="Times New Roman" w:cs="Times New Roman"/>
                <w:kern w:val="0"/>
                <w:sz w:val="24"/>
                <w:szCs w:val="24"/>
                <w:lang w:eastAsia="en-IN" w:bidi="ta-IN"/>
                <w14:ligatures w14:val="none"/>
              </w:rPr>
            </w:pPr>
            <w:r>
              <w:rPr>
                <w:rFonts w:ascii="Times New Roman" w:eastAsia="Times New Roman" w:hAnsi="Times New Roman" w:cs="Times New Roman"/>
                <w:kern w:val="0"/>
                <w:sz w:val="24"/>
                <w:szCs w:val="24"/>
                <w:lang w:eastAsia="en-IN" w:bidi="ta-IN"/>
                <w14:ligatures w14:val="none"/>
              </w:rPr>
              <w:t>4 – Week Report</w:t>
            </w:r>
          </w:p>
        </w:tc>
      </w:tr>
    </w:tbl>
    <w:p w14:paraId="3818984C" w14:textId="77777777" w:rsidR="006C45BF" w:rsidRPr="006C45BF" w:rsidRDefault="006C45BF" w:rsidP="00BB680D">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eastAsia="en-IN" w:bidi="ta-IN"/>
          <w14:ligatures w14:val="none"/>
        </w:rPr>
      </w:pPr>
      <w:r w:rsidRPr="006C45BF">
        <w:rPr>
          <w:rFonts w:ascii="Times New Roman" w:eastAsia="Times New Roman" w:hAnsi="Times New Roman" w:cs="Times New Roman"/>
          <w:b/>
          <w:bCs/>
          <w:kern w:val="0"/>
          <w:sz w:val="27"/>
          <w:szCs w:val="27"/>
          <w:lang w:eastAsia="en-IN" w:bidi="ta-IN"/>
          <w14:ligatures w14:val="none"/>
        </w:rPr>
        <w:t>ABSTRACT</w:t>
      </w:r>
    </w:p>
    <w:p w14:paraId="22977E71" w14:textId="77777777" w:rsidR="006C45BF" w:rsidRPr="006C45BF" w:rsidRDefault="006C45BF" w:rsidP="006C45BF">
      <w:pPr>
        <w:spacing w:before="100" w:beforeAutospacing="1" w:after="100" w:afterAutospacing="1" w:line="240" w:lineRule="auto"/>
        <w:jc w:val="both"/>
        <w:rPr>
          <w:rFonts w:ascii="Times New Roman" w:eastAsia="Times New Roman" w:hAnsi="Times New Roman" w:cs="Times New Roman"/>
          <w:kern w:val="0"/>
          <w:sz w:val="24"/>
          <w:szCs w:val="24"/>
          <w:lang w:eastAsia="en-IN" w:bidi="ta-IN"/>
          <w14:ligatures w14:val="none"/>
        </w:rPr>
      </w:pPr>
      <w:r w:rsidRPr="006C45BF">
        <w:rPr>
          <w:rFonts w:ascii="Times New Roman" w:eastAsia="Times New Roman" w:hAnsi="Times New Roman" w:cs="Times New Roman"/>
          <w:kern w:val="0"/>
          <w:sz w:val="24"/>
          <w:szCs w:val="24"/>
          <w:lang w:eastAsia="en-IN" w:bidi="ta-IN"/>
          <w14:ligatures w14:val="none"/>
        </w:rPr>
        <w:t>This report summarizes the work carried out during the initial phase of the Summer Research Fellowship at the National Atmospheric Research Laboratory (NARL), under the mentorship of Dr. Y. Bhavani Kumar. The project focuses on exploring the presence of wave signatures within the Atmospheric Boundary Layer (ABL) induced by surface convection, using LiDAR backscatter data. While conventional studies have extensively addressed ABL height detection, the identification and analysis of convection-triggered atmospheric wave structures remain relatively underexplored in LiDAR remote sensing.</w:t>
      </w:r>
    </w:p>
    <w:p w14:paraId="28DA7EEF" w14:textId="77777777" w:rsidR="006C45BF" w:rsidRPr="006C45BF" w:rsidRDefault="006C45BF" w:rsidP="006C45BF">
      <w:pPr>
        <w:spacing w:before="100" w:beforeAutospacing="1" w:after="100" w:afterAutospacing="1" w:line="240" w:lineRule="auto"/>
        <w:jc w:val="both"/>
        <w:rPr>
          <w:rFonts w:ascii="Times New Roman" w:eastAsia="Times New Roman" w:hAnsi="Times New Roman" w:cs="Times New Roman"/>
          <w:kern w:val="0"/>
          <w:sz w:val="24"/>
          <w:szCs w:val="24"/>
          <w:lang w:eastAsia="en-IN" w:bidi="ta-IN"/>
          <w14:ligatures w14:val="none"/>
        </w:rPr>
      </w:pPr>
      <w:r w:rsidRPr="006C45BF">
        <w:rPr>
          <w:rFonts w:ascii="Times New Roman" w:eastAsia="Times New Roman" w:hAnsi="Times New Roman" w:cs="Times New Roman"/>
          <w:kern w:val="0"/>
          <w:sz w:val="24"/>
          <w:szCs w:val="24"/>
          <w:lang w:eastAsia="en-IN" w:bidi="ta-IN"/>
          <w14:ligatures w14:val="none"/>
        </w:rPr>
        <w:t>This work aims to investigate whether such wave features can be extracted from high-resolution backscatter profiles, contributing to a deeper understanding of boundary-layer instability, wave propagation, and potential turbulence onset.</w:t>
      </w:r>
    </w:p>
    <w:p w14:paraId="37359CC5" w14:textId="77777777" w:rsidR="00BB680D" w:rsidRDefault="00BB680D" w:rsidP="006C45BF">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bidi="ta-IN"/>
          <w14:ligatures w14:val="none"/>
        </w:rPr>
      </w:pPr>
    </w:p>
    <w:p w14:paraId="128E4119" w14:textId="77777777" w:rsidR="00BB680D" w:rsidRDefault="00BB680D" w:rsidP="006C45BF">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bidi="ta-IN"/>
          <w14:ligatures w14:val="none"/>
        </w:rPr>
      </w:pPr>
    </w:p>
    <w:p w14:paraId="78622ADC" w14:textId="77777777" w:rsidR="00BB680D" w:rsidRDefault="00BB680D" w:rsidP="006C45BF">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bidi="ta-IN"/>
          <w14:ligatures w14:val="none"/>
        </w:rPr>
      </w:pPr>
    </w:p>
    <w:p w14:paraId="1F0ECD61" w14:textId="77777777" w:rsidR="00BB680D" w:rsidRDefault="00BB680D" w:rsidP="006C45BF">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bidi="ta-IN"/>
          <w14:ligatures w14:val="none"/>
        </w:rPr>
      </w:pPr>
    </w:p>
    <w:p w14:paraId="42741913" w14:textId="77777777" w:rsidR="00BB680D" w:rsidRDefault="00BB680D" w:rsidP="006C45BF">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bidi="ta-IN"/>
          <w14:ligatures w14:val="none"/>
        </w:rPr>
      </w:pPr>
    </w:p>
    <w:p w14:paraId="4E8C79B4" w14:textId="77777777" w:rsidR="00BB680D" w:rsidRDefault="00BB680D" w:rsidP="006C45BF">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bidi="ta-IN"/>
          <w14:ligatures w14:val="none"/>
        </w:rPr>
      </w:pPr>
    </w:p>
    <w:p w14:paraId="0C56BBE6" w14:textId="77777777" w:rsidR="00BB680D" w:rsidRDefault="00BB680D" w:rsidP="006C45BF">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bidi="ta-IN"/>
          <w14:ligatures w14:val="none"/>
        </w:rPr>
      </w:pPr>
    </w:p>
    <w:p w14:paraId="3AE25DC0" w14:textId="77777777" w:rsidR="00BB680D" w:rsidRDefault="00BB680D" w:rsidP="006C45BF">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bidi="ta-IN"/>
          <w14:ligatures w14:val="none"/>
        </w:rPr>
      </w:pPr>
    </w:p>
    <w:p w14:paraId="1472F72E" w14:textId="7673286A" w:rsidR="006C45BF" w:rsidRPr="006C45BF" w:rsidRDefault="006C45BF" w:rsidP="006C45BF">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bidi="ta-IN"/>
          <w14:ligatures w14:val="none"/>
        </w:rPr>
      </w:pPr>
      <w:r w:rsidRPr="006C45BF">
        <w:rPr>
          <w:rFonts w:ascii="Times New Roman" w:eastAsia="Times New Roman" w:hAnsi="Times New Roman" w:cs="Times New Roman"/>
          <w:b/>
          <w:bCs/>
          <w:kern w:val="0"/>
          <w:sz w:val="27"/>
          <w:szCs w:val="27"/>
          <w:lang w:eastAsia="en-IN" w:bidi="ta-IN"/>
          <w14:ligatures w14:val="none"/>
        </w:rPr>
        <w:lastRenderedPageBreak/>
        <w:t>1. INTRODUCTION</w:t>
      </w:r>
    </w:p>
    <w:p w14:paraId="19816ADE" w14:textId="77777777" w:rsidR="006C45BF" w:rsidRPr="006C45BF" w:rsidRDefault="006C45BF" w:rsidP="006C45BF">
      <w:pPr>
        <w:spacing w:before="100" w:beforeAutospacing="1" w:after="100" w:afterAutospacing="1" w:line="240" w:lineRule="auto"/>
        <w:jc w:val="both"/>
        <w:rPr>
          <w:rFonts w:ascii="Times New Roman" w:eastAsia="Times New Roman" w:hAnsi="Times New Roman" w:cs="Times New Roman"/>
          <w:kern w:val="0"/>
          <w:sz w:val="24"/>
          <w:szCs w:val="24"/>
          <w:lang w:eastAsia="en-IN" w:bidi="ta-IN"/>
          <w14:ligatures w14:val="none"/>
        </w:rPr>
      </w:pPr>
      <w:r w:rsidRPr="006C45BF">
        <w:rPr>
          <w:rFonts w:ascii="Times New Roman" w:eastAsia="Times New Roman" w:hAnsi="Times New Roman" w:cs="Times New Roman"/>
          <w:kern w:val="0"/>
          <w:sz w:val="24"/>
          <w:szCs w:val="24"/>
          <w:lang w:eastAsia="en-IN" w:bidi="ta-IN"/>
          <w14:ligatures w14:val="none"/>
        </w:rPr>
        <w:t>The Atmospheric Boundary Layer (ABL) is the dynamic lower part of the troposphere that responds rapidly to surface processes such as heating, friction, and orographic effects. Its structure influences critical atmospheric phenomena including weather, cloud formation, and pollutant transport.</w:t>
      </w:r>
    </w:p>
    <w:p w14:paraId="14ED813F" w14:textId="77777777" w:rsidR="006C45BF" w:rsidRPr="006C45BF" w:rsidRDefault="006C45BF" w:rsidP="006C45BF">
      <w:pPr>
        <w:spacing w:before="100" w:beforeAutospacing="1" w:after="100" w:afterAutospacing="1" w:line="240" w:lineRule="auto"/>
        <w:jc w:val="both"/>
        <w:rPr>
          <w:rFonts w:ascii="Times New Roman" w:eastAsia="Times New Roman" w:hAnsi="Times New Roman" w:cs="Times New Roman"/>
          <w:kern w:val="0"/>
          <w:sz w:val="24"/>
          <w:szCs w:val="24"/>
          <w:lang w:eastAsia="en-IN" w:bidi="ta-IN"/>
          <w14:ligatures w14:val="none"/>
        </w:rPr>
      </w:pPr>
      <w:r w:rsidRPr="006C45BF">
        <w:rPr>
          <w:rFonts w:ascii="Times New Roman" w:eastAsia="Times New Roman" w:hAnsi="Times New Roman" w:cs="Times New Roman"/>
          <w:kern w:val="0"/>
          <w:sz w:val="24"/>
          <w:szCs w:val="24"/>
          <w:lang w:eastAsia="en-IN" w:bidi="ta-IN"/>
          <w14:ligatures w14:val="none"/>
        </w:rPr>
        <w:t xml:space="preserve">LiDAR (Light Detection and Ranging) systems provide high-resolution vertical profiles of backscattered signals from aerosols and particulates, offering rich insights into ABL dynamics. While standard analysis focuses on identifying the ABL height through gradients in aerosol concentration, this study proposes a novel direction — investigating fine-scale wave-like fluctuations in the LiDAR signal that may be signatures of </w:t>
      </w:r>
      <w:r w:rsidRPr="006C45BF">
        <w:rPr>
          <w:rFonts w:ascii="Times New Roman" w:eastAsia="Times New Roman" w:hAnsi="Times New Roman" w:cs="Times New Roman"/>
          <w:b/>
          <w:bCs/>
          <w:kern w:val="0"/>
          <w:sz w:val="24"/>
          <w:szCs w:val="24"/>
          <w:lang w:eastAsia="en-IN" w:bidi="ta-IN"/>
          <w14:ligatures w14:val="none"/>
        </w:rPr>
        <w:t>convection-triggered ground waves</w:t>
      </w:r>
      <w:r w:rsidRPr="006C45BF">
        <w:rPr>
          <w:rFonts w:ascii="Times New Roman" w:eastAsia="Times New Roman" w:hAnsi="Times New Roman" w:cs="Times New Roman"/>
          <w:kern w:val="0"/>
          <w:sz w:val="24"/>
          <w:szCs w:val="24"/>
          <w:lang w:eastAsia="en-IN" w:bidi="ta-IN"/>
          <w14:ligatures w14:val="none"/>
        </w:rPr>
        <w:t xml:space="preserve"> within the ABL.</w:t>
      </w:r>
    </w:p>
    <w:p w14:paraId="76840302" w14:textId="77777777" w:rsidR="006C45BF" w:rsidRPr="006C45BF" w:rsidRDefault="006C45BF" w:rsidP="006C45BF">
      <w:pPr>
        <w:spacing w:before="100" w:beforeAutospacing="1" w:after="100" w:afterAutospacing="1" w:line="240" w:lineRule="auto"/>
        <w:jc w:val="both"/>
        <w:rPr>
          <w:rFonts w:ascii="Times New Roman" w:eastAsia="Times New Roman" w:hAnsi="Times New Roman" w:cs="Times New Roman"/>
          <w:kern w:val="0"/>
          <w:sz w:val="24"/>
          <w:szCs w:val="24"/>
          <w:lang w:eastAsia="en-IN" w:bidi="ta-IN"/>
          <w14:ligatures w14:val="none"/>
        </w:rPr>
      </w:pPr>
      <w:r w:rsidRPr="006C45BF">
        <w:rPr>
          <w:rFonts w:ascii="Times New Roman" w:eastAsia="Times New Roman" w:hAnsi="Times New Roman" w:cs="Times New Roman"/>
          <w:kern w:val="0"/>
          <w:sz w:val="24"/>
          <w:szCs w:val="24"/>
          <w:lang w:eastAsia="en-IN" w:bidi="ta-IN"/>
          <w14:ligatures w14:val="none"/>
        </w:rPr>
        <w:t xml:space="preserve">These waves can reveal subtle instability patterns, offering a new remote sensing approach to detecting </w:t>
      </w:r>
      <w:r w:rsidRPr="006C45BF">
        <w:rPr>
          <w:rFonts w:ascii="Times New Roman" w:eastAsia="Times New Roman" w:hAnsi="Times New Roman" w:cs="Times New Roman"/>
          <w:b/>
          <w:bCs/>
          <w:kern w:val="0"/>
          <w:sz w:val="24"/>
          <w:szCs w:val="24"/>
          <w:lang w:eastAsia="en-IN" w:bidi="ta-IN"/>
          <w14:ligatures w14:val="none"/>
        </w:rPr>
        <w:t>early-stage turbulence</w:t>
      </w:r>
      <w:r w:rsidRPr="006C45BF">
        <w:rPr>
          <w:rFonts w:ascii="Times New Roman" w:eastAsia="Times New Roman" w:hAnsi="Times New Roman" w:cs="Times New Roman"/>
          <w:kern w:val="0"/>
          <w:sz w:val="24"/>
          <w:szCs w:val="24"/>
          <w:lang w:eastAsia="en-IN" w:bidi="ta-IN"/>
          <w14:ligatures w14:val="none"/>
        </w:rPr>
        <w:t xml:space="preserve"> and </w:t>
      </w:r>
      <w:r w:rsidRPr="006C45BF">
        <w:rPr>
          <w:rFonts w:ascii="Times New Roman" w:eastAsia="Times New Roman" w:hAnsi="Times New Roman" w:cs="Times New Roman"/>
          <w:b/>
          <w:bCs/>
          <w:kern w:val="0"/>
          <w:sz w:val="24"/>
          <w:szCs w:val="24"/>
          <w:lang w:eastAsia="en-IN" w:bidi="ta-IN"/>
          <w14:ligatures w14:val="none"/>
        </w:rPr>
        <w:t>energy transport mechanisms</w:t>
      </w:r>
      <w:r w:rsidRPr="006C45BF">
        <w:rPr>
          <w:rFonts w:ascii="Times New Roman" w:eastAsia="Times New Roman" w:hAnsi="Times New Roman" w:cs="Times New Roman"/>
          <w:kern w:val="0"/>
          <w:sz w:val="24"/>
          <w:szCs w:val="24"/>
          <w:lang w:eastAsia="en-IN" w:bidi="ta-IN"/>
          <w14:ligatures w14:val="none"/>
        </w:rPr>
        <w:t xml:space="preserve"> in the lower atmosphere.</w:t>
      </w:r>
    </w:p>
    <w:p w14:paraId="27EB617D" w14:textId="77777777" w:rsidR="006C45BF" w:rsidRPr="006C45BF" w:rsidRDefault="006C45BF" w:rsidP="006C45BF">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bidi="ta-IN"/>
          <w14:ligatures w14:val="none"/>
        </w:rPr>
      </w:pPr>
      <w:r w:rsidRPr="006C45BF">
        <w:rPr>
          <w:rFonts w:ascii="Times New Roman" w:eastAsia="Times New Roman" w:hAnsi="Times New Roman" w:cs="Times New Roman"/>
          <w:b/>
          <w:bCs/>
          <w:kern w:val="0"/>
          <w:sz w:val="27"/>
          <w:szCs w:val="27"/>
          <w:lang w:eastAsia="en-IN" w:bidi="ta-IN"/>
          <w14:ligatures w14:val="none"/>
        </w:rPr>
        <w:t>2. OBJECTIVES OF THE STUDY</w:t>
      </w:r>
    </w:p>
    <w:p w14:paraId="0C07CEE2" w14:textId="77777777" w:rsidR="006C45BF" w:rsidRPr="006C45BF" w:rsidRDefault="006C45BF" w:rsidP="006C45BF">
      <w:pPr>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IN" w:bidi="ta-IN"/>
          <w14:ligatures w14:val="none"/>
        </w:rPr>
      </w:pPr>
      <w:r w:rsidRPr="006C45BF">
        <w:rPr>
          <w:rFonts w:ascii="Times New Roman" w:eastAsia="Times New Roman" w:hAnsi="Times New Roman" w:cs="Times New Roman"/>
          <w:kern w:val="0"/>
          <w:sz w:val="24"/>
          <w:szCs w:val="24"/>
          <w:lang w:eastAsia="en-IN" w:bidi="ta-IN"/>
          <w14:ligatures w14:val="none"/>
        </w:rPr>
        <w:t>To study the formation of convection-induced wave activity in the ABL</w:t>
      </w:r>
    </w:p>
    <w:p w14:paraId="229858BE" w14:textId="77777777" w:rsidR="006C45BF" w:rsidRPr="006C45BF" w:rsidRDefault="006C45BF" w:rsidP="006C45BF">
      <w:pPr>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IN" w:bidi="ta-IN"/>
          <w14:ligatures w14:val="none"/>
        </w:rPr>
      </w:pPr>
      <w:r w:rsidRPr="006C45BF">
        <w:rPr>
          <w:rFonts w:ascii="Times New Roman" w:eastAsia="Times New Roman" w:hAnsi="Times New Roman" w:cs="Times New Roman"/>
          <w:kern w:val="0"/>
          <w:sz w:val="24"/>
          <w:szCs w:val="24"/>
          <w:lang w:eastAsia="en-IN" w:bidi="ta-IN"/>
          <w14:ligatures w14:val="none"/>
        </w:rPr>
        <w:t>To understand how such waves manifest in LiDAR backscatter signals</w:t>
      </w:r>
    </w:p>
    <w:p w14:paraId="4991440B" w14:textId="77777777" w:rsidR="006C45BF" w:rsidRPr="006C45BF" w:rsidRDefault="006C45BF" w:rsidP="006C45BF">
      <w:pPr>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IN" w:bidi="ta-IN"/>
          <w14:ligatures w14:val="none"/>
        </w:rPr>
      </w:pPr>
      <w:r w:rsidRPr="006C45BF">
        <w:rPr>
          <w:rFonts w:ascii="Times New Roman" w:eastAsia="Times New Roman" w:hAnsi="Times New Roman" w:cs="Times New Roman"/>
          <w:kern w:val="0"/>
          <w:sz w:val="24"/>
          <w:szCs w:val="24"/>
          <w:lang w:eastAsia="en-IN" w:bidi="ta-IN"/>
          <w14:ligatures w14:val="none"/>
        </w:rPr>
        <w:t>To identify regions of signal oscillation and variability that may indicate wave propagation or wave breaking</w:t>
      </w:r>
    </w:p>
    <w:p w14:paraId="64EC3DB9" w14:textId="77777777" w:rsidR="006C45BF" w:rsidRPr="006C45BF" w:rsidRDefault="006C45BF" w:rsidP="006C45BF">
      <w:pPr>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IN" w:bidi="ta-IN"/>
          <w14:ligatures w14:val="none"/>
        </w:rPr>
      </w:pPr>
      <w:r w:rsidRPr="006C45BF">
        <w:rPr>
          <w:rFonts w:ascii="Times New Roman" w:eastAsia="Times New Roman" w:hAnsi="Times New Roman" w:cs="Times New Roman"/>
          <w:kern w:val="0"/>
          <w:sz w:val="24"/>
          <w:szCs w:val="24"/>
          <w:lang w:eastAsia="en-IN" w:bidi="ta-IN"/>
          <w14:ligatures w14:val="none"/>
        </w:rPr>
        <w:t>To explore signal processing techniques for isolating these signatures</w:t>
      </w:r>
    </w:p>
    <w:p w14:paraId="2C86D777" w14:textId="570D1335" w:rsidR="006C45BF" w:rsidRPr="006C45BF" w:rsidRDefault="006C45BF" w:rsidP="00BB680D">
      <w:pPr>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IN" w:bidi="ta-IN"/>
          <w14:ligatures w14:val="none"/>
        </w:rPr>
      </w:pPr>
      <w:r w:rsidRPr="006C45BF">
        <w:rPr>
          <w:rFonts w:ascii="Times New Roman" w:eastAsia="Times New Roman" w:hAnsi="Times New Roman" w:cs="Times New Roman"/>
          <w:kern w:val="0"/>
          <w:sz w:val="24"/>
          <w:szCs w:val="24"/>
          <w:lang w:eastAsia="en-IN" w:bidi="ta-IN"/>
          <w14:ligatures w14:val="none"/>
        </w:rPr>
        <w:t xml:space="preserve">To propose a methodology for </w:t>
      </w:r>
      <w:r w:rsidR="001B0112" w:rsidRPr="006C45BF">
        <w:rPr>
          <w:rFonts w:ascii="Times New Roman" w:eastAsia="Times New Roman" w:hAnsi="Times New Roman" w:cs="Times New Roman"/>
          <w:kern w:val="0"/>
          <w:sz w:val="24"/>
          <w:szCs w:val="24"/>
          <w:lang w:eastAsia="en-IN" w:bidi="ta-IN"/>
          <w14:ligatures w14:val="none"/>
        </w:rPr>
        <w:t>analysing</w:t>
      </w:r>
      <w:r w:rsidRPr="006C45BF">
        <w:rPr>
          <w:rFonts w:ascii="Times New Roman" w:eastAsia="Times New Roman" w:hAnsi="Times New Roman" w:cs="Times New Roman"/>
          <w:kern w:val="0"/>
          <w:sz w:val="24"/>
          <w:szCs w:val="24"/>
          <w:lang w:eastAsia="en-IN" w:bidi="ta-IN"/>
          <w14:ligatures w14:val="none"/>
        </w:rPr>
        <w:t xml:space="preserve"> wave and potential turbulence indicators in ABL remote sensing data</w:t>
      </w:r>
    </w:p>
    <w:p w14:paraId="4C04C98B" w14:textId="77777777" w:rsidR="006C45BF" w:rsidRPr="006C45BF" w:rsidRDefault="006C45BF" w:rsidP="00BB680D">
      <w:pPr>
        <w:spacing w:after="100" w:afterAutospacing="1" w:line="240" w:lineRule="auto"/>
        <w:jc w:val="both"/>
        <w:outlineLvl w:val="2"/>
        <w:rPr>
          <w:rFonts w:ascii="Times New Roman" w:eastAsia="Times New Roman" w:hAnsi="Times New Roman" w:cs="Times New Roman"/>
          <w:b/>
          <w:bCs/>
          <w:kern w:val="0"/>
          <w:sz w:val="27"/>
          <w:szCs w:val="27"/>
          <w:lang w:eastAsia="en-IN" w:bidi="ta-IN"/>
          <w14:ligatures w14:val="none"/>
        </w:rPr>
      </w:pPr>
      <w:r w:rsidRPr="006C45BF">
        <w:rPr>
          <w:rFonts w:ascii="Times New Roman" w:eastAsia="Times New Roman" w:hAnsi="Times New Roman" w:cs="Times New Roman"/>
          <w:b/>
          <w:bCs/>
          <w:kern w:val="0"/>
          <w:sz w:val="27"/>
          <w:szCs w:val="27"/>
          <w:lang w:eastAsia="en-IN" w:bidi="ta-IN"/>
          <w14:ligatures w14:val="none"/>
        </w:rPr>
        <w:t>3. WORK COMPLETED DURING THE FIRST FOUR WEEKS</w:t>
      </w:r>
    </w:p>
    <w:p w14:paraId="6EB4C71D" w14:textId="77777777" w:rsidR="006C45BF" w:rsidRPr="006C45BF" w:rsidRDefault="006C45BF" w:rsidP="006C45BF">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bidi="ta-IN"/>
          <w14:ligatures w14:val="none"/>
        </w:rPr>
      </w:pPr>
      <w:r w:rsidRPr="006C45BF">
        <w:rPr>
          <w:rFonts w:ascii="Times New Roman" w:eastAsia="Times New Roman" w:hAnsi="Times New Roman" w:cs="Times New Roman"/>
          <w:b/>
          <w:bCs/>
          <w:kern w:val="0"/>
          <w:sz w:val="24"/>
          <w:szCs w:val="24"/>
          <w:lang w:eastAsia="en-IN" w:bidi="ta-IN"/>
          <w14:ligatures w14:val="none"/>
        </w:rPr>
        <w:t>3.1 Literature Review</w:t>
      </w:r>
    </w:p>
    <w:p w14:paraId="284799C6" w14:textId="77777777" w:rsidR="006C45BF" w:rsidRPr="006C45BF" w:rsidRDefault="006C45BF" w:rsidP="006C45BF">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bidi="ta-IN"/>
          <w14:ligatures w14:val="none"/>
        </w:rPr>
      </w:pPr>
      <w:r w:rsidRPr="006C45BF">
        <w:rPr>
          <w:rFonts w:ascii="Times New Roman" w:eastAsia="Times New Roman" w:hAnsi="Times New Roman" w:cs="Times New Roman"/>
          <w:kern w:val="0"/>
          <w:sz w:val="24"/>
          <w:szCs w:val="24"/>
          <w:lang w:eastAsia="en-IN" w:bidi="ta-IN"/>
          <w14:ligatures w14:val="none"/>
        </w:rPr>
        <w:t>Studied the physical processes of wave generation by convective activity in the ABL</w:t>
      </w:r>
    </w:p>
    <w:p w14:paraId="5DE30CAE" w14:textId="77777777" w:rsidR="006C45BF" w:rsidRPr="006C45BF" w:rsidRDefault="006C45BF" w:rsidP="006C45BF">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bidi="ta-IN"/>
          <w14:ligatures w14:val="none"/>
        </w:rPr>
      </w:pPr>
      <w:r w:rsidRPr="006C45BF">
        <w:rPr>
          <w:rFonts w:ascii="Times New Roman" w:eastAsia="Times New Roman" w:hAnsi="Times New Roman" w:cs="Times New Roman"/>
          <w:kern w:val="0"/>
          <w:sz w:val="24"/>
          <w:szCs w:val="24"/>
          <w:lang w:eastAsia="en-IN" w:bidi="ta-IN"/>
          <w14:ligatures w14:val="none"/>
        </w:rPr>
        <w:t>Reviewed previous studies on gravity wave and turbulence detection in the lower troposphere</w:t>
      </w:r>
    </w:p>
    <w:p w14:paraId="6A6A618D" w14:textId="763AA322" w:rsidR="006C45BF" w:rsidRPr="006C45BF" w:rsidRDefault="00BB680D" w:rsidP="006C45BF">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bidi="ta-IN"/>
          <w14:ligatures w14:val="none"/>
        </w:rPr>
      </w:pPr>
      <w:r w:rsidRPr="006C45BF">
        <w:rPr>
          <w:rFonts w:ascii="Times New Roman" w:eastAsia="Times New Roman" w:hAnsi="Times New Roman" w:cs="Times New Roman"/>
          <w:kern w:val="0"/>
          <w:sz w:val="24"/>
          <w:szCs w:val="24"/>
          <w:lang w:eastAsia="en-IN" w:bidi="ta-IN"/>
          <w14:ligatures w14:val="none"/>
        </w:rPr>
        <w:t>Analysed</w:t>
      </w:r>
      <w:r w:rsidR="006C45BF" w:rsidRPr="006C45BF">
        <w:rPr>
          <w:rFonts w:ascii="Times New Roman" w:eastAsia="Times New Roman" w:hAnsi="Times New Roman" w:cs="Times New Roman"/>
          <w:kern w:val="0"/>
          <w:sz w:val="24"/>
          <w:szCs w:val="24"/>
          <w:lang w:eastAsia="en-IN" w:bidi="ta-IN"/>
          <w14:ligatures w14:val="none"/>
        </w:rPr>
        <w:t xml:space="preserve"> methodologies used in LiDAR-based boundary layer height detection and their limitations</w:t>
      </w:r>
    </w:p>
    <w:p w14:paraId="0E2D3F1C" w14:textId="77777777" w:rsidR="006C45BF" w:rsidRPr="006C45BF" w:rsidRDefault="006C45BF" w:rsidP="006C45BF">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bidi="ta-IN"/>
          <w14:ligatures w14:val="none"/>
        </w:rPr>
      </w:pPr>
      <w:r w:rsidRPr="006C45BF">
        <w:rPr>
          <w:rFonts w:ascii="Times New Roman" w:eastAsia="Times New Roman" w:hAnsi="Times New Roman" w:cs="Times New Roman"/>
          <w:kern w:val="0"/>
          <w:sz w:val="24"/>
          <w:szCs w:val="24"/>
          <w:lang w:eastAsia="en-IN" w:bidi="ta-IN"/>
          <w14:ligatures w14:val="none"/>
        </w:rPr>
        <w:t xml:space="preserve">Identified a research gap in the detection of </w:t>
      </w:r>
      <w:r w:rsidRPr="006C45BF">
        <w:rPr>
          <w:rFonts w:ascii="Times New Roman" w:eastAsia="Times New Roman" w:hAnsi="Times New Roman" w:cs="Times New Roman"/>
          <w:b/>
          <w:bCs/>
          <w:kern w:val="0"/>
          <w:sz w:val="24"/>
          <w:szCs w:val="24"/>
          <w:lang w:eastAsia="en-IN" w:bidi="ta-IN"/>
          <w14:ligatures w14:val="none"/>
        </w:rPr>
        <w:t>fine-scale wave structures</w:t>
      </w:r>
      <w:r w:rsidRPr="006C45BF">
        <w:rPr>
          <w:rFonts w:ascii="Times New Roman" w:eastAsia="Times New Roman" w:hAnsi="Times New Roman" w:cs="Times New Roman"/>
          <w:kern w:val="0"/>
          <w:sz w:val="24"/>
          <w:szCs w:val="24"/>
          <w:lang w:eastAsia="en-IN" w:bidi="ta-IN"/>
          <w14:ligatures w14:val="none"/>
        </w:rPr>
        <w:t xml:space="preserve"> via aerosol backscatter data</w:t>
      </w:r>
    </w:p>
    <w:p w14:paraId="78DAC353" w14:textId="77777777" w:rsidR="006C45BF" w:rsidRPr="006C45BF" w:rsidRDefault="006C45BF" w:rsidP="006C45BF">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bidi="ta-IN"/>
          <w14:ligatures w14:val="none"/>
        </w:rPr>
      </w:pPr>
      <w:r w:rsidRPr="006C45BF">
        <w:rPr>
          <w:rFonts w:ascii="Times New Roman" w:eastAsia="Times New Roman" w:hAnsi="Times New Roman" w:cs="Times New Roman"/>
          <w:b/>
          <w:bCs/>
          <w:kern w:val="0"/>
          <w:sz w:val="24"/>
          <w:szCs w:val="24"/>
          <w:lang w:eastAsia="en-IN" w:bidi="ta-IN"/>
          <w14:ligatures w14:val="none"/>
        </w:rPr>
        <w:t>3.2 Data Familiarization</w:t>
      </w:r>
    </w:p>
    <w:p w14:paraId="7B844328" w14:textId="77777777" w:rsidR="006C45BF" w:rsidRPr="006C45BF" w:rsidRDefault="006C45BF" w:rsidP="006C45BF">
      <w:pPr>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bidi="ta-IN"/>
          <w14:ligatures w14:val="none"/>
        </w:rPr>
      </w:pPr>
      <w:r w:rsidRPr="006C45BF">
        <w:rPr>
          <w:rFonts w:ascii="Times New Roman" w:eastAsia="Times New Roman" w:hAnsi="Times New Roman" w:cs="Times New Roman"/>
          <w:kern w:val="0"/>
          <w:sz w:val="24"/>
          <w:szCs w:val="24"/>
          <w:lang w:eastAsia="en-IN" w:bidi="ta-IN"/>
          <w14:ligatures w14:val="none"/>
        </w:rPr>
        <w:t>Gained access to historical LiDAR backscatter datasets containing vertical aerosol profiles</w:t>
      </w:r>
    </w:p>
    <w:p w14:paraId="1C11470D" w14:textId="77777777" w:rsidR="006C45BF" w:rsidRPr="006C45BF" w:rsidRDefault="006C45BF" w:rsidP="006C45BF">
      <w:pPr>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bidi="ta-IN"/>
          <w14:ligatures w14:val="none"/>
        </w:rPr>
      </w:pPr>
      <w:r w:rsidRPr="006C45BF">
        <w:rPr>
          <w:rFonts w:ascii="Times New Roman" w:eastAsia="Times New Roman" w:hAnsi="Times New Roman" w:cs="Times New Roman"/>
          <w:kern w:val="0"/>
          <w:sz w:val="24"/>
          <w:szCs w:val="24"/>
          <w:lang w:eastAsia="en-IN" w:bidi="ta-IN"/>
          <w14:ligatures w14:val="none"/>
        </w:rPr>
        <w:t>Understood the typical waveform structures and the expected resolution of fluctuations</w:t>
      </w:r>
    </w:p>
    <w:p w14:paraId="5DDF7864" w14:textId="43CE657C" w:rsidR="006C45BF" w:rsidRPr="006C45BF" w:rsidRDefault="006C45BF" w:rsidP="006C45BF">
      <w:pPr>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bidi="ta-IN"/>
          <w14:ligatures w14:val="none"/>
        </w:rPr>
      </w:pPr>
      <w:r w:rsidRPr="006C45BF">
        <w:rPr>
          <w:rFonts w:ascii="Times New Roman" w:eastAsia="Times New Roman" w:hAnsi="Times New Roman" w:cs="Times New Roman"/>
          <w:kern w:val="0"/>
          <w:sz w:val="24"/>
          <w:szCs w:val="24"/>
          <w:lang w:eastAsia="en-IN" w:bidi="ta-IN"/>
          <w14:ligatures w14:val="none"/>
        </w:rPr>
        <w:t xml:space="preserve">Observed regions with apparent oscillatory </w:t>
      </w:r>
      <w:r w:rsidR="00BB680D" w:rsidRPr="006C45BF">
        <w:rPr>
          <w:rFonts w:ascii="Times New Roman" w:eastAsia="Times New Roman" w:hAnsi="Times New Roman" w:cs="Times New Roman"/>
          <w:kern w:val="0"/>
          <w:sz w:val="24"/>
          <w:szCs w:val="24"/>
          <w:lang w:eastAsia="en-IN" w:bidi="ta-IN"/>
          <w14:ligatures w14:val="none"/>
        </w:rPr>
        <w:t>behaviour</w:t>
      </w:r>
      <w:r w:rsidRPr="006C45BF">
        <w:rPr>
          <w:rFonts w:ascii="Times New Roman" w:eastAsia="Times New Roman" w:hAnsi="Times New Roman" w:cs="Times New Roman"/>
          <w:kern w:val="0"/>
          <w:sz w:val="24"/>
          <w:szCs w:val="24"/>
          <w:lang w:eastAsia="en-IN" w:bidi="ta-IN"/>
          <w14:ligatures w14:val="none"/>
        </w:rPr>
        <w:t xml:space="preserve"> that could be linked to convective events</w:t>
      </w:r>
    </w:p>
    <w:p w14:paraId="611A76C8" w14:textId="77777777" w:rsidR="006C45BF" w:rsidRPr="006C45BF" w:rsidRDefault="006C45BF" w:rsidP="006C45BF">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bidi="ta-IN"/>
          <w14:ligatures w14:val="none"/>
        </w:rPr>
      </w:pPr>
      <w:r w:rsidRPr="006C45BF">
        <w:rPr>
          <w:rFonts w:ascii="Times New Roman" w:eastAsia="Times New Roman" w:hAnsi="Times New Roman" w:cs="Times New Roman"/>
          <w:b/>
          <w:bCs/>
          <w:kern w:val="0"/>
          <w:sz w:val="24"/>
          <w:szCs w:val="24"/>
          <w:lang w:eastAsia="en-IN" w:bidi="ta-IN"/>
          <w14:ligatures w14:val="none"/>
        </w:rPr>
        <w:t>3.3 Methodology Development</w:t>
      </w:r>
    </w:p>
    <w:p w14:paraId="4F4BCA6B" w14:textId="77777777" w:rsidR="006C45BF" w:rsidRPr="006C45BF" w:rsidRDefault="006C45BF" w:rsidP="006C45BF">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IN" w:bidi="ta-IN"/>
          <w14:ligatures w14:val="none"/>
        </w:rPr>
      </w:pPr>
      <w:r w:rsidRPr="006C45BF">
        <w:rPr>
          <w:rFonts w:ascii="Times New Roman" w:eastAsia="Times New Roman" w:hAnsi="Times New Roman" w:cs="Times New Roman"/>
          <w:kern w:val="0"/>
          <w:sz w:val="24"/>
          <w:szCs w:val="24"/>
          <w:lang w:eastAsia="en-IN" w:bidi="ta-IN"/>
          <w14:ligatures w14:val="none"/>
        </w:rPr>
        <w:t>Identified suitable tools such as wavelet analysis and moving standard deviation techniques to detect localized signal anomalies</w:t>
      </w:r>
    </w:p>
    <w:p w14:paraId="29A15D10" w14:textId="77777777" w:rsidR="006C45BF" w:rsidRPr="006C45BF" w:rsidRDefault="006C45BF" w:rsidP="006C45BF">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IN" w:bidi="ta-IN"/>
          <w14:ligatures w14:val="none"/>
        </w:rPr>
      </w:pPr>
      <w:r w:rsidRPr="006C45BF">
        <w:rPr>
          <w:rFonts w:ascii="Times New Roman" w:eastAsia="Times New Roman" w:hAnsi="Times New Roman" w:cs="Times New Roman"/>
          <w:kern w:val="0"/>
          <w:sz w:val="24"/>
          <w:szCs w:val="24"/>
          <w:lang w:eastAsia="en-IN" w:bidi="ta-IN"/>
          <w14:ligatures w14:val="none"/>
        </w:rPr>
        <w:t xml:space="preserve">Proposed using </w:t>
      </w:r>
      <w:r w:rsidRPr="006C45BF">
        <w:rPr>
          <w:rFonts w:ascii="Times New Roman" w:eastAsia="Times New Roman" w:hAnsi="Times New Roman" w:cs="Times New Roman"/>
          <w:b/>
          <w:bCs/>
          <w:kern w:val="0"/>
          <w:sz w:val="24"/>
          <w:szCs w:val="24"/>
          <w:lang w:eastAsia="en-IN" w:bidi="ta-IN"/>
          <w14:ligatures w14:val="none"/>
        </w:rPr>
        <w:t>signal variability metrics</w:t>
      </w:r>
      <w:r w:rsidRPr="006C45BF">
        <w:rPr>
          <w:rFonts w:ascii="Times New Roman" w:eastAsia="Times New Roman" w:hAnsi="Times New Roman" w:cs="Times New Roman"/>
          <w:kern w:val="0"/>
          <w:sz w:val="24"/>
          <w:szCs w:val="24"/>
          <w:lang w:eastAsia="en-IN" w:bidi="ta-IN"/>
          <w14:ligatures w14:val="none"/>
        </w:rPr>
        <w:t xml:space="preserve"> and </w:t>
      </w:r>
      <w:r w:rsidRPr="006C45BF">
        <w:rPr>
          <w:rFonts w:ascii="Times New Roman" w:eastAsia="Times New Roman" w:hAnsi="Times New Roman" w:cs="Times New Roman"/>
          <w:b/>
          <w:bCs/>
          <w:kern w:val="0"/>
          <w:sz w:val="24"/>
          <w:szCs w:val="24"/>
          <w:lang w:eastAsia="en-IN" w:bidi="ta-IN"/>
          <w14:ligatures w14:val="none"/>
        </w:rPr>
        <w:t>multi-scale transforms</w:t>
      </w:r>
      <w:r w:rsidRPr="006C45BF">
        <w:rPr>
          <w:rFonts w:ascii="Times New Roman" w:eastAsia="Times New Roman" w:hAnsi="Times New Roman" w:cs="Times New Roman"/>
          <w:kern w:val="0"/>
          <w:sz w:val="24"/>
          <w:szCs w:val="24"/>
          <w:lang w:eastAsia="en-IN" w:bidi="ta-IN"/>
          <w14:ligatures w14:val="none"/>
        </w:rPr>
        <w:t xml:space="preserve"> to extract wave and turbulence patterns</w:t>
      </w:r>
    </w:p>
    <w:p w14:paraId="2E7C01C2" w14:textId="77777777" w:rsidR="006C45BF" w:rsidRPr="006C45BF" w:rsidRDefault="006C45BF" w:rsidP="006C45BF">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IN" w:bidi="ta-IN"/>
          <w14:ligatures w14:val="none"/>
        </w:rPr>
      </w:pPr>
      <w:r w:rsidRPr="006C45BF">
        <w:rPr>
          <w:rFonts w:ascii="Times New Roman" w:eastAsia="Times New Roman" w:hAnsi="Times New Roman" w:cs="Times New Roman"/>
          <w:kern w:val="0"/>
          <w:sz w:val="24"/>
          <w:szCs w:val="24"/>
          <w:lang w:eastAsia="en-IN" w:bidi="ta-IN"/>
          <w14:ligatures w14:val="none"/>
        </w:rPr>
        <w:t>Developed an initial workflow for visualizing backscatter variability with respect to height and time</w:t>
      </w:r>
    </w:p>
    <w:p w14:paraId="42EA725B" w14:textId="77777777" w:rsidR="00BB680D" w:rsidRDefault="00BB680D" w:rsidP="00BB680D">
      <w:pPr>
        <w:keepNext/>
        <w:spacing w:after="0" w:line="240" w:lineRule="auto"/>
        <w:jc w:val="center"/>
      </w:pPr>
      <w:r>
        <w:rPr>
          <w:noProof/>
        </w:rPr>
        <w:lastRenderedPageBreak/>
        <w:drawing>
          <wp:inline distT="0" distB="0" distL="0" distR="0" wp14:anchorId="3366D437" wp14:editId="609CE46D">
            <wp:extent cx="5394960" cy="7223760"/>
            <wp:effectExtent l="19050" t="19050" r="15240" b="15240"/>
            <wp:docPr id="17139309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4960" cy="7223760"/>
                    </a:xfrm>
                    <a:prstGeom prst="rect">
                      <a:avLst/>
                    </a:prstGeom>
                    <a:noFill/>
                    <a:ln>
                      <a:solidFill>
                        <a:schemeClr val="tx1"/>
                      </a:solidFill>
                    </a:ln>
                  </pic:spPr>
                </pic:pic>
              </a:graphicData>
            </a:graphic>
          </wp:inline>
        </w:drawing>
      </w:r>
    </w:p>
    <w:p w14:paraId="665C4C3C" w14:textId="79F0E349" w:rsidR="006C45BF" w:rsidRPr="006C45BF" w:rsidRDefault="00BB680D" w:rsidP="00BB680D">
      <w:pPr>
        <w:pStyle w:val="Caption"/>
        <w:jc w:val="center"/>
        <w:rPr>
          <w:rFonts w:ascii="Times New Roman" w:eastAsia="Times New Roman" w:hAnsi="Times New Roman" w:cs="Times New Roman"/>
          <w:b/>
          <w:bCs/>
          <w:color w:val="auto"/>
          <w:kern w:val="0"/>
          <w:sz w:val="24"/>
          <w:szCs w:val="24"/>
          <w:lang w:eastAsia="en-IN" w:bidi="ta-IN"/>
          <w14:ligatures w14:val="none"/>
        </w:rPr>
      </w:pPr>
      <w:r w:rsidRPr="00BB680D">
        <w:rPr>
          <w:rFonts w:ascii="Times New Roman" w:hAnsi="Times New Roman" w:cs="Times New Roman"/>
          <w:b/>
          <w:bCs/>
          <w:color w:val="auto"/>
        </w:rPr>
        <w:t xml:space="preserve">Figure </w:t>
      </w:r>
      <w:r w:rsidRPr="00BB680D">
        <w:rPr>
          <w:rFonts w:ascii="Times New Roman" w:hAnsi="Times New Roman" w:cs="Times New Roman"/>
          <w:b/>
          <w:bCs/>
          <w:color w:val="auto"/>
        </w:rPr>
        <w:fldChar w:fldCharType="begin"/>
      </w:r>
      <w:r w:rsidRPr="00BB680D">
        <w:rPr>
          <w:rFonts w:ascii="Times New Roman" w:hAnsi="Times New Roman" w:cs="Times New Roman"/>
          <w:b/>
          <w:bCs/>
          <w:color w:val="auto"/>
        </w:rPr>
        <w:instrText xml:space="preserve"> SEQ Figure \* ARABIC </w:instrText>
      </w:r>
      <w:r w:rsidRPr="00BB680D">
        <w:rPr>
          <w:rFonts w:ascii="Times New Roman" w:hAnsi="Times New Roman" w:cs="Times New Roman"/>
          <w:b/>
          <w:bCs/>
          <w:color w:val="auto"/>
        </w:rPr>
        <w:fldChar w:fldCharType="separate"/>
      </w:r>
      <w:r w:rsidR="00824E61">
        <w:rPr>
          <w:rFonts w:ascii="Times New Roman" w:hAnsi="Times New Roman" w:cs="Times New Roman"/>
          <w:b/>
          <w:bCs/>
          <w:noProof/>
          <w:color w:val="auto"/>
        </w:rPr>
        <w:t>1</w:t>
      </w:r>
      <w:r w:rsidRPr="00BB680D">
        <w:rPr>
          <w:rFonts w:ascii="Times New Roman" w:hAnsi="Times New Roman" w:cs="Times New Roman"/>
          <w:b/>
          <w:bCs/>
          <w:color w:val="auto"/>
        </w:rPr>
        <w:fldChar w:fldCharType="end"/>
      </w:r>
      <w:r w:rsidR="00076791">
        <w:rPr>
          <w:rFonts w:ascii="Times New Roman" w:hAnsi="Times New Roman" w:cs="Times New Roman"/>
          <w:b/>
          <w:bCs/>
          <w:color w:val="auto"/>
        </w:rPr>
        <w:t>:</w:t>
      </w:r>
      <w:r w:rsidRPr="00BB680D">
        <w:rPr>
          <w:rFonts w:ascii="Times New Roman" w:hAnsi="Times New Roman" w:cs="Times New Roman"/>
          <w:b/>
          <w:bCs/>
          <w:color w:val="auto"/>
        </w:rPr>
        <w:t xml:space="preserve"> Lidar Wave Signature Plot</w:t>
      </w:r>
    </w:p>
    <w:p w14:paraId="2FA218E9" w14:textId="77777777" w:rsidR="00BB680D" w:rsidRDefault="00BB680D" w:rsidP="006C45BF">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bidi="ta-IN"/>
          <w14:ligatures w14:val="none"/>
        </w:rPr>
      </w:pPr>
    </w:p>
    <w:p w14:paraId="0A3B6D7E" w14:textId="77777777" w:rsidR="00BB680D" w:rsidRDefault="00BB680D" w:rsidP="006C45BF">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bidi="ta-IN"/>
          <w14:ligatures w14:val="none"/>
        </w:rPr>
      </w:pPr>
    </w:p>
    <w:p w14:paraId="621C8FEB" w14:textId="77777777" w:rsidR="00BB680D" w:rsidRDefault="00BB680D" w:rsidP="006C45BF">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bidi="ta-IN"/>
          <w14:ligatures w14:val="none"/>
        </w:rPr>
      </w:pPr>
    </w:p>
    <w:p w14:paraId="70187A5E" w14:textId="77777777" w:rsidR="00BB680D" w:rsidRDefault="00BB680D" w:rsidP="006C45BF">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bidi="ta-IN"/>
          <w14:ligatures w14:val="none"/>
        </w:rPr>
      </w:pPr>
    </w:p>
    <w:p w14:paraId="1468177B" w14:textId="77777777" w:rsidR="00BB680D" w:rsidRDefault="00BB680D" w:rsidP="006C45BF">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bidi="ta-IN"/>
          <w14:ligatures w14:val="none"/>
        </w:rPr>
      </w:pPr>
    </w:p>
    <w:p w14:paraId="7DE5950D" w14:textId="761B67C0" w:rsidR="006C45BF" w:rsidRPr="006C45BF" w:rsidRDefault="006C45BF" w:rsidP="006C45BF">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bidi="ta-IN"/>
          <w14:ligatures w14:val="none"/>
        </w:rPr>
      </w:pPr>
      <w:r w:rsidRPr="006C45BF">
        <w:rPr>
          <w:rFonts w:ascii="Times New Roman" w:eastAsia="Times New Roman" w:hAnsi="Times New Roman" w:cs="Times New Roman"/>
          <w:b/>
          <w:bCs/>
          <w:kern w:val="0"/>
          <w:sz w:val="27"/>
          <w:szCs w:val="27"/>
          <w:lang w:eastAsia="en-IN" w:bidi="ta-IN"/>
          <w14:ligatures w14:val="none"/>
        </w:rPr>
        <w:lastRenderedPageBreak/>
        <w:t>4. FUTURE WORK PLAN</w:t>
      </w:r>
    </w:p>
    <w:p w14:paraId="6B940C34" w14:textId="77777777" w:rsidR="006C45BF" w:rsidRPr="006C45BF" w:rsidRDefault="006C45BF" w:rsidP="006C45BF">
      <w:pPr>
        <w:numPr>
          <w:ilvl w:val="0"/>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IN" w:bidi="ta-IN"/>
          <w14:ligatures w14:val="none"/>
        </w:rPr>
      </w:pPr>
      <w:r w:rsidRPr="006C45BF">
        <w:rPr>
          <w:rFonts w:ascii="Times New Roman" w:eastAsia="Times New Roman" w:hAnsi="Times New Roman" w:cs="Times New Roman"/>
          <w:kern w:val="0"/>
          <w:sz w:val="24"/>
          <w:szCs w:val="24"/>
          <w:lang w:eastAsia="en-IN" w:bidi="ta-IN"/>
          <w14:ligatures w14:val="none"/>
        </w:rPr>
        <w:t>Select case study days with strong surface heating or convective potential</w:t>
      </w:r>
    </w:p>
    <w:p w14:paraId="29A52A17" w14:textId="77777777" w:rsidR="006C45BF" w:rsidRPr="006C45BF" w:rsidRDefault="006C45BF" w:rsidP="006C45BF">
      <w:pPr>
        <w:numPr>
          <w:ilvl w:val="0"/>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IN" w:bidi="ta-IN"/>
          <w14:ligatures w14:val="none"/>
        </w:rPr>
      </w:pPr>
      <w:r w:rsidRPr="006C45BF">
        <w:rPr>
          <w:rFonts w:ascii="Times New Roman" w:eastAsia="Times New Roman" w:hAnsi="Times New Roman" w:cs="Times New Roman"/>
          <w:kern w:val="0"/>
          <w:sz w:val="24"/>
          <w:szCs w:val="24"/>
          <w:lang w:eastAsia="en-IN" w:bidi="ta-IN"/>
          <w14:ligatures w14:val="none"/>
        </w:rPr>
        <w:t>Apply wavelet and spectral analysis techniques to isolate wave regions in the LiDAR signal</w:t>
      </w:r>
    </w:p>
    <w:p w14:paraId="404C904B" w14:textId="77777777" w:rsidR="006C45BF" w:rsidRPr="006C45BF" w:rsidRDefault="006C45BF" w:rsidP="006C45BF">
      <w:pPr>
        <w:numPr>
          <w:ilvl w:val="0"/>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IN" w:bidi="ta-IN"/>
          <w14:ligatures w14:val="none"/>
        </w:rPr>
      </w:pPr>
      <w:r w:rsidRPr="006C45BF">
        <w:rPr>
          <w:rFonts w:ascii="Times New Roman" w:eastAsia="Times New Roman" w:hAnsi="Times New Roman" w:cs="Times New Roman"/>
          <w:kern w:val="0"/>
          <w:sz w:val="24"/>
          <w:szCs w:val="24"/>
          <w:lang w:eastAsia="en-IN" w:bidi="ta-IN"/>
          <w14:ligatures w14:val="none"/>
        </w:rPr>
        <w:t>Quantify signal fluctuations and correlate with meteorological conditions (if available)</w:t>
      </w:r>
    </w:p>
    <w:p w14:paraId="54486237" w14:textId="77777777" w:rsidR="006C45BF" w:rsidRPr="006C45BF" w:rsidRDefault="006C45BF" w:rsidP="006C45BF">
      <w:pPr>
        <w:numPr>
          <w:ilvl w:val="0"/>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IN" w:bidi="ta-IN"/>
          <w14:ligatures w14:val="none"/>
        </w:rPr>
      </w:pPr>
      <w:r w:rsidRPr="006C45BF">
        <w:rPr>
          <w:rFonts w:ascii="Times New Roman" w:eastAsia="Times New Roman" w:hAnsi="Times New Roman" w:cs="Times New Roman"/>
          <w:kern w:val="0"/>
          <w:sz w:val="24"/>
          <w:szCs w:val="24"/>
          <w:lang w:eastAsia="en-IN" w:bidi="ta-IN"/>
          <w14:ligatures w14:val="none"/>
        </w:rPr>
        <w:t>Visualize vertical and temporal evolution of wave features and turbulence zones</w:t>
      </w:r>
    </w:p>
    <w:p w14:paraId="77ECB111" w14:textId="77777777" w:rsidR="006C45BF" w:rsidRPr="006C45BF" w:rsidRDefault="006C45BF" w:rsidP="006C45BF">
      <w:pPr>
        <w:numPr>
          <w:ilvl w:val="0"/>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IN" w:bidi="ta-IN"/>
          <w14:ligatures w14:val="none"/>
        </w:rPr>
      </w:pPr>
      <w:r w:rsidRPr="006C45BF">
        <w:rPr>
          <w:rFonts w:ascii="Times New Roman" w:eastAsia="Times New Roman" w:hAnsi="Times New Roman" w:cs="Times New Roman"/>
          <w:kern w:val="0"/>
          <w:sz w:val="24"/>
          <w:szCs w:val="24"/>
          <w:lang w:eastAsia="en-IN" w:bidi="ta-IN"/>
          <w14:ligatures w14:val="none"/>
        </w:rPr>
        <w:t>Validate observed patterns with established theoretical models on convective instability</w:t>
      </w:r>
    </w:p>
    <w:p w14:paraId="28F309B2" w14:textId="77777777" w:rsidR="00076791" w:rsidRDefault="00BB680D" w:rsidP="00076791">
      <w:pPr>
        <w:keepNext/>
        <w:spacing w:after="0" w:line="240" w:lineRule="auto"/>
        <w:jc w:val="center"/>
      </w:pPr>
      <w:r>
        <w:rPr>
          <w:noProof/>
        </w:rPr>
        <w:drawing>
          <wp:inline distT="0" distB="0" distL="0" distR="0" wp14:anchorId="2F297649" wp14:editId="35CC6724">
            <wp:extent cx="5010689" cy="7551420"/>
            <wp:effectExtent l="19050" t="19050" r="19050" b="11430"/>
            <wp:docPr id="14269853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0689" cy="7551420"/>
                    </a:xfrm>
                    <a:prstGeom prst="rect">
                      <a:avLst/>
                    </a:prstGeom>
                    <a:noFill/>
                    <a:ln>
                      <a:solidFill>
                        <a:schemeClr val="tx1"/>
                      </a:solidFill>
                    </a:ln>
                  </pic:spPr>
                </pic:pic>
              </a:graphicData>
            </a:graphic>
          </wp:inline>
        </w:drawing>
      </w:r>
    </w:p>
    <w:p w14:paraId="26BFEDB2" w14:textId="0C302859" w:rsidR="00BB680D" w:rsidRPr="006C45BF" w:rsidRDefault="00076791" w:rsidP="00076791">
      <w:pPr>
        <w:pStyle w:val="Caption"/>
        <w:jc w:val="center"/>
        <w:rPr>
          <w:rFonts w:ascii="Times New Roman" w:eastAsia="Times New Roman" w:hAnsi="Times New Roman" w:cs="Times New Roman"/>
          <w:b/>
          <w:bCs/>
          <w:color w:val="auto"/>
          <w:kern w:val="0"/>
          <w:sz w:val="24"/>
          <w:szCs w:val="24"/>
          <w:lang w:eastAsia="en-IN" w:bidi="ta-IN"/>
          <w14:ligatures w14:val="none"/>
        </w:rPr>
      </w:pPr>
      <w:r w:rsidRPr="00076791">
        <w:rPr>
          <w:rFonts w:ascii="Times New Roman" w:hAnsi="Times New Roman" w:cs="Times New Roman"/>
          <w:b/>
          <w:bCs/>
          <w:color w:val="auto"/>
        </w:rPr>
        <w:t xml:space="preserve">Figure </w:t>
      </w:r>
      <w:r w:rsidRPr="00076791">
        <w:rPr>
          <w:rFonts w:ascii="Times New Roman" w:hAnsi="Times New Roman" w:cs="Times New Roman"/>
          <w:b/>
          <w:bCs/>
          <w:color w:val="auto"/>
        </w:rPr>
        <w:fldChar w:fldCharType="begin"/>
      </w:r>
      <w:r w:rsidRPr="00076791">
        <w:rPr>
          <w:rFonts w:ascii="Times New Roman" w:hAnsi="Times New Roman" w:cs="Times New Roman"/>
          <w:b/>
          <w:bCs/>
          <w:color w:val="auto"/>
        </w:rPr>
        <w:instrText xml:space="preserve"> SEQ Figure \* ARABIC </w:instrText>
      </w:r>
      <w:r w:rsidRPr="00076791">
        <w:rPr>
          <w:rFonts w:ascii="Times New Roman" w:hAnsi="Times New Roman" w:cs="Times New Roman"/>
          <w:b/>
          <w:bCs/>
          <w:color w:val="auto"/>
        </w:rPr>
        <w:fldChar w:fldCharType="separate"/>
      </w:r>
      <w:r w:rsidR="00824E61">
        <w:rPr>
          <w:rFonts w:ascii="Times New Roman" w:hAnsi="Times New Roman" w:cs="Times New Roman"/>
          <w:b/>
          <w:bCs/>
          <w:noProof/>
          <w:color w:val="auto"/>
        </w:rPr>
        <w:t>2</w:t>
      </w:r>
      <w:r w:rsidRPr="00076791">
        <w:rPr>
          <w:rFonts w:ascii="Times New Roman" w:hAnsi="Times New Roman" w:cs="Times New Roman"/>
          <w:b/>
          <w:bCs/>
          <w:color w:val="auto"/>
        </w:rPr>
        <w:fldChar w:fldCharType="end"/>
      </w:r>
      <w:r>
        <w:rPr>
          <w:rFonts w:ascii="Times New Roman" w:hAnsi="Times New Roman" w:cs="Times New Roman"/>
          <w:b/>
          <w:bCs/>
          <w:color w:val="auto"/>
        </w:rPr>
        <w:t>:</w:t>
      </w:r>
      <w:r w:rsidRPr="00076791">
        <w:rPr>
          <w:rFonts w:ascii="Times New Roman" w:hAnsi="Times New Roman" w:cs="Times New Roman"/>
          <w:b/>
          <w:bCs/>
          <w:color w:val="auto"/>
        </w:rPr>
        <w:t xml:space="preserve"> Lidar Wave Turbulence Signature</w:t>
      </w:r>
    </w:p>
    <w:p w14:paraId="34E211DA" w14:textId="63476B83" w:rsidR="006C45BF" w:rsidRPr="006C45BF" w:rsidRDefault="006C45BF" w:rsidP="006C45BF">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bidi="ta-IN"/>
          <w14:ligatures w14:val="none"/>
        </w:rPr>
      </w:pPr>
      <w:r w:rsidRPr="006C45BF">
        <w:rPr>
          <w:rFonts w:ascii="Times New Roman" w:eastAsia="Times New Roman" w:hAnsi="Times New Roman" w:cs="Times New Roman"/>
          <w:b/>
          <w:bCs/>
          <w:kern w:val="0"/>
          <w:sz w:val="27"/>
          <w:szCs w:val="27"/>
          <w:lang w:eastAsia="en-IN" w:bidi="ta-IN"/>
          <w14:ligatures w14:val="none"/>
        </w:rPr>
        <w:lastRenderedPageBreak/>
        <w:t>5. CONCLUSION</w:t>
      </w:r>
    </w:p>
    <w:p w14:paraId="55148F74" w14:textId="2BA6C02E" w:rsidR="006C45BF" w:rsidRPr="006C45BF" w:rsidRDefault="006C45BF" w:rsidP="001B0112">
      <w:pPr>
        <w:spacing w:before="100" w:beforeAutospacing="1" w:after="100" w:afterAutospacing="1" w:line="240" w:lineRule="auto"/>
        <w:jc w:val="both"/>
        <w:rPr>
          <w:rFonts w:ascii="Times New Roman" w:eastAsia="Times New Roman" w:hAnsi="Times New Roman" w:cs="Times New Roman"/>
          <w:kern w:val="0"/>
          <w:sz w:val="24"/>
          <w:szCs w:val="24"/>
          <w:lang w:eastAsia="en-IN" w:bidi="ta-IN"/>
          <w14:ligatures w14:val="none"/>
        </w:rPr>
      </w:pPr>
      <w:r w:rsidRPr="006C45BF">
        <w:rPr>
          <w:rFonts w:ascii="Times New Roman" w:eastAsia="Times New Roman" w:hAnsi="Times New Roman" w:cs="Times New Roman"/>
          <w:kern w:val="0"/>
          <w:sz w:val="24"/>
          <w:szCs w:val="24"/>
          <w:lang w:eastAsia="en-IN" w:bidi="ta-IN"/>
          <w14:ligatures w14:val="none"/>
        </w:rPr>
        <w:t>The project sets a novel direction in Atmospheric Boundary Layer research by shifting the focus from traditional height detection to the identification of convection-driven wave activity using LiDAR. The first month’s efforts established a strong theoretical and observational foundation. The upcoming phase will involve deeper signal processing and extraction of scientifically significant wave structures, which may enhance our understanding of boundary-layer instability and early turbulence formation.</w:t>
      </w:r>
    </w:p>
    <w:p w14:paraId="10D02F5C" w14:textId="77777777" w:rsidR="006C45BF" w:rsidRPr="006C45BF" w:rsidRDefault="006C45BF" w:rsidP="001B0112">
      <w:pPr>
        <w:spacing w:after="100" w:afterAutospacing="1" w:line="240" w:lineRule="auto"/>
        <w:jc w:val="both"/>
        <w:outlineLvl w:val="2"/>
        <w:rPr>
          <w:rFonts w:ascii="Times New Roman" w:eastAsia="Times New Roman" w:hAnsi="Times New Roman" w:cs="Times New Roman"/>
          <w:b/>
          <w:bCs/>
          <w:kern w:val="0"/>
          <w:sz w:val="27"/>
          <w:szCs w:val="27"/>
          <w:lang w:eastAsia="en-IN" w:bidi="ta-IN"/>
          <w14:ligatures w14:val="none"/>
        </w:rPr>
      </w:pPr>
      <w:r w:rsidRPr="006C45BF">
        <w:rPr>
          <w:rFonts w:ascii="Times New Roman" w:eastAsia="Times New Roman" w:hAnsi="Times New Roman" w:cs="Times New Roman"/>
          <w:b/>
          <w:bCs/>
          <w:kern w:val="0"/>
          <w:sz w:val="27"/>
          <w:szCs w:val="27"/>
          <w:lang w:eastAsia="en-IN" w:bidi="ta-IN"/>
          <w14:ligatures w14:val="none"/>
        </w:rPr>
        <w:t>6. REFERENCES</w:t>
      </w:r>
    </w:p>
    <w:p w14:paraId="1DB58436" w14:textId="77777777" w:rsidR="006C45BF" w:rsidRPr="006C45BF" w:rsidRDefault="006C45BF" w:rsidP="006C45BF">
      <w:pPr>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IN" w:bidi="ta-IN"/>
          <w14:ligatures w14:val="none"/>
        </w:rPr>
      </w:pPr>
      <w:proofErr w:type="spellStart"/>
      <w:r w:rsidRPr="006C45BF">
        <w:rPr>
          <w:rFonts w:ascii="Times New Roman" w:eastAsia="Times New Roman" w:hAnsi="Times New Roman" w:cs="Times New Roman"/>
          <w:kern w:val="0"/>
          <w:sz w:val="24"/>
          <w:szCs w:val="24"/>
          <w:lang w:eastAsia="en-IN" w:bidi="ta-IN"/>
          <w14:ligatures w14:val="none"/>
        </w:rPr>
        <w:t>Emeis</w:t>
      </w:r>
      <w:proofErr w:type="spellEnd"/>
      <w:r w:rsidRPr="006C45BF">
        <w:rPr>
          <w:rFonts w:ascii="Times New Roman" w:eastAsia="Times New Roman" w:hAnsi="Times New Roman" w:cs="Times New Roman"/>
          <w:kern w:val="0"/>
          <w:sz w:val="24"/>
          <w:szCs w:val="24"/>
          <w:lang w:eastAsia="en-IN" w:bidi="ta-IN"/>
          <w14:ligatures w14:val="none"/>
        </w:rPr>
        <w:t xml:space="preserve">, S. (2010). </w:t>
      </w:r>
      <w:r w:rsidRPr="006C45BF">
        <w:rPr>
          <w:rFonts w:ascii="Times New Roman" w:eastAsia="Times New Roman" w:hAnsi="Times New Roman" w:cs="Times New Roman"/>
          <w:i/>
          <w:iCs/>
          <w:kern w:val="0"/>
          <w:sz w:val="24"/>
          <w:szCs w:val="24"/>
          <w:lang w:eastAsia="en-IN" w:bidi="ta-IN"/>
          <w14:ligatures w14:val="none"/>
        </w:rPr>
        <w:t>Surface-based Remote Sensing of the Atmospheric Boundary Layer</w:t>
      </w:r>
      <w:r w:rsidRPr="006C45BF">
        <w:rPr>
          <w:rFonts w:ascii="Times New Roman" w:eastAsia="Times New Roman" w:hAnsi="Times New Roman" w:cs="Times New Roman"/>
          <w:kern w:val="0"/>
          <w:sz w:val="24"/>
          <w:szCs w:val="24"/>
          <w:lang w:eastAsia="en-IN" w:bidi="ta-IN"/>
          <w14:ligatures w14:val="none"/>
        </w:rPr>
        <w:t>. Springer.</w:t>
      </w:r>
    </w:p>
    <w:p w14:paraId="579DD066" w14:textId="77777777" w:rsidR="006C45BF" w:rsidRPr="006C45BF" w:rsidRDefault="006C45BF" w:rsidP="006C45BF">
      <w:pPr>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IN" w:bidi="ta-IN"/>
          <w14:ligatures w14:val="none"/>
        </w:rPr>
      </w:pPr>
      <w:r w:rsidRPr="006C45BF">
        <w:rPr>
          <w:rFonts w:ascii="Times New Roman" w:eastAsia="Times New Roman" w:hAnsi="Times New Roman" w:cs="Times New Roman"/>
          <w:kern w:val="0"/>
          <w:sz w:val="24"/>
          <w:szCs w:val="24"/>
          <w:lang w:eastAsia="en-IN" w:bidi="ta-IN"/>
          <w14:ligatures w14:val="none"/>
        </w:rPr>
        <w:t xml:space="preserve">Fritts, D. C., &amp; Alexander, M. J. (2003). Gravity wave dynamics and effects in the middle atmosphere. </w:t>
      </w:r>
      <w:r w:rsidRPr="006C45BF">
        <w:rPr>
          <w:rFonts w:ascii="Times New Roman" w:eastAsia="Times New Roman" w:hAnsi="Times New Roman" w:cs="Times New Roman"/>
          <w:i/>
          <w:iCs/>
          <w:kern w:val="0"/>
          <w:sz w:val="24"/>
          <w:szCs w:val="24"/>
          <w:lang w:eastAsia="en-IN" w:bidi="ta-IN"/>
          <w14:ligatures w14:val="none"/>
        </w:rPr>
        <w:t>Reviews of Geophysics</w:t>
      </w:r>
      <w:r w:rsidRPr="006C45BF">
        <w:rPr>
          <w:rFonts w:ascii="Times New Roman" w:eastAsia="Times New Roman" w:hAnsi="Times New Roman" w:cs="Times New Roman"/>
          <w:kern w:val="0"/>
          <w:sz w:val="24"/>
          <w:szCs w:val="24"/>
          <w:lang w:eastAsia="en-IN" w:bidi="ta-IN"/>
          <w14:ligatures w14:val="none"/>
        </w:rPr>
        <w:t>, 41(1).</w:t>
      </w:r>
    </w:p>
    <w:p w14:paraId="5C50CF84" w14:textId="77777777" w:rsidR="006C45BF" w:rsidRPr="006C45BF" w:rsidRDefault="006C45BF" w:rsidP="006C45BF">
      <w:pPr>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IN" w:bidi="ta-IN"/>
          <w14:ligatures w14:val="none"/>
        </w:rPr>
      </w:pPr>
      <w:r w:rsidRPr="006C45BF">
        <w:rPr>
          <w:rFonts w:ascii="Times New Roman" w:eastAsia="Times New Roman" w:hAnsi="Times New Roman" w:cs="Times New Roman"/>
          <w:kern w:val="0"/>
          <w:sz w:val="24"/>
          <w:szCs w:val="24"/>
          <w:lang w:eastAsia="en-IN" w:bidi="ta-IN"/>
          <w14:ligatures w14:val="none"/>
        </w:rPr>
        <w:t xml:space="preserve">Tucker, S. C., et al. (2009). Evaluation of boundary layer depth estimates from lidar and radiosonde. </w:t>
      </w:r>
      <w:r w:rsidRPr="006C45BF">
        <w:rPr>
          <w:rFonts w:ascii="Times New Roman" w:eastAsia="Times New Roman" w:hAnsi="Times New Roman" w:cs="Times New Roman"/>
          <w:i/>
          <w:iCs/>
          <w:kern w:val="0"/>
          <w:sz w:val="24"/>
          <w:szCs w:val="24"/>
          <w:lang w:eastAsia="en-IN" w:bidi="ta-IN"/>
          <w14:ligatures w14:val="none"/>
        </w:rPr>
        <w:t>J. Atmos. Oceanic Technol.</w:t>
      </w:r>
      <w:r w:rsidRPr="006C45BF">
        <w:rPr>
          <w:rFonts w:ascii="Times New Roman" w:eastAsia="Times New Roman" w:hAnsi="Times New Roman" w:cs="Times New Roman"/>
          <w:kern w:val="0"/>
          <w:sz w:val="24"/>
          <w:szCs w:val="24"/>
          <w:lang w:eastAsia="en-IN" w:bidi="ta-IN"/>
          <w14:ligatures w14:val="none"/>
        </w:rPr>
        <w:t>, 26(5), 791–807.</w:t>
      </w:r>
    </w:p>
    <w:p w14:paraId="2335DB76" w14:textId="77777777" w:rsidR="006C45BF" w:rsidRPr="006C45BF" w:rsidRDefault="006C45BF" w:rsidP="006C45BF">
      <w:pPr>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IN" w:bidi="ta-IN"/>
          <w14:ligatures w14:val="none"/>
        </w:rPr>
      </w:pPr>
      <w:proofErr w:type="spellStart"/>
      <w:r w:rsidRPr="006C45BF">
        <w:rPr>
          <w:rFonts w:ascii="Times New Roman" w:eastAsia="Times New Roman" w:hAnsi="Times New Roman" w:cs="Times New Roman"/>
          <w:kern w:val="0"/>
          <w:sz w:val="24"/>
          <w:szCs w:val="24"/>
          <w:lang w:eastAsia="en-IN" w:bidi="ta-IN"/>
          <w14:ligatures w14:val="none"/>
        </w:rPr>
        <w:t>Boquet</w:t>
      </w:r>
      <w:proofErr w:type="spellEnd"/>
      <w:r w:rsidRPr="006C45BF">
        <w:rPr>
          <w:rFonts w:ascii="Times New Roman" w:eastAsia="Times New Roman" w:hAnsi="Times New Roman" w:cs="Times New Roman"/>
          <w:kern w:val="0"/>
          <w:sz w:val="24"/>
          <w:szCs w:val="24"/>
          <w:lang w:eastAsia="en-IN" w:bidi="ta-IN"/>
          <w14:ligatures w14:val="none"/>
        </w:rPr>
        <w:t xml:space="preserve">, M., et al. (2021). Automatic detection of the atmospheric boundary layer height using LIDAR: Review and evaluation. </w:t>
      </w:r>
      <w:r w:rsidRPr="006C45BF">
        <w:rPr>
          <w:rFonts w:ascii="Times New Roman" w:eastAsia="Times New Roman" w:hAnsi="Times New Roman" w:cs="Times New Roman"/>
          <w:i/>
          <w:iCs/>
          <w:kern w:val="0"/>
          <w:sz w:val="24"/>
          <w:szCs w:val="24"/>
          <w:lang w:eastAsia="en-IN" w:bidi="ta-IN"/>
          <w14:ligatures w14:val="none"/>
        </w:rPr>
        <w:t>Remote Sensing</w:t>
      </w:r>
      <w:r w:rsidRPr="006C45BF">
        <w:rPr>
          <w:rFonts w:ascii="Times New Roman" w:eastAsia="Times New Roman" w:hAnsi="Times New Roman" w:cs="Times New Roman"/>
          <w:kern w:val="0"/>
          <w:sz w:val="24"/>
          <w:szCs w:val="24"/>
          <w:lang w:eastAsia="en-IN" w:bidi="ta-IN"/>
          <w14:ligatures w14:val="none"/>
        </w:rPr>
        <w:t>, 13(3), 457.</w:t>
      </w:r>
    </w:p>
    <w:p w14:paraId="643115E8" w14:textId="77777777" w:rsidR="006C45BF" w:rsidRPr="006C45BF" w:rsidRDefault="006C45BF" w:rsidP="006C45BF">
      <w:pPr>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IN" w:bidi="ta-IN"/>
          <w14:ligatures w14:val="none"/>
        </w:rPr>
      </w:pPr>
      <w:r w:rsidRPr="006C45BF">
        <w:rPr>
          <w:rFonts w:ascii="Times New Roman" w:eastAsia="Times New Roman" w:hAnsi="Times New Roman" w:cs="Times New Roman"/>
          <w:kern w:val="0"/>
          <w:sz w:val="24"/>
          <w:szCs w:val="24"/>
          <w:lang w:eastAsia="en-IN" w:bidi="ta-IN"/>
          <w14:ligatures w14:val="none"/>
        </w:rPr>
        <w:t xml:space="preserve">Sathe, A., et al. (2015). A review of turbulence measurements using ground-based Doppler </w:t>
      </w:r>
      <w:proofErr w:type="spellStart"/>
      <w:r w:rsidRPr="006C45BF">
        <w:rPr>
          <w:rFonts w:ascii="Times New Roman" w:eastAsia="Times New Roman" w:hAnsi="Times New Roman" w:cs="Times New Roman"/>
          <w:kern w:val="0"/>
          <w:sz w:val="24"/>
          <w:szCs w:val="24"/>
          <w:lang w:eastAsia="en-IN" w:bidi="ta-IN"/>
          <w14:ligatures w14:val="none"/>
        </w:rPr>
        <w:t>LiDARs</w:t>
      </w:r>
      <w:proofErr w:type="spellEnd"/>
      <w:r w:rsidRPr="006C45BF">
        <w:rPr>
          <w:rFonts w:ascii="Times New Roman" w:eastAsia="Times New Roman" w:hAnsi="Times New Roman" w:cs="Times New Roman"/>
          <w:kern w:val="0"/>
          <w:sz w:val="24"/>
          <w:szCs w:val="24"/>
          <w:lang w:eastAsia="en-IN" w:bidi="ta-IN"/>
          <w14:ligatures w14:val="none"/>
        </w:rPr>
        <w:t xml:space="preserve">. </w:t>
      </w:r>
      <w:r w:rsidRPr="006C45BF">
        <w:rPr>
          <w:rFonts w:ascii="Times New Roman" w:eastAsia="Times New Roman" w:hAnsi="Times New Roman" w:cs="Times New Roman"/>
          <w:i/>
          <w:iCs/>
          <w:kern w:val="0"/>
          <w:sz w:val="24"/>
          <w:szCs w:val="24"/>
          <w:lang w:eastAsia="en-IN" w:bidi="ta-IN"/>
          <w14:ligatures w14:val="none"/>
        </w:rPr>
        <w:t>Atmospheric Measurement Techniques</w:t>
      </w:r>
      <w:r w:rsidRPr="006C45BF">
        <w:rPr>
          <w:rFonts w:ascii="Times New Roman" w:eastAsia="Times New Roman" w:hAnsi="Times New Roman" w:cs="Times New Roman"/>
          <w:kern w:val="0"/>
          <w:sz w:val="24"/>
          <w:szCs w:val="24"/>
          <w:lang w:eastAsia="en-IN" w:bidi="ta-IN"/>
          <w14:ligatures w14:val="none"/>
        </w:rPr>
        <w:t>, 8(11), 4699–4723.</w:t>
      </w:r>
    </w:p>
    <w:p w14:paraId="5FD4924D" w14:textId="15515E88" w:rsidR="00D510BA" w:rsidRPr="00E14053" w:rsidRDefault="00D510BA" w:rsidP="006C45BF">
      <w:pPr>
        <w:spacing w:before="100" w:beforeAutospacing="1" w:after="100" w:afterAutospacing="1" w:line="240" w:lineRule="auto"/>
        <w:jc w:val="both"/>
        <w:rPr>
          <w:rFonts w:ascii="Times New Roman" w:eastAsia="Times New Roman" w:hAnsi="Times New Roman" w:cs="Times New Roman"/>
          <w:kern w:val="0"/>
          <w:sz w:val="24"/>
          <w:szCs w:val="24"/>
          <w:lang w:eastAsia="en-IN" w:bidi="ta-IN"/>
          <w14:ligatures w14:val="none"/>
        </w:rPr>
      </w:pPr>
    </w:p>
    <w:sectPr w:rsidR="00D510BA" w:rsidRPr="00E14053" w:rsidSect="007A266D">
      <w:headerReference w:type="default" r:id="rId13"/>
      <w:footerReference w:type="default" r:id="rId14"/>
      <w:type w:val="continuous"/>
      <w:pgSz w:w="11906" w:h="16838"/>
      <w:pgMar w:top="1021" w:right="1021" w:bottom="1021" w:left="1021" w:header="283"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63CAEA" w14:textId="77777777" w:rsidR="00D0773D" w:rsidRDefault="00D0773D" w:rsidP="007A266D">
      <w:pPr>
        <w:spacing w:after="0" w:line="240" w:lineRule="auto"/>
      </w:pPr>
      <w:r>
        <w:separator/>
      </w:r>
    </w:p>
  </w:endnote>
  <w:endnote w:type="continuationSeparator" w:id="0">
    <w:p w14:paraId="54579A56" w14:textId="77777777" w:rsidR="00D0773D" w:rsidRDefault="00D0773D" w:rsidP="007A2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F74F02" w14:textId="1FD8D3C1" w:rsidR="007A266D" w:rsidRPr="007A266D" w:rsidRDefault="007A266D">
    <w:pPr>
      <w:pStyle w:val="Footer"/>
      <w:rPr>
        <w:rFonts w:ascii="Times New Roman" w:hAnsi="Times New Roman" w:cs="Times New Roman"/>
        <w:b/>
        <w:bCs/>
      </w:rPr>
    </w:pPr>
    <w:r w:rsidRPr="007A266D">
      <w:rPr>
        <w:rFonts w:ascii="Times New Roman" w:hAnsi="Times New Roman" w:cs="Times New Roman"/>
        <w:b/>
        <w:bCs/>
      </w:rPr>
      <w:t xml:space="preserve">Mr. Sudhan R [ENGS1672]                                                           </w:t>
    </w:r>
    <w:r>
      <w:rPr>
        <w:rFonts w:ascii="Times New Roman" w:hAnsi="Times New Roman" w:cs="Times New Roman"/>
        <w:b/>
        <w:bCs/>
      </w:rPr>
      <w:t xml:space="preserve">                          </w:t>
    </w:r>
    <w:r w:rsidRPr="007A266D">
      <w:rPr>
        <w:rFonts w:ascii="Times New Roman" w:hAnsi="Times New Roman" w:cs="Times New Roman"/>
        <w:b/>
        <w:bCs/>
      </w:rPr>
      <w:t xml:space="preserve">          SRF – 4 Week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2AE186" w14:textId="77777777" w:rsidR="00D0773D" w:rsidRDefault="00D0773D" w:rsidP="007A266D">
      <w:pPr>
        <w:spacing w:after="0" w:line="240" w:lineRule="auto"/>
      </w:pPr>
      <w:r>
        <w:separator/>
      </w:r>
    </w:p>
  </w:footnote>
  <w:footnote w:type="continuationSeparator" w:id="0">
    <w:p w14:paraId="0969FF11" w14:textId="77777777" w:rsidR="00D0773D" w:rsidRDefault="00D0773D" w:rsidP="007A26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rPr>
      <w:id w:val="-1318336367"/>
      <w:docPartObj>
        <w:docPartGallery w:val="Page Numbers (Top of Page)"/>
        <w:docPartUnique/>
      </w:docPartObj>
    </w:sdtPr>
    <w:sdtContent>
      <w:p w14:paraId="7715FE65" w14:textId="77777777" w:rsidR="007A266D" w:rsidRPr="007A266D" w:rsidRDefault="007A266D">
        <w:pPr>
          <w:pStyle w:val="Header"/>
          <w:jc w:val="right"/>
          <w:rPr>
            <w:rFonts w:ascii="Times New Roman" w:hAnsi="Times New Roman" w:cs="Times New Roman"/>
          </w:rPr>
        </w:pPr>
        <w:r w:rsidRPr="007A266D">
          <w:rPr>
            <w:rFonts w:ascii="Times New Roman" w:hAnsi="Times New Roman" w:cs="Times New Roman"/>
          </w:rPr>
          <w:t xml:space="preserve">Page </w:t>
        </w:r>
        <w:r w:rsidRPr="007A266D">
          <w:rPr>
            <w:rFonts w:ascii="Times New Roman" w:hAnsi="Times New Roman" w:cs="Times New Roman"/>
            <w:b/>
            <w:bCs/>
            <w:sz w:val="24"/>
            <w:szCs w:val="24"/>
          </w:rPr>
          <w:fldChar w:fldCharType="begin"/>
        </w:r>
        <w:r w:rsidRPr="007A266D">
          <w:rPr>
            <w:rFonts w:ascii="Times New Roman" w:hAnsi="Times New Roman" w:cs="Times New Roman"/>
            <w:b/>
            <w:bCs/>
          </w:rPr>
          <w:instrText xml:space="preserve"> PAGE </w:instrText>
        </w:r>
        <w:r w:rsidRPr="007A266D">
          <w:rPr>
            <w:rFonts w:ascii="Times New Roman" w:hAnsi="Times New Roman" w:cs="Times New Roman"/>
            <w:b/>
            <w:bCs/>
            <w:sz w:val="24"/>
            <w:szCs w:val="24"/>
          </w:rPr>
          <w:fldChar w:fldCharType="separate"/>
        </w:r>
        <w:r w:rsidRPr="007A266D">
          <w:rPr>
            <w:rFonts w:ascii="Times New Roman" w:hAnsi="Times New Roman" w:cs="Times New Roman"/>
            <w:b/>
            <w:bCs/>
            <w:noProof/>
          </w:rPr>
          <w:t>2</w:t>
        </w:r>
        <w:r w:rsidRPr="007A266D">
          <w:rPr>
            <w:rFonts w:ascii="Times New Roman" w:hAnsi="Times New Roman" w:cs="Times New Roman"/>
            <w:b/>
            <w:bCs/>
            <w:sz w:val="24"/>
            <w:szCs w:val="24"/>
          </w:rPr>
          <w:fldChar w:fldCharType="end"/>
        </w:r>
        <w:r w:rsidRPr="007A266D">
          <w:rPr>
            <w:rFonts w:ascii="Times New Roman" w:hAnsi="Times New Roman" w:cs="Times New Roman"/>
          </w:rPr>
          <w:t xml:space="preserve"> of </w:t>
        </w:r>
        <w:r w:rsidRPr="007A266D">
          <w:rPr>
            <w:rFonts w:ascii="Times New Roman" w:hAnsi="Times New Roman" w:cs="Times New Roman"/>
            <w:b/>
            <w:bCs/>
            <w:sz w:val="24"/>
            <w:szCs w:val="24"/>
          </w:rPr>
          <w:fldChar w:fldCharType="begin"/>
        </w:r>
        <w:r w:rsidRPr="007A266D">
          <w:rPr>
            <w:rFonts w:ascii="Times New Roman" w:hAnsi="Times New Roman" w:cs="Times New Roman"/>
            <w:b/>
            <w:bCs/>
          </w:rPr>
          <w:instrText xml:space="preserve"> NUMPAGES  </w:instrText>
        </w:r>
        <w:r w:rsidRPr="007A266D">
          <w:rPr>
            <w:rFonts w:ascii="Times New Roman" w:hAnsi="Times New Roman" w:cs="Times New Roman"/>
            <w:b/>
            <w:bCs/>
            <w:sz w:val="24"/>
            <w:szCs w:val="24"/>
          </w:rPr>
          <w:fldChar w:fldCharType="separate"/>
        </w:r>
        <w:r w:rsidRPr="007A266D">
          <w:rPr>
            <w:rFonts w:ascii="Times New Roman" w:hAnsi="Times New Roman" w:cs="Times New Roman"/>
            <w:b/>
            <w:bCs/>
            <w:noProof/>
          </w:rPr>
          <w:t>2</w:t>
        </w:r>
        <w:r w:rsidRPr="007A266D">
          <w:rPr>
            <w:rFonts w:ascii="Times New Roman" w:hAnsi="Times New Roman" w:cs="Times New Roman"/>
            <w:b/>
            <w:bCs/>
            <w:sz w:val="24"/>
            <w:szCs w:val="24"/>
          </w:rPr>
          <w:fldChar w:fldCharType="end"/>
        </w:r>
      </w:p>
    </w:sdtContent>
  </w:sdt>
  <w:p w14:paraId="22AB8BB9" w14:textId="77777777" w:rsidR="007A266D" w:rsidRDefault="007A26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6D20F5"/>
    <w:multiLevelType w:val="multilevel"/>
    <w:tmpl w:val="2F7C0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62496"/>
    <w:multiLevelType w:val="multilevel"/>
    <w:tmpl w:val="82E65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097D91"/>
    <w:multiLevelType w:val="multilevel"/>
    <w:tmpl w:val="FB5A3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8C14B2"/>
    <w:multiLevelType w:val="multilevel"/>
    <w:tmpl w:val="67D27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D37D97"/>
    <w:multiLevelType w:val="multilevel"/>
    <w:tmpl w:val="D8E08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123E1B"/>
    <w:multiLevelType w:val="multilevel"/>
    <w:tmpl w:val="97E47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980E69"/>
    <w:multiLevelType w:val="multilevel"/>
    <w:tmpl w:val="1C30B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B54373"/>
    <w:multiLevelType w:val="multilevel"/>
    <w:tmpl w:val="AEB26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3C3D26"/>
    <w:multiLevelType w:val="multilevel"/>
    <w:tmpl w:val="308CC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C0271C"/>
    <w:multiLevelType w:val="multilevel"/>
    <w:tmpl w:val="4F0A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205B47"/>
    <w:multiLevelType w:val="multilevel"/>
    <w:tmpl w:val="EB247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410DCA"/>
    <w:multiLevelType w:val="multilevel"/>
    <w:tmpl w:val="8536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90377B"/>
    <w:multiLevelType w:val="multilevel"/>
    <w:tmpl w:val="3FF29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03039F"/>
    <w:multiLevelType w:val="multilevel"/>
    <w:tmpl w:val="2932B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DF49D4"/>
    <w:multiLevelType w:val="multilevel"/>
    <w:tmpl w:val="32880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5762536">
    <w:abstractNumId w:val="2"/>
  </w:num>
  <w:num w:numId="2" w16cid:durableId="97146053">
    <w:abstractNumId w:val="0"/>
  </w:num>
  <w:num w:numId="3" w16cid:durableId="1880630122">
    <w:abstractNumId w:val="10"/>
  </w:num>
  <w:num w:numId="4" w16cid:durableId="180708649">
    <w:abstractNumId w:val="12"/>
  </w:num>
  <w:num w:numId="5" w16cid:durableId="1882865599">
    <w:abstractNumId w:val="7"/>
  </w:num>
  <w:num w:numId="6" w16cid:durableId="1801414727">
    <w:abstractNumId w:val="8"/>
  </w:num>
  <w:num w:numId="7" w16cid:durableId="1726415692">
    <w:abstractNumId w:val="6"/>
  </w:num>
  <w:num w:numId="8" w16cid:durableId="2029597763">
    <w:abstractNumId w:val="4"/>
  </w:num>
  <w:num w:numId="9" w16cid:durableId="1682706465">
    <w:abstractNumId w:val="3"/>
  </w:num>
  <w:num w:numId="10" w16cid:durableId="1515224004">
    <w:abstractNumId w:val="9"/>
  </w:num>
  <w:num w:numId="11" w16cid:durableId="274482633">
    <w:abstractNumId w:val="11"/>
  </w:num>
  <w:num w:numId="12" w16cid:durableId="2041515809">
    <w:abstractNumId w:val="13"/>
  </w:num>
  <w:num w:numId="13" w16cid:durableId="831724965">
    <w:abstractNumId w:val="5"/>
  </w:num>
  <w:num w:numId="14" w16cid:durableId="598370037">
    <w:abstractNumId w:val="14"/>
  </w:num>
  <w:num w:numId="15" w16cid:durableId="5575901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E5C"/>
    <w:rsid w:val="00032A8C"/>
    <w:rsid w:val="00076791"/>
    <w:rsid w:val="000E6E5C"/>
    <w:rsid w:val="001914B9"/>
    <w:rsid w:val="001B0112"/>
    <w:rsid w:val="001D3F04"/>
    <w:rsid w:val="00262587"/>
    <w:rsid w:val="003D15C4"/>
    <w:rsid w:val="00426531"/>
    <w:rsid w:val="004D4A9C"/>
    <w:rsid w:val="00510264"/>
    <w:rsid w:val="00517DE2"/>
    <w:rsid w:val="00567533"/>
    <w:rsid w:val="005A3739"/>
    <w:rsid w:val="006702F4"/>
    <w:rsid w:val="006C45BF"/>
    <w:rsid w:val="006E6CF1"/>
    <w:rsid w:val="00713DE7"/>
    <w:rsid w:val="007A266D"/>
    <w:rsid w:val="008024E7"/>
    <w:rsid w:val="00810970"/>
    <w:rsid w:val="00824E61"/>
    <w:rsid w:val="00AC4709"/>
    <w:rsid w:val="00BB680D"/>
    <w:rsid w:val="00C669CD"/>
    <w:rsid w:val="00CA4073"/>
    <w:rsid w:val="00D0773D"/>
    <w:rsid w:val="00D510BA"/>
    <w:rsid w:val="00D51F2E"/>
    <w:rsid w:val="00D82F99"/>
    <w:rsid w:val="00E14053"/>
    <w:rsid w:val="00F01EF1"/>
    <w:rsid w:val="00F85D02"/>
    <w:rsid w:val="00FD4E6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F0E3A"/>
  <w15:chartTrackingRefBased/>
  <w15:docId w15:val="{6763E67C-E7F2-43C3-B2A2-64FFBE730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970"/>
  </w:style>
  <w:style w:type="paragraph" w:styleId="Heading1">
    <w:name w:val="heading 1"/>
    <w:basedOn w:val="Normal"/>
    <w:next w:val="Normal"/>
    <w:link w:val="Heading1Char"/>
    <w:uiPriority w:val="9"/>
    <w:qFormat/>
    <w:rsid w:val="000E6E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E6E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E6E5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0E6E5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E6E5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E6E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6E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6E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6E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970"/>
    <w:pPr>
      <w:ind w:left="720"/>
      <w:contextualSpacing/>
    </w:pPr>
  </w:style>
  <w:style w:type="character" w:styleId="Strong">
    <w:name w:val="Strong"/>
    <w:basedOn w:val="DefaultParagraphFont"/>
    <w:uiPriority w:val="22"/>
    <w:qFormat/>
    <w:rsid w:val="00FD4E6D"/>
    <w:rPr>
      <w:b/>
      <w:bCs/>
    </w:rPr>
  </w:style>
  <w:style w:type="character" w:customStyle="1" w:styleId="Heading1Char">
    <w:name w:val="Heading 1 Char"/>
    <w:basedOn w:val="DefaultParagraphFont"/>
    <w:link w:val="Heading1"/>
    <w:uiPriority w:val="9"/>
    <w:rsid w:val="000E6E5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E6E5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E6E5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0E6E5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E6E5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E6E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6E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6E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6E5C"/>
    <w:rPr>
      <w:rFonts w:eastAsiaTheme="majorEastAsia" w:cstheme="majorBidi"/>
      <w:color w:val="272727" w:themeColor="text1" w:themeTint="D8"/>
    </w:rPr>
  </w:style>
  <w:style w:type="paragraph" w:styleId="Title">
    <w:name w:val="Title"/>
    <w:basedOn w:val="Normal"/>
    <w:next w:val="Normal"/>
    <w:link w:val="TitleChar"/>
    <w:uiPriority w:val="10"/>
    <w:qFormat/>
    <w:rsid w:val="000E6E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6E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6E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6E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6E5C"/>
    <w:pPr>
      <w:spacing w:before="160"/>
      <w:jc w:val="center"/>
    </w:pPr>
    <w:rPr>
      <w:i/>
      <w:iCs/>
      <w:color w:val="404040" w:themeColor="text1" w:themeTint="BF"/>
    </w:rPr>
  </w:style>
  <w:style w:type="character" w:customStyle="1" w:styleId="QuoteChar">
    <w:name w:val="Quote Char"/>
    <w:basedOn w:val="DefaultParagraphFont"/>
    <w:link w:val="Quote"/>
    <w:uiPriority w:val="29"/>
    <w:rsid w:val="000E6E5C"/>
    <w:rPr>
      <w:i/>
      <w:iCs/>
      <w:color w:val="404040" w:themeColor="text1" w:themeTint="BF"/>
    </w:rPr>
  </w:style>
  <w:style w:type="character" w:styleId="IntenseEmphasis">
    <w:name w:val="Intense Emphasis"/>
    <w:basedOn w:val="DefaultParagraphFont"/>
    <w:uiPriority w:val="21"/>
    <w:qFormat/>
    <w:rsid w:val="000E6E5C"/>
    <w:rPr>
      <w:i/>
      <w:iCs/>
      <w:color w:val="2F5496" w:themeColor="accent1" w:themeShade="BF"/>
    </w:rPr>
  </w:style>
  <w:style w:type="paragraph" w:styleId="IntenseQuote">
    <w:name w:val="Intense Quote"/>
    <w:basedOn w:val="Normal"/>
    <w:next w:val="Normal"/>
    <w:link w:val="IntenseQuoteChar"/>
    <w:uiPriority w:val="30"/>
    <w:qFormat/>
    <w:rsid w:val="000E6E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E6E5C"/>
    <w:rPr>
      <w:i/>
      <w:iCs/>
      <w:color w:val="2F5496" w:themeColor="accent1" w:themeShade="BF"/>
    </w:rPr>
  </w:style>
  <w:style w:type="character" w:styleId="IntenseReference">
    <w:name w:val="Intense Reference"/>
    <w:basedOn w:val="DefaultParagraphFont"/>
    <w:uiPriority w:val="32"/>
    <w:qFormat/>
    <w:rsid w:val="000E6E5C"/>
    <w:rPr>
      <w:b/>
      <w:bCs/>
      <w:smallCaps/>
      <w:color w:val="2F5496" w:themeColor="accent1" w:themeShade="BF"/>
      <w:spacing w:val="5"/>
    </w:rPr>
  </w:style>
  <w:style w:type="character" w:styleId="Emphasis">
    <w:name w:val="Emphasis"/>
    <w:basedOn w:val="DefaultParagraphFont"/>
    <w:uiPriority w:val="20"/>
    <w:qFormat/>
    <w:rsid w:val="000E6E5C"/>
    <w:rPr>
      <w:i/>
      <w:iCs/>
    </w:rPr>
  </w:style>
  <w:style w:type="table" w:styleId="TableGrid">
    <w:name w:val="Table Grid"/>
    <w:basedOn w:val="TableNormal"/>
    <w:uiPriority w:val="39"/>
    <w:rsid w:val="00032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702F4"/>
    <w:rPr>
      <w:color w:val="0563C1" w:themeColor="hyperlink"/>
      <w:u w:val="single"/>
    </w:rPr>
  </w:style>
  <w:style w:type="character" w:styleId="UnresolvedMention">
    <w:name w:val="Unresolved Mention"/>
    <w:basedOn w:val="DefaultParagraphFont"/>
    <w:uiPriority w:val="99"/>
    <w:semiHidden/>
    <w:unhideWhenUsed/>
    <w:rsid w:val="006702F4"/>
    <w:rPr>
      <w:color w:val="605E5C"/>
      <w:shd w:val="clear" w:color="auto" w:fill="E1DFDD"/>
    </w:rPr>
  </w:style>
  <w:style w:type="paragraph" w:styleId="Header">
    <w:name w:val="header"/>
    <w:basedOn w:val="Normal"/>
    <w:link w:val="HeaderChar"/>
    <w:uiPriority w:val="99"/>
    <w:unhideWhenUsed/>
    <w:rsid w:val="007A26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266D"/>
  </w:style>
  <w:style w:type="paragraph" w:styleId="Footer">
    <w:name w:val="footer"/>
    <w:basedOn w:val="Normal"/>
    <w:link w:val="FooterChar"/>
    <w:uiPriority w:val="99"/>
    <w:unhideWhenUsed/>
    <w:rsid w:val="007A26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266D"/>
  </w:style>
  <w:style w:type="paragraph" w:styleId="Caption">
    <w:name w:val="caption"/>
    <w:basedOn w:val="Normal"/>
    <w:next w:val="Normal"/>
    <w:uiPriority w:val="35"/>
    <w:unhideWhenUsed/>
    <w:qFormat/>
    <w:rsid w:val="00BB680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8860829">
      <w:bodyDiv w:val="1"/>
      <w:marLeft w:val="0"/>
      <w:marRight w:val="0"/>
      <w:marTop w:val="0"/>
      <w:marBottom w:val="0"/>
      <w:divBdr>
        <w:top w:val="none" w:sz="0" w:space="0" w:color="auto"/>
        <w:left w:val="none" w:sz="0" w:space="0" w:color="auto"/>
        <w:bottom w:val="none" w:sz="0" w:space="0" w:color="auto"/>
        <w:right w:val="none" w:sz="0" w:space="0" w:color="auto"/>
      </w:divBdr>
    </w:div>
    <w:div w:id="1680503326">
      <w:bodyDiv w:val="1"/>
      <w:marLeft w:val="0"/>
      <w:marRight w:val="0"/>
      <w:marTop w:val="0"/>
      <w:marBottom w:val="0"/>
      <w:divBdr>
        <w:top w:val="none" w:sz="0" w:space="0" w:color="auto"/>
        <w:left w:val="none" w:sz="0" w:space="0" w:color="auto"/>
        <w:bottom w:val="none" w:sz="0" w:space="0" w:color="auto"/>
        <w:right w:val="none" w:sz="0" w:space="0" w:color="auto"/>
      </w:divBdr>
    </w:div>
    <w:div w:id="2041321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sumfel@ias.ac.i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5</Pages>
  <Words>890</Words>
  <Characters>5078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 R</dc:creator>
  <cp:keywords/>
  <dc:description/>
  <cp:lastModifiedBy>Sudhan R</cp:lastModifiedBy>
  <cp:revision>4</cp:revision>
  <cp:lastPrinted>2025-04-11T03:46:00Z</cp:lastPrinted>
  <dcterms:created xsi:type="dcterms:W3CDTF">2025-04-08T05:50:00Z</dcterms:created>
  <dcterms:modified xsi:type="dcterms:W3CDTF">2025-04-11T04:25:00Z</dcterms:modified>
</cp:coreProperties>
</file>