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4D2A" w14:textId="77777777" w:rsidR="00B52AFA" w:rsidRPr="00C274C7" w:rsidRDefault="00B52AFA" w:rsidP="00B52AFA">
      <w:pPr>
        <w:spacing w:before="225" w:after="225" w:line="525" w:lineRule="atLeast"/>
        <w:outlineLvl w:val="1"/>
        <w:rPr>
          <w:rFonts w:ascii="Arial" w:eastAsia="Times New Roman" w:hAnsi="Arial" w:cs="Arial"/>
          <w:b/>
          <w:bCs/>
          <w:color w:val="F36D21"/>
          <w:kern w:val="0"/>
          <w:sz w:val="20"/>
          <w:szCs w:val="20"/>
          <w:lang w:eastAsia="en-IN"/>
          <w14:ligatures w14:val="none"/>
        </w:rPr>
      </w:pPr>
      <w:r w:rsidRPr="00C274C7">
        <w:rPr>
          <w:rFonts w:ascii="Arial" w:eastAsia="Times New Roman" w:hAnsi="Arial" w:cs="Arial"/>
          <w:b/>
          <w:bCs/>
          <w:color w:val="FF9900"/>
          <w:kern w:val="0"/>
          <w:sz w:val="20"/>
          <w:szCs w:val="20"/>
          <w:lang w:eastAsia="en-IN"/>
          <w14:ligatures w14:val="none"/>
        </w:rPr>
        <w:t>Rounding decimals to the nearest whole number</w:t>
      </w:r>
    </w:p>
    <w:p w14:paraId="225917A8" w14:textId="77777777" w:rsidR="00B52AFA" w:rsidRPr="00C274C7" w:rsidRDefault="00B52AFA" w:rsidP="00B52AFA">
      <w:pPr>
        <w:spacing w:after="100" w:afterAutospacing="1" w:line="240" w:lineRule="auto"/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</w:pPr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 xml:space="preserve">To round a number to the nearest whole number, you </w:t>
      </w:r>
      <w:proofErr w:type="gramStart"/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>have to</w:t>
      </w:r>
      <w:proofErr w:type="gramEnd"/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 xml:space="preserve"> look at the first digit after the decimal point.</w:t>
      </w:r>
    </w:p>
    <w:p w14:paraId="4EED4D57" w14:textId="77777777" w:rsidR="00B52AFA" w:rsidRPr="00C274C7" w:rsidRDefault="00B52AFA" w:rsidP="00B52AFA">
      <w:pPr>
        <w:spacing w:after="100" w:afterAutospacing="1" w:line="240" w:lineRule="auto"/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</w:pPr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 xml:space="preserve">If this digit is less than 5 (1, 2, 3, 4) we </w:t>
      </w:r>
      <w:proofErr w:type="gramStart"/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>don’t</w:t>
      </w:r>
      <w:proofErr w:type="gramEnd"/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 xml:space="preserve"> have to do anything, but if the digit is 5 or greater (5, 6, 7, 8, 9) we must round up.</w:t>
      </w:r>
    </w:p>
    <w:p w14:paraId="00BCDD1F" w14:textId="648FD59F" w:rsidR="00B52AFA" w:rsidRPr="00C274C7" w:rsidRDefault="00B52AFA" w:rsidP="00B52AFA">
      <w:pPr>
        <w:spacing w:after="100" w:afterAutospacing="1" w:line="240" w:lineRule="auto"/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</w:pPr>
      <w:r w:rsidRPr="00C274C7">
        <w:rPr>
          <w:rFonts w:ascii="Arial" w:eastAsia="Times New Roman" w:hAnsi="Arial" w:cs="Arial"/>
          <w:noProof/>
          <w:color w:val="727272"/>
          <w:spacing w:val="8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11FAAE9" wp14:editId="5F0BD8FA">
            <wp:extent cx="2255520" cy="1303020"/>
            <wp:effectExtent l="0" t="0" r="0" b="0"/>
            <wp:docPr id="1" name="Picture 1" descr="Rounding Decim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nding Decima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B1EB" w14:textId="77777777" w:rsidR="00B52AFA" w:rsidRPr="00C274C7" w:rsidRDefault="00B52AFA" w:rsidP="00B52AFA">
      <w:pPr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F36D21"/>
          <w:kern w:val="0"/>
          <w:sz w:val="20"/>
          <w:szCs w:val="20"/>
          <w:lang w:eastAsia="en-IN"/>
          <w14:ligatures w14:val="none"/>
        </w:rPr>
      </w:pPr>
      <w:r w:rsidRPr="00C274C7">
        <w:rPr>
          <w:rFonts w:ascii="Arial" w:eastAsia="Times New Roman" w:hAnsi="Arial" w:cs="Arial"/>
          <w:b/>
          <w:bCs/>
          <w:color w:val="FF9900"/>
          <w:kern w:val="0"/>
          <w:sz w:val="20"/>
          <w:szCs w:val="20"/>
          <w:lang w:eastAsia="en-IN"/>
          <w14:ligatures w14:val="none"/>
        </w:rPr>
        <w:t>Examples:</w:t>
      </w:r>
    </w:p>
    <w:p w14:paraId="6C658565" w14:textId="77777777" w:rsidR="00B52AFA" w:rsidRPr="00C274C7" w:rsidRDefault="00B52AFA" w:rsidP="00B52AFA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color w:val="727272"/>
          <w:kern w:val="0"/>
          <w:sz w:val="20"/>
          <w:szCs w:val="20"/>
          <w:lang w:eastAsia="en-IN"/>
          <w14:ligatures w14:val="none"/>
        </w:rPr>
      </w:pPr>
      <w:r w:rsidRPr="00C274C7">
        <w:rPr>
          <w:rFonts w:ascii="Arial" w:eastAsia="Times New Roman" w:hAnsi="Arial" w:cs="Arial"/>
          <w:b/>
          <w:bCs/>
          <w:color w:val="727272"/>
          <w:kern w:val="0"/>
          <w:sz w:val="20"/>
          <w:szCs w:val="20"/>
          <w:lang w:eastAsia="en-IN"/>
          <w14:ligatures w14:val="none"/>
        </w:rPr>
        <w:t>Round the following number to the nearest whole: 5.36</w:t>
      </w:r>
    </w:p>
    <w:p w14:paraId="0DBB771E" w14:textId="77777777" w:rsidR="00B52AFA" w:rsidRPr="00C274C7" w:rsidRDefault="00B52AFA" w:rsidP="00B52AFA">
      <w:pPr>
        <w:spacing w:after="100" w:afterAutospacing="1" w:line="240" w:lineRule="auto"/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</w:pPr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>We notice the digit after the decimal point is 3. Since it is less than 5, the number is closer to 5 than to 6, and so the rounded whole number is 5.</w:t>
      </w:r>
    </w:p>
    <w:p w14:paraId="3C9CFF53" w14:textId="77777777" w:rsidR="00B52AFA" w:rsidRPr="00C274C7" w:rsidRDefault="00B52AFA" w:rsidP="00B52AFA">
      <w:pPr>
        <w:spacing w:before="225" w:after="225" w:line="525" w:lineRule="atLeast"/>
        <w:outlineLvl w:val="1"/>
        <w:rPr>
          <w:rFonts w:ascii="Arial" w:eastAsia="Times New Roman" w:hAnsi="Arial" w:cs="Arial"/>
          <w:b/>
          <w:bCs/>
          <w:color w:val="F36D21"/>
          <w:kern w:val="0"/>
          <w:sz w:val="20"/>
          <w:szCs w:val="20"/>
          <w:lang w:eastAsia="en-IN"/>
          <w14:ligatures w14:val="none"/>
        </w:rPr>
      </w:pPr>
      <w:r w:rsidRPr="00C274C7">
        <w:rPr>
          <w:rFonts w:ascii="Arial" w:eastAsia="Times New Roman" w:hAnsi="Arial" w:cs="Arial"/>
          <w:b/>
          <w:bCs/>
          <w:color w:val="FF9900"/>
          <w:kern w:val="0"/>
          <w:sz w:val="20"/>
          <w:szCs w:val="20"/>
          <w:lang w:eastAsia="en-IN"/>
          <w14:ligatures w14:val="none"/>
        </w:rPr>
        <w:t>Rounding decimals to the tenths, hundredths, thousandths…</w:t>
      </w:r>
    </w:p>
    <w:p w14:paraId="6DFBDAA2" w14:textId="77777777" w:rsidR="00B52AFA" w:rsidRPr="00C274C7" w:rsidRDefault="00B52AFA" w:rsidP="00B52AFA">
      <w:pPr>
        <w:spacing w:after="100" w:afterAutospacing="1" w:line="240" w:lineRule="auto"/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</w:pPr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 xml:space="preserve">To round a decimal </w:t>
      </w:r>
      <w:proofErr w:type="gramStart"/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>number</w:t>
      </w:r>
      <w:proofErr w:type="gramEnd"/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 xml:space="preserve"> we have to look at the number after the one we want to round to. If we </w:t>
      </w:r>
      <w:proofErr w:type="gramStart"/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>have to</w:t>
      </w:r>
      <w:proofErr w:type="gramEnd"/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 xml:space="preserve"> round to the nearest tenth, we focus on the digit in the hundredths place. If we </w:t>
      </w:r>
      <w:proofErr w:type="gramStart"/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>have to</w:t>
      </w:r>
      <w:proofErr w:type="gramEnd"/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 xml:space="preserve"> round to the nearest hundredth, we focus on the digit in the thousandths place. If this digit is less than 5 (1, 2, 3, 4) we </w:t>
      </w:r>
      <w:proofErr w:type="gramStart"/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>don’t</w:t>
      </w:r>
      <w:proofErr w:type="gramEnd"/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 xml:space="preserve"> have to do anything, but if it is 5 or greater (5, 6, 7, 8, 9), we must round up.</w:t>
      </w:r>
    </w:p>
    <w:p w14:paraId="71FF5DA1" w14:textId="77777777" w:rsidR="00B52AFA" w:rsidRPr="00C274C7" w:rsidRDefault="00B52AFA" w:rsidP="00B52AFA">
      <w:pPr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F36D21"/>
          <w:kern w:val="0"/>
          <w:sz w:val="20"/>
          <w:szCs w:val="20"/>
          <w:lang w:eastAsia="en-IN"/>
          <w14:ligatures w14:val="none"/>
        </w:rPr>
      </w:pPr>
      <w:r w:rsidRPr="00C274C7">
        <w:rPr>
          <w:rFonts w:ascii="Arial" w:eastAsia="Times New Roman" w:hAnsi="Arial" w:cs="Arial"/>
          <w:b/>
          <w:bCs/>
          <w:color w:val="FF9900"/>
          <w:kern w:val="0"/>
          <w:sz w:val="20"/>
          <w:szCs w:val="20"/>
          <w:lang w:eastAsia="en-IN"/>
          <w14:ligatures w14:val="none"/>
        </w:rPr>
        <w:t>Examples:</w:t>
      </w:r>
    </w:p>
    <w:p w14:paraId="6CB7CF2A" w14:textId="77777777" w:rsidR="00B52AFA" w:rsidRPr="00C274C7" w:rsidRDefault="00B52AFA" w:rsidP="00B52AFA">
      <w:pPr>
        <w:numPr>
          <w:ilvl w:val="0"/>
          <w:numId w:val="2"/>
        </w:numPr>
        <w:spacing w:before="100" w:beforeAutospacing="1" w:after="120" w:line="240" w:lineRule="auto"/>
        <w:rPr>
          <w:rFonts w:ascii="Arial" w:eastAsia="Times New Roman" w:hAnsi="Arial" w:cs="Arial"/>
          <w:color w:val="727272"/>
          <w:kern w:val="0"/>
          <w:sz w:val="20"/>
          <w:szCs w:val="20"/>
          <w:lang w:eastAsia="en-IN"/>
          <w14:ligatures w14:val="none"/>
        </w:rPr>
      </w:pPr>
      <w:r w:rsidRPr="00C274C7">
        <w:rPr>
          <w:rFonts w:ascii="Arial" w:eastAsia="Times New Roman" w:hAnsi="Arial" w:cs="Arial"/>
          <w:b/>
          <w:bCs/>
          <w:color w:val="727272"/>
          <w:kern w:val="0"/>
          <w:sz w:val="20"/>
          <w:szCs w:val="20"/>
          <w:lang w:eastAsia="en-IN"/>
          <w14:ligatures w14:val="none"/>
        </w:rPr>
        <w:t>Round the following number to the nearest tenth: 10.386</w:t>
      </w:r>
    </w:p>
    <w:p w14:paraId="62936AD4" w14:textId="77777777" w:rsidR="00B52AFA" w:rsidRPr="00C274C7" w:rsidRDefault="00B52AFA" w:rsidP="00B52AFA">
      <w:pPr>
        <w:spacing w:after="100" w:afterAutospacing="1" w:line="240" w:lineRule="auto"/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</w:pPr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 xml:space="preserve">We focus on the digit after the tenths place (in the hundredths place), which is 8. Since 8 is greater than 5 we </w:t>
      </w:r>
      <w:proofErr w:type="gramStart"/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>have to</w:t>
      </w:r>
      <w:proofErr w:type="gramEnd"/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 xml:space="preserve"> round up in the tenths place. The rounded number is 10.4, which means that 10.388 is closer to 10.4 than to 10.3</w:t>
      </w:r>
    </w:p>
    <w:p w14:paraId="4C76287F" w14:textId="77777777" w:rsidR="00B52AFA" w:rsidRPr="00C274C7" w:rsidRDefault="00B52AFA" w:rsidP="00B52AFA">
      <w:pPr>
        <w:numPr>
          <w:ilvl w:val="0"/>
          <w:numId w:val="3"/>
        </w:numPr>
        <w:spacing w:before="100" w:beforeAutospacing="1" w:after="120" w:line="240" w:lineRule="auto"/>
        <w:rPr>
          <w:rFonts w:ascii="Arial" w:eastAsia="Times New Roman" w:hAnsi="Arial" w:cs="Arial"/>
          <w:color w:val="727272"/>
          <w:kern w:val="0"/>
          <w:sz w:val="20"/>
          <w:szCs w:val="20"/>
          <w:lang w:eastAsia="en-IN"/>
          <w14:ligatures w14:val="none"/>
        </w:rPr>
      </w:pPr>
      <w:r w:rsidRPr="00C274C7">
        <w:rPr>
          <w:rFonts w:ascii="Arial" w:eastAsia="Times New Roman" w:hAnsi="Arial" w:cs="Arial"/>
          <w:b/>
          <w:bCs/>
          <w:color w:val="727272"/>
          <w:kern w:val="0"/>
          <w:sz w:val="20"/>
          <w:szCs w:val="20"/>
          <w:lang w:eastAsia="en-IN"/>
          <w14:ligatures w14:val="none"/>
        </w:rPr>
        <w:t>Round the following number to the nearest hundredth: 0.4838</w:t>
      </w:r>
    </w:p>
    <w:p w14:paraId="6BFC7609" w14:textId="77777777" w:rsidR="00B52AFA" w:rsidRPr="00C274C7" w:rsidRDefault="00B52AFA" w:rsidP="00B52AFA">
      <w:pPr>
        <w:spacing w:after="100" w:afterAutospacing="1" w:line="240" w:lineRule="auto"/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</w:pPr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 xml:space="preserve">We focus on the digit after the hundredths place (in the thousandths place), which is 3. Since it is less than 5, we </w:t>
      </w:r>
      <w:proofErr w:type="gramStart"/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>don’t</w:t>
      </w:r>
      <w:proofErr w:type="gramEnd"/>
      <w:r w:rsidRPr="00C274C7">
        <w:rPr>
          <w:rFonts w:ascii="Arial" w:eastAsia="Times New Roman" w:hAnsi="Arial" w:cs="Arial"/>
          <w:color w:val="727272"/>
          <w:spacing w:val="8"/>
          <w:kern w:val="0"/>
          <w:sz w:val="20"/>
          <w:szCs w:val="20"/>
          <w:lang w:eastAsia="en-IN"/>
          <w14:ligatures w14:val="none"/>
        </w:rPr>
        <w:t xml:space="preserve"> change the digit in the hundredths place. The rounded number is 0.48. Which means that 0.4838 is closer to 0.48 than to 0.49</w:t>
      </w:r>
    </w:p>
    <w:p w14:paraId="322D327C" w14:textId="77777777" w:rsidR="008C4169" w:rsidRPr="00C274C7" w:rsidRDefault="008C4169">
      <w:pPr>
        <w:rPr>
          <w:rFonts w:ascii="Arial" w:hAnsi="Arial" w:cs="Arial"/>
          <w:sz w:val="20"/>
          <w:szCs w:val="20"/>
        </w:rPr>
      </w:pPr>
    </w:p>
    <w:sectPr w:rsidR="008C4169" w:rsidRPr="00C27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3CE7"/>
    <w:multiLevelType w:val="multilevel"/>
    <w:tmpl w:val="4B70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D52A7"/>
    <w:multiLevelType w:val="multilevel"/>
    <w:tmpl w:val="42F8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22AB9"/>
    <w:multiLevelType w:val="multilevel"/>
    <w:tmpl w:val="560E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086790">
    <w:abstractNumId w:val="0"/>
  </w:num>
  <w:num w:numId="2" w16cid:durableId="1389569357">
    <w:abstractNumId w:val="2"/>
  </w:num>
  <w:num w:numId="3" w16cid:durableId="632029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FA"/>
    <w:rsid w:val="008C4169"/>
    <w:rsid w:val="00B52AFA"/>
    <w:rsid w:val="00C2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D408"/>
  <w15:chartTrackingRefBased/>
  <w15:docId w15:val="{61EFFFD8-DA8A-45FB-8FAE-9FF84D5F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2A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52A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AF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52AF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2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9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suthan</dc:creator>
  <cp:keywords/>
  <dc:description/>
  <cp:lastModifiedBy>jr suthan</cp:lastModifiedBy>
  <cp:revision>2</cp:revision>
  <dcterms:created xsi:type="dcterms:W3CDTF">2023-03-14T21:21:00Z</dcterms:created>
  <dcterms:modified xsi:type="dcterms:W3CDTF">2023-03-14T21:28:00Z</dcterms:modified>
</cp:coreProperties>
</file>