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80"/>
        <w:jc w:val="center"/>
      </w:pPr>
      <w:r>
        <w:rPr>
          <w:color w:val="666666"/>
          <w:sz w:val="20"/>
          <w:szCs w:val="20"/>
        </w:rPr>
        <w:t xml:space="preserve">Membership Payment System - Flowcharts</w:t>
      </w:r>
    </w:p>
    <w:p>
      <w:pPr>
        <w:spacing w:after="200"/>
        <w:jc w:val="center"/>
      </w:pPr>
      <w:r>
        <w:rPr>
          <w:b/>
          <w:bCs/>
          <w:color w:val="0F2A4A"/>
          <w:sz w:val="56"/>
          <w:szCs w:val="56"/>
        </w:rPr>
        <w:t xml:space="preserve">SYSTEM FLOWCHARTS</w:t>
      </w:r>
    </w:p>
    <w:p>
      <w:pPr>
        <w:spacing w:after="1200"/>
        <w:jc w:val="center"/>
      </w:pPr>
      <w:r>
        <w:rPr>
          <w:b/>
          <w:bCs/>
          <w:color w:val="0F2A4A"/>
          <w:sz w:val="48"/>
          <w:szCs w:val="48"/>
        </w:rPr>
        <w:t xml:space="preserve">WEB APPLICATION</w:t>
      </w:r>
    </w:p>
    <w:p>
      <w:pPr>
        <w:spacing w:after="2400"/>
        <w:jc w:val="center"/>
      </w:pPr>
      <w:r>
        <w:rPr>
          <w:i/>
          <w:iCs/>
          <w:color w:val="666666"/>
          <w:sz w:val="28"/>
          <w:szCs w:val="28"/>
        </w:rPr>
        <w:t xml:space="preserve">Process Flows &amp; System Architecture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Prepared by:</w:t>
      </w:r>
    </w:p>
    <w:p>
      <w:pPr>
        <w:spacing w:after="1800"/>
        <w:jc w:val="center"/>
      </w:pPr>
      <w:r>
        <w:rPr>
          <w:b/>
          <w:bCs/>
          <w:color w:val="0F2A4A"/>
          <w:sz w:val="32"/>
          <w:szCs w:val="32"/>
          <w:u w:val="single" w:color="0F2A4A"/>
        </w:rPr>
        <w:t xml:space="preserve">Sunsys</w:t>
      </w:r>
      <w:r>
        <w:rPr>
          <w:b/>
          <w:bCs/>
          <w:color w:val="0F2A4A"/>
          <w:sz w:val="32"/>
          <w:szCs w:val="32"/>
        </w:rPr>
        <w:t xml:space="preserve"> Technologies Pvt Ltd</w:t>
      </w:r>
    </w:p>
    <w:p>
      <w:pPr>
        <w:spacing w:before="1200" w:after="160"/>
        <w:jc w:val="center"/>
      </w:pPr>
      <w:r>
        <w:rPr>
          <w:color w:val="333333"/>
          <w:sz w:val="24"/>
          <w:szCs w:val="24"/>
        </w:rPr>
        <w:t xml:space="preserve">Version: 1.0</w:t>
      </w:r>
    </w:p>
    <w:p>
      <w:pPr>
        <w:jc w:val="center"/>
      </w:pPr>
      <w:r>
        <w:rPr>
          <w:color w:val="333333"/>
          <w:sz w:val="24"/>
          <w:szCs w:val="24"/>
        </w:rPr>
        <w:t xml:space="preserve">Date: January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TABLE OF CONTENTS</w:t>
      </w:r>
    </w:p>
    <w:p>
      <w:pPr>
        <w:spacing w:after="240"/>
      </w:pPr>
    </w:p>
    <w:p>
      <w:pPr>
        <w:spacing w:after="140" left="360"/>
      </w:pPr>
      <w:r>
        <w:rPr>
          <w:b/>
          <w:bCs/>
        </w:rPr>
        <w:t xml:space="preserve">1. </w:t>
      </w:r>
      <w:r>
        <w:t xml:space="preserve">System Overview </w:t>
      </w:r>
      <w:r>
        <w:rPr>
          <w:color w:val="999999"/>
        </w:rPr>
        <w:t xml:space="preserve">........................................... 3</w:t>
      </w:r>
    </w:p>
    <w:p>
      <w:pPr>
        <w:spacing w:after="140" left="360"/>
      </w:pPr>
      <w:r>
        <w:rPr>
          <w:b/>
          <w:bCs/>
        </w:rPr>
        <w:t xml:space="preserve">2. </w:t>
      </w:r>
      <w:r>
        <w:t xml:space="preserve">Technology Stack </w:t>
      </w:r>
      <w:r>
        <w:rPr>
          <w:color w:val="999999"/>
        </w:rPr>
        <w:t xml:space="preserve">........................................ 3</w:t>
      </w:r>
    </w:p>
    <w:p>
      <w:pPr>
        <w:spacing w:after="140" left="360"/>
      </w:pPr>
      <w:r>
        <w:rPr>
          <w:b/>
          <w:bCs/>
        </w:rPr>
        <w:t xml:space="preserve">3. </w:t>
      </w:r>
      <w:r>
        <w:t xml:space="preserve">Complete System Flowchart </w:t>
      </w:r>
      <w:r>
        <w:rPr>
          <w:color w:val="999999"/>
        </w:rPr>
        <w:t xml:space="preserve">.................... 4-5</w:t>
      </w:r>
    </w:p>
    <w:p>
      <w:pPr>
        <w:spacing w:after="140" left="360"/>
      </w:pPr>
      <w:r>
        <w:rPr>
          <w:b/>
          <w:bCs/>
        </w:rPr>
        <w:t xml:space="preserve">4. </w:t>
      </w:r>
      <w:r>
        <w:t xml:space="preserve">Payment Logic Flowchart </w:t>
      </w:r>
      <w:r>
        <w:rPr>
          <w:color w:val="999999"/>
        </w:rPr>
        <w:t xml:space="preserve">........................ 6</w:t>
      </w:r>
    </w:p>
    <w:p>
      <w:pPr>
        <w:spacing w:after="140" left="360"/>
      </w:pPr>
      <w:r>
        <w:rPr>
          <w:b/>
          <w:bCs/>
        </w:rPr>
        <w:t xml:space="preserve">5. </w:t>
      </w:r>
      <w:r>
        <w:t xml:space="preserve">Membership Year Rules </w:t>
      </w:r>
      <w:r>
        <w:rPr>
          <w:color w:val="999999"/>
        </w:rPr>
        <w:t xml:space="preserve">............................. 7</w:t>
      </w:r>
    </w:p>
    <w:p>
      <w:pPr>
        <w:spacing w:after="140" left="360"/>
      </w:pPr>
      <w:r>
        <w:rPr>
          <w:b/>
          <w:bCs/>
        </w:rPr>
        <w:t xml:space="preserve">6. </w:t>
      </w:r>
      <w:r>
        <w:t xml:space="preserve">Database Schema </w:t>
      </w:r>
      <w:r>
        <w:rPr>
          <w:color w:val="999999"/>
        </w:rPr>
        <w:t xml:space="preserve">....................................... 8</w:t>
      </w:r>
    </w:p>
    <w:p>
      <w:pPr>
        <w:spacing w:after="140" left="360"/>
      </w:pPr>
      <w:r>
        <w:rPr>
          <w:b/>
          <w:bCs/>
        </w:rPr>
        <w:t xml:space="preserve">7. </w:t>
      </w:r>
      <w:r>
        <w:t xml:space="preserve">API Endpoints </w:t>
      </w:r>
      <w:r>
        <w:rPr>
          <w:color w:val="999999"/>
        </w:rPr>
        <w:t xml:space="preserve">............................................. 9</w:t>
      </w:r>
    </w:p>
    <w:p>
      <w:pPr>
        <w:spacing w:after="140" left="360"/>
      </w:pPr>
      <w:r>
        <w:rPr>
          <w:b/>
          <w:bCs/>
        </w:rPr>
        <w:t xml:space="preserve">8. </w:t>
      </w:r>
      <w:r>
        <w:t xml:space="preserve">User Journey </w:t>
      </w:r>
      <w:r>
        <w:rPr>
          <w:color w:val="999999"/>
        </w:rPr>
        <w:t xml:space="preserve">............................................... 10</w:t>
      </w:r>
    </w:p>
    <w:p>
      <w:r>
        <w:br w:type="page"/>
      </w:r>
    </w:p>
    <w:p>
      <w:pPr>
        <w:pStyle w:val="Heading1"/>
      </w:pPr>
      <w:r>
        <w:t xml:space="preserve">1. SYSTEM OVERVIEW</w:t>
      </w:r>
    </w:p>
    <w:p>
      <w:pPr>
        <w:spacing w:after="240"/>
      </w:pPr>
      <w:r>
        <w:t xml:space="preserve">This document provides comprehensive flowcharts for the Membership Payment System web application. The system enables users to search for members, view their details, and process membership payments with automatic year-wise validation.</w:t>
      </w:r>
    </w:p>
    <w:p>
      <w:pPr>
        <w:pStyle w:val="Heading2"/>
      </w:pPr>
      <w:r>
        <w:t xml:space="preserve">1.1 Key Features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Search: </w:t>
      </w:r>
      <w:r>
        <w:t xml:space="preserve">Quick search by name with instant results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Member Verification: </w:t>
      </w:r>
      <w:r>
        <w:t xml:space="preserve">Display complete member details including Folio Number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Sequential Payment Validation: </w:t>
      </w:r>
      <w:r>
        <w:t xml:space="preserve">Ensures no membership years are skipped</w:t>
      </w:r>
    </w:p>
    <w:p>
      <w:pPr>
        <w:spacing w:after="120" left="720"/>
      </w:pPr>
      <w:r>
        <w:t xml:space="preserve">• </w:t>
      </w:r>
      <w:r>
        <w:rPr>
          <w:b/>
          <w:bCs/>
        </w:rPr>
        <w:t xml:space="preserve">Payment Gateway Integration: </w:t>
      </w:r>
      <w:r>
        <w:t xml:space="preserve">Secure online payment processing</w:t>
      </w:r>
    </w:p>
    <w:p>
      <w:pPr>
        <w:spacing w:after="240" left="720"/>
      </w:pPr>
      <w:r>
        <w:t xml:space="preserve">• </w:t>
      </w:r>
      <w:r>
        <w:rPr>
          <w:b/>
          <w:bCs/>
        </w:rPr>
        <w:t xml:space="preserve">Automatic Membership Activation: </w:t>
      </w:r>
      <w:r>
        <w:t xml:space="preserve">Instant activation upon successful payment</w:t>
      </w:r>
    </w:p>
    <w:p>
      <w:pPr>
        <w:pStyle w:val="Heading1"/>
      </w:pPr>
      <w: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A4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React with Vite (JavaScript framework for UI)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Node.js (Server-side API and business logic)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MySQL (Relational database for member and payment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Payment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Razorpay / Stripe (Secure payment processing)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SYSTEM FLOWCHART</w:t>
      </w:r>
    </w:p>
    <w:p>
      <w:pPr>
        <w:spacing w:after="240"/>
      </w:pPr>
      <w:r>
        <w:t xml:space="preserve">This flowchart illustrates the complete end-to-end flow across Frontend (React), Backend (Node.js), and Database (MySQL) layers. The diagram is divided into two parts for clarity.</w:t>
      </w:r>
    </w:p>
    <w:p>
      <w:pPr>
        <w:pStyle w:val="Heading2"/>
      </w:pPr>
      <w:r>
        <w:t xml:space="preserve">3.1 Part 1: Member Search to Payment Gateway</w:t>
      </w:r>
    </w:p>
    <w:p>
      <w:pPr>
        <w:spacing w:after="360"/>
      </w:pPr>
      <w:r>
        <w:t xml:space="preserve">The first part shows the user journey from website access through member search, verification, payment history validation, and membership year calculation, up to the payment gateway.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10001250"/>
            <wp:effectExtent t="0" r="0" b="0" l="0"/>
            <wp:docPr id="1" name="FlowchartPart1" descr="Member search to payment gateway flow" title="Complete System Flowchart - Par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3.2 Part 2: Payment Processing &amp; Completion</w:t>
      </w:r>
    </w:p>
    <w:p>
      <w:pPr>
        <w:spacing w:after="360"/>
      </w:pPr>
      <w:r>
        <w:t xml:space="preserve">The second part continues from the payment gateway, showing both payment success and failure paths, database updates, membership activation, and final user feedback.</w:t>
      </w:r>
    </w:p>
    <w:p>
      <w:pPr>
        <w:spacing w:before="240" w:after="480"/>
        <w:jc w:val="center"/>
      </w:pPr>
      <w:r>
        <w:drawing>
          <wp:inline distT="0" distB="0" distL="0" distR="0">
            <wp:extent cx="6477000" cy="5715000"/>
            <wp:effectExtent t="0" r="0" b="0" l="0"/>
            <wp:docPr id="1" name="FlowchartPart2" descr="Payment processing and completion flow" title="Complete System Flowchart -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480"/>
      </w:pPr>
      <w:r>
        <w:t xml:space="preserve">3.3 Flow Description</w:t>
      </w:r>
    </w:p>
    <w:p>
      <w:pPr>
        <w:spacing w:after="120"/>
      </w:pPr>
      <w:r>
        <w:rPr>
          <w:b/>
          <w:bCs/>
        </w:rPr>
        <w:t xml:space="preserve">User Access &amp; Search: </w:t>
      </w:r>
      <w:r>
        <w:t xml:space="preserve">User visits the website and searches for a member by name. The frontend sends an API request to the backend, which queries the MySQL database.</w:t>
      </w:r>
    </w:p>
    <w:p>
      <w:pPr>
        <w:spacing w:after="120"/>
      </w:pPr>
      <w:r>
        <w:rPr>
          <w:b/>
          <w:bCs/>
        </w:rPr>
        <w:t xml:space="preserve">Member Verification: </w:t>
      </w:r>
      <w:r>
        <w:t xml:space="preserve">If the member is found, their complete details (Name, Phone, Email, Folio Number) are retrieved from the database, formatted by the backend, and displayed on the frontend.</w:t>
      </w:r>
    </w:p>
    <w:p>
      <w:pPr>
        <w:spacing w:after="120"/>
      </w:pPr>
      <w:r>
        <w:rPr>
          <w:b/>
          <w:bCs/>
        </w:rPr>
        <w:t xml:space="preserve">Payment Initiation: </w:t>
      </w:r>
      <w:r>
        <w:t xml:space="preserve">When the user proceeds to payment, the system fetches the complete payment history from the database to determine which membership years are payable.</w:t>
      </w:r>
    </w:p>
    <w:p>
      <w:pPr>
        <w:spacing w:after="240"/>
      </w:pPr>
      <w:r>
        <w:rPr>
          <w:b/>
          <w:bCs/>
        </w:rPr>
        <w:t xml:space="preserve">Payment Processing: </w:t>
      </w:r>
      <w:r>
        <w:t xml:space="preserve">The user is redirected to the payment gateway. Upon successful payment, the database is updated with new payment records, and the membership is activated for the paid years.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  <w:spacing w:before="120"/>
      <w:jc w:val="center"/>
    </w:pPr>
    <w:r>
      <w:rPr>
        <w:color w:val="666666"/>
        <w:sz w:val="18"/>
        <w:szCs w:val="18"/>
        <w:u w:val="single" w:color="666666"/>
      </w:rPr>
      <w:t xml:space="preserve">Sunsys Technologies Pvt Ltd</w:t>
    </w:r>
    <w:r>
      <w:rPr>
        <w:color w:val="666666"/>
        <w:sz w:val="18"/>
        <w:szCs w:val="18"/>
      </w:rPr>
      <w:t xml:space="preserve">                                                   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A" w:sz="6"/>
      </w:pBdr>
      <w:spacing w:after="120"/>
      <w:jc w:val="left"/>
    </w:pPr>
    <w:r>
      <w:rPr>
        <w:b/>
        <w:bCs/>
        <w:color w:val="0F2A4A"/>
        <w:sz w:val="22"/>
        <w:szCs w:val="22"/>
        <w:u w:val="single" w:color="0F2A4A"/>
      </w:rPr>
      <w:t xml:space="preserve">Sunsys</w:t>
    </w:r>
    <w:r>
      <w:rPr>
        <w:b/>
        <w:bCs/>
        <w:color w:val="0F2A4A"/>
        <w:sz w:val="22"/>
        <w:szCs w:val="22"/>
      </w:rPr>
      <w:t xml:space="preserve"> Technologies Pvt Ltd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0F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0F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0F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c2b90de8e7adeba6bfad98bca234b2614f5529.png"/><Relationship Id="rId9" Type="http://schemas.openxmlformats.org/officeDocument/2006/relationships/image" Target="media/4902e2387f16763e7ac02bf87f7f1219c7bd620e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2026-01-06T08:12:32.271Z</dcterms:created>
  <dcterms:modified xsi:type="dcterms:W3CDTF">2026-01-06T08:12:32.272Z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