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2" w:firstLine="0"/>
        <w:jc w:val="center"/>
        <w:rPr>
          <w:b w:val="1"/>
          <w:sz w:val="36"/>
          <w:szCs w:val="36"/>
        </w:rPr>
      </w:pPr>
      <w:r w:rsidDel="00000000" w:rsidR="00000000" w:rsidRPr="00000000">
        <w:rPr>
          <w:b w:val="1"/>
          <w:sz w:val="36"/>
          <w:szCs w:val="36"/>
          <w:rtl w:val="0"/>
        </w:rPr>
        <w:t xml:space="preserve">ISRO – Telemetry Tracking and Command Network (ISTRAC)</w:t>
      </w:r>
    </w:p>
    <w:p w:rsidR="00000000" w:rsidDel="00000000" w:rsidP="00000000" w:rsidRDefault="00000000" w:rsidRPr="00000000" w14:paraId="00000002">
      <w:pPr>
        <w:ind w:left="-142" w:firstLine="0"/>
        <w:jc w:val="center"/>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1514475</wp:posOffset>
            </wp:positionH>
            <wp:positionV relativeFrom="paragraph">
              <wp:posOffset>406400</wp:posOffset>
            </wp:positionV>
            <wp:extent cx="2613660" cy="2456180"/>
            <wp:effectExtent b="0" l="0" r="0" t="0"/>
            <wp:wrapTopAndBottom distB="0" dist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13660" cy="2456180"/>
                    </a:xfrm>
                    <a:prstGeom prst="rect"/>
                    <a:ln/>
                  </pic:spPr>
                </pic:pic>
              </a:graphicData>
            </a:graphic>
          </wp:anchor>
        </w:drawing>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TITLE: NavIC RANGING DATA MONITORING SYSTEM</w:t>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sz w:val="32"/>
          <w:szCs w:val="32"/>
          <w:rtl w:val="0"/>
        </w:rPr>
        <w:t xml:space="preserve">UNDER THE GUIDANCE OF</w:t>
      </w:r>
      <w:r w:rsidDel="00000000" w:rsidR="00000000" w:rsidRPr="00000000">
        <w:rPr>
          <w:rtl w:val="0"/>
        </w:rPr>
      </w:r>
    </w:p>
    <w:p w:rsidR="00000000" w:rsidDel="00000000" w:rsidP="00000000" w:rsidRDefault="00000000" w:rsidRPr="00000000" w14:paraId="00000007">
      <w:pPr>
        <w:ind w:left="-142" w:firstLine="0"/>
        <w:jc w:val="center"/>
        <w:rPr>
          <w:sz w:val="32"/>
          <w:szCs w:val="32"/>
        </w:rPr>
      </w:pPr>
      <w:r w:rsidDel="00000000" w:rsidR="00000000" w:rsidRPr="00000000">
        <w:rPr>
          <w:sz w:val="32"/>
          <w:szCs w:val="32"/>
          <w:rtl w:val="0"/>
        </w:rPr>
        <w:t xml:space="preserve">RAJESH KUMAR</w:t>
      </w:r>
    </w:p>
    <w:p w:rsidR="00000000" w:rsidDel="00000000" w:rsidP="00000000" w:rsidRDefault="00000000" w:rsidRPr="00000000" w14:paraId="00000008">
      <w:pPr>
        <w:ind w:left="-142" w:firstLine="0"/>
        <w:jc w:val="center"/>
        <w:rPr>
          <w:sz w:val="32"/>
          <w:szCs w:val="32"/>
        </w:rPr>
      </w:pPr>
      <w:r w:rsidDel="00000000" w:rsidR="00000000" w:rsidRPr="00000000">
        <w:rPr>
          <w:sz w:val="32"/>
          <w:szCs w:val="32"/>
          <w:rtl w:val="0"/>
        </w:rPr>
        <w:t xml:space="preserve">Scientist/Engineer-SE, NSA, ISTRAC</w:t>
      </w:r>
    </w:p>
    <w:p w:rsidR="00000000" w:rsidDel="00000000" w:rsidP="00000000" w:rsidRDefault="00000000" w:rsidRPr="00000000" w14:paraId="00000009">
      <w:pPr>
        <w:ind w:left="-142" w:firstLine="0"/>
        <w:jc w:val="center"/>
        <w:rPr>
          <w:sz w:val="32"/>
          <w:szCs w:val="32"/>
        </w:rPr>
      </w:pPr>
      <w:r w:rsidDel="00000000" w:rsidR="00000000" w:rsidRPr="00000000">
        <w:rPr>
          <w:rtl w:val="0"/>
        </w:rPr>
      </w:r>
    </w:p>
    <w:p w:rsidR="00000000" w:rsidDel="00000000" w:rsidP="00000000" w:rsidRDefault="00000000" w:rsidRPr="00000000" w14:paraId="0000000A">
      <w:pPr>
        <w:ind w:left="-142" w:firstLine="0"/>
        <w:jc w:val="center"/>
        <w:rPr>
          <w:b w:val="1"/>
          <w:sz w:val="32"/>
          <w:szCs w:val="32"/>
        </w:rPr>
      </w:pPr>
      <w:r w:rsidDel="00000000" w:rsidR="00000000" w:rsidRPr="00000000">
        <w:rPr>
          <w:b w:val="1"/>
          <w:sz w:val="32"/>
          <w:szCs w:val="32"/>
          <w:rtl w:val="0"/>
        </w:rPr>
        <w:t xml:space="preserve">SUBMITTED BY </w:t>
      </w:r>
    </w:p>
    <w:p w:rsidR="00000000" w:rsidDel="00000000" w:rsidP="00000000" w:rsidRDefault="00000000" w:rsidRPr="00000000" w14:paraId="0000000B">
      <w:pPr>
        <w:ind w:left="-142" w:firstLine="0"/>
        <w:jc w:val="center"/>
        <w:rPr>
          <w:b w:val="1"/>
          <w:sz w:val="32"/>
          <w:szCs w:val="32"/>
        </w:rPr>
      </w:pPr>
      <w:r w:rsidDel="00000000" w:rsidR="00000000" w:rsidRPr="00000000">
        <w:rPr>
          <w:rtl w:val="0"/>
        </w:rPr>
      </w:r>
    </w:p>
    <w:p w:rsidR="00000000" w:rsidDel="00000000" w:rsidP="00000000" w:rsidRDefault="00000000" w:rsidRPr="00000000" w14:paraId="0000000C">
      <w:pPr>
        <w:ind w:left="-142" w:firstLine="0"/>
        <w:jc w:val="center"/>
        <w:rPr>
          <w:b w:val="1"/>
          <w:sz w:val="32"/>
          <w:szCs w:val="32"/>
        </w:rPr>
      </w:pPr>
      <w:r w:rsidDel="00000000" w:rsidR="00000000" w:rsidRPr="00000000">
        <w:rPr>
          <w:b w:val="1"/>
          <w:sz w:val="32"/>
          <w:szCs w:val="32"/>
          <w:rtl w:val="0"/>
        </w:rPr>
        <w:t xml:space="preserve">PREM. B                                            </w:t>
      </w:r>
      <w:r w:rsidDel="00000000" w:rsidR="00000000" w:rsidRPr="00000000">
        <w:rPr>
          <w:b w:val="1"/>
          <w:rtl w:val="0"/>
        </w:rPr>
        <w:t xml:space="preserve">Reg No: </w:t>
      </w:r>
      <w:r w:rsidDel="00000000" w:rsidR="00000000" w:rsidRPr="00000000">
        <w:rPr>
          <w:b w:val="1"/>
          <w:sz w:val="32"/>
          <w:szCs w:val="32"/>
          <w:rtl w:val="0"/>
        </w:rPr>
        <w:t xml:space="preserve">U22CN156</w:t>
      </w:r>
    </w:p>
    <w:p w:rsidR="00000000" w:rsidDel="00000000" w:rsidP="00000000" w:rsidRDefault="00000000" w:rsidRPr="00000000" w14:paraId="0000000D">
      <w:pPr>
        <w:ind w:left="-142" w:firstLine="0"/>
        <w:jc w:val="center"/>
        <w:rPr>
          <w:b w:val="1"/>
          <w:sz w:val="32"/>
          <w:szCs w:val="32"/>
        </w:rPr>
      </w:pPr>
      <w:r w:rsidDel="00000000" w:rsidR="00000000" w:rsidRPr="00000000">
        <w:rPr>
          <w:rtl w:val="0"/>
        </w:rPr>
      </w:r>
    </w:p>
    <w:p w:rsidR="00000000" w:rsidDel="00000000" w:rsidP="00000000" w:rsidRDefault="00000000" w:rsidRPr="00000000" w14:paraId="0000000E">
      <w:pPr>
        <w:ind w:left="-142" w:firstLine="0"/>
        <w:jc w:val="center"/>
        <w:rPr>
          <w:b w:val="1"/>
          <w:sz w:val="32"/>
          <w:szCs w:val="32"/>
        </w:rPr>
      </w:pPr>
      <w:r w:rsidDel="00000000" w:rsidR="00000000" w:rsidRPr="00000000">
        <w:rPr>
          <w:b w:val="1"/>
          <w:sz w:val="32"/>
          <w:szCs w:val="32"/>
          <w:rtl w:val="0"/>
        </w:rPr>
        <w:t xml:space="preserve">STUDENT OF </w:t>
      </w:r>
    </w:p>
    <w:p w:rsidR="00000000" w:rsidDel="00000000" w:rsidP="00000000" w:rsidRDefault="00000000" w:rsidRPr="00000000" w14:paraId="0000000F">
      <w:pPr>
        <w:ind w:left="-142" w:firstLine="0"/>
        <w:jc w:val="center"/>
        <w:rPr>
          <w:b w:val="1"/>
          <w:sz w:val="32"/>
          <w:szCs w:val="32"/>
        </w:rPr>
      </w:pPr>
      <w:r w:rsidDel="00000000" w:rsidR="00000000" w:rsidRPr="00000000">
        <w:rPr>
          <w:b w:val="1"/>
          <w:sz w:val="32"/>
          <w:szCs w:val="32"/>
          <w:rtl w:val="0"/>
        </w:rPr>
        <w:t xml:space="preserve">BHARATH INSTITUTE OF HIGHER EDUCATION AND RESEARCH - BIHER </w:t>
      </w:r>
    </w:p>
    <w:p w:rsidR="00000000" w:rsidDel="00000000" w:rsidP="00000000" w:rsidRDefault="00000000" w:rsidRPr="00000000" w14:paraId="00000010">
      <w:pPr>
        <w:ind w:left="-142" w:firstLine="0"/>
        <w:jc w:val="center"/>
        <w:rPr>
          <w:b w:val="1"/>
          <w:sz w:val="32"/>
          <w:szCs w:val="32"/>
        </w:rPr>
      </w:pPr>
      <w:r w:rsidDel="00000000" w:rsidR="00000000" w:rsidRPr="00000000">
        <w:rPr>
          <w:b w:val="1"/>
          <w:sz w:val="32"/>
          <w:szCs w:val="32"/>
          <w:rtl w:val="0"/>
        </w:rPr>
        <w:t xml:space="preserve">SELAIYUR, AGHARAM MAIN ROAD, CHENNAI - 600073</w:t>
      </w:r>
    </w:p>
    <w:p w:rsidR="00000000" w:rsidDel="00000000" w:rsidP="00000000" w:rsidRDefault="00000000" w:rsidRPr="00000000" w14:paraId="00000011">
      <w:pPr>
        <w:tabs>
          <w:tab w:val="left" w:leader="none" w:pos="6405"/>
        </w:tabs>
        <w:spacing w:after="240" w:before="240" w:lineRule="auto"/>
        <w:jc w:val="center"/>
        <w:rPr>
          <w:b w:val="1"/>
          <w:sz w:val="56"/>
          <w:szCs w:val="56"/>
        </w:rPr>
      </w:pPr>
      <w:r w:rsidDel="00000000" w:rsidR="00000000" w:rsidRPr="00000000">
        <w:rPr>
          <w:b w:val="1"/>
          <w:sz w:val="56"/>
          <w:szCs w:val="56"/>
          <w:rtl w:val="0"/>
        </w:rPr>
        <w:t xml:space="preserve">ACKNOWLEDGEMENT</w:t>
      </w:r>
    </w:p>
    <w:p w:rsidR="00000000" w:rsidDel="00000000" w:rsidP="00000000" w:rsidRDefault="00000000" w:rsidRPr="00000000" w14:paraId="00000012">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3">
      <w:pPr>
        <w:spacing w:line="360" w:lineRule="auto"/>
        <w:rPr/>
      </w:pPr>
      <w:r w:rsidDel="00000000" w:rsidR="00000000" w:rsidRPr="00000000">
        <w:rPr>
          <w:rtl w:val="0"/>
        </w:rPr>
        <w:t xml:space="preserve">If words are considered as symbols of approval and tokens of acknowledgement, then let the words play the heralding role of expressing my gratitude to all those who have directly or indirectly helped during my period of internship.</w:t>
      </w:r>
    </w:p>
    <w:p w:rsidR="00000000" w:rsidDel="00000000" w:rsidP="00000000" w:rsidRDefault="00000000" w:rsidRPr="00000000" w14:paraId="00000014">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5">
      <w:pPr>
        <w:rPr/>
      </w:pPr>
      <w:r w:rsidDel="00000000" w:rsidR="00000000" w:rsidRPr="00000000">
        <w:rPr>
          <w:rtl w:val="0"/>
        </w:rPr>
        <w:t xml:space="preserve">I am delighted to thank </w:t>
      </w:r>
      <w:r w:rsidDel="00000000" w:rsidR="00000000" w:rsidRPr="00000000">
        <w:rPr>
          <w:b w:val="1"/>
          <w:rtl w:val="0"/>
        </w:rPr>
        <w:t xml:space="preserve">Dr. A. K. ANILKUMAR, Director, ISRO Telemetry, Tracking, and Command Network (ISTRAC), Bengaluru, Karnataka,</w:t>
      </w:r>
      <w:r w:rsidDel="00000000" w:rsidR="00000000" w:rsidRPr="00000000">
        <w:rPr>
          <w:rtl w:val="0"/>
        </w:rPr>
        <w:t xml:space="preserve"> for giving me permission to pursue my Internship in ISTRAC, BENGALURU.</w:t>
      </w:r>
    </w:p>
    <w:p w:rsidR="00000000" w:rsidDel="00000000" w:rsidP="00000000" w:rsidRDefault="00000000" w:rsidRPr="00000000" w14:paraId="00000016">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7">
      <w:pPr>
        <w:rPr/>
      </w:pPr>
      <w:r w:rsidDel="00000000" w:rsidR="00000000" w:rsidRPr="00000000">
        <w:rPr>
          <w:rtl w:val="0"/>
        </w:rPr>
        <w:t xml:space="preserve">I express my gratitude to </w:t>
      </w:r>
      <w:r w:rsidDel="00000000" w:rsidR="00000000" w:rsidRPr="00000000">
        <w:rPr>
          <w:b w:val="1"/>
          <w:rtl w:val="0"/>
        </w:rPr>
        <w:t xml:space="preserve">Mr. SANKAR MADASWAMY B, Scientist/Engineer-SG, Manager, HRDD, ISTRAC,</w:t>
      </w:r>
      <w:r w:rsidDel="00000000" w:rsidR="00000000" w:rsidRPr="00000000">
        <w:rPr>
          <w:rtl w:val="0"/>
        </w:rPr>
        <w:t xml:space="preserve"> for permitting me to undertake my internship. I wholeheartedly thank </w:t>
      </w:r>
      <w:r w:rsidDel="00000000" w:rsidR="00000000" w:rsidRPr="00000000">
        <w:rPr>
          <w:b w:val="1"/>
          <w:rtl w:val="0"/>
        </w:rPr>
        <w:t xml:space="preserve">Mr. MANISH CHAWLA, Manager, NDC, INOCTF/NSA</w:t>
      </w:r>
      <w:r w:rsidDel="00000000" w:rsidR="00000000" w:rsidRPr="00000000">
        <w:rPr>
          <w:rtl w:val="0"/>
        </w:rPr>
        <w:t xml:space="preserve"> for his valuable guidance and encouragement during the internship.</w:t>
      </w:r>
    </w:p>
    <w:p w:rsidR="00000000" w:rsidDel="00000000" w:rsidP="00000000" w:rsidRDefault="00000000" w:rsidRPr="00000000" w14:paraId="00000018">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9">
      <w:pPr>
        <w:rPr/>
      </w:pPr>
      <w:r w:rsidDel="00000000" w:rsidR="00000000" w:rsidRPr="00000000">
        <w:rPr>
          <w:rtl w:val="0"/>
        </w:rPr>
        <w:t xml:space="preserve">My sincere thanks also goes to my guide </w:t>
      </w:r>
      <w:r w:rsidDel="00000000" w:rsidR="00000000" w:rsidRPr="00000000">
        <w:rPr>
          <w:b w:val="1"/>
          <w:rtl w:val="0"/>
        </w:rPr>
        <w:t xml:space="preserve">Mr. RAJESH KUMAR, Scientist/Engineer-SE, Navigation System Area, ISTRAC,</w:t>
      </w:r>
      <w:r w:rsidDel="00000000" w:rsidR="00000000" w:rsidRPr="00000000">
        <w:rPr>
          <w:rtl w:val="0"/>
        </w:rPr>
        <w:t xml:space="preserve"> for his mentorship, constructive feedback, and technical insights. His meticulous approach and encouragement have greatly enhanced my understanding and technical proficiency.</w:t>
      </w:r>
    </w:p>
    <w:p w:rsidR="00000000" w:rsidDel="00000000" w:rsidP="00000000" w:rsidRDefault="00000000" w:rsidRPr="00000000" w14:paraId="0000001A">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B">
      <w:pPr>
        <w:rPr/>
      </w:pPr>
      <w:r w:rsidDel="00000000" w:rsidR="00000000" w:rsidRPr="00000000">
        <w:rPr>
          <w:rtl w:val="0"/>
        </w:rPr>
        <w:t xml:space="preserve">I sincerely thank you all whole-heartedly for sparing your valuable time quite often, despite the heavy workload. The discussions had provided me with valuable insights into the workings of ISRO. Finally, I would like to thank my people (my parents, friends and university) for their continuous support in every field of my life.</w:t>
      </w:r>
    </w:p>
    <w:p w:rsidR="00000000" w:rsidDel="00000000" w:rsidP="00000000" w:rsidRDefault="00000000" w:rsidRPr="00000000" w14:paraId="0000001C">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D">
      <w:pPr>
        <w:spacing w:line="120" w:lineRule="auto"/>
        <w:rPr>
          <w:color w:val="ffffff"/>
        </w:rPr>
      </w:pPr>
      <w:r w:rsidDel="00000000" w:rsidR="00000000" w:rsidRPr="00000000">
        <w:rPr>
          <w:color w:val="ffffff"/>
          <w:rtl w:val="0"/>
        </w:rPr>
        <w:t xml:space="preserve">a</w:t>
      </w:r>
    </w:p>
    <w:p w:rsidR="00000000" w:rsidDel="00000000" w:rsidP="00000000" w:rsidRDefault="00000000" w:rsidRPr="00000000" w14:paraId="0000001E">
      <w:pPr>
        <w:ind w:right="-67"/>
        <w:jc w:val="center"/>
        <w:rPr>
          <w:b w:val="1"/>
        </w:rPr>
      </w:pPr>
      <w:r w:rsidDel="00000000" w:rsidR="00000000" w:rsidRPr="00000000">
        <w:rPr>
          <w:rtl w:val="0"/>
        </w:rPr>
        <w:t xml:space="preserve">                                                                                                     </w:t>
      </w:r>
      <w:r w:rsidDel="00000000" w:rsidR="00000000" w:rsidRPr="00000000">
        <w:rPr>
          <w:b w:val="1"/>
          <w:rtl w:val="0"/>
        </w:rPr>
        <w:t xml:space="preserve">PREM. B</w:t>
      </w:r>
    </w:p>
    <w:p w:rsidR="00000000" w:rsidDel="00000000" w:rsidP="00000000" w:rsidRDefault="00000000" w:rsidRPr="00000000" w14:paraId="0000001F">
      <w:pPr>
        <w:ind w:right="-67"/>
        <w:jc w:val="right"/>
        <w:rPr>
          <w:b w:val="1"/>
        </w:rPr>
      </w:pPr>
      <w:r w:rsidDel="00000000" w:rsidR="00000000" w:rsidRPr="00000000">
        <w:rPr>
          <w:b w:val="1"/>
          <w:rtl w:val="0"/>
        </w:rPr>
        <w:t xml:space="preserve">Reg No: U22CN156</w:t>
      </w:r>
    </w:p>
    <w:p w:rsidR="00000000" w:rsidDel="00000000" w:rsidP="00000000" w:rsidRDefault="00000000" w:rsidRPr="00000000" w14:paraId="00000020">
      <w:pPr>
        <w:tabs>
          <w:tab w:val="left" w:leader="none" w:pos="3030"/>
        </w:tabs>
        <w:ind w:right="-67"/>
        <w:jc w:val="right"/>
        <w:rPr/>
      </w:pPr>
      <w:r w:rsidDel="00000000" w:rsidR="00000000" w:rsidRPr="00000000">
        <w:rPr>
          <w:rtl w:val="0"/>
        </w:rPr>
        <w:tab/>
        <w:tab/>
        <w:tab/>
      </w:r>
      <w:r w:rsidDel="00000000" w:rsidR="00000000" w:rsidRPr="00000000">
        <w:drawing>
          <wp:anchor allowOverlap="1" behindDoc="0" distB="0" distT="0" distL="114300" distR="114300" hidden="0" layoutInCell="1" locked="0" relativeHeight="0" simplePos="0">
            <wp:simplePos x="0" y="0"/>
            <wp:positionH relativeFrom="column">
              <wp:posOffset>1794509</wp:posOffset>
            </wp:positionH>
            <wp:positionV relativeFrom="paragraph">
              <wp:posOffset>216</wp:posOffset>
            </wp:positionV>
            <wp:extent cx="2156460" cy="2169160"/>
            <wp:effectExtent b="0" l="0" r="0" t="0"/>
            <wp:wrapTopAndBottom distB="0" distT="0"/>
            <wp:docPr id="2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56460" cy="2169160"/>
                    </a:xfrm>
                    <a:prstGeom prst="rect"/>
                    <a:ln/>
                  </pic:spPr>
                </pic:pic>
              </a:graphicData>
            </a:graphic>
          </wp:anchor>
        </w:drawing>
      </w:r>
    </w:p>
    <w:p w:rsidR="00000000" w:rsidDel="00000000" w:rsidP="00000000" w:rsidRDefault="00000000" w:rsidRPr="00000000" w14:paraId="00000021">
      <w:pPr>
        <w:jc w:val="center"/>
        <w:rPr>
          <w:b w:val="1"/>
          <w:color w:val="000000"/>
          <w:sz w:val="36"/>
          <w:szCs w:val="36"/>
          <w:u w:val="single"/>
        </w:rPr>
      </w:pPr>
      <w:r w:rsidDel="00000000" w:rsidR="00000000" w:rsidRPr="00000000">
        <w:rPr>
          <w:b w:val="1"/>
          <w:color w:val="000000"/>
          <w:sz w:val="36"/>
          <w:szCs w:val="36"/>
          <w:u w:val="single"/>
          <w:rtl w:val="0"/>
        </w:rPr>
        <w:t xml:space="preserve">BONAFIDE CERTIFICATE</w:t>
      </w:r>
    </w:p>
    <w:p w:rsidR="00000000" w:rsidDel="00000000" w:rsidP="00000000" w:rsidRDefault="00000000" w:rsidRPr="00000000" w14:paraId="00000022">
      <w:pPr>
        <w:ind w:left="-567" w:firstLine="0"/>
        <w:rPr/>
      </w:pPr>
      <w:r w:rsidDel="00000000" w:rsidR="00000000" w:rsidRPr="00000000">
        <w:rPr>
          <w:rtl w:val="0"/>
        </w:rPr>
      </w:r>
    </w:p>
    <w:p w:rsidR="00000000" w:rsidDel="00000000" w:rsidP="00000000" w:rsidRDefault="00000000" w:rsidRPr="00000000" w14:paraId="00000023">
      <w:pPr>
        <w:rPr>
          <w:color w:val="222222"/>
        </w:rPr>
      </w:pPr>
      <w:r w:rsidDel="00000000" w:rsidR="00000000" w:rsidRPr="00000000">
        <w:rPr>
          <w:rtl w:val="0"/>
        </w:rPr>
        <w:t xml:space="preserve">This is to certify that the Internship report entitled </w:t>
      </w:r>
      <w:r w:rsidDel="00000000" w:rsidR="00000000" w:rsidRPr="00000000">
        <w:rPr>
          <w:b w:val="1"/>
          <w:rtl w:val="0"/>
        </w:rPr>
        <w:t xml:space="preserve">“NavIC RANGING DATA MONITORING SYSTEM REPORT”</w:t>
      </w:r>
      <w:r w:rsidDel="00000000" w:rsidR="00000000" w:rsidRPr="00000000">
        <w:rPr>
          <w:rtl w:val="0"/>
        </w:rPr>
        <w:t xml:space="preserve"> submitted by </w:t>
      </w:r>
      <w:r w:rsidDel="00000000" w:rsidR="00000000" w:rsidRPr="00000000">
        <w:rPr>
          <w:b w:val="1"/>
          <w:rtl w:val="0"/>
        </w:rPr>
        <w:t xml:space="preserve">PREM B</w:t>
      </w:r>
      <w:r w:rsidDel="00000000" w:rsidR="00000000" w:rsidRPr="00000000">
        <w:rPr>
          <w:rtl w:val="0"/>
        </w:rPr>
        <w:t xml:space="preserve">, bearing </w:t>
      </w:r>
      <w:r w:rsidDel="00000000" w:rsidR="00000000" w:rsidRPr="00000000">
        <w:rPr>
          <w:b w:val="1"/>
          <w:rtl w:val="0"/>
        </w:rPr>
        <w:t xml:space="preserve">REG NO: U22CN156</w:t>
      </w:r>
      <w:r w:rsidDel="00000000" w:rsidR="00000000" w:rsidRPr="00000000">
        <w:rPr>
          <w:rtl w:val="0"/>
        </w:rPr>
        <w:t xml:space="preserve"> of </w:t>
      </w:r>
      <w:r w:rsidDel="00000000" w:rsidR="00000000" w:rsidRPr="00000000">
        <w:rPr>
          <w:b w:val="1"/>
          <w:rtl w:val="0"/>
        </w:rPr>
        <w:t xml:space="preserve">BHARATH INSTITUTE OF HIGHER EDUCATION AND RESEARCH, CHENNAI, TAMIL NADU</w:t>
      </w:r>
      <w:r w:rsidDel="00000000" w:rsidR="00000000" w:rsidRPr="00000000">
        <w:rPr>
          <w:rtl w:val="0"/>
        </w:rPr>
        <w:t xml:space="preserve">, for partial fulfilment for the award of Degree of Bachelor of Engineering, in </w:t>
      </w:r>
      <w:r w:rsidDel="00000000" w:rsidR="00000000" w:rsidRPr="00000000">
        <w:rPr>
          <w:b w:val="1"/>
          <w:rtl w:val="0"/>
        </w:rPr>
        <w:t xml:space="preserve">COMPUTER SCIENCE ENGINEERING (CSE)</w:t>
      </w:r>
      <w:r w:rsidDel="00000000" w:rsidR="00000000" w:rsidRPr="00000000">
        <w:rPr>
          <w:rtl w:val="0"/>
        </w:rPr>
        <w:t xml:space="preserve"> is a bonafide record of the internship carried out by him under my supervision in the year 2025.</w:t>
      </w: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142" w:firstLine="0"/>
        <w:jc w:val="right"/>
        <w:rPr>
          <w:b w:val="1"/>
          <w:sz w:val="32"/>
          <w:szCs w:val="32"/>
        </w:rPr>
      </w:pPr>
      <w:r w:rsidDel="00000000" w:rsidR="00000000" w:rsidRPr="00000000">
        <w:rPr>
          <w:b w:val="1"/>
          <w:sz w:val="32"/>
          <w:szCs w:val="32"/>
          <w:rtl w:val="0"/>
        </w:rPr>
        <w:t xml:space="preserve">RAJESH KUMAR</w:t>
      </w:r>
    </w:p>
    <w:p w:rsidR="00000000" w:rsidDel="00000000" w:rsidP="00000000" w:rsidRDefault="00000000" w:rsidRPr="00000000" w14:paraId="0000002D">
      <w:pPr>
        <w:ind w:left="-142" w:firstLine="0"/>
        <w:jc w:val="right"/>
        <w:rPr>
          <w:b w:val="1"/>
          <w:sz w:val="32"/>
          <w:szCs w:val="32"/>
        </w:rPr>
      </w:pPr>
      <w:r w:rsidDel="00000000" w:rsidR="00000000" w:rsidRPr="00000000">
        <w:rPr>
          <w:b w:val="1"/>
          <w:sz w:val="32"/>
          <w:szCs w:val="32"/>
          <w:rtl w:val="0"/>
        </w:rPr>
        <w:t xml:space="preserve">Scientist/Engineer-SE, </w:t>
      </w:r>
    </w:p>
    <w:p w:rsidR="00000000" w:rsidDel="00000000" w:rsidP="00000000" w:rsidRDefault="00000000" w:rsidRPr="00000000" w14:paraId="0000002E">
      <w:pPr>
        <w:ind w:left="-142" w:firstLine="0"/>
        <w:jc w:val="right"/>
        <w:rPr>
          <w:b w:val="1"/>
          <w:sz w:val="32"/>
          <w:szCs w:val="32"/>
        </w:rPr>
      </w:pPr>
      <w:r w:rsidDel="00000000" w:rsidR="00000000" w:rsidRPr="00000000">
        <w:rPr>
          <w:b w:val="1"/>
          <w:sz w:val="32"/>
          <w:szCs w:val="32"/>
          <w:rtl w:val="0"/>
        </w:rPr>
        <w:t xml:space="preserve">NSA, ISTRAC</w:t>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57" w:right="0" w:hanging="454"/>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Table of Contents</w:t>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mqiwi10bcm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1mqiwi10bcm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_1mqiwi10bcmy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4vfsdl80ji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n4vfsdl80j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_n4vfsdl80jix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About ISTRAC</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aeivl19p4lg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aeivl19p4l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_aeivl19p4lgf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Satellite Navigation Services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cr2hcddm1jz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cr2hcddm1j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_cr2hcddm1jzw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Navigation with Indian Constellation (NavIC)</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zn81ull5p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2ezn81ull5p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_2ezn81ull5p7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NavIC System Overview</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x948hlly6c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hyperlink>
          <w:hyperlink w:anchor="_4x948hlly6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_4x948hlly6c2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NavIC Ground Segment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wq6pbolfs9f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hyperlink>
          <w:hyperlink w:anchor="_wq6pbolfs9f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_wq6pbolfs9f4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Segment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cqf9doku9z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cqf9doku9z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_cqf9doku9z1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jljekqudbvq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jljekqudbv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_jljekqudbvqp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Background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5vtiys6elz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45vtiys6elz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_45vtiys6elzf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Objective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5yn5z1k366m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5yn5z1k366m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_5yn5z1k366m5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Scope of the Project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tglztr8l0i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stglztr8l0i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_stglztr8l0iu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fbjj8g1yzo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ifbjj8g1yz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_ifbjj8g1yzob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High-Level Overview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5x29kf0zr3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5x29kf0zr3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_5x29kf0zr3m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Flow Explanation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7gvnzy8ihb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7gvnzy8ihb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_7gvnzy8ihb16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NavIC Data Handling &amp; Binary Log Decoding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98g95xvqvt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q98g95xvqvt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_q98g95xvqvts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NavIC Log Structure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mx67zxkthf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mx67zxkthf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_mx67zxkthf18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Decoding Process for Range Measurement Data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w0a7hocg1rl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w0a7hocg1r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_w0a7hocg1rlc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Decoding Process for Navigation Data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f8bj4ka0cpm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hyperlink>
          <w:hyperlink w:anchor="_f8bj4ka0c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_f8bj4ka0cpmg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Handling Data Fragmentation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9mn4l7w435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9mn4l7w435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_9mn4l7w435ve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Details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cnynolk5duc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cnynolk5duc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_cnynolk5ducb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Multicast Sender – daps_mcast_sender.py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cuhvu8qpuc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ncuhvu8qpu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_ncuhvu8qpuc9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Multicast Receiver – multicast_rx.py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67t28v34dg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w:t>
            </w:r>
          </w:hyperlink>
          <w:hyperlink w:anchor="_67t28v34dg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_67t28v34dgsg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Server – app.py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ob1lvwq9xyq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w:t>
            </w:r>
          </w:hyperlink>
          <w:hyperlink w:anchor="_ob1lvwq9xy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_ob1lvwq9xyqp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 index.html and script.js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yia4bm1od7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4yia4bm1od7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_4yia4bm1od7f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and Results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wevqk0w7jj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hyperlink>
          <w:hyperlink w:anchor="_wevqk0w7jj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_wevqk0w7jj28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Methodology</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0l0eznxyjb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hyperlink>
          <w:hyperlink w:anchor="_10l0eznxyjb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_10l0eznxyjbd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 Analysis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daoegxfrox7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w:t>
            </w:r>
          </w:hyperlink>
          <w:hyperlink w:anchor="_daoegxfrox7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_daoegxfrox7x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Debugging and Iteration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yf3uba0fl2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hyperlink>
          <w:hyperlink w:anchor="_nyf3uba0fl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_nyf3uba0fl2y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Challenges and Solutions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9b4mfm96jw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hyperlink>
          <w:hyperlink w:anchor="_9b4mfm96jw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_9b4mfm96jwtx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Multi-Channel Processing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9e4vppyjxnk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w:t>
            </w:r>
          </w:hyperlink>
          <w:hyperlink w:anchor="_9e4vppyjxnk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_9e4vppyjxnk3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Multicast Reception Issues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gxej5ixjxo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w:t>
            </w:r>
          </w:hyperlink>
          <w:hyperlink w:anchor="_gxej5ixjxo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_gxej5ixjxotf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Fragmentation and Reassembly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me7ayym8q2n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hyperlink>
          <w:hyperlink w:anchor="_me7ayym8q2n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_me7ayym8q2nf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Scope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yew3dqhfhtv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9.1</w:t>
            </w:r>
          </w:hyperlink>
          <w:hyperlink w:anchor="_yew3dqhfht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_yew3dqhfhtvg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Expanding Station Support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u5k45icysi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9.2</w:t>
            </w:r>
          </w:hyperlink>
          <w:hyperlink w:anchor="_hu5k45icysi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_hu5k45icysit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 Integration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bp7d6elph62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9.3</w:t>
            </w:r>
          </w:hyperlink>
          <w:hyperlink w:anchor="_bp7d6elph6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_bp7d6elph62u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Advanced Visualization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7zd2pztoo9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9.4</w:t>
            </w:r>
          </w:hyperlink>
          <w:hyperlink w:anchor="_7zd2pztoo9d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_7zd2pztoo9d3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AI-Based Anomaly Detection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22n669u8nb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hyperlink>
          <w:hyperlink w:anchor="_v22n669u8nb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_v22n669u8nbv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r1aq94m82l4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w:t>
            </w:r>
          </w:hyperlink>
          <w:hyperlink w:anchor="_r1aq94m82l4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_r1aq94m82l4w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Summary of Achievements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38"/>
            </w:tabs>
            <w:spacing w:after="100" w:before="0" w:line="276"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jxqyykjps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w:t>
            </w:r>
          </w:hyperlink>
          <w:hyperlink w:anchor="_jxqyykjpsi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_jxqyykjpsid6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Impact and Future Enhancements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ngheltkr18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vngheltkr18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_vngheltkr18j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57" w:right="0" w:hanging="454"/>
        <w:jc w:val="both"/>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tsqsnufu6fkm" w:id="0"/>
      <w:bookmarkEnd w:id="0"/>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Table of Figures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r:id="r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1 NavIC Architecture</w:t>
              <w:tab/>
            </w:r>
          </w:hyperlink>
          <w:r w:rsidDel="00000000" w:rsidR="00000000" w:rsidRPr="00000000">
            <w:fldChar w:fldCharType="begin"/>
            <w:instrText xml:space="preserve"> PAGEREF _xk9mc67qesnz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2 Multicast Data Flow</w:t>
              <w:tab/>
            </w:r>
          </w:hyperlink>
          <w:r w:rsidDel="00000000" w:rsidR="00000000" w:rsidRPr="00000000">
            <w:fldChar w:fldCharType="begin"/>
            <w:instrText xml:space="preserve"> PAGEREF _lvz1dmgzc0c2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3 Data Flow Diagram</w:t>
              <w:tab/>
            </w:r>
          </w:hyperlink>
          <w:r w:rsidDel="00000000" w:rsidR="00000000" w:rsidRPr="00000000">
            <w:fldChar w:fldCharType="begin"/>
            <w:instrText xml:space="preserve"> PAGEREF _jw43dupukqpt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4 NavIC Log Structure</w:t>
              <w:tab/>
            </w:r>
          </w:hyperlink>
          <w:r w:rsidDel="00000000" w:rsidR="00000000" w:rsidRPr="00000000">
            <w:fldChar w:fldCharType="begin"/>
            <w:instrText xml:space="preserve"> PAGEREF _2whaasux6sc8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5 Multicast Sender-Receiver Workflow</w:t>
              <w:tab/>
            </w:r>
          </w:hyperlink>
          <w:r w:rsidDel="00000000" w:rsidR="00000000" w:rsidRPr="00000000">
            <w:fldChar w:fldCharType="begin"/>
            <w:instrText xml:space="preserve"> PAGEREF _n9wkw45hdl38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6 Backend Data Processing</w:t>
              <w:tab/>
            </w:r>
          </w:hyperlink>
          <w:r w:rsidDel="00000000" w:rsidR="00000000" w:rsidRPr="00000000">
            <w:fldChar w:fldCharType="begin"/>
            <w:instrText xml:space="preserve"> PAGEREF _m25om4bo5xm2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7 Station 1 Range measurement Data</w:t>
              <w:tab/>
            </w:r>
          </w:hyperlink>
          <w:r w:rsidDel="00000000" w:rsidR="00000000" w:rsidRPr="00000000">
            <w:fldChar w:fldCharType="begin"/>
            <w:instrText xml:space="preserve"> PAGEREF _yk6hmkejigl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8 Station 1 Navigation Data</w:t>
              <w:tab/>
            </w:r>
          </w:hyperlink>
          <w:r w:rsidDel="00000000" w:rsidR="00000000" w:rsidRPr="00000000">
            <w:fldChar w:fldCharType="begin"/>
            <w:instrText xml:space="preserve"> PAGEREF _ti90l18tmzoj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9 Station 2 Range measurement Data</w:t>
              <w:tab/>
            </w:r>
          </w:hyperlink>
          <w:r w:rsidDel="00000000" w:rsidR="00000000" w:rsidRPr="00000000">
            <w:fldChar w:fldCharType="begin"/>
            <w:instrText xml:space="preserve"> PAGEREF _xonzqz2fufwh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38"/>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10 Station 2 Navigation Data</w:t>
              <w:tab/>
            </w:r>
          </w:hyperlink>
          <w:r w:rsidDel="00000000" w:rsidR="00000000" w:rsidRPr="00000000">
            <w:fldChar w:fldCharType="begin"/>
            <w:instrText xml:space="preserve"> PAGEREF _gukh2ysbq0xl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after="100" w:lineRule="auto"/>
        <w:rPr/>
      </w:pPr>
      <w:bookmarkStart w:colFirst="0" w:colLast="0" w:name="_ndo68hwobm40" w:id="1"/>
      <w:bookmarkEnd w:id="1"/>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numPr>
          <w:ilvl w:val="0"/>
          <w:numId w:val="45"/>
        </w:numPr>
        <w:ind w:left="720" w:hanging="360"/>
        <w:rPr/>
      </w:pPr>
      <w:bookmarkStart w:colFirst="0" w:colLast="0" w:name="_1mqiwi10bcmy" w:id="2"/>
      <w:bookmarkEnd w:id="2"/>
      <w:r w:rsidDel="00000000" w:rsidR="00000000" w:rsidRPr="00000000">
        <w:rPr>
          <w:rtl w:val="0"/>
        </w:rPr>
        <w:t xml:space="preserve">Abstract</w:t>
      </w:r>
    </w:p>
    <w:p w:rsidR="00000000" w:rsidDel="00000000" w:rsidP="00000000" w:rsidRDefault="00000000" w:rsidRPr="00000000" w14:paraId="00000082">
      <w:pPr>
        <w:spacing w:after="280" w:before="280" w:line="240" w:lineRule="auto"/>
        <w:rPr>
          <w:color w:val="000000"/>
        </w:rPr>
      </w:pPr>
      <w:r w:rsidDel="00000000" w:rsidR="00000000" w:rsidRPr="00000000">
        <w:rPr>
          <w:color w:val="000000"/>
          <w:rtl w:val="0"/>
        </w:rPr>
        <w:t xml:space="preserve">This report presents the design, implementation, and evaluation of the NavIC Ranging Data Monitoring System, a real-time solution for decoding and visualizing binary telemetry data from the IRNSS (Navigation with Indian Constellation) ground segment. The system is architected to acquire data through UDP multicast transmission from NavIC stations, process binary log files via a multi-threaded Flask backend, and present the decoded range measurement and navigation information on a dynamic web-based user interface.</w:t>
      </w:r>
    </w:p>
    <w:p w:rsidR="00000000" w:rsidDel="00000000" w:rsidP="00000000" w:rsidRDefault="00000000" w:rsidRPr="00000000" w14:paraId="00000083">
      <w:pPr>
        <w:spacing w:after="280" w:before="280" w:line="240" w:lineRule="auto"/>
        <w:rPr>
          <w:color w:val="000000"/>
        </w:rPr>
      </w:pPr>
      <w:r w:rsidDel="00000000" w:rsidR="00000000" w:rsidRPr="00000000">
        <w:rPr>
          <w:color w:val="000000"/>
          <w:rtl w:val="0"/>
        </w:rPr>
        <w:t xml:space="preserve">The report details a comprehensive workflow starting with the multicast sender, which reads pre-recorded binary logs and transmits data packets using designated multicast groups. These packets are captured by a multicast receiver that logs the data into station-specific files. A key innovation of this system is the robust handling of packet fragmentation and loss; the backend leverages sequence numbers and fragment identifiers to accurately reassemble fragmented NavIC data packets while employing retransmission logic to mitigate packet loss.</w:t>
      </w:r>
    </w:p>
    <w:p w:rsidR="00000000" w:rsidDel="00000000" w:rsidP="00000000" w:rsidRDefault="00000000" w:rsidRPr="00000000" w14:paraId="00000084">
      <w:pPr>
        <w:spacing w:after="280" w:before="280" w:line="240" w:lineRule="auto"/>
        <w:rPr>
          <w:color w:val="000000"/>
        </w:rPr>
      </w:pPr>
      <w:r w:rsidDel="00000000" w:rsidR="00000000" w:rsidRPr="00000000">
        <w:rPr>
          <w:color w:val="000000"/>
          <w:rtl w:val="0"/>
        </w:rPr>
        <w:t xml:space="preserve">Decoding of binary logs is achieved by parsing structured headers that contain synchronization words, timestamps, message IDs, and error-checking CRCs. The processing pipeline differentiates between range measurement data and navigation data, extracting vital parameters such as pseudo range, Doppler frequency, carrier-to-noise ratios, and lock times. The decoded information is then made available through REST API endpoints to a frontend that supports multiple station views (e.g., Station 1 and Station 2), ensuring that users can seamlessly switch between channels to monitor real-time data.</w:t>
      </w:r>
    </w:p>
    <w:p w:rsidR="00000000" w:rsidDel="00000000" w:rsidP="00000000" w:rsidRDefault="00000000" w:rsidRPr="00000000" w14:paraId="00000085">
      <w:pPr>
        <w:spacing w:after="280" w:before="280" w:line="240" w:lineRule="auto"/>
        <w:rPr>
          <w:color w:val="000000"/>
        </w:rPr>
      </w:pPr>
      <w:r w:rsidDel="00000000" w:rsidR="00000000" w:rsidRPr="00000000">
        <w:rPr>
          <w:color w:val="000000"/>
          <w:rtl w:val="0"/>
        </w:rPr>
        <w:t xml:space="preserve">Rigorous testing was performed under simulated network conditions to validate data integrity, real-time performance, and error handling. The results confirmed that the system reliably decodes and displays data, effectively manages channel isolation, and maintains synchronization despite inherent UDP packet loss challenges.</w:t>
      </w:r>
    </w:p>
    <w:p w:rsidR="00000000" w:rsidDel="00000000" w:rsidP="00000000" w:rsidRDefault="00000000" w:rsidRPr="00000000" w14:paraId="00000086">
      <w:pPr>
        <w:spacing w:after="280" w:before="280" w:line="240" w:lineRule="auto"/>
        <w:rPr>
          <w:color w:val="000000"/>
        </w:rPr>
      </w:pPr>
      <w:r w:rsidDel="00000000" w:rsidR="00000000" w:rsidRPr="00000000">
        <w:rPr>
          <w:color w:val="000000"/>
          <w:rtl w:val="0"/>
        </w:rPr>
        <w:t xml:space="preserve">Future enhancements are outlined, including expanding station support, integrating persistent database storage for historical analysis, and incorporating advanced visualization and AI-based anomaly detection modules. Overall, the NavIC Ranging Data Monitoring System demonstrates a scalable, robust, and efficient framework for satellite telemetry tracking and command network monitoring, contributing significantly to the operational capabilities of ISRO's ground segment infrastructure.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numPr>
          <w:ilvl w:val="0"/>
          <w:numId w:val="45"/>
        </w:numPr>
        <w:ind w:left="720" w:hanging="360"/>
        <w:rPr/>
      </w:pPr>
      <w:bookmarkStart w:colFirst="0" w:colLast="0" w:name="_n4vfsdl80jix" w:id="3"/>
      <w:bookmarkEnd w:id="3"/>
      <w:r w:rsidDel="00000000" w:rsidR="00000000" w:rsidRPr="00000000">
        <w:rPr>
          <w:rtl w:val="0"/>
        </w:rPr>
        <w:t xml:space="preserve">About ISTRAC</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ISTRAC (ISRO Telemetry Tracking and Command Network) is a ground segment network that provides support for the Indian Space Research Organisation's (ISRO) space missions: </w:t>
      </w:r>
    </w:p>
    <w:p w:rsidR="00000000" w:rsidDel="00000000" w:rsidP="00000000" w:rsidRDefault="00000000" w:rsidRPr="00000000" w14:paraId="000000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Telemetry, tracking, and command (TTC): ISTRAC provides TTC services from launch to satellite orbit injection. This includes tracking the launch vehicle from lift-off to spacecraft separation. </w:t>
      </w:r>
    </w:p>
    <w:p w:rsidR="00000000" w:rsidDel="00000000" w:rsidP="00000000" w:rsidRDefault="00000000" w:rsidRPr="00000000" w14:paraId="0000008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Mission operations: ISTRAC carries out mission operations for remote sensing and scientific satellites. </w:t>
      </w:r>
    </w:p>
    <w:p w:rsidR="00000000" w:rsidDel="00000000" w:rsidP="00000000" w:rsidRDefault="00000000" w:rsidRPr="00000000" w14:paraId="0000008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Spacecraft control centers: ISTRAC has established spacecraft control centers. </w:t>
      </w:r>
    </w:p>
    <w:p w:rsidR="00000000" w:rsidDel="00000000" w:rsidP="00000000" w:rsidRDefault="00000000" w:rsidRPr="00000000" w14:paraId="0000008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Deep space network: ISTRAC has a deep space network that provides support for deep space missions. </w:t>
      </w:r>
    </w:p>
    <w:p w:rsidR="00000000" w:rsidDel="00000000" w:rsidP="00000000" w:rsidRDefault="00000000" w:rsidRPr="00000000" w14:paraId="000000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Weather radar design and development: ISTRAC designs and develops weather radars for launch vehicle tracking and meteorological applications. </w:t>
      </w:r>
    </w:p>
    <w:p w:rsidR="00000000" w:rsidDel="00000000" w:rsidP="00000000" w:rsidRDefault="00000000" w:rsidRPr="00000000" w14:paraId="0000009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Search and rescue: ISTRAC provides search and rescue services. </w:t>
      </w:r>
    </w:p>
    <w:p w:rsidR="00000000" w:rsidDel="00000000" w:rsidP="00000000" w:rsidRDefault="00000000" w:rsidRPr="00000000" w14:paraId="0000009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Space-based services: ISTRAC supports space-based services like telemedicine, tele-education, and Village Resource Centre (VRC). </w:t>
      </w:r>
    </w:p>
    <w:p w:rsidR="00000000" w:rsidDel="00000000" w:rsidP="00000000" w:rsidRDefault="00000000" w:rsidRPr="00000000" w14:paraId="0000009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14" w:right="0" w:hanging="35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Space operations support: ISTRAC provides space operations support for other space agencies. </w:t>
      </w:r>
    </w:p>
    <w:p w:rsidR="00000000" w:rsidDel="00000000" w:rsidP="00000000" w:rsidRDefault="00000000" w:rsidRPr="00000000" w14:paraId="00000093">
      <w:pPr>
        <w:rPr>
          <w:color w:val="001d35"/>
          <w:sz w:val="32"/>
          <w:szCs w:val="32"/>
        </w:rPr>
      </w:pPr>
      <w:r w:rsidDel="00000000" w:rsidR="00000000" w:rsidRPr="00000000">
        <w:rPr>
          <w:rtl w:val="0"/>
        </w:rPr>
        <w:t xml:space="preserve">ISTRAC's headquarters are in Bangalore, Karnataka. It also has ground stations in Lucknow, Sriharikota, Thiruvananthapuram, Port Blair, Brunei, Biak (Indonesia), and Mauritius.</w:t>
      </w:r>
      <w:r w:rsidDel="00000000" w:rsidR="00000000" w:rsidRPr="00000000">
        <w:rPr>
          <w:color w:val="001d35"/>
          <w:sz w:val="32"/>
          <w:szCs w:val="32"/>
          <w:rtl w:val="0"/>
        </w:rPr>
        <w:t xml:space="preserve"> </w:t>
      </w:r>
    </w:p>
    <w:p w:rsidR="00000000" w:rsidDel="00000000" w:rsidP="00000000" w:rsidRDefault="00000000" w:rsidRPr="00000000" w14:paraId="00000094">
      <w:pPr>
        <w:rPr>
          <w:color w:val="001d35"/>
          <w:sz w:val="32"/>
          <w:szCs w:val="32"/>
        </w:rPr>
      </w:pPr>
      <w:r w:rsidDel="00000000" w:rsidR="00000000" w:rsidRPr="00000000">
        <w:rPr>
          <w:rtl w:val="0"/>
        </w:rPr>
      </w:r>
    </w:p>
    <w:p w:rsidR="00000000" w:rsidDel="00000000" w:rsidP="00000000" w:rsidRDefault="00000000" w:rsidRPr="00000000" w14:paraId="00000095">
      <w:pPr>
        <w:pStyle w:val="Heading2"/>
        <w:numPr>
          <w:ilvl w:val="1"/>
          <w:numId w:val="45"/>
        </w:numPr>
        <w:ind w:left="1440" w:hanging="360"/>
        <w:rPr/>
      </w:pPr>
      <w:bookmarkStart w:colFirst="0" w:colLast="0" w:name="_aeivl19p4lgf" w:id="4"/>
      <w:bookmarkEnd w:id="4"/>
      <w:r w:rsidDel="00000000" w:rsidR="00000000" w:rsidRPr="00000000">
        <w:rPr>
          <w:rtl w:val="0"/>
        </w:rPr>
        <w:t xml:space="preserve"> Satellite Navigation Services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dfdfd"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Satellites for navigation services to meet the emerging demands of the Civil Aviation requirements and to meet the user requirements of the positioning, navigation and timing based on the independent satellite navigation system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97">
      <w:pPr>
        <w:pStyle w:val="Heading2"/>
        <w:numPr>
          <w:ilvl w:val="1"/>
          <w:numId w:val="45"/>
        </w:numPr>
        <w:ind w:left="1440" w:hanging="360"/>
        <w:rPr/>
      </w:pPr>
      <w:bookmarkStart w:colFirst="0" w:colLast="0" w:name="_cr2hcddm1jzw" w:id="5"/>
      <w:bookmarkEnd w:id="5"/>
      <w:r w:rsidDel="00000000" w:rsidR="00000000" w:rsidRPr="00000000">
        <w:rPr>
          <w:rtl w:val="0"/>
        </w:rPr>
        <w:t xml:space="preserve"> Navigation with Indian Constellation (NavIC)</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dfdfd"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meet the positioning, navigation and timing requirements of the nation, ISRO has established a regional navigation satellite system called Navigation with Indian Constellation (NavIC). NavIC was formerly known as Indian Regional Navigation Satellite System (IRNSS).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dfdfd"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NavIC is designed with a constellation of 7 satellites and a network of ground stations operating 24/7. Three satellites of the constellation are placed in geostationary orbit, at 32.5°E, 83°E and 129.5°E respectively, and four satellites are placed in inclined geosynchronous orbit with equatorial crossing at 55°E and 111.75°E, with inclination of 29° (two satellites in each plane). The ground network consists of control centre, precise timing facility, range and integrity monitoring stations, two-way ranging stations, etc.</w:t>
      </w:r>
    </w:p>
    <w:p w:rsidR="00000000" w:rsidDel="00000000" w:rsidP="00000000" w:rsidRDefault="00000000" w:rsidRPr="00000000" w14:paraId="0000009A">
      <w:pPr>
        <w:pStyle w:val="Heading2"/>
        <w:numPr>
          <w:ilvl w:val="1"/>
          <w:numId w:val="45"/>
        </w:numPr>
        <w:ind w:left="1440" w:hanging="360"/>
        <w:rPr/>
      </w:pPr>
      <w:bookmarkStart w:colFirst="0" w:colLast="0" w:name="_2ezn81ull5p7" w:id="6"/>
      <w:bookmarkEnd w:id="6"/>
      <w:r w:rsidDel="00000000" w:rsidR="00000000" w:rsidRPr="00000000">
        <w:rPr>
          <w:rtl w:val="0"/>
        </w:rPr>
        <w:t xml:space="preserve"> NavIC System Overview </w:t>
      </w:r>
    </w:p>
    <w:p w:rsidR="00000000" w:rsidDel="00000000" w:rsidP="00000000" w:rsidRDefault="00000000" w:rsidRPr="00000000" w14:paraId="0000009B">
      <w:pPr>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margin">
                  <wp:align>center</wp:align>
                </wp:positionH>
                <wp:positionV relativeFrom="page">
                  <wp:posOffset>9578700</wp:posOffset>
                </wp:positionV>
                <wp:extent cx="2259965" cy="258445"/>
                <wp:effectExtent b="0" l="0" r="6985" t="0"/>
                <wp:wrapTopAndBottom distB="0" distT="0"/>
                <wp:docPr id="9" name=""/>
                <a:graphic>
                  <a:graphicData uri="http://schemas.microsoft.com/office/word/2010/wordprocessingShape">
                    <wps:wsp>
                      <wps:cNvSpPr txBox="1"/>
                      <wps:spPr>
                        <a:xfrm>
                          <a:off x="0" y="0"/>
                          <a:ext cx="2259965" cy="258445"/>
                        </a:xfrm>
                        <a:prstGeom prst="rect">
                          <a:avLst/>
                        </a:prstGeom>
                        <a:solidFill>
                          <a:prstClr val="white"/>
                        </a:solidFill>
                        <a:ln>
                          <a:noFill/>
                        </a:ln>
                      </wps:spPr>
                      <wps:txbx>
                        <w:txbxContent>
                          <w:p w:rsidR="006116F9" w:rsidDel="00000000" w:rsidP="00F46028" w:rsidRDefault="006116F9" w:rsidRPr="003D5576">
                            <w:pPr>
                              <w:pStyle w:val="Caption"/>
                              <w:jc w:val="center"/>
                              <w:rPr>
                                <w:rFonts w:cs="Times New Roman"/>
                                <w:b w:val="1"/>
                                <w:bCs w:val="1"/>
                                <w:noProof w:val="1"/>
                                <w:color w:val="000000" w:themeColor="text1"/>
                                <w:sz w:val="20"/>
                                <w:szCs w:val="20"/>
                              </w:rPr>
                            </w:pPr>
                            <w:bookmarkStart w:colFirst="0" w:colLast="0" w:name="_dwd8r5my6gr5" w:id="7"/>
                            <w:bookmarkStart w:colFirst="0" w:colLast="0" w:name="_xk9mc67qesnz" w:id="8"/>
                            <w:r w:rsidDel="00000000" w:rsidR="00000000" w:rsidRPr="003D5576">
                              <w:rPr>
                                <w:b w:val="1"/>
                                <w:color w:val="000000" w:themeColor="text1"/>
                                <w:sz w:val="20"/>
                                <w:szCs w:val="20"/>
                              </w:rPr>
                              <w:t xml:space="preserve">Figure </w:t>
                            </w:r>
                            <w:r w:rsidDel="00000000" w:rsidR="00000000" w:rsidRPr="003D5576">
                              <w:rPr>
                                <w:b w:val="1"/>
                                <w:color w:val="000000" w:themeColor="text1"/>
                                <w:sz w:val="20"/>
                                <w:szCs w:val="20"/>
                              </w:rPr>
                              <w:fldChar w:fldCharType="begin"/>
                            </w:r>
                            <w:r w:rsidDel="00000000" w:rsidR="00000000" w:rsidRPr="003D5576">
                              <w:rPr>
                                <w:b w:val="1"/>
                                <w:color w:val="000000" w:themeColor="text1"/>
                                <w:sz w:val="20"/>
                                <w:szCs w:val="20"/>
                              </w:rPr>
                              <w:instrText xml:space="preserve"> SEQ Figure \* ARABIC </w:instrText>
                            </w:r>
                            <w:r w:rsidDel="00000000" w:rsidR="00000000" w:rsidRPr="003D5576">
                              <w:rPr>
                                <w:b w:val="1"/>
                                <w:color w:val="000000" w:themeColor="text1"/>
                                <w:sz w:val="20"/>
                                <w:szCs w:val="20"/>
                              </w:rPr>
                              <w:fldChar w:fldCharType="separate"/>
                            </w:r>
                            <w:r w:rsidDel="00000000" w:rsidR="007F0258" w:rsidRPr="00000000">
                              <w:rPr>
                                <w:b w:val="1"/>
                                <w:noProof w:val="1"/>
                                <w:color w:val="000000" w:themeColor="text1"/>
                                <w:sz w:val="20"/>
                                <w:szCs w:val="20"/>
                              </w:rPr>
                              <w:t>1</w:t>
                            </w:r>
                            <w:r w:rsidDel="00000000" w:rsidR="00000000" w:rsidRPr="003D5576">
                              <w:rPr>
                                <w:b w:val="1"/>
                                <w:color w:val="000000" w:themeColor="text1"/>
                                <w:sz w:val="20"/>
                                <w:szCs w:val="20"/>
                              </w:rPr>
                              <w:fldChar w:fldCharType="end"/>
                            </w:r>
                            <w:r w:rsidDel="00000000" w:rsidR="00000000" w:rsidRPr="003D5576">
                              <w:rPr>
                                <w:b w:val="1"/>
                                <w:color w:val="000000" w:themeColor="text1"/>
                                <w:sz w:val="20"/>
                                <w:szCs w:val="20"/>
                              </w:rPr>
                              <w:t xml:space="preserve"> NavIC Architecture</w:t>
                            </w:r>
                            <w:bookmarkEnd w:id="7"/>
                            <w:bookmarkEnd w:id="8"/>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9578700</wp:posOffset>
                </wp:positionV>
                <wp:extent cx="2266950" cy="258445"/>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266950" cy="258445"/>
                        </a:xfrm>
                        <a:prstGeom prst="rect"/>
                        <a:ln/>
                      </pic:spPr>
                    </pic:pic>
                  </a:graphicData>
                </a:graphic>
              </wp:anchor>
            </w:drawing>
          </mc:Fallback>
        </mc:AlternateContent>
      </w:r>
      <w:r w:rsidDel="00000000" w:rsidR="00000000" w:rsidRPr="00000000">
        <w:rPr>
          <w:rtl w:val="0"/>
        </w:rPr>
        <w:t xml:space="preserve">Navigation with Indian Constellation (NavIC) is an independent and indigenously developed satellite navigation system fully planned, established and controlled by the Indian Space Research Organization (ISRO). NavIC was earlier known as Indian Regional Navigation Satellite System (IRNSS).</w:t>
      </w:r>
      <w:r w:rsidDel="00000000" w:rsidR="00000000" w:rsidRPr="00000000">
        <w:drawing>
          <wp:anchor allowOverlap="1" behindDoc="0" distB="0" distT="0" distL="114300" distR="114300" hidden="0" layoutInCell="1" locked="0" relativeHeight="0" simplePos="0">
            <wp:simplePos x="0" y="0"/>
            <wp:positionH relativeFrom="column">
              <wp:posOffset>58104</wp:posOffset>
            </wp:positionH>
            <wp:positionV relativeFrom="paragraph">
              <wp:posOffset>1102743</wp:posOffset>
            </wp:positionV>
            <wp:extent cx="5629275" cy="3438525"/>
            <wp:effectExtent b="0" l="0" r="0" t="0"/>
            <wp:wrapTopAndBottom distB="0" distT="0"/>
            <wp:docPr id="14" name="image8.png"/>
            <a:graphic>
              <a:graphicData uri="http://schemas.openxmlformats.org/drawingml/2006/picture">
                <pic:pic>
                  <pic:nvPicPr>
                    <pic:cNvPr id="0" name="image8.png"/>
                    <pic:cNvPicPr preferRelativeResize="0"/>
                  </pic:nvPicPr>
                  <pic:blipFill>
                    <a:blip r:embed="rId18"/>
                    <a:srcRect b="8929" l="0" r="0" t="0"/>
                    <a:stretch>
                      <a:fillRect/>
                    </a:stretch>
                  </pic:blipFill>
                  <pic:spPr>
                    <a:xfrm>
                      <a:off x="0" y="0"/>
                      <a:ext cx="5629275" cy="3438525"/>
                    </a:xfrm>
                    <a:prstGeom prst="rect"/>
                    <a:ln/>
                  </pic:spPr>
                </pic:pic>
              </a:graphicData>
            </a:graphic>
          </wp:anchor>
        </w:drawing>
      </w:r>
    </w:p>
    <w:p w:rsidR="00000000" w:rsidDel="00000000" w:rsidP="00000000" w:rsidRDefault="00000000" w:rsidRPr="00000000" w14:paraId="0000009C">
      <w:pPr>
        <w:pStyle w:val="Heading2"/>
        <w:numPr>
          <w:ilvl w:val="1"/>
          <w:numId w:val="45"/>
        </w:numPr>
        <w:ind w:left="1440" w:hanging="360"/>
        <w:rPr/>
      </w:pPr>
      <w:bookmarkStart w:colFirst="0" w:colLast="0" w:name="_4x948hlly6c2" w:id="7"/>
      <w:bookmarkEnd w:id="7"/>
      <w:r w:rsidDel="00000000" w:rsidR="00000000" w:rsidRPr="00000000">
        <w:rPr>
          <w:rtl w:val="0"/>
        </w:rPr>
        <w:t xml:space="preserve"> NavIC Ground Segment</w:t>
      </w:r>
    </w:p>
    <w:p w:rsidR="00000000" w:rsidDel="00000000" w:rsidP="00000000" w:rsidRDefault="00000000" w:rsidRPr="00000000" w14:paraId="0000009D">
      <w:pPr>
        <w:spacing w:after="384.00000000000006" w:lineRule="auto"/>
        <w:rPr/>
      </w:pPr>
      <w:r w:rsidDel="00000000" w:rsidR="00000000" w:rsidRPr="00000000">
        <w:rPr>
          <w:rtl w:val="0"/>
        </w:rPr>
        <w:t xml:space="preserve">Ground segment is responsible for the maintenance and operation of the NavIC constellation. The ground segment comprises of:</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ISRO Navigation Centre (INC) </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IRNSS Spacecraft Control Facility (IRSCF) </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IRNSS Range and Integrity Monitoring Stations (IRIMS)</w:t>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IRNSS Network Timing (IRNWT) Facility</w:t>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IRNSS CDMA Ranging Stations (IRCDR) </w:t>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Laser Ranging Stations </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Communication Network.</w:t>
      </w:r>
    </w:p>
    <w:p w:rsidR="00000000" w:rsidDel="00000000" w:rsidP="00000000" w:rsidRDefault="00000000" w:rsidRPr="00000000" w14:paraId="000000A5">
      <w:pPr>
        <w:spacing w:after="240" w:lineRule="auto"/>
        <w:rPr/>
      </w:pPr>
      <w:r w:rsidDel="00000000" w:rsidR="00000000" w:rsidRPr="00000000">
        <w:rPr>
          <w:rtl w:val="0"/>
        </w:rPr>
      </w:r>
    </w:p>
    <w:p w:rsidR="00000000" w:rsidDel="00000000" w:rsidP="00000000" w:rsidRDefault="00000000" w:rsidRPr="00000000" w14:paraId="000000A6">
      <w:pPr>
        <w:pStyle w:val="Heading2"/>
        <w:numPr>
          <w:ilvl w:val="1"/>
          <w:numId w:val="45"/>
        </w:numPr>
        <w:ind w:left="1440" w:hanging="360"/>
        <w:rPr/>
      </w:pPr>
      <w:bookmarkStart w:colFirst="0" w:colLast="0" w:name="_wq6pbolfs9f4" w:id="8"/>
      <w:bookmarkEnd w:id="8"/>
      <w:r w:rsidDel="00000000" w:rsidR="00000000" w:rsidRPr="00000000">
        <w:rPr>
          <w:rtl w:val="0"/>
        </w:rPr>
        <w:t xml:space="preserve"> User Segment </w:t>
      </w:r>
    </w:p>
    <w:p w:rsidR="00000000" w:rsidDel="00000000" w:rsidP="00000000" w:rsidRDefault="00000000" w:rsidRPr="00000000" w14:paraId="000000A7">
      <w:pPr>
        <w:rPr/>
      </w:pPr>
      <w:r w:rsidDel="00000000" w:rsidR="00000000" w:rsidRPr="00000000">
        <w:rPr>
          <w:rtl w:val="0"/>
        </w:rPr>
        <w:t xml:space="preserve">The User segment mainly consists of: </w:t>
      </w:r>
    </w:p>
    <w:p w:rsidR="00000000" w:rsidDel="00000000" w:rsidP="00000000" w:rsidRDefault="00000000" w:rsidRPr="00000000" w14:paraId="000000A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Single frequency NavIC receiver capable of receiving signal in L1 / L5 / S band frequency. </w:t>
      </w:r>
    </w:p>
    <w:p w:rsidR="00000000" w:rsidDel="00000000" w:rsidP="00000000" w:rsidRDefault="00000000" w:rsidRPr="00000000" w14:paraId="000000A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multi-frequency NavIC receiver capable of receiving combinations of L1, L5 and S band signals. </w:t>
      </w:r>
    </w:p>
    <w:p w:rsidR="00000000" w:rsidDel="00000000" w:rsidP="00000000" w:rsidRDefault="00000000" w:rsidRPr="00000000" w14:paraId="000000AA">
      <w:pPr>
        <w:rPr/>
      </w:pPr>
      <w:r w:rsidDel="00000000" w:rsidR="00000000" w:rsidRPr="00000000">
        <w:rPr>
          <w:rtl w:val="0"/>
        </w:rPr>
        <w:t xml:space="preserve">A multi-constellation receiver compatible with NavIC and other GNSS signals.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numPr>
          <w:ilvl w:val="0"/>
          <w:numId w:val="45"/>
        </w:numPr>
        <w:ind w:left="720" w:hanging="360"/>
        <w:rPr/>
      </w:pPr>
      <w:bookmarkStart w:colFirst="0" w:colLast="0" w:name="_cqf9doku9z1" w:id="9"/>
      <w:bookmarkEnd w:id="9"/>
      <w:r w:rsidDel="00000000" w:rsidR="00000000" w:rsidRPr="00000000">
        <w:rPr>
          <w:rtl w:val="0"/>
        </w:rPr>
        <w:t xml:space="preserve">Introduction </w:t>
      </w:r>
    </w:p>
    <w:p w:rsidR="00000000" w:rsidDel="00000000" w:rsidP="00000000" w:rsidRDefault="00000000" w:rsidRPr="00000000" w14:paraId="000000B2">
      <w:pPr>
        <w:pStyle w:val="Heading2"/>
        <w:numPr>
          <w:ilvl w:val="1"/>
          <w:numId w:val="45"/>
        </w:numPr>
        <w:ind w:left="1440" w:hanging="360"/>
        <w:rPr/>
      </w:pPr>
      <w:bookmarkStart w:colFirst="0" w:colLast="0" w:name="_jljekqudbvqp" w:id="10"/>
      <w:bookmarkEnd w:id="10"/>
      <w:r w:rsidDel="00000000" w:rsidR="00000000" w:rsidRPr="00000000">
        <w:rPr>
          <w:rtl w:val="0"/>
        </w:rPr>
        <w:t xml:space="preserve"> Background</w:t>
      </w:r>
    </w:p>
    <w:p w:rsidR="00000000" w:rsidDel="00000000" w:rsidP="00000000" w:rsidRDefault="00000000" w:rsidRPr="00000000" w14:paraId="000000B3">
      <w:pPr>
        <w:rPr/>
      </w:pPr>
      <w:r w:rsidDel="00000000" w:rsidR="00000000" w:rsidRPr="00000000">
        <w:rPr>
          <w:rtl w:val="0"/>
        </w:rPr>
        <w:t xml:space="preserve">The Navigation with Indian Constellation (NavIC), also known as the Indian Regional Navigation Satellite System (IRNSS), forms an integral part of India’s satellite navigation capabilities. NavIC comprises three segments:</w:t>
      </w:r>
    </w:p>
    <w:p w:rsidR="00000000" w:rsidDel="00000000" w:rsidP="00000000" w:rsidRDefault="00000000" w:rsidRPr="00000000" w14:paraId="000000B4">
      <w:pPr>
        <w:numPr>
          <w:ilvl w:val="0"/>
          <w:numId w:val="31"/>
        </w:numPr>
        <w:ind w:left="714" w:hanging="357"/>
        <w:rPr/>
      </w:pPr>
      <w:r w:rsidDel="00000000" w:rsidR="00000000" w:rsidRPr="00000000">
        <w:rPr>
          <w:b w:val="1"/>
          <w:rtl w:val="0"/>
        </w:rPr>
        <w:t xml:space="preserve">Space Segment:</w:t>
      </w:r>
      <w:r w:rsidDel="00000000" w:rsidR="00000000" w:rsidRPr="00000000">
        <w:rPr>
          <w:rtl w:val="0"/>
        </w:rPr>
        <w:t xml:space="preserve"> A constellation of geostationary (GEO) and geosynchronous (GSO) satellites.</w:t>
      </w:r>
    </w:p>
    <w:p w:rsidR="00000000" w:rsidDel="00000000" w:rsidP="00000000" w:rsidRDefault="00000000" w:rsidRPr="00000000" w14:paraId="000000B5">
      <w:pPr>
        <w:numPr>
          <w:ilvl w:val="0"/>
          <w:numId w:val="31"/>
        </w:numPr>
        <w:ind w:left="714" w:hanging="357"/>
        <w:rPr/>
      </w:pPr>
      <w:r w:rsidDel="00000000" w:rsidR="00000000" w:rsidRPr="00000000">
        <w:rPr>
          <w:b w:val="1"/>
          <w:rtl w:val="0"/>
        </w:rPr>
        <w:t xml:space="preserve">Ground Segment:</w:t>
      </w:r>
      <w:r w:rsidDel="00000000" w:rsidR="00000000" w:rsidRPr="00000000">
        <w:rPr>
          <w:rtl w:val="0"/>
        </w:rPr>
        <w:t xml:space="preserve"> The IRNSS Range and Integrity Monitoring Stations (NAVIC) are critical ground elements designed for continuous one-way ranging and monitoring of the IRNSS satellites.</w:t>
      </w:r>
    </w:p>
    <w:p w:rsidR="00000000" w:rsidDel="00000000" w:rsidP="00000000" w:rsidRDefault="00000000" w:rsidRPr="00000000" w14:paraId="000000B6">
      <w:pPr>
        <w:numPr>
          <w:ilvl w:val="0"/>
          <w:numId w:val="31"/>
        </w:numPr>
        <w:ind w:left="714" w:hanging="357"/>
        <w:rPr/>
      </w:pPr>
      <w:r w:rsidDel="00000000" w:rsidR="00000000" w:rsidRPr="00000000">
        <w:rPr>
          <w:b w:val="1"/>
          <w:rtl w:val="0"/>
        </w:rPr>
        <w:t xml:space="preserve">User Segment:</w:t>
      </w:r>
      <w:r w:rsidDel="00000000" w:rsidR="00000000" w:rsidRPr="00000000">
        <w:rPr>
          <w:rtl w:val="0"/>
        </w:rPr>
        <w:t xml:space="preserve"> End-user receivers that utilize the positioning, navigation, and timing information.</w:t>
      </w:r>
    </w:p>
    <w:p w:rsidR="00000000" w:rsidDel="00000000" w:rsidP="00000000" w:rsidRDefault="00000000" w:rsidRPr="00000000" w14:paraId="000000B7">
      <w:pPr>
        <w:pStyle w:val="Heading2"/>
        <w:numPr>
          <w:ilvl w:val="1"/>
          <w:numId w:val="45"/>
        </w:numPr>
        <w:ind w:left="1440" w:hanging="360"/>
        <w:rPr/>
      </w:pPr>
      <w:bookmarkStart w:colFirst="0" w:colLast="0" w:name="_45vtiys6elzf" w:id="11"/>
      <w:bookmarkEnd w:id="11"/>
      <w:r w:rsidDel="00000000" w:rsidR="00000000" w:rsidRPr="00000000">
        <w:rPr>
          <w:rtl w:val="0"/>
        </w:rPr>
        <w:t xml:space="preserve"> Project Objective</w:t>
      </w:r>
    </w:p>
    <w:p w:rsidR="00000000" w:rsidDel="00000000" w:rsidP="00000000" w:rsidRDefault="00000000" w:rsidRPr="00000000" w14:paraId="000000B8">
      <w:pPr>
        <w:rPr/>
      </w:pPr>
      <w:r w:rsidDel="00000000" w:rsidR="00000000" w:rsidRPr="00000000">
        <w:rPr>
          <w:rtl w:val="0"/>
        </w:rPr>
        <w:t xml:space="preserve">The primary objective of this project is to develop a </w:t>
      </w:r>
      <w:r w:rsidDel="00000000" w:rsidR="00000000" w:rsidRPr="00000000">
        <w:rPr>
          <w:b w:val="1"/>
          <w:rtl w:val="0"/>
        </w:rPr>
        <w:t xml:space="preserve">real-time NavIC Ranging Data Monitoring System</w:t>
      </w:r>
      <w:r w:rsidDel="00000000" w:rsidR="00000000" w:rsidRPr="00000000">
        <w:rPr>
          <w:rtl w:val="0"/>
        </w:rPr>
        <w:t xml:space="preserve">. The system is designed to:</w:t>
      </w:r>
    </w:p>
    <w:p w:rsidR="00000000" w:rsidDel="00000000" w:rsidP="00000000" w:rsidRDefault="00000000" w:rsidRPr="00000000" w14:paraId="000000B9">
      <w:pPr>
        <w:numPr>
          <w:ilvl w:val="0"/>
          <w:numId w:val="39"/>
        </w:numPr>
        <w:ind w:left="714" w:hanging="357"/>
        <w:rPr/>
      </w:pPr>
      <w:r w:rsidDel="00000000" w:rsidR="00000000" w:rsidRPr="00000000">
        <w:rPr>
          <w:rtl w:val="0"/>
        </w:rPr>
        <w:t xml:space="preserve">Acquire and process binary logs containing range measurement and navigation data.</w:t>
      </w:r>
    </w:p>
    <w:p w:rsidR="00000000" w:rsidDel="00000000" w:rsidP="00000000" w:rsidRDefault="00000000" w:rsidRPr="00000000" w14:paraId="000000BA">
      <w:pPr>
        <w:numPr>
          <w:ilvl w:val="0"/>
          <w:numId w:val="39"/>
        </w:numPr>
        <w:ind w:left="714" w:hanging="357"/>
        <w:rPr/>
      </w:pPr>
      <w:r w:rsidDel="00000000" w:rsidR="00000000" w:rsidRPr="00000000">
        <w:rPr>
          <w:rtl w:val="0"/>
        </w:rPr>
        <w:t xml:space="preserve">Decode and parse the data for key parameters such as pseudo range, Doppler frequency, carrier-to-noise ratio, lock time, etc.</w:t>
      </w:r>
    </w:p>
    <w:p w:rsidR="00000000" w:rsidDel="00000000" w:rsidP="00000000" w:rsidRDefault="00000000" w:rsidRPr="00000000" w14:paraId="000000BB">
      <w:pPr>
        <w:numPr>
          <w:ilvl w:val="0"/>
          <w:numId w:val="39"/>
        </w:numPr>
        <w:ind w:left="714" w:hanging="357"/>
        <w:rPr/>
      </w:pPr>
      <w:r w:rsidDel="00000000" w:rsidR="00000000" w:rsidRPr="00000000">
        <w:rPr>
          <w:rtl w:val="0"/>
        </w:rPr>
        <w:t xml:space="preserve">Display the processed data in a dynamic and user-friendly web interface.</w:t>
      </w:r>
    </w:p>
    <w:p w:rsidR="00000000" w:rsidDel="00000000" w:rsidP="00000000" w:rsidRDefault="00000000" w:rsidRPr="00000000" w14:paraId="000000BC">
      <w:pPr>
        <w:numPr>
          <w:ilvl w:val="0"/>
          <w:numId w:val="39"/>
        </w:numPr>
        <w:ind w:left="714" w:hanging="357"/>
        <w:rPr/>
      </w:pPr>
      <w:r w:rsidDel="00000000" w:rsidR="00000000" w:rsidRPr="00000000">
        <w:rPr>
          <w:rtl w:val="0"/>
        </w:rPr>
        <w:t xml:space="preserve">Support multiple stations (e.g., Station 1 and Station 2) within a single backend instance.</w:t>
      </w:r>
    </w:p>
    <w:p w:rsidR="00000000" w:rsidDel="00000000" w:rsidP="00000000" w:rsidRDefault="00000000" w:rsidRPr="00000000" w14:paraId="000000BD">
      <w:pPr>
        <w:pStyle w:val="Heading2"/>
        <w:numPr>
          <w:ilvl w:val="1"/>
          <w:numId w:val="45"/>
        </w:numPr>
        <w:ind w:left="1440" w:hanging="360"/>
        <w:rPr/>
      </w:pPr>
      <w:bookmarkStart w:colFirst="0" w:colLast="0" w:name="_5yn5z1k366m5" w:id="12"/>
      <w:bookmarkEnd w:id="12"/>
      <w:r w:rsidDel="00000000" w:rsidR="00000000" w:rsidRPr="00000000">
        <w:rPr>
          <w:rtl w:val="0"/>
        </w:rPr>
        <w:t xml:space="preserve"> Scope of the Project</w:t>
      </w:r>
    </w:p>
    <w:p w:rsidR="00000000" w:rsidDel="00000000" w:rsidP="00000000" w:rsidRDefault="00000000" w:rsidRPr="00000000" w14:paraId="000000BE">
      <w:pPr>
        <w:rPr/>
      </w:pPr>
      <w:r w:rsidDel="00000000" w:rsidR="00000000" w:rsidRPr="00000000">
        <w:rPr>
          <w:rtl w:val="0"/>
        </w:rPr>
        <w:t xml:space="preserve">This report details the design and implementation of the NavIC Ranging Data Monitoring System, which includes:</w:t>
      </w:r>
    </w:p>
    <w:p w:rsidR="00000000" w:rsidDel="00000000" w:rsidP="00000000" w:rsidRDefault="00000000" w:rsidRPr="00000000" w14:paraId="000000BF">
      <w:pPr>
        <w:numPr>
          <w:ilvl w:val="0"/>
          <w:numId w:val="44"/>
        </w:numPr>
        <w:ind w:left="714" w:hanging="357"/>
        <w:rPr/>
      </w:pPr>
      <w:r w:rsidDel="00000000" w:rsidR="00000000" w:rsidRPr="00000000">
        <w:rPr>
          <w:b w:val="1"/>
          <w:rtl w:val="0"/>
        </w:rPr>
        <w:t xml:space="preserve">Data Acquisition:</w:t>
      </w:r>
      <w:r w:rsidDel="00000000" w:rsidR="00000000" w:rsidRPr="00000000">
        <w:rPr>
          <w:rtl w:val="0"/>
        </w:rPr>
        <w:t xml:space="preserve"> Using multicast-based data transmission from the reference receivers.</w:t>
      </w:r>
    </w:p>
    <w:p w:rsidR="00000000" w:rsidDel="00000000" w:rsidP="00000000" w:rsidRDefault="00000000" w:rsidRPr="00000000" w14:paraId="000000C0">
      <w:pPr>
        <w:numPr>
          <w:ilvl w:val="0"/>
          <w:numId w:val="44"/>
        </w:numPr>
        <w:ind w:left="714" w:hanging="357"/>
        <w:rPr/>
      </w:pPr>
      <w:r w:rsidDel="00000000" w:rsidR="00000000" w:rsidRPr="00000000">
        <w:rPr>
          <w:b w:val="1"/>
          <w:rtl w:val="0"/>
        </w:rPr>
        <w:t xml:space="preserve">Data Logging:</w:t>
      </w:r>
      <w:r w:rsidDel="00000000" w:rsidR="00000000" w:rsidRPr="00000000">
        <w:rPr>
          <w:rtl w:val="0"/>
        </w:rPr>
        <w:t xml:space="preserve"> Capturing and storing binary logs at the ground stations.</w:t>
      </w:r>
    </w:p>
    <w:p w:rsidR="00000000" w:rsidDel="00000000" w:rsidP="00000000" w:rsidRDefault="00000000" w:rsidRPr="00000000" w14:paraId="000000C1">
      <w:pPr>
        <w:numPr>
          <w:ilvl w:val="0"/>
          <w:numId w:val="44"/>
        </w:numPr>
        <w:ind w:left="714" w:hanging="357"/>
        <w:rPr/>
      </w:pPr>
      <w:r w:rsidDel="00000000" w:rsidR="00000000" w:rsidRPr="00000000">
        <w:rPr>
          <w:b w:val="1"/>
          <w:rtl w:val="0"/>
        </w:rPr>
        <w:t xml:space="preserve">Data Processing:</w:t>
      </w:r>
      <w:r w:rsidDel="00000000" w:rsidR="00000000" w:rsidRPr="00000000">
        <w:rPr>
          <w:rtl w:val="0"/>
        </w:rPr>
        <w:t xml:space="preserve"> Decoding and parsing binary log files to extract range measurement and navigation information.</w:t>
      </w:r>
    </w:p>
    <w:p w:rsidR="00000000" w:rsidDel="00000000" w:rsidP="00000000" w:rsidRDefault="00000000" w:rsidRPr="00000000" w14:paraId="000000C2">
      <w:pPr>
        <w:numPr>
          <w:ilvl w:val="0"/>
          <w:numId w:val="44"/>
        </w:numPr>
        <w:ind w:left="714" w:hanging="357"/>
        <w:rPr/>
      </w:pPr>
      <w:r w:rsidDel="00000000" w:rsidR="00000000" w:rsidRPr="00000000">
        <w:rPr>
          <w:b w:val="1"/>
          <w:rtl w:val="0"/>
        </w:rPr>
        <w:t xml:space="preserve">Visualization:</w:t>
      </w:r>
      <w:r w:rsidDel="00000000" w:rsidR="00000000" w:rsidRPr="00000000">
        <w:rPr>
          <w:rtl w:val="0"/>
        </w:rPr>
        <w:t xml:space="preserve"> Presenting real-time data via a web-based user interface.</w:t>
      </w:r>
    </w:p>
    <w:p w:rsidR="00000000" w:rsidDel="00000000" w:rsidP="00000000" w:rsidRDefault="00000000" w:rsidRPr="00000000" w14:paraId="000000C3">
      <w:pPr>
        <w:numPr>
          <w:ilvl w:val="0"/>
          <w:numId w:val="44"/>
        </w:numPr>
        <w:ind w:left="714" w:hanging="357"/>
        <w:rPr/>
      </w:pPr>
      <w:r w:rsidDel="00000000" w:rsidR="00000000" w:rsidRPr="00000000">
        <w:rPr>
          <w:b w:val="1"/>
          <w:rtl w:val="0"/>
        </w:rPr>
        <w:t xml:space="preserve">Multi-Channel Support:</w:t>
      </w:r>
      <w:r w:rsidDel="00000000" w:rsidR="00000000" w:rsidRPr="00000000">
        <w:rPr>
          <w:rtl w:val="0"/>
        </w:rPr>
        <w:t xml:space="preserve"> Simultaneous processing of data from different NavIC channels (e.g., Station 1 and Station 2).</w:t>
      </w:r>
    </w:p>
    <w:p w:rsidR="00000000" w:rsidDel="00000000" w:rsidP="00000000" w:rsidRDefault="00000000" w:rsidRPr="00000000" w14:paraId="000000C4">
      <w:pPr>
        <w:rPr>
          <w:b w:val="0"/>
        </w:rPr>
      </w:pPr>
      <w:r w:rsidDel="00000000" w:rsidR="00000000" w:rsidRPr="00000000">
        <w:rPr>
          <w:rtl w:val="0"/>
        </w:rPr>
      </w:r>
    </w:p>
    <w:p w:rsidR="00000000" w:rsidDel="00000000" w:rsidP="00000000" w:rsidRDefault="00000000" w:rsidRPr="00000000" w14:paraId="000000C5">
      <w:pPr>
        <w:pStyle w:val="Heading1"/>
        <w:numPr>
          <w:ilvl w:val="0"/>
          <w:numId w:val="45"/>
        </w:numPr>
        <w:ind w:left="720" w:hanging="360"/>
        <w:rPr/>
      </w:pPr>
      <w:bookmarkStart w:colFirst="0" w:colLast="0" w:name="_stglztr8l0iu" w:id="13"/>
      <w:bookmarkEnd w:id="13"/>
      <w:r w:rsidDel="00000000" w:rsidR="00000000" w:rsidRPr="00000000">
        <w:rPr>
          <w:b w:val="1"/>
          <w:rtl w:val="0"/>
        </w:rPr>
        <w:t xml:space="preserve">System Architecture</w:t>
      </w:r>
      <w:r w:rsidDel="00000000" w:rsidR="00000000" w:rsidRPr="00000000">
        <w:rPr>
          <w:rtl w:val="0"/>
        </w:rPr>
      </w:r>
    </w:p>
    <w:p w:rsidR="00000000" w:rsidDel="00000000" w:rsidP="00000000" w:rsidRDefault="00000000" w:rsidRPr="00000000" w14:paraId="000000C6">
      <w:pPr>
        <w:pStyle w:val="Heading2"/>
        <w:numPr>
          <w:ilvl w:val="1"/>
          <w:numId w:val="45"/>
        </w:numPr>
        <w:ind w:left="1440" w:hanging="360"/>
        <w:rPr/>
      </w:pPr>
      <w:bookmarkStart w:colFirst="0" w:colLast="0" w:name="_ifbjj8g1yzob" w:id="14"/>
      <w:bookmarkEnd w:id="14"/>
      <w:r w:rsidDel="00000000" w:rsidR="00000000" w:rsidRPr="00000000">
        <w:rPr>
          <w:b w:val="1"/>
          <w:rtl w:val="0"/>
        </w:rPr>
        <w:t xml:space="preserve">High-Level Overview</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NavIC Ranging Data Monitoring System is composed of four major components:</w:t>
      </w:r>
    </w:p>
    <w:p w:rsidR="00000000" w:rsidDel="00000000" w:rsidP="00000000" w:rsidRDefault="00000000" w:rsidRPr="00000000" w14:paraId="000000C8">
      <w:pPr>
        <w:numPr>
          <w:ilvl w:val="0"/>
          <w:numId w:val="7"/>
        </w:numPr>
        <w:ind w:left="720" w:hanging="360"/>
        <w:rPr/>
      </w:pPr>
      <w:r w:rsidDel="00000000" w:rsidR="00000000" w:rsidRPr="00000000">
        <w:rPr>
          <w:b w:val="1"/>
          <w:rtl w:val="0"/>
        </w:rPr>
        <w:t xml:space="preserve">Multicast Sender (Data Generation):</w:t>
      </w:r>
      <w:r w:rsidDel="00000000" w:rsidR="00000000" w:rsidRPr="00000000">
        <w:rPr>
          <w:rtl w:val="0"/>
        </w:rPr>
      </w:r>
    </w:p>
    <w:p w:rsidR="00000000" w:rsidDel="00000000" w:rsidP="00000000" w:rsidRDefault="00000000" w:rsidRPr="00000000" w14:paraId="000000C9">
      <w:pPr>
        <w:numPr>
          <w:ilvl w:val="1"/>
          <w:numId w:val="7"/>
        </w:numPr>
        <w:ind w:left="1440" w:hanging="360"/>
        <w:rPr/>
      </w:pPr>
      <w:r w:rsidDel="00000000" w:rsidR="00000000" w:rsidRPr="00000000">
        <w:rPr>
          <w:rtl w:val="0"/>
        </w:rPr>
        <w:t xml:space="preserve">Reads binary log files (e.g., for Station 1 and Station 2).</w:t>
      </w:r>
    </w:p>
    <w:p w:rsidR="00000000" w:rsidDel="00000000" w:rsidP="00000000" w:rsidRDefault="00000000" w:rsidRPr="00000000" w14:paraId="000000CA">
      <w:pPr>
        <w:numPr>
          <w:ilvl w:val="1"/>
          <w:numId w:val="7"/>
        </w:numPr>
        <w:ind w:left="1440" w:hanging="360"/>
        <w:rPr/>
      </w:pPr>
      <w:r w:rsidDel="00000000" w:rsidR="00000000" w:rsidRPr="00000000">
        <w:rPr>
          <w:rtl w:val="0"/>
        </w:rPr>
        <w:t xml:space="preserve">Transmits NavIC data via UDP multicast.</w:t>
      </w:r>
    </w:p>
    <w:p w:rsidR="00000000" w:rsidDel="00000000" w:rsidP="00000000" w:rsidRDefault="00000000" w:rsidRPr="00000000" w14:paraId="000000CB">
      <w:pPr>
        <w:numPr>
          <w:ilvl w:val="0"/>
          <w:numId w:val="7"/>
        </w:numPr>
        <w:ind w:left="720" w:hanging="360"/>
        <w:rPr/>
      </w:pPr>
      <w:r w:rsidDel="00000000" w:rsidR="00000000" w:rsidRPr="00000000">
        <w:rPr>
          <w:b w:val="1"/>
          <w:rtl w:val="0"/>
        </w:rPr>
        <w:t xml:space="preserve">Multicast Receiver (Data Logging):</w:t>
      </w:r>
      <w:r w:rsidDel="00000000" w:rsidR="00000000" w:rsidRPr="00000000">
        <w:rPr>
          <w:rtl w:val="0"/>
        </w:rPr>
      </w:r>
    </w:p>
    <w:p w:rsidR="00000000" w:rsidDel="00000000" w:rsidP="00000000" w:rsidRDefault="00000000" w:rsidRPr="00000000" w14:paraId="000000CC">
      <w:pPr>
        <w:numPr>
          <w:ilvl w:val="1"/>
          <w:numId w:val="7"/>
        </w:numPr>
        <w:ind w:left="1440" w:hanging="360"/>
        <w:rPr/>
      </w:pPr>
      <w:r w:rsidDel="00000000" w:rsidR="00000000" w:rsidRPr="00000000">
        <w:rPr>
          <w:rtl w:val="0"/>
        </w:rPr>
        <w:t xml:space="preserve">Listens to specific multicast groups.</w:t>
      </w:r>
    </w:p>
    <w:p w:rsidR="00000000" w:rsidDel="00000000" w:rsidP="00000000" w:rsidRDefault="00000000" w:rsidRPr="00000000" w14:paraId="000000CD">
      <w:pPr>
        <w:numPr>
          <w:ilvl w:val="1"/>
          <w:numId w:val="7"/>
        </w:numPr>
        <w:ind w:left="1440" w:hanging="360"/>
        <w:rPr/>
      </w:pPr>
      <w:r w:rsidDel="00000000" w:rsidR="00000000" w:rsidRPr="00000000">
        <w:rPr>
          <w:rtl w:val="0"/>
        </w:rPr>
        <w:t xml:space="preserve">Logs incoming binary data into station-specific log files.</w:t>
      </w:r>
    </w:p>
    <w:p w:rsidR="00000000" w:rsidDel="00000000" w:rsidP="00000000" w:rsidRDefault="00000000" w:rsidRPr="00000000" w14:paraId="000000CE">
      <w:pPr>
        <w:numPr>
          <w:ilvl w:val="0"/>
          <w:numId w:val="7"/>
        </w:numPr>
        <w:ind w:left="720" w:hanging="360"/>
        <w:rPr/>
      </w:pPr>
      <w:r w:rsidDel="00000000" w:rsidR="00000000" w:rsidRPr="00000000">
        <w:rPr>
          <w:b w:val="1"/>
          <w:rtl w:val="0"/>
        </w:rPr>
        <w:t xml:space="preserve">Backend Server (Flask Application – Processing &amp; API):</w:t>
      </w:r>
      <w:r w:rsidDel="00000000" w:rsidR="00000000" w:rsidRPr="00000000">
        <w:rPr>
          <w:rtl w:val="0"/>
        </w:rPr>
      </w:r>
    </w:p>
    <w:p w:rsidR="00000000" w:rsidDel="00000000" w:rsidP="00000000" w:rsidRDefault="00000000" w:rsidRPr="00000000" w14:paraId="000000CF">
      <w:pPr>
        <w:numPr>
          <w:ilvl w:val="1"/>
          <w:numId w:val="7"/>
        </w:numPr>
        <w:ind w:left="1440" w:hanging="360"/>
        <w:rPr/>
      </w:pPr>
      <w:r w:rsidDel="00000000" w:rsidR="00000000" w:rsidRPr="00000000">
        <w:rPr>
          <w:rtl w:val="0"/>
        </w:rPr>
        <w:t xml:space="preserve">Processes the logged binary files.</w:t>
      </w:r>
    </w:p>
    <w:p w:rsidR="00000000" w:rsidDel="00000000" w:rsidP="00000000" w:rsidRDefault="00000000" w:rsidRPr="00000000" w14:paraId="000000D0">
      <w:pPr>
        <w:numPr>
          <w:ilvl w:val="1"/>
          <w:numId w:val="7"/>
        </w:numPr>
        <w:ind w:left="1440" w:hanging="360"/>
        <w:rPr/>
      </w:pPr>
      <w:r w:rsidDel="00000000" w:rsidR="00000000" w:rsidRPr="00000000">
        <w:rPr>
          <w:rtl w:val="0"/>
        </w:rPr>
        <w:t xml:space="preserve">Decodes range measurement data () and navigation data ().</w:t>
      </w:r>
    </w:p>
    <w:p w:rsidR="00000000" w:rsidDel="00000000" w:rsidP="00000000" w:rsidRDefault="00000000" w:rsidRPr="00000000" w14:paraId="000000D1">
      <w:pPr>
        <w:numPr>
          <w:ilvl w:val="1"/>
          <w:numId w:val="7"/>
        </w:numPr>
        <w:ind w:left="1440" w:hanging="360"/>
        <w:rPr/>
      </w:pPr>
      <w:r w:rsidDel="00000000" w:rsidR="00000000" w:rsidRPr="00000000">
        <w:rPr>
          <w:rtl w:val="0"/>
        </w:rPr>
        <w:t xml:space="preserve">Provides a REST API endpoint to supply processed data to the frontend.</w:t>
      </w:r>
    </w:p>
    <w:p w:rsidR="00000000" w:rsidDel="00000000" w:rsidP="00000000" w:rsidRDefault="00000000" w:rsidRPr="00000000" w14:paraId="000000D2">
      <w:pPr>
        <w:numPr>
          <w:ilvl w:val="0"/>
          <w:numId w:val="7"/>
        </w:numPr>
        <w:ind w:left="720" w:hanging="360"/>
        <w:rPr/>
      </w:pPr>
      <w:r w:rsidDel="00000000" w:rsidR="00000000" w:rsidRPr="00000000">
        <w:rPr>
          <w:b w:val="1"/>
          <w:rtl w:val="0"/>
        </w:rPr>
        <w:t xml:space="preserve">Frontend (HTML, JavaScript – UI for Visualization):</w:t>
      </w:r>
      <w:r w:rsidDel="00000000" w:rsidR="00000000" w:rsidRPr="00000000">
        <w:rPr>
          <w:rtl w:val="0"/>
        </w:rPr>
      </w:r>
    </w:p>
    <w:p w:rsidR="00000000" w:rsidDel="00000000" w:rsidP="00000000" w:rsidRDefault="00000000" w:rsidRPr="00000000" w14:paraId="000000D3">
      <w:pPr>
        <w:numPr>
          <w:ilvl w:val="1"/>
          <w:numId w:val="7"/>
        </w:numPr>
        <w:ind w:left="1440" w:hanging="360"/>
        <w:rPr/>
      </w:pPr>
      <w:r w:rsidDel="00000000" w:rsidR="00000000" w:rsidRPr="00000000">
        <w:rPr>
          <w:rtl w:val="0"/>
        </w:rPr>
        <w:t xml:space="preserve">Fetches data via the API.</w:t>
      </w:r>
    </w:p>
    <w:p w:rsidR="00000000" w:rsidDel="00000000" w:rsidP="00000000" w:rsidRDefault="00000000" w:rsidRPr="00000000" w14:paraId="000000D4">
      <w:pPr>
        <w:numPr>
          <w:ilvl w:val="1"/>
          <w:numId w:val="7"/>
        </w:numPr>
        <w:ind w:left="1440" w:hanging="360"/>
        <w:rPr/>
      </w:pPr>
      <w:r w:rsidDel="00000000" w:rsidR="00000000" w:rsidRPr="00000000">
        <w:rPr>
          <w:rtl w:val="0"/>
        </w:rPr>
        <w:t xml:space="preserve">Dynamically displays range measurement data and navigation logs in tabular format.</w:t>
      </w:r>
    </w:p>
    <w:p w:rsidR="00000000" w:rsidDel="00000000" w:rsidP="00000000" w:rsidRDefault="00000000" w:rsidRPr="00000000" w14:paraId="000000D5">
      <w:pPr>
        <w:keepNext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189230</wp:posOffset>
            </wp:positionV>
            <wp:extent cx="5855970" cy="4356100"/>
            <wp:effectExtent b="0" l="0" r="0" t="0"/>
            <wp:wrapTopAndBottom distB="0" distT="0"/>
            <wp:docPr id="21" name="image20.png"/>
            <a:graphic>
              <a:graphicData uri="http://schemas.openxmlformats.org/drawingml/2006/picture">
                <pic:pic>
                  <pic:nvPicPr>
                    <pic:cNvPr id="0" name="image20.png"/>
                    <pic:cNvPicPr preferRelativeResize="0"/>
                  </pic:nvPicPr>
                  <pic:blipFill>
                    <a:blip r:embed="rId19"/>
                    <a:srcRect b="6523" l="6570" r="5230" t="15431"/>
                    <a:stretch>
                      <a:fillRect/>
                    </a:stretch>
                  </pic:blipFill>
                  <pic:spPr>
                    <a:xfrm>
                      <a:off x="0" y="0"/>
                      <a:ext cx="5855970" cy="4356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-81279</wp:posOffset>
                </wp:positionH>
                <wp:positionV relativeFrom="paragraph">
                  <wp:posOffset>4921250</wp:posOffset>
                </wp:positionV>
                <wp:extent cx="5908040" cy="635"/>
                <wp:effectExtent b="0" l="0" r="0" t="0"/>
                <wp:wrapTopAndBottom distB="0" distT="0"/>
                <wp:docPr id="2" name=""/>
                <a:graphic>
                  <a:graphicData uri="http://schemas.microsoft.com/office/word/2010/wordprocessingShape">
                    <wps:wsp>
                      <wps:cNvSpPr txBox="1"/>
                      <wps:spPr>
                        <a:xfrm>
                          <a:off x="0" y="0"/>
                          <a:ext cx="5908040" cy="635"/>
                        </a:xfrm>
                        <a:prstGeom prst="rect">
                          <a:avLst/>
                        </a:prstGeom>
                        <a:solidFill>
                          <a:prstClr val="white"/>
                        </a:solidFill>
                        <a:ln>
                          <a:noFill/>
                        </a:ln>
                      </wps:spPr>
                      <wps:txbx>
                        <w:txbxContent>
                          <w:p w:rsidR="006116F9" w:rsidDel="00000000" w:rsidP="000453EC" w:rsidRDefault="006116F9" w:rsidRPr="000453EC">
                            <w:pPr>
                              <w:pStyle w:val="Caption"/>
                              <w:jc w:val="center"/>
                              <w:rPr>
                                <w:b w:val="1"/>
                                <w:noProof w:val="1"/>
                                <w:color w:val="000000" w:themeColor="text1"/>
                                <w:sz w:val="28"/>
                              </w:rPr>
                            </w:pPr>
                            <w:bookmarkStart w:colFirst="0" w:colLast="0" w:name="_43zvdxywxnin" w:id="19"/>
                            <w:bookmarkStart w:colFirst="0" w:colLast="0" w:name="_lvz1dmgzc0c2" w:id="20"/>
                            <w:r w:rsidDel="00000000" w:rsidR="00000000" w:rsidRPr="000453EC">
                              <w:rPr>
                                <w:b w:val="1"/>
                                <w:color w:val="000000" w:themeColor="text1"/>
                              </w:rPr>
                              <w:t xml:space="preserve">Figure </w:t>
                            </w:r>
                            <w:r w:rsidDel="00000000" w:rsidR="00000000" w:rsidRPr="000453EC">
                              <w:rPr>
                                <w:b w:val="1"/>
                                <w:color w:val="000000" w:themeColor="text1"/>
                              </w:rPr>
                              <w:fldChar w:fldCharType="begin"/>
                            </w:r>
                            <w:r w:rsidDel="00000000" w:rsidR="00000000" w:rsidRPr="000453EC">
                              <w:rPr>
                                <w:b w:val="1"/>
                                <w:color w:val="000000" w:themeColor="text1"/>
                              </w:rPr>
                              <w:instrText xml:space="preserve"> SEQ Figure \* ARABIC </w:instrText>
                            </w:r>
                            <w:r w:rsidDel="00000000" w:rsidR="00000000" w:rsidRPr="000453EC">
                              <w:rPr>
                                <w:b w:val="1"/>
                                <w:color w:val="000000" w:themeColor="text1"/>
                              </w:rPr>
                              <w:fldChar w:fldCharType="separate"/>
                            </w:r>
                            <w:r w:rsidDel="00000000" w:rsidR="007F0258" w:rsidRPr="00000000">
                              <w:rPr>
                                <w:b w:val="1"/>
                                <w:noProof w:val="1"/>
                                <w:color w:val="000000" w:themeColor="text1"/>
                              </w:rPr>
                              <w:t>2</w:t>
                            </w:r>
                            <w:r w:rsidDel="00000000" w:rsidR="00000000" w:rsidRPr="000453EC">
                              <w:rPr>
                                <w:b w:val="1"/>
                                <w:color w:val="000000" w:themeColor="text1"/>
                              </w:rPr>
                              <w:fldChar w:fldCharType="end"/>
                            </w:r>
                            <w:r w:rsidDel="00000000" w:rsidR="00000000" w:rsidRPr="000453EC">
                              <w:rPr>
                                <w:b w:val="1"/>
                                <w:color w:val="000000" w:themeColor="text1"/>
                              </w:rPr>
                              <w:t xml:space="preserve"> Multicast Data Flow</w:t>
                            </w:r>
                            <w:bookmarkEnd w:id="19"/>
                            <w:bookmarkEnd w:id="20"/>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-81279</wp:posOffset>
                </wp:positionH>
                <wp:positionV relativeFrom="paragraph">
                  <wp:posOffset>4921250</wp:posOffset>
                </wp:positionV>
                <wp:extent cx="5908040" cy="635"/>
                <wp:effectExtent b="0" l="0" r="0" t="0"/>
                <wp:wrapTopAndBottom distB="0" dist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08040" cy="635"/>
                        </a:xfrm>
                        <a:prstGeom prst="rect"/>
                        <a:ln/>
                      </pic:spPr>
                    </pic:pic>
                  </a:graphicData>
                </a:graphic>
              </wp:anchor>
            </w:drawing>
          </mc:Fallback>
        </mc:AlternateContent>
      </w:r>
    </w:p>
    <w:p w:rsidR="00000000" w:rsidDel="00000000" w:rsidP="00000000" w:rsidRDefault="00000000" w:rsidRPr="00000000" w14:paraId="000000D6">
      <w:pPr>
        <w:pStyle w:val="Heading2"/>
        <w:numPr>
          <w:ilvl w:val="1"/>
          <w:numId w:val="45"/>
        </w:numPr>
        <w:ind w:left="1440" w:hanging="360"/>
        <w:rPr/>
      </w:pPr>
      <w:bookmarkStart w:colFirst="0" w:colLast="0" w:name="_5x29kf0zr3m" w:id="15"/>
      <w:bookmarkEnd w:id="15"/>
      <w:r w:rsidDel="00000000" w:rsidR="00000000" w:rsidRPr="00000000">
        <w:rPr>
          <w:b w:val="1"/>
          <w:rtl w:val="0"/>
        </w:rPr>
        <w:t xml:space="preserve">Data Flow Explanation</w:t>
      </w:r>
      <w:r w:rsidDel="00000000" w:rsidR="00000000" w:rsidRPr="00000000">
        <w:rPr>
          <w:rtl w:val="0"/>
        </w:rPr>
      </w:r>
    </w:p>
    <w:p w:rsidR="00000000" w:rsidDel="00000000" w:rsidP="00000000" w:rsidRDefault="00000000" w:rsidRPr="00000000" w14:paraId="000000D7">
      <w:pPr>
        <w:numPr>
          <w:ilvl w:val="0"/>
          <w:numId w:val="8"/>
        </w:numPr>
        <w:ind w:left="720" w:hanging="357"/>
        <w:rPr/>
      </w:pPr>
      <w:r w:rsidDel="00000000" w:rsidR="00000000" w:rsidRPr="00000000">
        <w:rPr>
          <w:b w:val="1"/>
          <w:rtl w:val="0"/>
        </w:rPr>
        <w:t xml:space="preserve">Step 1:</w:t>
      </w:r>
      <w:r w:rsidDel="00000000" w:rsidR="00000000" w:rsidRPr="00000000">
        <w:rPr>
          <w:rtl w:val="0"/>
        </w:rPr>
        <w:t xml:space="preserve"> The </w:t>
      </w:r>
      <w:r w:rsidDel="00000000" w:rsidR="00000000" w:rsidRPr="00000000">
        <w:rPr>
          <w:b w:val="1"/>
          <w:rtl w:val="0"/>
        </w:rPr>
        <w:t xml:space="preserve">Multicast Sender</w:t>
      </w:r>
      <w:r w:rsidDel="00000000" w:rsidR="00000000" w:rsidRPr="00000000">
        <w:rPr>
          <w:rtl w:val="0"/>
        </w:rPr>
        <w:t xml:space="preserve"> reads pre-recorded binary log files and continuously transmits data over designated UDP multicast groups.</w:t>
      </w:r>
    </w:p>
    <w:p w:rsidR="00000000" w:rsidDel="00000000" w:rsidP="00000000" w:rsidRDefault="00000000" w:rsidRPr="00000000" w14:paraId="000000D8">
      <w:pPr>
        <w:numPr>
          <w:ilvl w:val="0"/>
          <w:numId w:val="8"/>
        </w:numPr>
        <w:ind w:left="720" w:hanging="357"/>
        <w:rPr/>
      </w:pPr>
      <w:r w:rsidDel="00000000" w:rsidR="00000000" w:rsidRPr="00000000">
        <w:rPr>
          <w:b w:val="1"/>
          <w:rtl w:val="0"/>
        </w:rPr>
        <w:t xml:space="preserve">Step 2:</w:t>
      </w:r>
      <w:r w:rsidDel="00000000" w:rsidR="00000000" w:rsidRPr="00000000">
        <w:rPr>
          <w:rtl w:val="0"/>
        </w:rPr>
        <w:t xml:space="preserve"> The </w:t>
      </w:r>
      <w:r w:rsidDel="00000000" w:rsidR="00000000" w:rsidRPr="00000000">
        <w:rPr>
          <w:b w:val="1"/>
          <w:rtl w:val="0"/>
        </w:rPr>
        <w:t xml:space="preserve">Multicast Receiver</w:t>
      </w:r>
      <w:r w:rsidDel="00000000" w:rsidR="00000000" w:rsidRPr="00000000">
        <w:rPr>
          <w:rtl w:val="0"/>
        </w:rPr>
        <w:t xml:space="preserve"> subscribes to these multicast groups and writes the received data into log files (one for each station, such as Station 1 and Station 2).</w:t>
      </w:r>
    </w:p>
    <w:p w:rsidR="00000000" w:rsidDel="00000000" w:rsidP="00000000" w:rsidRDefault="00000000" w:rsidRPr="00000000" w14:paraId="000000D9">
      <w:pPr>
        <w:numPr>
          <w:ilvl w:val="0"/>
          <w:numId w:val="8"/>
        </w:numPr>
        <w:ind w:left="720" w:hanging="357"/>
        <w:rPr/>
      </w:pPr>
      <w:r w:rsidDel="00000000" w:rsidR="00000000" w:rsidRPr="00000000">
        <w:rPr>
          <w:b w:val="1"/>
          <w:rtl w:val="0"/>
        </w:rPr>
        <w:t xml:space="preserve">Step 3:</w:t>
      </w:r>
      <w:r w:rsidDel="00000000" w:rsidR="00000000" w:rsidRPr="00000000">
        <w:rPr>
          <w:rtl w:val="0"/>
        </w:rPr>
        <w:t xml:space="preserve"> The </w:t>
      </w:r>
      <w:r w:rsidDel="00000000" w:rsidR="00000000" w:rsidRPr="00000000">
        <w:rPr>
          <w:b w:val="1"/>
          <w:rtl w:val="0"/>
        </w:rPr>
        <w:t xml:space="preserve">Backend Server</w:t>
      </w:r>
      <w:r w:rsidDel="00000000" w:rsidR="00000000" w:rsidRPr="00000000">
        <w:rPr>
          <w:rtl w:val="0"/>
        </w:rPr>
        <w:t xml:space="preserve"> (implemented using Flask) runs multiple threads—each monitoring a log file for a specific station. It decodes the binary data:</w:t>
      </w:r>
    </w:p>
    <w:p w:rsidR="00000000" w:rsidDel="00000000" w:rsidP="00000000" w:rsidRDefault="00000000" w:rsidRPr="00000000" w14:paraId="000000DA">
      <w:pPr>
        <w:numPr>
          <w:ilvl w:val="1"/>
          <w:numId w:val="8"/>
        </w:numPr>
        <w:ind w:left="1440" w:hanging="357"/>
        <w:rPr/>
      </w:pPr>
      <w:r w:rsidDel="00000000" w:rsidR="00000000" w:rsidRPr="00000000">
        <w:rPr>
          <w:rtl w:val="0"/>
        </w:rPr>
        <w:t xml:space="preserve">For </w:t>
      </w:r>
      <w:r w:rsidDel="00000000" w:rsidR="00000000" w:rsidRPr="00000000">
        <w:rPr>
          <w:b w:val="1"/>
          <w:rtl w:val="0"/>
        </w:rPr>
        <w:t xml:space="preserve">range measurement data ():</w:t>
      </w:r>
      <w:r w:rsidDel="00000000" w:rsidR="00000000" w:rsidRPr="00000000">
        <w:rPr>
          <w:rtl w:val="0"/>
        </w:rPr>
        <w:t xml:space="preserve"> The backend extracts parameters like pseudo range, Doppler, carrier-to-noise ratio, etc.</w:t>
      </w:r>
    </w:p>
    <w:p w:rsidR="00000000" w:rsidDel="00000000" w:rsidP="00000000" w:rsidRDefault="00000000" w:rsidRPr="00000000" w14:paraId="000000DB">
      <w:pPr>
        <w:numPr>
          <w:ilvl w:val="1"/>
          <w:numId w:val="8"/>
        </w:numPr>
        <w:ind w:left="1440" w:hanging="357"/>
        <w:rPr/>
      </w:pPr>
      <w:r w:rsidDel="00000000" w:rsidR="00000000" w:rsidRPr="00000000">
        <w:rPr>
          <w:rtl w:val="0"/>
        </w:rPr>
        <w:t xml:space="preserve">For </w:t>
      </w:r>
      <w:r w:rsidDel="00000000" w:rsidR="00000000" w:rsidRPr="00000000">
        <w:rPr>
          <w:b w:val="1"/>
          <w:rtl w:val="0"/>
        </w:rPr>
        <w:t xml:space="preserve">navigation data ():</w:t>
      </w:r>
      <w:r w:rsidDel="00000000" w:rsidR="00000000" w:rsidRPr="00000000">
        <w:rPr>
          <w:rtl w:val="0"/>
        </w:rPr>
        <w:t xml:space="preserve"> The backend processes the navigation sub frame details.</w:t>
      </w:r>
    </w:p>
    <w:p w:rsidR="00000000" w:rsidDel="00000000" w:rsidP="00000000" w:rsidRDefault="00000000" w:rsidRPr="00000000" w14:paraId="000000DC">
      <w:pPr>
        <w:numPr>
          <w:ilvl w:val="0"/>
          <w:numId w:val="8"/>
        </w:numPr>
        <w:ind w:left="720" w:hanging="357"/>
        <w:rPr/>
      </w:pPr>
      <w:r w:rsidDel="00000000" w:rsidR="00000000" w:rsidRPr="00000000">
        <w:rPr>
          <w:b w:val="1"/>
          <w:rtl w:val="0"/>
        </w:rPr>
        <w:t xml:space="preserve">Step 4:</w:t>
      </w:r>
      <w:r w:rsidDel="00000000" w:rsidR="00000000" w:rsidRPr="00000000">
        <w:rPr>
          <w:rtl w:val="0"/>
        </w:rPr>
        <w:t xml:space="preserve"> The </w:t>
      </w:r>
      <w:r w:rsidDel="00000000" w:rsidR="00000000" w:rsidRPr="00000000">
        <w:rPr>
          <w:b w:val="1"/>
          <w:rtl w:val="0"/>
        </w:rPr>
        <w:t xml:space="preserve">Frontend</w:t>
      </w:r>
      <w:r w:rsidDel="00000000" w:rsidR="00000000" w:rsidRPr="00000000">
        <w:rPr>
          <w:rtl w:val="0"/>
        </w:rPr>
        <w:t xml:space="preserve"> periodically polls the backend API, retrieves the latest decoded data, and updates the UI, allowing users to switch channels (e.g., Station 1 or Station 2) to view respective data.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905318</wp:posOffset>
            </wp:positionV>
            <wp:extent cx="6145530" cy="262509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45530" cy="2625090"/>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-201929</wp:posOffset>
                </wp:positionH>
                <wp:positionV relativeFrom="paragraph">
                  <wp:posOffset>2960370</wp:posOffset>
                </wp:positionV>
                <wp:extent cx="6145530" cy="318770"/>
                <wp:effectExtent b="5080" l="0" r="7620" t="0"/>
                <wp:wrapTopAndBottom distB="0" distT="0"/>
                <wp:docPr id="6" name=""/>
                <a:graphic>
                  <a:graphicData uri="http://schemas.microsoft.com/office/word/2010/wordprocessingShape">
                    <wps:wsp>
                      <wps:cNvSpPr txBox="1"/>
                      <wps:spPr>
                        <a:xfrm>
                          <a:off x="0" y="0"/>
                          <a:ext cx="6145530" cy="318770"/>
                        </a:xfrm>
                        <a:prstGeom prst="rect">
                          <a:avLst/>
                        </a:prstGeom>
                        <a:solidFill>
                          <a:prstClr val="white"/>
                        </a:solidFill>
                        <a:ln>
                          <a:noFill/>
                        </a:ln>
                      </wps:spPr>
                      <wps:txbx>
                        <w:txbxContent>
                          <w:p w:rsidR="006116F9" w:rsidDel="00000000" w:rsidP="00AA0006" w:rsidRDefault="006116F9" w:rsidRPr="00AA0006">
                            <w:pPr>
                              <w:pStyle w:val="Caption"/>
                              <w:jc w:val="center"/>
                              <w:rPr>
                                <w:b w:val="1"/>
                                <w:color w:val="000000" w:themeColor="text1"/>
                                <w:sz w:val="20"/>
                                <w:szCs w:val="20"/>
                              </w:rPr>
                            </w:pPr>
                            <w:bookmarkStart w:colFirst="0" w:colLast="0" w:name="_sl8eptpnnq4h" w:id="24"/>
                            <w:bookmarkStart w:colFirst="0" w:colLast="0" w:name="_jw43dupukqpt" w:id="25"/>
                            <w:r w:rsidDel="00000000" w:rsidR="00000000" w:rsidRPr="00000779">
                              <w:rPr>
                                <w:b w:val="1"/>
                                <w:color w:val="000000" w:themeColor="text1"/>
                                <w:sz w:val="20"/>
                                <w:szCs w:val="20"/>
                              </w:rPr>
                              <w:t xml:space="preserve">Figure </w:t>
                            </w:r>
                            <w:r w:rsidDel="00000000" w:rsidR="00000000" w:rsidRPr="00000779">
                              <w:rPr>
                                <w:b w:val="1"/>
                                <w:color w:val="000000" w:themeColor="text1"/>
                                <w:sz w:val="20"/>
                                <w:szCs w:val="20"/>
                              </w:rPr>
                              <w:fldChar w:fldCharType="begin"/>
                            </w:r>
                            <w:r w:rsidDel="00000000" w:rsidR="00000000" w:rsidRPr="00000779">
                              <w:rPr>
                                <w:b w:val="1"/>
                                <w:color w:val="000000" w:themeColor="text1"/>
                                <w:sz w:val="20"/>
                                <w:szCs w:val="20"/>
                              </w:rPr>
                              <w:instrText xml:space="preserve"> SEQ Figure \* ARABIC </w:instrText>
                            </w:r>
                            <w:r w:rsidDel="00000000" w:rsidR="00000000" w:rsidRPr="00000779">
                              <w:rPr>
                                <w:b w:val="1"/>
                                <w:color w:val="000000" w:themeColor="text1"/>
                                <w:sz w:val="20"/>
                                <w:szCs w:val="20"/>
                              </w:rPr>
                              <w:fldChar w:fldCharType="separate"/>
                            </w:r>
                            <w:r w:rsidDel="00000000" w:rsidR="007F0258" w:rsidRPr="00000000">
                              <w:rPr>
                                <w:b w:val="1"/>
                                <w:noProof w:val="1"/>
                                <w:color w:val="000000" w:themeColor="text1"/>
                                <w:sz w:val="20"/>
                                <w:szCs w:val="20"/>
                              </w:rPr>
                              <w:t>3</w:t>
                            </w:r>
                            <w:r w:rsidDel="00000000" w:rsidR="00000000" w:rsidRPr="00000779">
                              <w:rPr>
                                <w:b w:val="1"/>
                                <w:color w:val="000000" w:themeColor="text1"/>
                                <w:sz w:val="20"/>
                                <w:szCs w:val="20"/>
                              </w:rPr>
                              <w:fldChar w:fldCharType="end"/>
                            </w:r>
                            <w:r w:rsidDel="00000000" w:rsidR="00000000" w:rsidRPr="00000779">
                              <w:rPr>
                                <w:b w:val="1"/>
                                <w:color w:val="000000" w:themeColor="text1"/>
                                <w:sz w:val="20"/>
                                <w:szCs w:val="20"/>
                              </w:rPr>
                              <w:t xml:space="preserve"> Data Flow Diagram</w:t>
                            </w:r>
                            <w:bookmarkEnd w:id="24"/>
                            <w:bookmarkEnd w:id="25"/>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-201929</wp:posOffset>
                </wp:positionH>
                <wp:positionV relativeFrom="paragraph">
                  <wp:posOffset>2960370</wp:posOffset>
                </wp:positionV>
                <wp:extent cx="6153150" cy="323850"/>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53150" cy="323850"/>
                        </a:xfrm>
                        <a:prstGeom prst="rect"/>
                        <a:ln/>
                      </pic:spPr>
                    </pic:pic>
                  </a:graphicData>
                </a:graphic>
              </wp:anchor>
            </w:drawing>
          </mc:Fallback>
        </mc:AlternateContent>
      </w:r>
    </w:p>
    <w:p w:rsidR="00000000" w:rsidDel="00000000" w:rsidP="00000000" w:rsidRDefault="00000000" w:rsidRPr="00000000" w14:paraId="000000DE">
      <w:pPr>
        <w:pStyle w:val="Heading1"/>
        <w:numPr>
          <w:ilvl w:val="0"/>
          <w:numId w:val="45"/>
        </w:numPr>
        <w:ind w:left="720" w:hanging="360"/>
        <w:rPr/>
      </w:pPr>
      <w:bookmarkStart w:colFirst="0" w:colLast="0" w:name="_7gvnzy8ihb16" w:id="16"/>
      <w:bookmarkEnd w:id="16"/>
      <w:r w:rsidDel="00000000" w:rsidR="00000000" w:rsidRPr="00000000">
        <w:rPr>
          <w:rtl w:val="0"/>
        </w:rPr>
        <w:t xml:space="preserve">NavIC Data Handling &amp; Binary Log Decoding</w:t>
      </w:r>
    </w:p>
    <w:p w:rsidR="00000000" w:rsidDel="00000000" w:rsidP="00000000" w:rsidRDefault="00000000" w:rsidRPr="00000000" w14:paraId="000000DF">
      <w:pPr>
        <w:pStyle w:val="Heading2"/>
        <w:numPr>
          <w:ilvl w:val="1"/>
          <w:numId w:val="45"/>
        </w:numPr>
        <w:ind w:left="1440" w:hanging="360"/>
        <w:rPr/>
      </w:pPr>
      <w:bookmarkStart w:colFirst="0" w:colLast="0" w:name="_q98g95xvqvts" w:id="17"/>
      <w:bookmarkEnd w:id="17"/>
      <w:r w:rsidDel="00000000" w:rsidR="00000000" w:rsidRPr="00000000">
        <w:rPr>
          <w:b w:val="1"/>
          <w:rtl w:val="0"/>
        </w:rPr>
        <w:t xml:space="preserve">NavIC Log Structure</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NavIC logs consist of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header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variable-length payload. Key components include:</w:t>
      </w:r>
    </w:p>
    <w:p w:rsidR="00000000" w:rsidDel="00000000" w:rsidP="00000000" w:rsidRDefault="00000000" w:rsidRPr="00000000" w14:paraId="000000E1">
      <w:pPr>
        <w:numPr>
          <w:ilvl w:val="0"/>
          <w:numId w:val="9"/>
        </w:numPr>
        <w:ind w:left="720" w:hanging="357"/>
        <w:rPr/>
      </w:pPr>
      <w:r w:rsidDel="00000000" w:rsidR="00000000" w:rsidRPr="00000000">
        <w:rPr>
          <w:b w:val="1"/>
          <w:rtl w:val="0"/>
        </w:rPr>
        <w:t xml:space="preserve">Sync Word:</w:t>
      </w:r>
      <w:r w:rsidDel="00000000" w:rsidR="00000000" w:rsidRPr="00000000">
        <w:rPr>
          <w:rtl w:val="0"/>
        </w:rPr>
        <w:t xml:space="preserve"> A unique 4-byte pattern (e.g., 0xAACC4756) that identifies the beginning of a log message.</w:t>
      </w:r>
    </w:p>
    <w:p w:rsidR="00000000" w:rsidDel="00000000" w:rsidP="00000000" w:rsidRDefault="00000000" w:rsidRPr="00000000" w14:paraId="000000E2">
      <w:pPr>
        <w:numPr>
          <w:ilvl w:val="0"/>
          <w:numId w:val="9"/>
        </w:numPr>
        <w:ind w:left="720" w:hanging="357"/>
        <w:rPr/>
      </w:pPr>
      <w:r w:rsidDel="00000000" w:rsidR="00000000" w:rsidRPr="00000000">
        <w:rPr>
          <w:b w:val="1"/>
          <w:rtl w:val="0"/>
        </w:rPr>
        <w:t xml:space="preserve">Message Length &amp; ID:</w:t>
      </w:r>
      <w:r w:rsidDel="00000000" w:rsidR="00000000" w:rsidRPr="00000000">
        <w:rPr>
          <w:rtl w:val="0"/>
        </w:rPr>
        <w:t xml:space="preserve"> These fields specify the total length of the message and the type for range measurement data and for navigation data.</w:t>
      </w:r>
    </w:p>
    <w:p w:rsidR="00000000" w:rsidDel="00000000" w:rsidP="00000000" w:rsidRDefault="00000000" w:rsidRPr="00000000" w14:paraId="000000E3">
      <w:pPr>
        <w:numPr>
          <w:ilvl w:val="0"/>
          <w:numId w:val="9"/>
        </w:numPr>
        <w:ind w:left="720" w:hanging="357"/>
        <w:rPr/>
      </w:pPr>
      <w:r w:rsidDel="00000000" w:rsidR="00000000" w:rsidRPr="00000000">
        <w:rPr>
          <w:b w:val="1"/>
          <w:rtl w:val="0"/>
        </w:rPr>
        <w:t xml:space="preserve">Log Count, Time Status, Week, and Milliseconds:</w:t>
      </w:r>
      <w:r w:rsidDel="00000000" w:rsidR="00000000" w:rsidRPr="00000000">
        <w:rPr>
          <w:rtl w:val="0"/>
        </w:rPr>
        <w:t xml:space="preserve"> These fields capture timing and sequencing information.</w:t>
      </w:r>
    </w:p>
    <w:p w:rsidR="00000000" w:rsidDel="00000000" w:rsidP="00000000" w:rsidRDefault="00000000" w:rsidRPr="00000000" w14:paraId="000000E4">
      <w:pPr>
        <w:numPr>
          <w:ilvl w:val="0"/>
          <w:numId w:val="9"/>
        </w:numPr>
        <w:ind w:left="720" w:hanging="357"/>
        <w:rPr/>
      </w:pPr>
      <w:r w:rsidDel="00000000" w:rsidR="00000000" w:rsidRPr="00000000">
        <w:rPr>
          <w:b w:val="1"/>
          <w:rtl w:val="0"/>
        </w:rPr>
        <w:t xml:space="preserve">CRC:</w:t>
      </w:r>
      <w:r w:rsidDel="00000000" w:rsidR="00000000" w:rsidRPr="00000000">
        <w:rPr>
          <w:rtl w:val="0"/>
        </w:rPr>
        <w:t xml:space="preserve"> A 32-bit cyclic redundancy check to ensure data integrity.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numPr>
          <w:ilvl w:val="1"/>
          <w:numId w:val="45"/>
        </w:numPr>
        <w:ind w:left="1440" w:hanging="360"/>
        <w:rPr/>
      </w:pPr>
      <w:bookmarkStart w:colFirst="0" w:colLast="0" w:name="_mx67zxkthf18" w:id="18"/>
      <w:bookmarkEnd w:id="18"/>
      <w:r w:rsidDel="00000000" w:rsidR="00000000" w:rsidRPr="00000000">
        <w:rPr>
          <w:b w:val="1"/>
          <w:rtl w:val="0"/>
        </w:rPr>
        <w:t xml:space="preserve">Decoding Process for Range Measurement Data ()</w:t>
      </w:r>
      <w:r w:rsidDel="00000000" w:rsidR="00000000" w:rsidRPr="00000000">
        <w:rPr>
          <w:rtl w:val="0"/>
        </w:rPr>
      </w:r>
    </w:p>
    <w:p w:rsidR="00000000" w:rsidDel="00000000" w:rsidP="00000000" w:rsidRDefault="00000000" w:rsidRPr="00000000" w14:paraId="000000E8">
      <w:pPr>
        <w:numPr>
          <w:ilvl w:val="0"/>
          <w:numId w:val="16"/>
        </w:numPr>
        <w:ind w:left="720" w:hanging="357"/>
        <w:rPr/>
      </w:pPr>
      <w:r w:rsidDel="00000000" w:rsidR="00000000" w:rsidRPr="00000000">
        <w:rPr>
          <w:rtl w:val="0"/>
        </w:rPr>
        <w:t xml:space="preserve">The decoding function reads the </w:t>
      </w:r>
      <w:r w:rsidDel="00000000" w:rsidR="00000000" w:rsidRPr="00000000">
        <w:rPr>
          <w:b w:val="1"/>
          <w:rtl w:val="0"/>
        </w:rPr>
        <w:t xml:space="preserve">header</w:t>
      </w:r>
      <w:r w:rsidDel="00000000" w:rsidR="00000000" w:rsidRPr="00000000">
        <w:rPr>
          <w:rtl w:val="0"/>
        </w:rPr>
        <w:t xml:space="preserve"> and unpacks it using the Python struct module.</w:t>
      </w:r>
    </w:p>
    <w:p w:rsidR="00000000" w:rsidDel="00000000" w:rsidP="00000000" w:rsidRDefault="00000000" w:rsidRPr="00000000" w14:paraId="000000E9">
      <w:pPr>
        <w:numPr>
          <w:ilvl w:val="0"/>
          <w:numId w:val="17"/>
        </w:numPr>
        <w:ind w:left="720" w:hanging="357"/>
        <w:rPr/>
      </w:pPr>
      <w:r w:rsidDel="00000000" w:rsidR="00000000" w:rsidRPr="00000000">
        <w:rPr>
          <w:b w:val="1"/>
          <w:rtl w:val="0"/>
        </w:rPr>
        <w:t xml:space="preserve">Range measurement Data Fields:</w:t>
      </w:r>
      <w:r w:rsidDel="00000000" w:rsidR="00000000" w:rsidRPr="00000000">
        <w:rPr>
          <w:rtl w:val="0"/>
        </w:rPr>
      </w:r>
    </w:p>
    <w:p w:rsidR="00000000" w:rsidDel="00000000" w:rsidP="00000000" w:rsidRDefault="00000000" w:rsidRPr="00000000" w14:paraId="000000EA">
      <w:pPr>
        <w:numPr>
          <w:ilvl w:val="1"/>
          <w:numId w:val="46"/>
        </w:numPr>
        <w:ind w:left="1440" w:hanging="357"/>
        <w:rPr/>
      </w:pPr>
      <w:r w:rsidDel="00000000" w:rsidR="00000000" w:rsidRPr="00000000">
        <w:rPr>
          <w:b w:val="1"/>
          <w:rtl w:val="0"/>
        </w:rPr>
        <w:t xml:space="preserve">Observations Count:</w:t>
      </w:r>
      <w:r w:rsidDel="00000000" w:rsidR="00000000" w:rsidRPr="00000000">
        <w:rPr>
          <w:rtl w:val="0"/>
        </w:rPr>
        <w:t xml:space="preserve"> Indicates the number of satellite observation records.</w:t>
      </w:r>
    </w:p>
    <w:p w:rsidR="00000000" w:rsidDel="00000000" w:rsidP="00000000" w:rsidRDefault="00000000" w:rsidRPr="00000000" w14:paraId="000000EB">
      <w:pPr>
        <w:numPr>
          <w:ilvl w:val="1"/>
          <w:numId w:val="46"/>
        </w:numPr>
        <w:ind w:left="1440" w:hanging="357"/>
        <w:rPr/>
      </w:pPr>
      <w:r w:rsidDel="00000000" w:rsidR="00000000" w:rsidRPr="00000000">
        <w:rPr>
          <w:rtl w:val="0"/>
        </w:rPr>
        <w:t xml:space="preserve">Each observation record (64 bytes) contains parameters like PRN, SV channel, signal channel, hardware channel, pseudo range (PSR), PSR standard deviation, Doppler frequency, carrier-to-noise ratio (C/No), lock time, and channel status.</w:t>
      </w:r>
    </w:p>
    <w:p w:rsidR="00000000" w:rsidDel="00000000" w:rsidP="00000000" w:rsidRDefault="00000000" w:rsidRPr="00000000" w14:paraId="000000EC">
      <w:pPr>
        <w:numPr>
          <w:ilvl w:val="0"/>
          <w:numId w:val="10"/>
        </w:numPr>
        <w:ind w:left="720" w:hanging="357"/>
        <w:rPr/>
      </w:pPr>
      <w:r w:rsidDel="00000000" w:rsidR="00000000" w:rsidRPr="00000000">
        <w:rPr>
          <w:rtl w:val="0"/>
        </w:rPr>
        <w:t xml:space="preserve">The decoded data is stored in a buffer indexed by channel (e.g., “Station 1” or “Station 2”).</w:t>
      </w:r>
    </w:p>
    <w:p w:rsidR="00000000" w:rsidDel="00000000" w:rsidP="00000000" w:rsidRDefault="00000000" w:rsidRPr="00000000" w14:paraId="000000ED">
      <w:pPr>
        <w:pStyle w:val="Heading2"/>
        <w:numPr>
          <w:ilvl w:val="1"/>
          <w:numId w:val="45"/>
        </w:numPr>
        <w:ind w:left="1440" w:hanging="360"/>
        <w:rPr/>
      </w:pPr>
      <w:bookmarkStart w:colFirst="0" w:colLast="0" w:name="_w0a7hocg1rlc" w:id="19"/>
      <w:bookmarkEnd w:id="19"/>
      <w:r w:rsidDel="00000000" w:rsidR="00000000" w:rsidRPr="00000000">
        <w:rPr>
          <w:b w:val="1"/>
          <w:rtl w:val="0"/>
        </w:rPr>
        <w:t xml:space="preserve">Decoding Process for Navigation Data ()</w:t>
      </w:r>
      <w:r w:rsidDel="00000000" w:rsidR="00000000" w:rsidRPr="00000000">
        <w:rPr>
          <w:rtl w:val="0"/>
        </w:rPr>
      </w:r>
    </w:p>
    <w:p w:rsidR="00000000" w:rsidDel="00000000" w:rsidP="00000000" w:rsidRDefault="00000000" w:rsidRPr="00000000" w14:paraId="000000EE">
      <w:pPr>
        <w:numPr>
          <w:ilvl w:val="0"/>
          <w:numId w:val="11"/>
        </w:numPr>
        <w:ind w:left="720" w:hanging="357"/>
        <w:rPr/>
      </w:pPr>
      <w:r w:rsidDel="00000000" w:rsidR="00000000" w:rsidRPr="00000000">
        <w:rPr>
          <w:rtl w:val="0"/>
        </w:rPr>
        <w:t xml:space="preserve">Similar to range measurement data, the navigation data is decoded from its binary form.</w:t>
      </w:r>
    </w:p>
    <w:p w:rsidR="00000000" w:rsidDel="00000000" w:rsidP="00000000" w:rsidRDefault="00000000" w:rsidRPr="00000000" w14:paraId="000000EF">
      <w:pPr>
        <w:numPr>
          <w:ilvl w:val="0"/>
          <w:numId w:val="11"/>
        </w:numPr>
        <w:ind w:left="720" w:hanging="357"/>
        <w:rPr/>
      </w:pPr>
      <w:r w:rsidDel="00000000" w:rsidR="00000000" w:rsidRPr="00000000">
        <w:rPr>
          <w:b w:val="1"/>
          <w:rtl w:val="0"/>
        </w:rPr>
        <w:t xml:space="preserve">Navigation Fields:</w:t>
      </w:r>
      <w:r w:rsidDel="00000000" w:rsidR="00000000" w:rsidRPr="00000000">
        <w:rPr>
          <w:rtl w:val="0"/>
        </w:rPr>
      </w:r>
    </w:p>
    <w:p w:rsidR="00000000" w:rsidDel="00000000" w:rsidP="00000000" w:rsidRDefault="00000000" w:rsidRPr="00000000" w14:paraId="000000F0">
      <w:pPr>
        <w:numPr>
          <w:ilvl w:val="1"/>
          <w:numId w:val="47"/>
        </w:numPr>
        <w:ind w:left="1440" w:hanging="357"/>
        <w:rPr/>
      </w:pPr>
      <w:r w:rsidDel="00000000" w:rsidR="00000000" w:rsidRPr="00000000">
        <w:rPr>
          <w:rtl w:val="0"/>
        </w:rPr>
        <w:t xml:space="preserve">Includes fields such as signal channel, hardware channel, PRN, signal type, parity status, parity failures, and raw data bits/bytes.</w:t>
      </w:r>
    </w:p>
    <w:p w:rsidR="00000000" w:rsidDel="00000000" w:rsidP="00000000" w:rsidRDefault="00000000" w:rsidRPr="00000000" w14:paraId="000000F1">
      <w:pPr>
        <w:numPr>
          <w:ilvl w:val="0"/>
          <w:numId w:val="11"/>
        </w:numPr>
        <w:ind w:left="720" w:hanging="357"/>
        <w:rPr/>
      </w:pPr>
      <w:r w:rsidDel="00000000" w:rsidR="00000000" w:rsidRPr="00000000">
        <w:rPr>
          <w:rtl w:val="0"/>
        </w:rPr>
        <w:t xml:space="preserve">The backend appends these records to a buffer for the corresponding channel.</w:t>
      </w:r>
    </w:p>
    <w:p w:rsidR="00000000" w:rsidDel="00000000" w:rsidP="00000000" w:rsidRDefault="00000000" w:rsidRPr="00000000" w14:paraId="000000F2">
      <w:pPr>
        <w:pStyle w:val="Heading2"/>
        <w:numPr>
          <w:ilvl w:val="1"/>
          <w:numId w:val="45"/>
        </w:numPr>
        <w:ind w:left="1440" w:hanging="360"/>
        <w:rPr/>
      </w:pPr>
      <w:bookmarkStart w:colFirst="0" w:colLast="0" w:name="_f8bj4ka0cpmg" w:id="20"/>
      <w:bookmarkEnd w:id="20"/>
      <w:r w:rsidDel="00000000" w:rsidR="00000000" w:rsidRPr="00000000">
        <w:rPr>
          <w:b w:val="1"/>
          <w:rtl w:val="0"/>
        </w:rPr>
        <w:t xml:space="preserve">Handling Data Fragmentation</w:t>
      </w:r>
      <w:r w:rsidDel="00000000" w:rsidR="00000000" w:rsidRPr="00000000">
        <w:rPr>
          <w:rtl w:val="0"/>
        </w:rPr>
      </w:r>
    </w:p>
    <w:p w:rsidR="00000000" w:rsidDel="00000000" w:rsidP="00000000" w:rsidRDefault="00000000" w:rsidRPr="00000000" w14:paraId="000000F3">
      <w:pPr>
        <w:numPr>
          <w:ilvl w:val="0"/>
          <w:numId w:val="13"/>
        </w:numPr>
        <w:ind w:left="720" w:hanging="357"/>
        <w:rPr/>
      </w:pPr>
      <w:r w:rsidDel="00000000" w:rsidR="00000000" w:rsidRPr="00000000">
        <w:rPr>
          <w:rtl w:val="0"/>
        </w:rPr>
        <w:t xml:space="preserve">For larger data packets, the NavIC system uses </w:t>
      </w:r>
      <w:r w:rsidDel="00000000" w:rsidR="00000000" w:rsidRPr="00000000">
        <w:rPr>
          <w:b w:val="1"/>
          <w:rtl w:val="0"/>
        </w:rPr>
        <w:t xml:space="preserve">fragmentation</w:t>
      </w:r>
      <w:r w:rsidDel="00000000" w:rsidR="00000000" w:rsidRPr="00000000">
        <w:rPr>
          <w:rtl w:val="0"/>
        </w:rPr>
        <w:t xml:space="preserve">:</w:t>
      </w:r>
    </w:p>
    <w:p w:rsidR="00000000" w:rsidDel="00000000" w:rsidP="00000000" w:rsidRDefault="00000000" w:rsidRPr="00000000" w14:paraId="000000F4">
      <w:pPr>
        <w:numPr>
          <w:ilvl w:val="1"/>
          <w:numId w:val="2"/>
        </w:numPr>
        <w:ind w:left="1440" w:hanging="357"/>
        <w:rPr/>
      </w:pPr>
      <w:r w:rsidDel="00000000" w:rsidR="00000000" w:rsidRPr="00000000">
        <w:rPr>
          <w:rtl w:val="0"/>
        </w:rPr>
        <w:t xml:space="preserve">A data packet is divided into multiple fragments if it exceeds a certain size.</w:t>
      </w:r>
    </w:p>
    <w:p w:rsidR="00000000" w:rsidDel="00000000" w:rsidP="00000000" w:rsidRDefault="00000000" w:rsidRPr="00000000" w14:paraId="000000F5">
      <w:pPr>
        <w:numPr>
          <w:ilvl w:val="1"/>
          <w:numId w:val="2"/>
        </w:numPr>
        <w:ind w:left="1440" w:hanging="357"/>
        <w:rPr/>
      </w:pPr>
      <w:r w:rsidDel="00000000" w:rsidR="00000000" w:rsidRPr="00000000">
        <w:rPr>
          <w:rtl w:val="0"/>
        </w:rPr>
        <w:t xml:space="preserve">Each fragment contains part of the data along with a fragment number.</w:t>
      </w:r>
    </w:p>
    <w:p w:rsidR="00000000" w:rsidDel="00000000" w:rsidP="00000000" w:rsidRDefault="00000000" w:rsidRPr="00000000" w14:paraId="000000F6">
      <w:pPr>
        <w:numPr>
          <w:ilvl w:val="0"/>
          <w:numId w:val="13"/>
        </w:numPr>
        <w:ind w:left="720" w:hanging="357"/>
        <w:rPr/>
      </w:pPr>
      <w:r w:rsidDel="00000000" w:rsidR="00000000" w:rsidRPr="00000000">
        <w:rPr>
          <w:rtl w:val="0"/>
        </w:rPr>
        <w:t xml:space="preserve">The backend logic uses the </w:t>
      </w:r>
      <w:r w:rsidDel="00000000" w:rsidR="00000000" w:rsidRPr="00000000">
        <w:rPr>
          <w:b w:val="1"/>
          <w:rtl w:val="0"/>
        </w:rPr>
        <w:t xml:space="preserve">sequence number</w:t>
      </w:r>
      <w:r w:rsidDel="00000000" w:rsidR="00000000" w:rsidRPr="00000000">
        <w:rPr>
          <w:rtl w:val="0"/>
        </w:rPr>
        <w:t xml:space="preserve"> and </w:t>
      </w:r>
      <w:r w:rsidDel="00000000" w:rsidR="00000000" w:rsidRPr="00000000">
        <w:rPr>
          <w:b w:val="1"/>
          <w:rtl w:val="0"/>
        </w:rPr>
        <w:t xml:space="preserve">fragment number</w:t>
      </w:r>
      <w:r w:rsidDel="00000000" w:rsidR="00000000" w:rsidRPr="00000000">
        <w:rPr>
          <w:rtl w:val="0"/>
        </w:rPr>
        <w:t xml:space="preserve"> from the header to reassemble the complete data message.</w:t>
      </w:r>
      <w:r w:rsidDel="00000000" w:rsidR="00000000" w:rsidRPr="00000000">
        <w:drawing>
          <wp:anchor allowOverlap="1" behindDoc="0" distB="0" distT="0" distL="114300" distR="114300" hidden="0" layoutInCell="1" locked="0" relativeHeight="0" simplePos="0">
            <wp:simplePos x="0" y="0"/>
            <wp:positionH relativeFrom="column">
              <wp:posOffset>-431799</wp:posOffset>
            </wp:positionH>
            <wp:positionV relativeFrom="paragraph">
              <wp:posOffset>628015</wp:posOffset>
            </wp:positionV>
            <wp:extent cx="6602095" cy="740219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602095" cy="74021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-348337</wp:posOffset>
                </wp:positionH>
                <wp:positionV relativeFrom="paragraph">
                  <wp:posOffset>8021511</wp:posOffset>
                </wp:positionV>
                <wp:extent cx="6602095" cy="257750"/>
                <wp:effectExtent b="9525" l="0" r="8255" t="0"/>
                <wp:wrapTopAndBottom distB="0" distT="0"/>
                <wp:docPr id="3" name=""/>
                <a:graphic>
                  <a:graphicData uri="http://schemas.microsoft.com/office/word/2010/wordprocessingShape">
                    <wps:wsp>
                      <wps:cNvSpPr txBox="1"/>
                      <wps:spPr>
                        <a:xfrm>
                          <a:off x="0" y="0"/>
                          <a:ext cx="6602095" cy="257750"/>
                        </a:xfrm>
                        <a:prstGeom prst="rect">
                          <a:avLst/>
                        </a:prstGeom>
                        <a:solidFill>
                          <a:prstClr val="white"/>
                        </a:solidFill>
                        <a:ln>
                          <a:noFill/>
                        </a:ln>
                      </wps:spPr>
                      <wps:txbx>
                        <w:txbxContent>
                          <w:p w:rsidR="006116F9" w:rsidDel="00000000" w:rsidP="00AA0006" w:rsidRDefault="006116F9" w:rsidRPr="00000779">
                            <w:pPr>
                              <w:pStyle w:val="Caption"/>
                              <w:jc w:val="center"/>
                              <w:rPr>
                                <w:b w:val="1"/>
                                <w:noProof w:val="1"/>
                                <w:color w:val="000000" w:themeColor="text1"/>
                                <w:sz w:val="20"/>
                                <w:szCs w:val="20"/>
                              </w:rPr>
                            </w:pPr>
                            <w:bookmarkStart w:colFirst="0" w:colLast="0" w:name="_dij72w32g8yo" w:id="33"/>
                            <w:bookmarkStart w:colFirst="0" w:colLast="0" w:name="_2whaasux6sc8" w:id="34"/>
                            <w:r w:rsidDel="00000000" w:rsidR="00000000" w:rsidRPr="00000779">
                              <w:rPr>
                                <w:b w:val="1"/>
                                <w:color w:val="000000" w:themeColor="text1"/>
                                <w:sz w:val="20"/>
                                <w:szCs w:val="20"/>
                              </w:rPr>
                              <w:t xml:space="preserve">Figure </w:t>
                            </w:r>
                            <w:r w:rsidDel="00000000" w:rsidR="00000000" w:rsidRPr="00000779">
                              <w:rPr>
                                <w:b w:val="1"/>
                                <w:color w:val="000000" w:themeColor="text1"/>
                                <w:sz w:val="20"/>
                                <w:szCs w:val="20"/>
                              </w:rPr>
                              <w:fldChar w:fldCharType="begin"/>
                            </w:r>
                            <w:r w:rsidDel="00000000" w:rsidR="00000000" w:rsidRPr="00000779">
                              <w:rPr>
                                <w:b w:val="1"/>
                                <w:color w:val="000000" w:themeColor="text1"/>
                                <w:sz w:val="20"/>
                                <w:szCs w:val="20"/>
                              </w:rPr>
                              <w:instrText xml:space="preserve"> SEQ Figure \* ARABIC </w:instrText>
                            </w:r>
                            <w:r w:rsidDel="00000000" w:rsidR="00000000" w:rsidRPr="00000779">
                              <w:rPr>
                                <w:b w:val="1"/>
                                <w:color w:val="000000" w:themeColor="text1"/>
                                <w:sz w:val="20"/>
                                <w:szCs w:val="20"/>
                              </w:rPr>
                              <w:fldChar w:fldCharType="separate"/>
                            </w:r>
                            <w:r w:rsidDel="00000000" w:rsidR="007F0258" w:rsidRPr="00000000">
                              <w:rPr>
                                <w:b w:val="1"/>
                                <w:noProof w:val="1"/>
                                <w:color w:val="000000" w:themeColor="text1"/>
                                <w:sz w:val="20"/>
                                <w:szCs w:val="20"/>
                              </w:rPr>
                              <w:t>4</w:t>
                            </w:r>
                            <w:r w:rsidDel="00000000" w:rsidR="00000000" w:rsidRPr="00000779">
                              <w:rPr>
                                <w:b w:val="1"/>
                                <w:color w:val="000000" w:themeColor="text1"/>
                                <w:sz w:val="20"/>
                                <w:szCs w:val="20"/>
                              </w:rPr>
                              <w:fldChar w:fldCharType="end"/>
                            </w:r>
                            <w:r w:rsidDel="00000000" w:rsidR="00000000" w:rsidRPr="00000779">
                              <w:rPr>
                                <w:b w:val="1"/>
                                <w:color w:val="000000" w:themeColor="text1"/>
                                <w:sz w:val="20"/>
                                <w:szCs w:val="20"/>
                              </w:rPr>
                              <w:t xml:space="preserve"> </w:t>
                            </w:r>
                            <w:r w:rsidDel="00000000" w:rsidR="00000000" w:rsidRPr="00000000">
                              <w:rPr>
                                <w:b w:val="1"/>
                                <w:color w:val="000000" w:themeColor="text1"/>
                                <w:sz w:val="20"/>
                                <w:szCs w:val="20"/>
                              </w:rPr>
                              <w:t>NavIC</w:t>
                            </w:r>
                            <w:r w:rsidDel="00000000" w:rsidR="00000000" w:rsidRPr="00000779">
                              <w:rPr>
                                <w:b w:val="1"/>
                                <w:color w:val="000000" w:themeColor="text1"/>
                                <w:sz w:val="20"/>
                                <w:szCs w:val="20"/>
                              </w:rPr>
                              <w:t xml:space="preserve"> Log Structure</w:t>
                            </w:r>
                            <w:bookmarkEnd w:id="33"/>
                            <w:bookmarkEnd w:id="34"/>
                          </w:p>
                          <w:p w:rsidR="006116F9" w:rsidDel="00000000" w:rsidP="00000779" w:rsidRDefault="006116F9" w:rsidRPr="00000779">
                            <w:pPr>
                              <w:pStyle w:val="Caption"/>
                              <w:jc w:val="center"/>
                              <w:rPr>
                                <w:b w:val="1"/>
                                <w:noProof w:val="1"/>
                                <w:color w:val="000000" w:themeColor="text1"/>
                                <w:sz w:val="20"/>
                                <w:szCs w:val="20"/>
                              </w:rPr>
                            </w:pPr>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-348337</wp:posOffset>
                </wp:positionH>
                <wp:positionV relativeFrom="paragraph">
                  <wp:posOffset>8021511</wp:posOffset>
                </wp:positionV>
                <wp:extent cx="6610350" cy="267275"/>
                <wp:effectExtent b="0" l="0" r="0" t="0"/>
                <wp:wrapTopAndBottom distB="0" dist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610350" cy="267275"/>
                        </a:xfrm>
                        <a:prstGeom prst="rect"/>
                        <a:ln/>
                      </pic:spPr>
                    </pic:pic>
                  </a:graphicData>
                </a:graphic>
              </wp:anchor>
            </w:drawing>
          </mc:Fallback>
        </mc:AlternateContent>
      </w:r>
    </w:p>
    <w:p w:rsidR="00000000" w:rsidDel="00000000" w:rsidP="00000000" w:rsidRDefault="00000000" w:rsidRPr="00000000" w14:paraId="000000F7">
      <w:pPr>
        <w:pStyle w:val="Heading1"/>
        <w:numPr>
          <w:ilvl w:val="0"/>
          <w:numId w:val="45"/>
        </w:numPr>
        <w:ind w:left="720" w:hanging="360"/>
        <w:rPr/>
      </w:pPr>
      <w:bookmarkStart w:colFirst="0" w:colLast="0" w:name="_9mn4l7w435ve" w:id="21"/>
      <w:bookmarkEnd w:id="21"/>
      <w:r w:rsidDel="00000000" w:rsidR="00000000" w:rsidRPr="00000000">
        <w:rPr>
          <w:b w:val="1"/>
          <w:rtl w:val="0"/>
        </w:rPr>
        <w:t xml:space="preserve">Implementation Details</w:t>
      </w:r>
      <w:r w:rsidDel="00000000" w:rsidR="00000000" w:rsidRPr="00000000">
        <w:rPr>
          <w:rtl w:val="0"/>
        </w:rPr>
      </w:r>
    </w:p>
    <w:p w:rsidR="00000000" w:rsidDel="00000000" w:rsidP="00000000" w:rsidRDefault="00000000" w:rsidRPr="00000000" w14:paraId="000000F8">
      <w:pPr>
        <w:pStyle w:val="Heading2"/>
        <w:numPr>
          <w:ilvl w:val="1"/>
          <w:numId w:val="45"/>
        </w:numPr>
        <w:ind w:left="1440" w:hanging="360"/>
        <w:rPr/>
      </w:pPr>
      <w:bookmarkStart w:colFirst="0" w:colLast="0" w:name="_cnynolk5ducb" w:id="22"/>
      <w:bookmarkEnd w:id="22"/>
      <w:r w:rsidDel="00000000" w:rsidR="00000000" w:rsidRPr="00000000">
        <w:rPr>
          <w:b w:val="1"/>
          <w:rtl w:val="0"/>
        </w:rPr>
        <w:t xml:space="preserve">Multicast Sender – daps_mcast_sender.py</w:t>
      </w:r>
      <w:r w:rsidDel="00000000" w:rsidR="00000000" w:rsidRPr="00000000">
        <w:rPr>
          <w:rtl w:val="0"/>
        </w:rPr>
      </w:r>
    </w:p>
    <w:p w:rsidR="00000000" w:rsidDel="00000000" w:rsidP="00000000" w:rsidRDefault="00000000" w:rsidRPr="00000000" w14:paraId="000000F9">
      <w:pPr>
        <w:numPr>
          <w:ilvl w:val="0"/>
          <w:numId w:val="41"/>
        </w:numPr>
        <w:spacing w:after="280" w:before="280" w:line="240" w:lineRule="auto"/>
        <w:ind w:left="720" w:hanging="360"/>
        <w:rPr/>
      </w:pPr>
      <w:r w:rsidDel="00000000" w:rsidR="00000000" w:rsidRPr="00000000">
        <w:rPr>
          <w:b w:val="1"/>
          <w:rtl w:val="0"/>
        </w:rPr>
        <w:t xml:space="preserve">Functionality:</w:t>
      </w:r>
      <w:r w:rsidDel="00000000" w:rsidR="00000000" w:rsidRPr="00000000">
        <w:rPr>
          <w:rtl w:val="0"/>
        </w:rPr>
      </w:r>
    </w:p>
    <w:p w:rsidR="00000000" w:rsidDel="00000000" w:rsidP="00000000" w:rsidRDefault="00000000" w:rsidRPr="00000000" w14:paraId="000000FA">
      <w:pPr>
        <w:numPr>
          <w:ilvl w:val="1"/>
          <w:numId w:val="3"/>
        </w:numPr>
        <w:ind w:left="1440" w:hanging="357"/>
        <w:rPr/>
      </w:pPr>
      <w:r w:rsidDel="00000000" w:rsidR="00000000" w:rsidRPr="00000000">
        <w:rPr>
          <w:rtl w:val="0"/>
        </w:rPr>
        <w:t xml:space="preserve">Reads binary log files (e.g., </w:t>
      </w:r>
      <w:r w:rsidDel="00000000" w:rsidR="00000000" w:rsidRPr="00000000">
        <w:rPr>
          <w:rFonts w:ascii="Times New Roman" w:cs="Times New Roman" w:eastAsia="Times New Roman" w:hAnsi="Times New Roman"/>
          <w:sz w:val="20"/>
          <w:szCs w:val="20"/>
          <w:rtl w:val="0"/>
        </w:rPr>
        <w:t xml:space="preserve">Station1_daps_log_065.dat</w:t>
      </w:r>
      <w:r w:rsidDel="00000000" w:rsidR="00000000" w:rsidRPr="00000000">
        <w:rPr>
          <w:rtl w:val="0"/>
        </w:rPr>
        <w:t xml:space="preserve"> or </w:t>
      </w:r>
      <w:r w:rsidDel="00000000" w:rsidR="00000000" w:rsidRPr="00000000">
        <w:rPr>
          <w:rFonts w:ascii="Times New Roman" w:cs="Times New Roman" w:eastAsia="Times New Roman" w:hAnsi="Times New Roman"/>
          <w:sz w:val="20"/>
          <w:szCs w:val="20"/>
          <w:rtl w:val="0"/>
        </w:rPr>
        <w:t xml:space="preserve">Station2_daps_log_065.dat</w:t>
      </w:r>
      <w:r w:rsidDel="00000000" w:rsidR="00000000" w:rsidRPr="00000000">
        <w:rPr>
          <w:rtl w:val="0"/>
        </w:rPr>
        <w:t xml:space="preserve">).</w:t>
      </w:r>
    </w:p>
    <w:p w:rsidR="00000000" w:rsidDel="00000000" w:rsidP="00000000" w:rsidRDefault="00000000" w:rsidRPr="00000000" w14:paraId="000000FB">
      <w:pPr>
        <w:numPr>
          <w:ilvl w:val="1"/>
          <w:numId w:val="3"/>
        </w:numPr>
        <w:ind w:left="1440" w:hanging="357"/>
        <w:rPr/>
      </w:pPr>
      <w:r w:rsidDel="00000000" w:rsidR="00000000" w:rsidRPr="00000000">
        <w:rPr>
          <w:rtl w:val="0"/>
        </w:rPr>
        <w:t xml:space="preserve">Identifies valid data segments using sync words.</w:t>
      </w:r>
    </w:p>
    <w:p w:rsidR="00000000" w:rsidDel="00000000" w:rsidP="00000000" w:rsidRDefault="00000000" w:rsidRPr="00000000" w14:paraId="000000FC">
      <w:pPr>
        <w:numPr>
          <w:ilvl w:val="1"/>
          <w:numId w:val="3"/>
        </w:numPr>
        <w:ind w:left="1440" w:hanging="357"/>
        <w:rPr/>
      </w:pPr>
      <w:r w:rsidDel="00000000" w:rsidR="00000000" w:rsidRPr="00000000">
        <w:rPr>
          <w:rtl w:val="0"/>
        </w:rPr>
        <w:t xml:space="preserve">Extracts timestamp and message type.</w:t>
      </w:r>
    </w:p>
    <w:p w:rsidR="00000000" w:rsidDel="00000000" w:rsidP="00000000" w:rsidRDefault="00000000" w:rsidRPr="00000000" w14:paraId="000000FD">
      <w:pPr>
        <w:numPr>
          <w:ilvl w:val="1"/>
          <w:numId w:val="3"/>
        </w:numPr>
        <w:ind w:left="1440" w:hanging="357"/>
        <w:rPr/>
      </w:pPr>
      <w:r w:rsidDel="00000000" w:rsidR="00000000" w:rsidRPr="00000000">
        <w:rPr>
          <w:rtl w:val="0"/>
        </w:rPr>
        <w:t xml:space="preserve">Transmit data over two multicast groups for Station 1 and Station 2.</w:t>
      </w:r>
    </w:p>
    <w:p w:rsidR="00000000" w:rsidDel="00000000" w:rsidP="00000000" w:rsidRDefault="00000000" w:rsidRPr="00000000" w14:paraId="000000FE">
      <w:pPr>
        <w:numPr>
          <w:ilvl w:val="0"/>
          <w:numId w:val="14"/>
        </w:numPr>
        <w:spacing w:after="280" w:before="280" w:line="240" w:lineRule="auto"/>
        <w:ind w:left="720" w:hanging="360"/>
        <w:rPr/>
      </w:pPr>
      <w:r w:rsidDel="00000000" w:rsidR="00000000" w:rsidRPr="00000000">
        <w:rPr>
          <w:b w:val="1"/>
          <w:rtl w:val="0"/>
        </w:rPr>
        <w:t xml:space="preserve">Key Considerations:</w:t>
      </w:r>
      <w:r w:rsidDel="00000000" w:rsidR="00000000" w:rsidRPr="00000000">
        <w:rPr>
          <w:rtl w:val="0"/>
        </w:rPr>
      </w:r>
    </w:p>
    <w:p w:rsidR="00000000" w:rsidDel="00000000" w:rsidP="00000000" w:rsidRDefault="00000000" w:rsidRPr="00000000" w14:paraId="000000FF">
      <w:pPr>
        <w:numPr>
          <w:ilvl w:val="1"/>
          <w:numId w:val="3"/>
        </w:numPr>
        <w:ind w:left="1440" w:hanging="357"/>
        <w:rPr/>
      </w:pPr>
      <w:r w:rsidDel="00000000" w:rsidR="00000000" w:rsidRPr="00000000">
        <w:rPr>
          <w:b w:val="1"/>
          <w:rtl w:val="0"/>
        </w:rPr>
        <w:t xml:space="preserve">Timestamp Synchronization:</w:t>
      </w:r>
      <w:r w:rsidDel="00000000" w:rsidR="00000000" w:rsidRPr="00000000">
        <w:rPr>
          <w:rtl w:val="0"/>
        </w:rPr>
        <w:t xml:space="preserve"> Ensures that data is sent in real time.</w:t>
      </w:r>
    </w:p>
    <w:p w:rsidR="00000000" w:rsidDel="00000000" w:rsidP="00000000" w:rsidRDefault="00000000" w:rsidRPr="00000000" w14:paraId="00000100">
      <w:pPr>
        <w:numPr>
          <w:ilvl w:val="1"/>
          <w:numId w:val="3"/>
        </w:numPr>
        <w:ind w:left="1440" w:hanging="357"/>
        <w:rPr/>
      </w:pPr>
      <w:r w:rsidDel="00000000" w:rsidR="00000000" w:rsidRPr="00000000">
        <w:rPr>
          <w:b w:val="1"/>
          <w:rtl w:val="0"/>
        </w:rPr>
        <w:t xml:space="preserve">Fragmentation Handling:</w:t>
      </w:r>
      <w:r w:rsidDel="00000000" w:rsidR="00000000" w:rsidRPr="00000000">
        <w:rPr>
          <w:rtl w:val="0"/>
        </w:rPr>
        <w:t xml:space="preserve"> Properly transmits fragmented data as per NavIC protocol.</w:t>
      </w:r>
    </w:p>
    <w:p w:rsidR="00000000" w:rsidDel="00000000" w:rsidP="00000000" w:rsidRDefault="00000000" w:rsidRPr="00000000" w14:paraId="00000101">
      <w:pPr>
        <w:pStyle w:val="Heading2"/>
        <w:numPr>
          <w:ilvl w:val="1"/>
          <w:numId w:val="45"/>
        </w:numPr>
        <w:ind w:left="1440" w:hanging="360"/>
        <w:rPr/>
      </w:pPr>
      <w:bookmarkStart w:colFirst="0" w:colLast="0" w:name="_ncuhvu8qpuc9" w:id="23"/>
      <w:bookmarkEnd w:id="23"/>
      <w:r w:rsidDel="00000000" w:rsidR="00000000" w:rsidRPr="00000000">
        <w:rPr>
          <w:b w:val="1"/>
          <w:rtl w:val="0"/>
        </w:rPr>
        <w:t xml:space="preserve">Multicast Receiver – multicast_rx.py</w:t>
      </w:r>
      <w:r w:rsidDel="00000000" w:rsidR="00000000" w:rsidRPr="00000000">
        <w:rPr>
          <w:rtl w:val="0"/>
        </w:rPr>
      </w:r>
    </w:p>
    <w:p w:rsidR="00000000" w:rsidDel="00000000" w:rsidP="00000000" w:rsidRDefault="00000000" w:rsidRPr="00000000" w14:paraId="00000102">
      <w:pPr>
        <w:numPr>
          <w:ilvl w:val="0"/>
          <w:numId w:val="15"/>
        </w:numPr>
        <w:spacing w:after="280" w:before="280" w:line="240" w:lineRule="auto"/>
        <w:ind w:left="720" w:hanging="360"/>
        <w:rPr/>
      </w:pPr>
      <w:r w:rsidDel="00000000" w:rsidR="00000000" w:rsidRPr="00000000">
        <w:rPr>
          <w:b w:val="1"/>
          <w:rtl w:val="0"/>
        </w:rPr>
        <w:t xml:space="preserve">Functionality:</w:t>
      </w:r>
      <w:r w:rsidDel="00000000" w:rsidR="00000000" w:rsidRPr="00000000">
        <w:rPr>
          <w:rtl w:val="0"/>
        </w:rPr>
      </w:r>
    </w:p>
    <w:p w:rsidR="00000000" w:rsidDel="00000000" w:rsidP="00000000" w:rsidRDefault="00000000" w:rsidRPr="00000000" w14:paraId="00000103">
      <w:pPr>
        <w:numPr>
          <w:ilvl w:val="1"/>
          <w:numId w:val="4"/>
        </w:numPr>
        <w:ind w:left="1440" w:hanging="357"/>
        <w:jc w:val="left"/>
        <w:rPr/>
      </w:pPr>
      <w:r w:rsidDel="00000000" w:rsidR="00000000" w:rsidRPr="00000000">
        <w:rPr>
          <w:rtl w:val="0"/>
        </w:rPr>
        <w:t xml:space="preserve">Joins multicast groups to receive data.</w:t>
      </w:r>
    </w:p>
    <w:p w:rsidR="00000000" w:rsidDel="00000000" w:rsidP="00000000" w:rsidRDefault="00000000" w:rsidRPr="00000000" w14:paraId="00000104">
      <w:pPr>
        <w:numPr>
          <w:ilvl w:val="1"/>
          <w:numId w:val="4"/>
        </w:numPr>
        <w:ind w:left="1440" w:hanging="357"/>
        <w:jc w:val="left"/>
        <w:rPr/>
      </w:pPr>
      <w:r w:rsidDel="00000000" w:rsidR="00000000" w:rsidRPr="00000000">
        <w:rPr>
          <w:rtl w:val="0"/>
        </w:rPr>
        <w:t xml:space="preserve">Uses UDP sockets with appropriate options </w:t>
        <w:tab/>
        <w:tab/>
        <w:tab/>
        <w:t xml:space="preserve">         (e.g., setting TTL correctly with an unsigned byte).</w:t>
      </w:r>
    </w:p>
    <w:p w:rsidR="00000000" w:rsidDel="00000000" w:rsidP="00000000" w:rsidRDefault="00000000" w:rsidRPr="00000000" w14:paraId="00000105">
      <w:pPr>
        <w:numPr>
          <w:ilvl w:val="1"/>
          <w:numId w:val="4"/>
        </w:numPr>
        <w:ind w:left="1440" w:hanging="357"/>
        <w:jc w:val="left"/>
        <w:rPr/>
      </w:pPr>
      <w:r w:rsidDel="00000000" w:rsidR="00000000" w:rsidRPr="00000000">
        <w:rPr>
          <w:rtl w:val="0"/>
        </w:rPr>
        <w:t xml:space="preserve">Writes received data into station-specific log files                             (e.g., </w:t>
      </w:r>
      <w:r w:rsidDel="00000000" w:rsidR="00000000" w:rsidRPr="00000000">
        <w:rPr>
          <w:rFonts w:ascii="Times New Roman" w:cs="Times New Roman" w:eastAsia="Times New Roman" w:hAnsi="Times New Roman"/>
          <w:sz w:val="20"/>
          <w:szCs w:val="20"/>
          <w:rtl w:val="0"/>
        </w:rPr>
        <w:t xml:space="preserve">Station 1_daps_log_065.dat</w:t>
      </w:r>
      <w:r w:rsidDel="00000000" w:rsidR="00000000" w:rsidRPr="00000000">
        <w:rPr>
          <w:rtl w:val="0"/>
        </w:rPr>
        <w:t xml:space="preserve"> and </w:t>
      </w:r>
      <w:r w:rsidDel="00000000" w:rsidR="00000000" w:rsidRPr="00000000">
        <w:rPr>
          <w:rFonts w:ascii="Times New Roman" w:cs="Times New Roman" w:eastAsia="Times New Roman" w:hAnsi="Times New Roman"/>
          <w:sz w:val="20"/>
          <w:szCs w:val="20"/>
          <w:rtl w:val="0"/>
        </w:rPr>
        <w:t xml:space="preserve">Station 2_daps_log_065.dat</w:t>
      </w:r>
      <w:r w:rsidDel="00000000" w:rsidR="00000000" w:rsidRPr="00000000">
        <w:rPr>
          <w:rtl w:val="0"/>
        </w:rPr>
        <w:t xml:space="preserve">).</w:t>
      </w:r>
    </w:p>
    <w:p w:rsidR="00000000" w:rsidDel="00000000" w:rsidP="00000000" w:rsidRDefault="00000000" w:rsidRPr="00000000" w14:paraId="00000106">
      <w:pPr>
        <w:numPr>
          <w:ilvl w:val="0"/>
          <w:numId w:val="15"/>
        </w:numPr>
        <w:spacing w:after="280" w:before="280" w:line="240" w:lineRule="auto"/>
        <w:ind w:left="720" w:hanging="360"/>
        <w:rPr/>
      </w:pPr>
      <w:r w:rsidDel="00000000" w:rsidR="00000000" w:rsidRPr="00000000">
        <w:rPr>
          <w:b w:val="1"/>
          <w:rtl w:val="0"/>
        </w:rPr>
        <w:t xml:space="preserve">Key Correction:</w:t>
      </w:r>
      <w:r w:rsidDel="00000000" w:rsidR="00000000" w:rsidRPr="00000000">
        <w:rPr>
          <w:rtl w:val="0"/>
        </w:rPr>
      </w:r>
    </w:p>
    <w:p w:rsidR="00000000" w:rsidDel="00000000" w:rsidP="00000000" w:rsidRDefault="00000000" w:rsidRPr="00000000" w14:paraId="00000107">
      <w:pPr>
        <w:numPr>
          <w:ilvl w:val="1"/>
          <w:numId w:val="4"/>
        </w:numPr>
        <w:ind w:left="1440" w:hanging="357"/>
        <w:rPr/>
      </w:pPr>
      <w:r w:rsidDel="00000000" w:rsidR="00000000" w:rsidRPr="00000000">
        <w:rPr>
          <w:rtl w:val="0"/>
        </w:rPr>
        <w:t xml:space="preserve">TTL value is correctly packed using </w:t>
      </w:r>
      <w:r w:rsidDel="00000000" w:rsidR="00000000" w:rsidRPr="00000000">
        <w:rPr>
          <w:rFonts w:ascii="Times New Roman" w:cs="Times New Roman" w:eastAsia="Times New Roman" w:hAnsi="Times New Roman"/>
          <w:sz w:val="24"/>
          <w:szCs w:val="24"/>
          <w:rtl w:val="0"/>
        </w:rPr>
        <w:t xml:space="preserve">pack ('B', 255</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 instead of a signed byte.</w:t>
      </w:r>
    </w:p>
    <w:p w:rsidR="00000000" w:rsidDel="00000000" w:rsidP="00000000" w:rsidRDefault="00000000" w:rsidRPr="00000000" w14:paraId="0000010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90806</wp:posOffset>
            </wp:positionH>
            <wp:positionV relativeFrom="paragraph">
              <wp:posOffset>42545</wp:posOffset>
            </wp:positionV>
            <wp:extent cx="5563870" cy="4131310"/>
            <wp:effectExtent b="0" l="0" r="0" t="0"/>
            <wp:wrapTopAndBottom distB="0" distT="0"/>
            <wp:docPr id="20" name="image19.png"/>
            <a:graphic>
              <a:graphicData uri="http://schemas.openxmlformats.org/drawingml/2006/picture">
                <pic:pic>
                  <pic:nvPicPr>
                    <pic:cNvPr id="0" name="image19.png"/>
                    <pic:cNvPicPr preferRelativeResize="0"/>
                  </pic:nvPicPr>
                  <pic:blipFill>
                    <a:blip r:embed="rId25"/>
                    <a:srcRect b="8019" l="3669" r="2544" t="12898"/>
                    <a:stretch>
                      <a:fillRect/>
                    </a:stretch>
                  </pic:blipFill>
                  <pic:spPr>
                    <a:xfrm>
                      <a:off x="0" y="0"/>
                      <a:ext cx="5563870" cy="41313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191770</wp:posOffset>
                </wp:positionH>
                <wp:positionV relativeFrom="paragraph">
                  <wp:posOffset>4275707</wp:posOffset>
                </wp:positionV>
                <wp:extent cx="5464810" cy="635"/>
                <wp:effectExtent b="0" l="0" r="0" t="0"/>
                <wp:wrapTopAndBottom distB="0" distT="0"/>
                <wp:docPr id="1" name=""/>
                <a:graphic>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6116F9" w:rsidDel="00000000" w:rsidP="00495DF0" w:rsidRDefault="006116F9" w:rsidRPr="00495DF0">
                            <w:pPr>
                              <w:pStyle w:val="Caption"/>
                              <w:jc w:val="center"/>
                              <w:rPr>
                                <w:rFonts w:cs="Times New Roman"/>
                                <w:b w:val="1"/>
                                <w:noProof w:val="1"/>
                                <w:color w:val="000000" w:themeColor="text1"/>
                                <w:sz w:val="20"/>
                                <w:szCs w:val="20"/>
                              </w:rPr>
                            </w:pPr>
                            <w:bookmarkStart w:colFirst="0" w:colLast="0" w:name="_fl3bc4eafiey" w:id="40"/>
                            <w:bookmarkStart w:colFirst="0" w:colLast="0" w:name="_n9wkw45hdl38" w:id="41"/>
                            <w:r w:rsidDel="00000000" w:rsidR="00000000" w:rsidRPr="00495DF0">
                              <w:rPr>
                                <w:b w:val="1"/>
                                <w:color w:val="000000" w:themeColor="text1"/>
                                <w:sz w:val="20"/>
                                <w:szCs w:val="20"/>
                              </w:rPr>
                              <w:t xml:space="preserve">Figure </w:t>
                            </w:r>
                            <w:r w:rsidDel="00000000" w:rsidR="00000000" w:rsidRPr="00495DF0">
                              <w:rPr>
                                <w:b w:val="1"/>
                                <w:color w:val="000000" w:themeColor="text1"/>
                                <w:sz w:val="20"/>
                                <w:szCs w:val="20"/>
                              </w:rPr>
                              <w:fldChar w:fldCharType="begin"/>
                            </w:r>
                            <w:r w:rsidDel="00000000" w:rsidR="00000000" w:rsidRPr="00495DF0">
                              <w:rPr>
                                <w:b w:val="1"/>
                                <w:color w:val="000000" w:themeColor="text1"/>
                                <w:sz w:val="20"/>
                                <w:szCs w:val="20"/>
                              </w:rPr>
                              <w:instrText xml:space="preserve"> SEQ Figure \* ARABIC </w:instrText>
                            </w:r>
                            <w:r w:rsidDel="00000000" w:rsidR="00000000" w:rsidRPr="00495DF0">
                              <w:rPr>
                                <w:b w:val="1"/>
                                <w:color w:val="000000" w:themeColor="text1"/>
                                <w:sz w:val="20"/>
                                <w:szCs w:val="20"/>
                              </w:rPr>
                              <w:fldChar w:fldCharType="separate"/>
                            </w:r>
                            <w:r w:rsidDel="00000000" w:rsidR="007F0258" w:rsidRPr="00000000">
                              <w:rPr>
                                <w:b w:val="1"/>
                                <w:noProof w:val="1"/>
                                <w:color w:val="000000" w:themeColor="text1"/>
                                <w:sz w:val="20"/>
                                <w:szCs w:val="20"/>
                              </w:rPr>
                              <w:t>5</w:t>
                            </w:r>
                            <w:r w:rsidDel="00000000" w:rsidR="00000000" w:rsidRPr="00495DF0">
                              <w:rPr>
                                <w:b w:val="1"/>
                                <w:color w:val="000000" w:themeColor="text1"/>
                                <w:sz w:val="20"/>
                                <w:szCs w:val="20"/>
                              </w:rPr>
                              <w:fldChar w:fldCharType="end"/>
                            </w:r>
                            <w:r w:rsidDel="00000000" w:rsidR="00000000" w:rsidRPr="00495DF0">
                              <w:rPr>
                                <w:b w:val="1"/>
                                <w:color w:val="000000" w:themeColor="text1"/>
                                <w:sz w:val="20"/>
                                <w:szCs w:val="20"/>
                              </w:rPr>
                              <w:t xml:space="preserve"> Multicast Sender</w:t>
                            </w:r>
                            <w:r w:rsidDel="00000000" w:rsidR="00000000" w:rsidRPr="00000000">
                              <w:rPr>
                                <w:b w:val="1"/>
                                <w:color w:val="000000" w:themeColor="text1"/>
                                <w:sz w:val="20"/>
                                <w:szCs w:val="20"/>
                              </w:rPr>
                              <w:t>-Receiver</w:t>
                            </w:r>
                            <w:r w:rsidDel="00000000" w:rsidR="00000000" w:rsidRPr="00495DF0">
                              <w:rPr>
                                <w:b w:val="1"/>
                                <w:color w:val="000000" w:themeColor="text1"/>
                                <w:sz w:val="20"/>
                                <w:szCs w:val="20"/>
                              </w:rPr>
                              <w:t xml:space="preserve"> Workflow</w:t>
                            </w:r>
                            <w:bookmarkEnd w:id="40"/>
                            <w:bookmarkEnd w:id="41"/>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wp:posOffset>
                </wp:positionH>
                <wp:positionV relativeFrom="paragraph">
                  <wp:posOffset>4275707</wp:posOffset>
                </wp:positionV>
                <wp:extent cx="5464810" cy="635"/>
                <wp:effectExtent b="0" l="0" r="0" t="0"/>
                <wp:wrapTopAndBottom distB="0" dist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464810" cy="635"/>
                        </a:xfrm>
                        <a:prstGeom prst="rect"/>
                        <a:ln/>
                      </pic:spPr>
                    </pic:pic>
                  </a:graphicData>
                </a:graphic>
              </wp:anchor>
            </w:drawing>
          </mc:Fallback>
        </mc:AlternateContent>
      </w:r>
    </w:p>
    <w:p w:rsidR="00000000" w:rsidDel="00000000" w:rsidP="00000000" w:rsidRDefault="00000000" w:rsidRPr="00000000" w14:paraId="00000109">
      <w:pPr>
        <w:pStyle w:val="Heading2"/>
        <w:numPr>
          <w:ilvl w:val="1"/>
          <w:numId w:val="45"/>
        </w:numPr>
        <w:ind w:left="1440" w:hanging="360"/>
        <w:rPr/>
      </w:pPr>
      <w:bookmarkStart w:colFirst="0" w:colLast="0" w:name="_67t28v34dgsg" w:id="24"/>
      <w:bookmarkEnd w:id="24"/>
      <w:r w:rsidDel="00000000" w:rsidR="00000000" w:rsidRPr="00000000">
        <w:rPr>
          <w:b w:val="1"/>
          <w:rtl w:val="0"/>
        </w:rPr>
        <w:t xml:space="preserve">Backend Server – app.py</w:t>
      </w:r>
      <w:r w:rsidDel="00000000" w:rsidR="00000000" w:rsidRPr="00000000">
        <w:rPr>
          <w:rtl w:val="0"/>
        </w:rPr>
      </w:r>
    </w:p>
    <w:p w:rsidR="00000000" w:rsidDel="00000000" w:rsidP="00000000" w:rsidRDefault="00000000" w:rsidRPr="00000000" w14:paraId="0000010A">
      <w:pPr>
        <w:numPr>
          <w:ilvl w:val="0"/>
          <w:numId w:val="18"/>
        </w:numPr>
        <w:spacing w:after="280" w:before="280" w:line="240" w:lineRule="auto"/>
        <w:ind w:left="720" w:hanging="360"/>
        <w:rPr/>
      </w:pPr>
      <w:r w:rsidDel="00000000" w:rsidR="00000000" w:rsidRPr="00000000">
        <w:rPr>
          <w:b w:val="1"/>
          <w:rtl w:val="0"/>
        </w:rPr>
        <w:t xml:space="preserve">Structure:</w:t>
      </w:r>
      <w:r w:rsidDel="00000000" w:rsidR="00000000" w:rsidRPr="00000000">
        <w:rPr>
          <w:rtl w:val="0"/>
        </w:rPr>
      </w:r>
    </w:p>
    <w:p w:rsidR="00000000" w:rsidDel="00000000" w:rsidP="00000000" w:rsidRDefault="00000000" w:rsidRPr="00000000" w14:paraId="0000010B">
      <w:pPr>
        <w:numPr>
          <w:ilvl w:val="1"/>
          <w:numId w:val="5"/>
        </w:numPr>
        <w:ind w:left="1440" w:hanging="357"/>
        <w:rPr/>
      </w:pPr>
      <w:r w:rsidDel="00000000" w:rsidR="00000000" w:rsidRPr="00000000">
        <w:rPr>
          <w:rtl w:val="0"/>
        </w:rPr>
        <w:t xml:space="preserve">Uses </w:t>
      </w:r>
      <w:r w:rsidDel="00000000" w:rsidR="00000000" w:rsidRPr="00000000">
        <w:rPr>
          <w:b w:val="1"/>
          <w:rtl w:val="0"/>
        </w:rPr>
        <w:t xml:space="preserve">Flask</w:t>
      </w:r>
      <w:r w:rsidDel="00000000" w:rsidR="00000000" w:rsidRPr="00000000">
        <w:rPr>
          <w:rtl w:val="0"/>
        </w:rPr>
        <w:t xml:space="preserve"> to serve a web interface and provide REST API endpoints.</w:t>
      </w:r>
    </w:p>
    <w:p w:rsidR="00000000" w:rsidDel="00000000" w:rsidP="00000000" w:rsidRDefault="00000000" w:rsidRPr="00000000" w14:paraId="0000010C">
      <w:pPr>
        <w:numPr>
          <w:ilvl w:val="1"/>
          <w:numId w:val="5"/>
        </w:numPr>
        <w:ind w:left="1440" w:hanging="357"/>
        <w:rPr/>
      </w:pPr>
      <w:r w:rsidDel="00000000" w:rsidR="00000000" w:rsidRPr="00000000">
        <w:rPr>
          <w:rtl w:val="0"/>
        </w:rPr>
        <w:t xml:space="preserve">Launches separate file-reading threads for different channels (e.g., one for Station 1 and one for Station 2).</w:t>
      </w:r>
    </w:p>
    <w:p w:rsidR="00000000" w:rsidDel="00000000" w:rsidP="00000000" w:rsidRDefault="00000000" w:rsidRPr="00000000" w14:paraId="0000010D">
      <w:pPr>
        <w:numPr>
          <w:ilvl w:val="0"/>
          <w:numId w:val="18"/>
        </w:numPr>
        <w:spacing w:after="280" w:before="280" w:line="240" w:lineRule="auto"/>
        <w:ind w:left="720" w:hanging="360"/>
        <w:rPr/>
      </w:pPr>
      <w:r w:rsidDel="00000000" w:rsidR="00000000" w:rsidRPr="00000000">
        <w:rPr>
          <w:b w:val="1"/>
          <w:rtl w:val="0"/>
        </w:rPr>
        <w:t xml:space="preserve">Data Processing:</w:t>
      </w:r>
      <w:r w:rsidDel="00000000" w:rsidR="00000000" w:rsidRPr="00000000">
        <w:rPr>
          <w:rtl w:val="0"/>
        </w:rPr>
      </w:r>
    </w:p>
    <w:p w:rsidR="00000000" w:rsidDel="00000000" w:rsidP="00000000" w:rsidRDefault="00000000" w:rsidRPr="00000000" w14:paraId="0000010E">
      <w:pPr>
        <w:numPr>
          <w:ilvl w:val="1"/>
          <w:numId w:val="5"/>
        </w:numPr>
        <w:ind w:left="1440" w:hanging="357"/>
        <w:rPr/>
      </w:pPr>
      <w:r w:rsidDel="00000000" w:rsidR="00000000" w:rsidRPr="00000000">
        <w:rPr>
          <w:rtl w:val="0"/>
        </w:rPr>
        <w:t xml:space="preserve">Each thread reads its assigned log file, decodes range measurement and navigation data, and updates global buffers.</w:t>
      </w:r>
    </w:p>
    <w:p w:rsidR="00000000" w:rsidDel="00000000" w:rsidP="00000000" w:rsidRDefault="00000000" w:rsidRPr="00000000" w14:paraId="0000010F">
      <w:pPr>
        <w:numPr>
          <w:ilvl w:val="1"/>
          <w:numId w:val="5"/>
        </w:numPr>
        <w:ind w:left="1440" w:hanging="357"/>
        <w:rPr/>
      </w:pPr>
      <w:r w:rsidDel="00000000" w:rsidR="00000000" w:rsidRPr="00000000">
        <w:rPr>
          <w:rtl w:val="0"/>
        </w:rPr>
        <w:t xml:space="preserve">The </w:t>
      </w:r>
      <w:r w:rsidDel="00000000" w:rsidR="00000000" w:rsidRPr="00000000">
        <w:rPr>
          <w:rFonts w:ascii="Times New Roman" w:cs="Times New Roman" w:eastAsia="Times New Roman" w:hAnsi="Times New Roman"/>
          <w:sz w:val="20"/>
          <w:szCs w:val="20"/>
          <w:rtl w:val="0"/>
        </w:rPr>
        <w:t xml:space="preserve">/fetch-data</w:t>
      </w:r>
      <w:r w:rsidDel="00000000" w:rsidR="00000000" w:rsidRPr="00000000">
        <w:rPr>
          <w:rtl w:val="0"/>
        </w:rPr>
        <w:t xml:space="preserve"> endpoint returns the latest processed data for the selected channel.</w:t>
      </w:r>
    </w:p>
    <w:p w:rsidR="00000000" w:rsidDel="00000000" w:rsidP="00000000" w:rsidRDefault="00000000" w:rsidRPr="00000000" w14:paraId="00000110">
      <w:pPr>
        <w:numPr>
          <w:ilvl w:val="0"/>
          <w:numId w:val="18"/>
        </w:numPr>
        <w:spacing w:after="280" w:before="280" w:line="240" w:lineRule="auto"/>
        <w:ind w:left="720" w:hanging="360"/>
        <w:rPr/>
      </w:pPr>
      <w:r w:rsidDel="00000000" w:rsidR="00000000" w:rsidRPr="00000000">
        <w:rPr>
          <w:b w:val="1"/>
          <w:rtl w:val="0"/>
        </w:rPr>
        <w:t xml:space="preserve">Error Handling:</w:t>
      </w:r>
      <w:r w:rsidDel="00000000" w:rsidR="00000000" w:rsidRPr="00000000">
        <w:rPr>
          <w:rtl w:val="0"/>
        </w:rPr>
      </w:r>
    </w:p>
    <w:p w:rsidR="00000000" w:rsidDel="00000000" w:rsidP="00000000" w:rsidRDefault="00000000" w:rsidRPr="00000000" w14:paraId="00000111">
      <w:pPr>
        <w:numPr>
          <w:ilvl w:val="1"/>
          <w:numId w:val="5"/>
        </w:numPr>
        <w:ind w:left="1440" w:hanging="357"/>
        <w:rPr/>
      </w:pPr>
      <w:r w:rsidDel="00000000" w:rsidR="00000000" w:rsidRPr="00000000">
        <w:rPr>
          <w:rtl w:val="0"/>
        </w:rPr>
        <w:t xml:space="preserve">Ensures that data for non-active channels is not displayed on the UI.</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209334</wp:posOffset>
            </wp:positionV>
            <wp:extent cx="6656705" cy="2094230"/>
            <wp:effectExtent b="0" l="0" r="0" t="0"/>
            <wp:wrapTopAndBottom distB="0" dist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656705" cy="2094230"/>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225964</wp:posOffset>
                </wp:positionV>
                <wp:extent cx="6656705" cy="635"/>
                <wp:effectExtent b="0" l="0" r="0" t="0"/>
                <wp:wrapTopAndBottom distB="0" distT="0"/>
                <wp:docPr id="7" name=""/>
                <a:graphic>
                  <a:graphicData uri="http://schemas.microsoft.com/office/word/2010/wordprocessingShape">
                    <wps:wsp>
                      <wps:cNvSpPr txBox="1"/>
                      <wps:spPr>
                        <a:xfrm>
                          <a:off x="0" y="0"/>
                          <a:ext cx="6656705" cy="635"/>
                        </a:xfrm>
                        <a:prstGeom prst="rect">
                          <a:avLst/>
                        </a:prstGeom>
                        <a:solidFill>
                          <a:prstClr val="white"/>
                        </a:solidFill>
                        <a:ln>
                          <a:noFill/>
                        </a:ln>
                      </wps:spPr>
                      <wps:txbx>
                        <w:txbxContent>
                          <w:p w:rsidR="006116F9" w:rsidDel="00000000" w:rsidP="00495DF0" w:rsidRDefault="006116F9" w:rsidRPr="00495DF0">
                            <w:pPr>
                              <w:pStyle w:val="Caption"/>
                              <w:jc w:val="center"/>
                              <w:rPr>
                                <w:b w:val="1"/>
                                <w:color w:val="000000" w:themeColor="text1"/>
                                <w:sz w:val="20"/>
                                <w:szCs w:val="20"/>
                              </w:rPr>
                            </w:pPr>
                            <w:bookmarkStart w:colFirst="0" w:colLast="0" w:name="_m89h6k8m6qad" w:id="45"/>
                            <w:bookmarkStart w:colFirst="0" w:colLast="0" w:name="_m25om4bo5xm2" w:id="46"/>
                            <w:r w:rsidDel="00000000" w:rsidR="00000000" w:rsidRPr="00495DF0">
                              <w:rPr>
                                <w:b w:val="1"/>
                                <w:color w:val="000000" w:themeColor="text1"/>
                                <w:sz w:val="20"/>
                                <w:szCs w:val="20"/>
                              </w:rPr>
                              <w:t xml:space="preserve">Figure </w:t>
                            </w:r>
                            <w:r w:rsidDel="00000000" w:rsidR="00000000" w:rsidRPr="00495DF0">
                              <w:rPr>
                                <w:b w:val="1"/>
                                <w:color w:val="000000" w:themeColor="text1"/>
                                <w:sz w:val="20"/>
                                <w:szCs w:val="20"/>
                              </w:rPr>
                              <w:fldChar w:fldCharType="begin"/>
                            </w:r>
                            <w:r w:rsidDel="00000000" w:rsidR="00000000" w:rsidRPr="00495DF0">
                              <w:rPr>
                                <w:b w:val="1"/>
                                <w:color w:val="000000" w:themeColor="text1"/>
                                <w:sz w:val="20"/>
                                <w:szCs w:val="20"/>
                              </w:rPr>
                              <w:instrText xml:space="preserve"> SEQ Figure \* ARABIC </w:instrText>
                            </w:r>
                            <w:r w:rsidDel="00000000" w:rsidR="00000000" w:rsidRPr="00495DF0">
                              <w:rPr>
                                <w:b w:val="1"/>
                                <w:color w:val="000000" w:themeColor="text1"/>
                                <w:sz w:val="20"/>
                                <w:szCs w:val="20"/>
                              </w:rPr>
                              <w:fldChar w:fldCharType="separate"/>
                            </w:r>
                            <w:r w:rsidDel="00000000" w:rsidR="007F0258" w:rsidRPr="00000000">
                              <w:rPr>
                                <w:b w:val="1"/>
                                <w:noProof w:val="1"/>
                                <w:color w:val="000000" w:themeColor="text1"/>
                                <w:sz w:val="20"/>
                                <w:szCs w:val="20"/>
                              </w:rPr>
                              <w:t>6</w:t>
                            </w:r>
                            <w:r w:rsidDel="00000000" w:rsidR="00000000" w:rsidRPr="00495DF0">
                              <w:rPr>
                                <w:b w:val="1"/>
                                <w:color w:val="000000" w:themeColor="text1"/>
                                <w:sz w:val="20"/>
                                <w:szCs w:val="20"/>
                              </w:rPr>
                              <w:fldChar w:fldCharType="end"/>
                            </w:r>
                            <w:r w:rsidDel="00000000" w:rsidR="00000000" w:rsidRPr="00495DF0">
                              <w:rPr>
                                <w:b w:val="1"/>
                                <w:color w:val="000000" w:themeColor="text1"/>
                                <w:sz w:val="20"/>
                                <w:szCs w:val="20"/>
                              </w:rPr>
                              <w:t xml:space="preserve"> Backend Data Processing</w:t>
                            </w:r>
                            <w:bookmarkEnd w:id="45"/>
                            <w:bookmarkEnd w:id="46"/>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225964</wp:posOffset>
                </wp:positionV>
                <wp:extent cx="6656705" cy="63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656705" cy="635"/>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imbus Roman No9 L" w:cs="Nimbus Roman No9 L" w:eastAsia="Nimbus Roman No9 L" w:hAnsi="Nimbus Roman No9 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2"/>
        <w:numPr>
          <w:ilvl w:val="1"/>
          <w:numId w:val="45"/>
        </w:numPr>
        <w:ind w:left="1440" w:hanging="360"/>
        <w:rPr/>
      </w:pPr>
      <w:bookmarkStart w:colFirst="0" w:colLast="0" w:name="_ob1lvwq9xyqp" w:id="25"/>
      <w:bookmarkEnd w:id="25"/>
      <w:r w:rsidDel="00000000" w:rsidR="00000000" w:rsidRPr="00000000">
        <w:rPr>
          <w:b w:val="1"/>
          <w:rtl w:val="0"/>
        </w:rPr>
        <w:t xml:space="preserve">Frontend – index.html and script.js</w:t>
      </w:r>
      <w:r w:rsidDel="00000000" w:rsidR="00000000" w:rsidRPr="00000000">
        <w:rPr>
          <w:rtl w:val="0"/>
        </w:rPr>
      </w:r>
    </w:p>
    <w:p w:rsidR="00000000" w:rsidDel="00000000" w:rsidP="00000000" w:rsidRDefault="00000000" w:rsidRPr="00000000" w14:paraId="0000011A">
      <w:pPr>
        <w:numPr>
          <w:ilvl w:val="0"/>
          <w:numId w:val="19"/>
        </w:numPr>
        <w:spacing w:after="280" w:before="280" w:line="240" w:lineRule="auto"/>
        <w:ind w:left="720" w:hanging="360"/>
        <w:rPr/>
      </w:pPr>
      <w:r w:rsidDel="00000000" w:rsidR="00000000" w:rsidRPr="00000000">
        <w:rPr>
          <w:b w:val="1"/>
          <w:rtl w:val="0"/>
        </w:rPr>
        <w:t xml:space="preserve">User Interface:</w:t>
      </w:r>
      <w:r w:rsidDel="00000000" w:rsidR="00000000" w:rsidRPr="00000000">
        <w:rPr>
          <w:rtl w:val="0"/>
        </w:rPr>
      </w:r>
    </w:p>
    <w:p w:rsidR="00000000" w:rsidDel="00000000" w:rsidP="00000000" w:rsidRDefault="00000000" w:rsidRPr="00000000" w14:paraId="0000011B">
      <w:pPr>
        <w:numPr>
          <w:ilvl w:val="1"/>
          <w:numId w:val="6"/>
        </w:numPr>
        <w:ind w:left="1440" w:hanging="360"/>
        <w:rPr/>
      </w:pPr>
      <w:r w:rsidDel="00000000" w:rsidR="00000000" w:rsidRPr="00000000">
        <w:rPr>
          <w:rtl w:val="0"/>
        </w:rPr>
        <w:t xml:space="preserve">Presents channel buttons allowing users to select different stations.</w:t>
      </w:r>
    </w:p>
    <w:p w:rsidR="00000000" w:rsidDel="00000000" w:rsidP="00000000" w:rsidRDefault="00000000" w:rsidRPr="00000000" w14:paraId="0000011C">
      <w:pPr>
        <w:numPr>
          <w:ilvl w:val="1"/>
          <w:numId w:val="6"/>
        </w:numPr>
        <w:ind w:left="1440" w:hanging="360"/>
        <w:rPr/>
      </w:pPr>
      <w:r w:rsidDel="00000000" w:rsidR="00000000" w:rsidRPr="00000000">
        <w:rPr>
          <w:rtl w:val="0"/>
        </w:rPr>
        <w:t xml:space="preserve">Contains tabs for displaying </w:t>
      </w:r>
      <w:r w:rsidDel="00000000" w:rsidR="00000000" w:rsidRPr="00000000">
        <w:rPr>
          <w:b w:val="1"/>
          <w:rtl w:val="0"/>
        </w:rPr>
        <w:t xml:space="preserve">Summary</w:t>
      </w:r>
      <w:r w:rsidDel="00000000" w:rsidR="00000000" w:rsidRPr="00000000">
        <w:rPr>
          <w:rtl w:val="0"/>
        </w:rPr>
        <w:t xml:space="preserve">, </w:t>
      </w:r>
      <w:r w:rsidDel="00000000" w:rsidR="00000000" w:rsidRPr="00000000">
        <w:rPr>
          <w:b w:val="1"/>
          <w:rtl w:val="0"/>
        </w:rPr>
        <w:t xml:space="preserve">Range measurements</w:t>
      </w:r>
      <w:r w:rsidDel="00000000" w:rsidR="00000000" w:rsidRPr="00000000">
        <w:rPr>
          <w:rtl w:val="0"/>
        </w:rPr>
        <w:t xml:space="preserve">, </w:t>
      </w:r>
      <w:r w:rsidDel="00000000" w:rsidR="00000000" w:rsidRPr="00000000">
        <w:rPr>
          <w:b w:val="1"/>
          <w:rtl w:val="0"/>
        </w:rPr>
        <w:t xml:space="preserve">Navigation Data</w:t>
      </w:r>
      <w:r w:rsidDel="00000000" w:rsidR="00000000" w:rsidRPr="00000000">
        <w:rPr>
          <w:rtl w:val="0"/>
        </w:rPr>
        <w:t xml:space="preserve">, and </w:t>
      </w:r>
      <w:r w:rsidDel="00000000" w:rsidR="00000000" w:rsidRPr="00000000">
        <w:rPr>
          <w:b w:val="1"/>
          <w:rtl w:val="0"/>
        </w:rPr>
        <w:t xml:space="preserve">Configuration</w:t>
      </w:r>
      <w:r w:rsidDel="00000000" w:rsidR="00000000" w:rsidRPr="00000000">
        <w:rPr>
          <w:rtl w:val="0"/>
        </w:rPr>
        <w:t xml:space="preserve">.</w:t>
      </w:r>
    </w:p>
    <w:p w:rsidR="00000000" w:rsidDel="00000000" w:rsidP="00000000" w:rsidRDefault="00000000" w:rsidRPr="00000000" w14:paraId="0000011D">
      <w:pPr>
        <w:numPr>
          <w:ilvl w:val="0"/>
          <w:numId w:val="19"/>
        </w:numPr>
        <w:spacing w:after="280" w:before="280" w:line="240" w:lineRule="auto"/>
        <w:ind w:left="720" w:hanging="360"/>
        <w:rPr/>
      </w:pPr>
      <w:r w:rsidDel="00000000" w:rsidR="00000000" w:rsidRPr="00000000">
        <w:rPr>
          <w:b w:val="1"/>
          <w:rtl w:val="0"/>
        </w:rPr>
        <w:t xml:space="preserve">Dynamic Updates:</w:t>
      </w:r>
      <w:r w:rsidDel="00000000" w:rsidR="00000000" w:rsidRPr="00000000">
        <w:rPr>
          <w:rtl w:val="0"/>
        </w:rPr>
      </w:r>
    </w:p>
    <w:p w:rsidR="00000000" w:rsidDel="00000000" w:rsidP="00000000" w:rsidRDefault="00000000" w:rsidRPr="00000000" w14:paraId="0000011E">
      <w:pPr>
        <w:numPr>
          <w:ilvl w:val="1"/>
          <w:numId w:val="6"/>
        </w:numPr>
        <w:ind w:left="1440" w:hanging="360"/>
        <w:rPr/>
      </w:pPr>
      <w:r w:rsidDel="00000000" w:rsidR="00000000" w:rsidRPr="00000000">
        <w:rPr>
          <w:rtl w:val="0"/>
        </w:rPr>
        <w:t xml:space="preserve">Uses JavaScript to periodically poll the Flask API.</w:t>
      </w:r>
    </w:p>
    <w:p w:rsidR="00000000" w:rsidDel="00000000" w:rsidP="00000000" w:rsidRDefault="00000000" w:rsidRPr="00000000" w14:paraId="0000011F">
      <w:pPr>
        <w:numPr>
          <w:ilvl w:val="1"/>
          <w:numId w:val="6"/>
        </w:numPr>
        <w:ind w:left="1440" w:hanging="360"/>
        <w:rPr/>
      </w:pPr>
      <w:r w:rsidDel="00000000" w:rsidR="00000000" w:rsidRPr="00000000">
        <w:rPr>
          <w:rtl w:val="0"/>
        </w:rPr>
        <w:t xml:space="preserve">Updates the UI tables based on the fetched data.</w:t>
      </w:r>
    </w:p>
    <w:p w:rsidR="00000000" w:rsidDel="00000000" w:rsidP="00000000" w:rsidRDefault="00000000" w:rsidRPr="00000000" w14:paraId="00000120">
      <w:pPr>
        <w:numPr>
          <w:ilvl w:val="0"/>
          <w:numId w:val="19"/>
        </w:numPr>
        <w:spacing w:after="280" w:before="280" w:line="240" w:lineRule="auto"/>
        <w:ind w:left="720" w:hanging="360"/>
        <w:rPr/>
      </w:pPr>
      <w:r w:rsidDel="00000000" w:rsidR="00000000" w:rsidRPr="00000000">
        <w:rPr>
          <w:b w:val="1"/>
          <w:rtl w:val="0"/>
        </w:rPr>
        <w:t xml:space="preserve">Channel-Specific Data Handling:</w:t>
      </w:r>
      <w:r w:rsidDel="00000000" w:rsidR="00000000" w:rsidRPr="00000000">
        <w:rPr>
          <w:rtl w:val="0"/>
        </w:rPr>
      </w:r>
    </w:p>
    <w:p w:rsidR="00000000" w:rsidDel="00000000" w:rsidP="00000000" w:rsidRDefault="00000000" w:rsidRPr="00000000" w14:paraId="00000121">
      <w:pPr>
        <w:numPr>
          <w:ilvl w:val="1"/>
          <w:numId w:val="6"/>
        </w:numPr>
        <w:ind w:left="1440" w:hanging="360"/>
        <w:rPr/>
      </w:pPr>
      <w:r w:rsidDel="00000000" w:rsidR="00000000" w:rsidRPr="00000000">
        <w:rPr>
          <w:rtl w:val="0"/>
        </w:rPr>
        <w:t xml:space="preserve">When a channel (e.g., Station 1 or Station 2) is selected, only its data is shown; any residual data from another channel is cleared.</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numPr>
          <w:ilvl w:val="0"/>
          <w:numId w:val="45"/>
        </w:numPr>
        <w:ind w:left="720" w:hanging="360"/>
        <w:rPr/>
      </w:pPr>
      <w:bookmarkStart w:colFirst="0" w:colLast="0" w:name="_4yia4bm1od7f" w:id="26"/>
      <w:bookmarkEnd w:id="26"/>
      <w:r w:rsidDel="00000000" w:rsidR="00000000" w:rsidRPr="00000000">
        <w:rPr>
          <w:b w:val="1"/>
          <w:rtl w:val="0"/>
        </w:rPr>
        <w:t xml:space="preserve">Testing and Results</w:t>
      </w:r>
      <w:r w:rsidDel="00000000" w:rsidR="00000000" w:rsidRPr="00000000">
        <w:rPr>
          <w:rtl w:val="0"/>
        </w:rPr>
      </w:r>
    </w:p>
    <w:p w:rsidR="00000000" w:rsidDel="00000000" w:rsidP="00000000" w:rsidRDefault="00000000" w:rsidRPr="00000000" w14:paraId="00000124">
      <w:pPr>
        <w:pStyle w:val="Heading2"/>
        <w:numPr>
          <w:ilvl w:val="1"/>
          <w:numId w:val="45"/>
        </w:numPr>
        <w:ind w:left="1440" w:hanging="360"/>
        <w:rPr/>
      </w:pPr>
      <w:bookmarkStart w:colFirst="0" w:colLast="0" w:name="_wevqk0w7jj28" w:id="27"/>
      <w:bookmarkEnd w:id="27"/>
      <w:r w:rsidDel="00000000" w:rsidR="00000000" w:rsidRPr="00000000">
        <w:rPr>
          <w:b w:val="1"/>
          <w:rtl w:val="0"/>
        </w:rPr>
        <w:t xml:space="preserve">Testing Methodology</w:t>
      </w:r>
      <w:r w:rsidDel="00000000" w:rsidR="00000000" w:rsidRPr="00000000">
        <w:rPr>
          <w:rtl w:val="0"/>
        </w:rPr>
      </w:r>
    </w:p>
    <w:p w:rsidR="00000000" w:rsidDel="00000000" w:rsidP="00000000" w:rsidRDefault="00000000" w:rsidRPr="00000000" w14:paraId="00000125">
      <w:pPr>
        <w:numPr>
          <w:ilvl w:val="0"/>
          <w:numId w:val="34"/>
        </w:numPr>
        <w:spacing w:after="280" w:before="280" w:line="240" w:lineRule="auto"/>
        <w:ind w:left="720" w:hanging="360"/>
        <w:rPr/>
      </w:pPr>
      <w:r w:rsidDel="00000000" w:rsidR="00000000" w:rsidRPr="00000000">
        <w:rPr>
          <w:b w:val="1"/>
          <w:rtl w:val="0"/>
        </w:rPr>
        <w:t xml:space="preserve">Test Environment:</w:t>
      </w:r>
      <w:r w:rsidDel="00000000" w:rsidR="00000000" w:rsidRPr="00000000">
        <w:rPr>
          <w:rtl w:val="0"/>
        </w:rPr>
      </w:r>
    </w:p>
    <w:p w:rsidR="00000000" w:rsidDel="00000000" w:rsidP="00000000" w:rsidRDefault="00000000" w:rsidRPr="00000000" w14:paraId="00000126">
      <w:pPr>
        <w:numPr>
          <w:ilvl w:val="1"/>
          <w:numId w:val="21"/>
        </w:numPr>
        <w:ind w:left="1440" w:hanging="357"/>
        <w:rPr/>
      </w:pPr>
      <w:r w:rsidDel="00000000" w:rsidR="00000000" w:rsidRPr="00000000">
        <w:rPr>
          <w:rtl w:val="0"/>
        </w:rPr>
        <w:t xml:space="preserve">Deployed the system on a test network with simulated NavIC data for both Station 1 and Station 2.</w:t>
      </w:r>
    </w:p>
    <w:p w:rsidR="00000000" w:rsidDel="00000000" w:rsidP="00000000" w:rsidRDefault="00000000" w:rsidRPr="00000000" w14:paraId="00000127">
      <w:pPr>
        <w:numPr>
          <w:ilvl w:val="1"/>
          <w:numId w:val="21"/>
        </w:numPr>
        <w:ind w:left="1440" w:hanging="357"/>
        <w:rPr/>
      </w:pPr>
      <w:r w:rsidDel="00000000" w:rsidR="00000000" w:rsidRPr="00000000">
        <w:rPr>
          <w:rtl w:val="0"/>
        </w:rPr>
        <w:t xml:space="preserve">Utilized two separate terminals for data sender and receiver, and one for the backend server.</w:t>
      </w:r>
    </w:p>
    <w:p w:rsidR="00000000" w:rsidDel="00000000" w:rsidP="00000000" w:rsidRDefault="00000000" w:rsidRPr="00000000" w14:paraId="00000128">
      <w:pPr>
        <w:numPr>
          <w:ilvl w:val="0"/>
          <w:numId w:val="34"/>
        </w:numPr>
        <w:spacing w:after="280" w:before="280" w:line="240" w:lineRule="auto"/>
        <w:ind w:left="720" w:hanging="360"/>
        <w:rPr/>
      </w:pPr>
      <w:r w:rsidDel="00000000" w:rsidR="00000000" w:rsidRPr="00000000">
        <w:rPr>
          <w:b w:val="1"/>
          <w:rtl w:val="0"/>
        </w:rPr>
        <w:t xml:space="preserve">Test Cases:</w:t>
      </w:r>
      <w:r w:rsidDel="00000000" w:rsidR="00000000" w:rsidRPr="00000000">
        <w:rPr>
          <w:rtl w:val="0"/>
        </w:rPr>
      </w:r>
    </w:p>
    <w:p w:rsidR="00000000" w:rsidDel="00000000" w:rsidP="00000000" w:rsidRDefault="00000000" w:rsidRPr="00000000" w14:paraId="00000129">
      <w:pPr>
        <w:numPr>
          <w:ilvl w:val="1"/>
          <w:numId w:val="35"/>
        </w:numPr>
        <w:ind w:left="1440" w:hanging="357"/>
        <w:rPr/>
      </w:pPr>
      <w:r w:rsidDel="00000000" w:rsidR="00000000" w:rsidRPr="00000000">
        <w:rPr>
          <w:b w:val="1"/>
          <w:rtl w:val="0"/>
        </w:rPr>
        <w:t xml:space="preserve">Channel Verification:</w:t>
      </w:r>
      <w:r w:rsidDel="00000000" w:rsidR="00000000" w:rsidRPr="00000000">
        <w:rPr>
          <w:rtl w:val="0"/>
        </w:rPr>
      </w:r>
    </w:p>
    <w:p w:rsidR="00000000" w:rsidDel="00000000" w:rsidP="00000000" w:rsidRDefault="00000000" w:rsidRPr="00000000" w14:paraId="0000012A">
      <w:pPr>
        <w:numPr>
          <w:ilvl w:val="2"/>
          <w:numId w:val="22"/>
        </w:numPr>
        <w:ind w:left="2160" w:hanging="356.9999999999999"/>
        <w:rPr/>
      </w:pPr>
      <w:r w:rsidDel="00000000" w:rsidR="00000000" w:rsidRPr="00000000">
        <w:rPr>
          <w:rtl w:val="0"/>
        </w:rPr>
        <w:t xml:space="preserve">Verify that clicking on "Station 1" displays only Station 1 data.</w:t>
      </w:r>
    </w:p>
    <w:p w:rsidR="00000000" w:rsidDel="00000000" w:rsidP="00000000" w:rsidRDefault="00000000" w:rsidRPr="00000000" w14:paraId="0000012B">
      <w:pPr>
        <w:numPr>
          <w:ilvl w:val="2"/>
          <w:numId w:val="22"/>
        </w:numPr>
        <w:ind w:left="2160" w:hanging="356.9999999999999"/>
        <w:rPr/>
      </w:pPr>
      <w:r w:rsidDel="00000000" w:rsidR="00000000" w:rsidRPr="00000000">
        <w:rPr>
          <w:rtl w:val="0"/>
        </w:rPr>
        <w:t xml:space="preserve">Verify that clicking on "Station 2" displays only Station 2 data.</w:t>
      </w:r>
    </w:p>
    <w:p w:rsidR="00000000" w:rsidDel="00000000" w:rsidP="00000000" w:rsidRDefault="00000000" w:rsidRPr="00000000" w14:paraId="0000012C">
      <w:pPr>
        <w:numPr>
          <w:ilvl w:val="1"/>
          <w:numId w:val="35"/>
        </w:numPr>
        <w:ind w:left="1440" w:hanging="357"/>
        <w:rPr/>
      </w:pPr>
      <w:r w:rsidDel="00000000" w:rsidR="00000000" w:rsidRPr="00000000">
        <w:rPr>
          <w:b w:val="1"/>
          <w:rtl w:val="0"/>
        </w:rPr>
        <w:t xml:space="preserve">Data Integrity:</w:t>
      </w:r>
      <w:r w:rsidDel="00000000" w:rsidR="00000000" w:rsidRPr="00000000">
        <w:rPr>
          <w:rtl w:val="0"/>
        </w:rPr>
      </w:r>
    </w:p>
    <w:p w:rsidR="00000000" w:rsidDel="00000000" w:rsidP="00000000" w:rsidRDefault="00000000" w:rsidRPr="00000000" w14:paraId="0000012D">
      <w:pPr>
        <w:numPr>
          <w:ilvl w:val="2"/>
          <w:numId w:val="22"/>
        </w:numPr>
        <w:ind w:left="2160" w:hanging="356.9999999999999"/>
        <w:rPr/>
      </w:pPr>
      <w:r w:rsidDel="00000000" w:rsidR="00000000" w:rsidRPr="00000000">
        <w:rPr>
          <w:rtl w:val="0"/>
        </w:rPr>
        <w:t xml:space="preserve">Compare the decoded parameters (pseudo range, Doppler, C/No, etc.) with expected values.</w:t>
      </w:r>
    </w:p>
    <w:p w:rsidR="00000000" w:rsidDel="00000000" w:rsidP="00000000" w:rsidRDefault="00000000" w:rsidRPr="00000000" w14:paraId="0000012E">
      <w:pPr>
        <w:numPr>
          <w:ilvl w:val="1"/>
          <w:numId w:val="35"/>
        </w:numPr>
        <w:ind w:left="1440" w:hanging="357"/>
        <w:rPr/>
      </w:pPr>
      <w:r w:rsidDel="00000000" w:rsidR="00000000" w:rsidRPr="00000000">
        <w:rPr>
          <w:b w:val="1"/>
          <w:rtl w:val="0"/>
        </w:rPr>
        <w:t xml:space="preserve">Real-Time Updates:</w:t>
      </w:r>
      <w:r w:rsidDel="00000000" w:rsidR="00000000" w:rsidRPr="00000000">
        <w:rPr>
          <w:rtl w:val="0"/>
        </w:rPr>
      </w:r>
    </w:p>
    <w:p w:rsidR="00000000" w:rsidDel="00000000" w:rsidP="00000000" w:rsidRDefault="00000000" w:rsidRPr="00000000" w14:paraId="0000012F">
      <w:pPr>
        <w:numPr>
          <w:ilvl w:val="2"/>
          <w:numId w:val="22"/>
        </w:numPr>
        <w:ind w:left="2160" w:hanging="356.9999999999999"/>
        <w:rPr/>
      </w:pPr>
      <w:r w:rsidDel="00000000" w:rsidR="00000000" w:rsidRPr="00000000">
        <w:rPr>
          <w:rtl w:val="0"/>
        </w:rPr>
        <w:t xml:space="preserve">Confirm that the UI updates every second with new data.</w:t>
      </w:r>
    </w:p>
    <w:p w:rsidR="00000000" w:rsidDel="00000000" w:rsidP="00000000" w:rsidRDefault="00000000" w:rsidRPr="00000000" w14:paraId="00000130">
      <w:pPr>
        <w:numPr>
          <w:ilvl w:val="1"/>
          <w:numId w:val="35"/>
        </w:numPr>
        <w:ind w:left="1440" w:hanging="357"/>
        <w:rPr/>
      </w:pPr>
      <w:r w:rsidDel="00000000" w:rsidR="00000000" w:rsidRPr="00000000">
        <w:rPr>
          <w:b w:val="1"/>
          <w:rtl w:val="0"/>
        </w:rPr>
        <w:t xml:space="preserve">Fragmentation Handling:</w:t>
      </w:r>
      <w:r w:rsidDel="00000000" w:rsidR="00000000" w:rsidRPr="00000000">
        <w:rPr>
          <w:rtl w:val="0"/>
        </w:rPr>
      </w:r>
    </w:p>
    <w:p w:rsidR="00000000" w:rsidDel="00000000" w:rsidP="00000000" w:rsidRDefault="00000000" w:rsidRPr="00000000" w14:paraId="00000131">
      <w:pPr>
        <w:numPr>
          <w:ilvl w:val="2"/>
          <w:numId w:val="22"/>
        </w:numPr>
        <w:ind w:left="2160" w:hanging="356.9999999999999"/>
        <w:rPr/>
      </w:pPr>
      <w:r w:rsidDel="00000000" w:rsidR="00000000" w:rsidRPr="00000000">
        <w:rPr>
          <w:rtl w:val="0"/>
        </w:rPr>
        <w:t xml:space="preserve">Test with large data packets to ensure that fragmentation and reassembly work as intended.</w:t>
      </w:r>
    </w:p>
    <w:p w:rsidR="00000000" w:rsidDel="00000000" w:rsidP="00000000" w:rsidRDefault="00000000" w:rsidRPr="00000000" w14:paraId="00000132">
      <w:pPr>
        <w:pStyle w:val="Heading2"/>
        <w:numPr>
          <w:ilvl w:val="1"/>
          <w:numId w:val="45"/>
        </w:numPr>
        <w:ind w:left="1440" w:hanging="360"/>
        <w:rPr/>
      </w:pPr>
      <w:bookmarkStart w:colFirst="0" w:colLast="0" w:name="_10l0eznxyjbd" w:id="28"/>
      <w:bookmarkEnd w:id="28"/>
      <w:r w:rsidDel="00000000" w:rsidR="00000000" w:rsidRPr="00000000">
        <w:rPr>
          <w:b w:val="1"/>
          <w:rtl w:val="0"/>
        </w:rPr>
        <w:t xml:space="preserve">Results Analysis</w:t>
      </w:r>
      <w:r w:rsidDel="00000000" w:rsidR="00000000" w:rsidRPr="00000000">
        <w:rPr>
          <w:rtl w:val="0"/>
        </w:rPr>
      </w:r>
    </w:p>
    <w:p w:rsidR="00000000" w:rsidDel="00000000" w:rsidP="00000000" w:rsidRDefault="00000000" w:rsidRPr="00000000" w14:paraId="00000133">
      <w:pPr>
        <w:numPr>
          <w:ilvl w:val="0"/>
          <w:numId w:val="36"/>
        </w:numPr>
        <w:spacing w:after="280" w:before="280" w:line="240" w:lineRule="auto"/>
        <w:ind w:left="720" w:hanging="360"/>
        <w:rPr/>
      </w:pPr>
      <w:r w:rsidDel="00000000" w:rsidR="00000000" w:rsidRPr="00000000">
        <w:rPr>
          <w:b w:val="1"/>
          <w:rtl w:val="0"/>
        </w:rPr>
        <w:t xml:space="preserve">Successful Data Reception:</w:t>
      </w:r>
      <w:r w:rsidDel="00000000" w:rsidR="00000000" w:rsidRPr="00000000">
        <w:rPr>
          <w:rtl w:val="0"/>
        </w:rPr>
      </w:r>
    </w:p>
    <w:p w:rsidR="00000000" w:rsidDel="00000000" w:rsidP="00000000" w:rsidRDefault="00000000" w:rsidRPr="00000000" w14:paraId="00000134">
      <w:pPr>
        <w:numPr>
          <w:ilvl w:val="1"/>
          <w:numId w:val="23"/>
        </w:numPr>
        <w:ind w:left="1440" w:hanging="357"/>
        <w:rPr/>
      </w:pPr>
      <w:r w:rsidDel="00000000" w:rsidR="00000000" w:rsidRPr="00000000">
        <w:rPr>
          <w:rtl w:val="0"/>
        </w:rPr>
        <w:t xml:space="preserve">Both Station 1 and Station 2 channels received and displayed the correct range measurement and navigation data.</w:t>
      </w:r>
    </w:p>
    <w:p w:rsidR="00000000" w:rsidDel="00000000" w:rsidP="00000000" w:rsidRDefault="00000000" w:rsidRPr="00000000" w14:paraId="00000135">
      <w:pPr>
        <w:numPr>
          <w:ilvl w:val="0"/>
          <w:numId w:val="36"/>
        </w:numPr>
        <w:spacing w:after="280" w:before="280" w:line="240" w:lineRule="auto"/>
        <w:ind w:left="720" w:hanging="360"/>
        <w:rPr/>
      </w:pPr>
      <w:r w:rsidDel="00000000" w:rsidR="00000000" w:rsidRPr="00000000">
        <w:rPr>
          <w:b w:val="1"/>
          <w:rtl w:val="0"/>
        </w:rPr>
        <w:t xml:space="preserve">UI Behaviour:</w:t>
      </w:r>
      <w:r w:rsidDel="00000000" w:rsidR="00000000" w:rsidRPr="00000000">
        <w:rPr>
          <w:rtl w:val="0"/>
        </w:rPr>
      </w:r>
    </w:p>
    <w:p w:rsidR="00000000" w:rsidDel="00000000" w:rsidP="00000000" w:rsidRDefault="00000000" w:rsidRPr="00000000" w14:paraId="00000136">
      <w:pPr>
        <w:numPr>
          <w:ilvl w:val="1"/>
          <w:numId w:val="23"/>
        </w:numPr>
        <w:ind w:left="1440" w:hanging="357"/>
        <w:rPr/>
      </w:pPr>
      <w:r w:rsidDel="00000000" w:rsidR="00000000" w:rsidRPr="00000000">
        <w:rPr>
          <w:rtl w:val="0"/>
        </w:rPr>
        <w:t xml:space="preserve">The web interface correctly cleared data when switching channels, ensuring no residual data from the previous channel.</w:t>
      </w:r>
    </w:p>
    <w:p w:rsidR="00000000" w:rsidDel="00000000" w:rsidP="00000000" w:rsidRDefault="00000000" w:rsidRPr="00000000" w14:paraId="00000137">
      <w:pPr>
        <w:numPr>
          <w:ilvl w:val="0"/>
          <w:numId w:val="36"/>
        </w:numPr>
        <w:spacing w:after="280" w:before="280" w:line="240" w:lineRule="auto"/>
        <w:ind w:left="720" w:hanging="360"/>
        <w:rPr/>
      </w:pPr>
      <w:r w:rsidDel="00000000" w:rsidR="00000000" w:rsidRPr="00000000">
        <w:rPr>
          <w:b w:val="1"/>
          <w:rtl w:val="0"/>
        </w:rPr>
        <w:t xml:space="preserve">Log Decoding Accuracy:</w:t>
      </w:r>
      <w:r w:rsidDel="00000000" w:rsidR="00000000" w:rsidRPr="00000000">
        <w:rPr>
          <w:rtl w:val="0"/>
        </w:rPr>
      </w:r>
    </w:p>
    <w:p w:rsidR="00000000" w:rsidDel="00000000" w:rsidP="00000000" w:rsidRDefault="00000000" w:rsidRPr="00000000" w14:paraId="00000138">
      <w:pPr>
        <w:numPr>
          <w:ilvl w:val="1"/>
          <w:numId w:val="23"/>
        </w:numPr>
        <w:ind w:left="1440" w:hanging="357"/>
        <w:rPr/>
      </w:pPr>
      <w:r w:rsidDel="00000000" w:rsidR="00000000" w:rsidRPr="00000000">
        <w:rPr>
          <w:rtl w:val="0"/>
        </w:rPr>
        <w:t xml:space="preserve">Backend logs confirmed the correct decoding of both range measurement and navigation data.</w:t>
      </w:r>
    </w:p>
    <w:p w:rsidR="00000000" w:rsidDel="00000000" w:rsidP="00000000" w:rsidRDefault="00000000" w:rsidRPr="00000000" w14:paraId="00000139">
      <w:pPr>
        <w:numPr>
          <w:ilvl w:val="0"/>
          <w:numId w:val="36"/>
        </w:numPr>
        <w:spacing w:after="280" w:before="280" w:line="240" w:lineRule="auto"/>
        <w:ind w:left="720" w:hanging="360"/>
        <w:rPr/>
      </w:pPr>
      <w:r w:rsidDel="00000000" w:rsidR="00000000" w:rsidRPr="00000000">
        <w:rPr>
          <w:b w:val="1"/>
          <w:rtl w:val="0"/>
        </w:rPr>
        <w:t xml:space="preserve">Performance Metrics:</w:t>
      </w:r>
      <w:r w:rsidDel="00000000" w:rsidR="00000000" w:rsidRPr="00000000">
        <w:rPr>
          <w:rtl w:val="0"/>
        </w:rPr>
      </w:r>
    </w:p>
    <w:p w:rsidR="00000000" w:rsidDel="00000000" w:rsidP="00000000" w:rsidRDefault="00000000" w:rsidRPr="00000000" w14:paraId="0000013A">
      <w:pPr>
        <w:numPr>
          <w:ilvl w:val="1"/>
          <w:numId w:val="23"/>
        </w:numPr>
        <w:spacing w:after="384.00000000000006" w:lineRule="auto"/>
        <w:ind w:left="1440" w:hanging="357"/>
        <w:rPr/>
      </w:pPr>
      <w:r w:rsidDel="00000000" w:rsidR="00000000" w:rsidRPr="00000000">
        <w:rPr>
          <w:rtl w:val="0"/>
        </w:rPr>
        <w:t xml:space="preserve">The system’s latency and update frequency met the real-time requirements.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733425</wp:posOffset>
            </wp:positionV>
            <wp:extent cx="6940550" cy="4581525"/>
            <wp:effectExtent b="0" l="0" r="0" t="0"/>
            <wp:wrapTopAndBottom distB="0" dist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940550" cy="45815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-597534</wp:posOffset>
                </wp:positionH>
                <wp:positionV relativeFrom="paragraph">
                  <wp:posOffset>5372100</wp:posOffset>
                </wp:positionV>
                <wp:extent cx="6940550" cy="635"/>
                <wp:effectExtent b="0" l="0" r="0" t="0"/>
                <wp:wrapTopAndBottom distB="0" distT="0"/>
                <wp:docPr id="4" name=""/>
                <a:graphic>
                  <a:graphicData uri="http://schemas.microsoft.com/office/word/2010/wordprocessingShape">
                    <wps:wsp>
                      <wps:cNvSpPr txBox="1"/>
                      <wps:spPr>
                        <a:xfrm>
                          <a:off x="0" y="0"/>
                          <a:ext cx="6940550" cy="635"/>
                        </a:xfrm>
                        <a:prstGeom prst="rect">
                          <a:avLst/>
                        </a:prstGeom>
                        <a:solidFill>
                          <a:prstClr val="white"/>
                        </a:solidFill>
                        <a:ln>
                          <a:noFill/>
                        </a:ln>
                      </wps:spPr>
                      <wps:txbx>
                        <w:txbxContent>
                          <w:p w:rsidR="00653696" w:rsidDel="00000000" w:rsidP="00653696" w:rsidRDefault="00653696" w:rsidRPr="00653696">
                            <w:pPr>
                              <w:pStyle w:val="Caption"/>
                              <w:jc w:val="center"/>
                              <w:rPr>
                                <w:b w:val="1"/>
                                <w:noProof w:val="1"/>
                                <w:color w:val="000000" w:themeColor="text1"/>
                                <w:sz w:val="20"/>
                                <w:szCs w:val="20"/>
                              </w:rPr>
                            </w:pPr>
                            <w:bookmarkStart w:colFirst="0" w:colLast="0" w:name="_yk6hmkejigl" w:id="53"/>
                            <w:r w:rsidDel="00000000" w:rsidR="00000000" w:rsidRPr="00653696">
                              <w:rPr>
                                <w:b w:val="1"/>
                                <w:color w:val="000000" w:themeColor="text1"/>
                                <w:sz w:val="20"/>
                                <w:szCs w:val="20"/>
                              </w:rPr>
                              <w:t xml:space="preserve">Figure </w:t>
                            </w:r>
                            <w:r w:rsidDel="00000000" w:rsidR="00000000" w:rsidRPr="00653696">
                              <w:rPr>
                                <w:b w:val="1"/>
                                <w:color w:val="000000" w:themeColor="text1"/>
                                <w:sz w:val="20"/>
                                <w:szCs w:val="20"/>
                              </w:rPr>
                              <w:fldChar w:fldCharType="begin"/>
                            </w:r>
                            <w:r w:rsidDel="00000000" w:rsidR="00000000" w:rsidRPr="00653696">
                              <w:rPr>
                                <w:b w:val="1"/>
                                <w:color w:val="000000" w:themeColor="text1"/>
                                <w:sz w:val="20"/>
                                <w:szCs w:val="20"/>
                              </w:rPr>
                              <w:instrText xml:space="preserve"> SEQ Figure \* ARABIC </w:instrText>
                            </w:r>
                            <w:r w:rsidDel="00000000" w:rsidR="00000000" w:rsidRPr="00653696">
                              <w:rPr>
                                <w:b w:val="1"/>
                                <w:color w:val="000000" w:themeColor="text1"/>
                                <w:sz w:val="20"/>
                                <w:szCs w:val="20"/>
                              </w:rPr>
                              <w:fldChar w:fldCharType="separate"/>
                            </w:r>
                            <w:r w:rsidDel="00000000" w:rsidR="007F0258" w:rsidRPr="00000000">
                              <w:rPr>
                                <w:b w:val="1"/>
                                <w:noProof w:val="1"/>
                                <w:color w:val="000000" w:themeColor="text1"/>
                                <w:sz w:val="20"/>
                                <w:szCs w:val="20"/>
                              </w:rPr>
                              <w:t>7</w:t>
                            </w:r>
                            <w:r w:rsidDel="00000000" w:rsidR="00000000" w:rsidRPr="00653696">
                              <w:rPr>
                                <w:b w:val="1"/>
                                <w:color w:val="000000" w:themeColor="text1"/>
                                <w:sz w:val="20"/>
                                <w:szCs w:val="20"/>
                              </w:rPr>
                              <w:fldChar w:fldCharType="end"/>
                            </w:r>
                            <w:r w:rsidDel="00000000" w:rsidR="00000000" w:rsidRPr="00653696">
                              <w:rPr>
                                <w:b w:val="1"/>
                                <w:color w:val="000000" w:themeColor="text1"/>
                                <w:sz w:val="20"/>
                                <w:szCs w:val="20"/>
                              </w:rPr>
                              <w:t xml:space="preserve"> Station 1 Range measurement Data</w:t>
                            </w:r>
                            <w:bookmarkEnd w:id="53"/>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-597534</wp:posOffset>
                </wp:positionH>
                <wp:positionV relativeFrom="paragraph">
                  <wp:posOffset>5372100</wp:posOffset>
                </wp:positionV>
                <wp:extent cx="6940550" cy="635"/>
                <wp:effectExtent b="0" l="0" r="0" t="0"/>
                <wp:wrapTopAndBottom distB="0" dist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940550" cy="635"/>
                        </a:xfrm>
                        <a:prstGeom prst="rect"/>
                        <a:ln/>
                      </pic:spPr>
                    </pic:pic>
                  </a:graphicData>
                </a:graphic>
              </wp:anchor>
            </w:drawing>
          </mc:Fallback>
        </mc:AlternateContent>
      </w:r>
    </w:p>
    <w:p w:rsidR="00000000" w:rsidDel="00000000" w:rsidP="00000000" w:rsidRDefault="00000000" w:rsidRPr="00000000" w14:paraId="0000013B">
      <w:pPr>
        <w:spacing w:after="384.00000000000006" w:lineRule="auto"/>
        <w:rPr/>
      </w:pPr>
      <w:r w:rsidDel="00000000" w:rsidR="00000000" w:rsidRPr="00000000">
        <w:rPr>
          <w:rtl w:val="0"/>
        </w:rPr>
      </w:r>
    </w:p>
    <w:p w:rsidR="00000000" w:rsidDel="00000000" w:rsidP="00000000" w:rsidRDefault="00000000" w:rsidRPr="00000000" w14:paraId="0000013C">
      <w:pPr>
        <w:spacing w:after="384.00000000000006"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-580389</wp:posOffset>
            </wp:positionH>
            <wp:positionV relativeFrom="paragraph">
              <wp:posOffset>304</wp:posOffset>
            </wp:positionV>
            <wp:extent cx="6922135" cy="2962275"/>
            <wp:effectExtent b="0" l="0" r="0" t="0"/>
            <wp:wrapTopAndBottom distB="0" distT="0"/>
            <wp:docPr id="1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922135" cy="2962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-598169</wp:posOffset>
            </wp:positionH>
            <wp:positionV relativeFrom="paragraph">
              <wp:posOffset>3976342</wp:posOffset>
            </wp:positionV>
            <wp:extent cx="6940550" cy="4305300"/>
            <wp:effectExtent b="0" l="0" r="0" t="0"/>
            <wp:wrapTopAndBottom distB="0" dist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940550" cy="43053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-578179</wp:posOffset>
                </wp:positionH>
                <wp:positionV relativeFrom="paragraph">
                  <wp:posOffset>3258185</wp:posOffset>
                </wp:positionV>
                <wp:extent cx="6922135" cy="635"/>
                <wp:effectExtent b="0" l="0" r="0" t="0"/>
                <wp:wrapTopAndBottom distB="0" distT="0"/>
                <wp:docPr id="5" name=""/>
                <a:graphic>
                  <a:graphicData uri="http://schemas.microsoft.com/office/word/2010/wordprocessingShape">
                    <wps:wsp>
                      <wps:cNvSpPr txBox="1"/>
                      <wps:spPr>
                        <a:xfrm>
                          <a:off x="0" y="0"/>
                          <a:ext cx="6922135" cy="635"/>
                        </a:xfrm>
                        <a:prstGeom prst="rect">
                          <a:avLst/>
                        </a:prstGeom>
                        <a:solidFill>
                          <a:prstClr val="white"/>
                        </a:solidFill>
                        <a:ln>
                          <a:noFill/>
                        </a:ln>
                      </wps:spPr>
                      <wps:txbx>
                        <w:txbxContent>
                          <w:p w:rsidR="00B172AD" w:rsidDel="00000000" w:rsidP="00B172AD" w:rsidRDefault="00B172AD" w:rsidRPr="00B172AD">
                            <w:pPr>
                              <w:pStyle w:val="Caption"/>
                              <w:jc w:val="center"/>
                              <w:rPr>
                                <w:b w:val="1"/>
                                <w:noProof w:val="1"/>
                                <w:color w:val="000000" w:themeColor="text1"/>
                                <w:sz w:val="20"/>
                                <w:szCs w:val="20"/>
                              </w:rPr>
                            </w:pPr>
                            <w:bookmarkStart w:colFirst="0" w:colLast="0" w:name="_ti90l18tmzoj" w:id="55"/>
                            <w:r w:rsidDel="00000000" w:rsidR="00000000" w:rsidRPr="00B172AD">
                              <w:rPr>
                                <w:b w:val="1"/>
                                <w:color w:val="000000" w:themeColor="text1"/>
                                <w:sz w:val="20"/>
                                <w:szCs w:val="20"/>
                              </w:rPr>
                              <w:t xml:space="preserve">Figure </w:t>
                            </w:r>
                            <w:r w:rsidDel="00000000" w:rsidR="00000000" w:rsidRPr="00B172AD">
                              <w:rPr>
                                <w:b w:val="1"/>
                                <w:color w:val="000000" w:themeColor="text1"/>
                                <w:sz w:val="20"/>
                                <w:szCs w:val="20"/>
                              </w:rPr>
                              <w:fldChar w:fldCharType="begin"/>
                            </w:r>
                            <w:r w:rsidDel="00000000" w:rsidR="00000000" w:rsidRPr="00B172AD">
                              <w:rPr>
                                <w:b w:val="1"/>
                                <w:color w:val="000000" w:themeColor="text1"/>
                                <w:sz w:val="20"/>
                                <w:szCs w:val="20"/>
                              </w:rPr>
                              <w:instrText xml:space="preserve"> SEQ Figure \* ARABIC </w:instrText>
                            </w:r>
                            <w:r w:rsidDel="00000000" w:rsidR="00000000" w:rsidRPr="00B172AD">
                              <w:rPr>
                                <w:b w:val="1"/>
                                <w:color w:val="000000" w:themeColor="text1"/>
                                <w:sz w:val="20"/>
                                <w:szCs w:val="20"/>
                              </w:rPr>
                              <w:fldChar w:fldCharType="separate"/>
                            </w:r>
                            <w:r w:rsidDel="00000000" w:rsidR="007F0258" w:rsidRPr="00000000">
                              <w:rPr>
                                <w:b w:val="1"/>
                                <w:noProof w:val="1"/>
                                <w:color w:val="000000" w:themeColor="text1"/>
                                <w:sz w:val="20"/>
                                <w:szCs w:val="20"/>
                              </w:rPr>
                              <w:t>8</w:t>
                            </w:r>
                            <w:r w:rsidDel="00000000" w:rsidR="00000000" w:rsidRPr="00B172AD">
                              <w:rPr>
                                <w:b w:val="1"/>
                                <w:color w:val="000000" w:themeColor="text1"/>
                                <w:sz w:val="20"/>
                                <w:szCs w:val="20"/>
                              </w:rPr>
                              <w:fldChar w:fldCharType="end"/>
                            </w:r>
                            <w:r w:rsidDel="00000000" w:rsidR="00000000" w:rsidRPr="00B172AD">
                              <w:rPr>
                                <w:b w:val="1"/>
                                <w:color w:val="000000" w:themeColor="text1"/>
                                <w:sz w:val="20"/>
                                <w:szCs w:val="20"/>
                              </w:rPr>
                              <w:t xml:space="preserve"> Station 1 Navigation Data</w:t>
                            </w:r>
                            <w:bookmarkEnd w:id="55"/>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-578179</wp:posOffset>
                </wp:positionH>
                <wp:positionV relativeFrom="paragraph">
                  <wp:posOffset>3258185</wp:posOffset>
                </wp:positionV>
                <wp:extent cx="6922135" cy="635"/>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922135" cy="635"/>
                        </a:xfrm>
                        <a:prstGeom prst="rect"/>
                        <a:ln/>
                      </pic:spPr>
                    </pic:pic>
                  </a:graphicData>
                </a:graphic>
              </wp:anchor>
            </w:drawing>
          </mc:Fallback>
        </mc:AlternateContent>
      </w:r>
    </w:p>
    <w:p w:rsidR="00000000" w:rsidDel="00000000" w:rsidP="00000000" w:rsidRDefault="00000000" w:rsidRPr="00000000" w14:paraId="0000013D">
      <w:pPr>
        <w:rPr>
          <w:b w:val="0"/>
        </w:rPr>
      </w:pPr>
      <w:r w:rsidDel="00000000" w:rsidR="00000000" w:rsidRPr="00000000">
        <w:rPr>
          <w:rtl w:val="0"/>
        </w:rPr>
      </w:r>
    </w:p>
    <w:p w:rsidR="00000000" w:rsidDel="00000000" w:rsidP="00000000" w:rsidRDefault="00000000" w:rsidRPr="00000000" w14:paraId="0000013E">
      <w:pPr>
        <w:rPr>
          <w:b w:val="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-598169</wp:posOffset>
                </wp:positionH>
                <wp:positionV relativeFrom="paragraph">
                  <wp:posOffset>4700574</wp:posOffset>
                </wp:positionV>
                <wp:extent cx="6940550" cy="635"/>
                <wp:effectExtent b="0" l="0" r="0" t="0"/>
                <wp:wrapTopAndBottom distB="0" distT="0"/>
                <wp:docPr id="8" name=""/>
                <a:graphic>
                  <a:graphicData uri="http://schemas.microsoft.com/office/word/2010/wordprocessingShape">
                    <wps:wsp>
                      <wps:cNvSpPr txBox="1"/>
                      <wps:spPr>
                        <a:xfrm>
                          <a:off x="0" y="0"/>
                          <a:ext cx="6940550" cy="635"/>
                        </a:xfrm>
                        <a:prstGeom prst="rect">
                          <a:avLst/>
                        </a:prstGeom>
                        <a:solidFill>
                          <a:prstClr val="white"/>
                        </a:solidFill>
                        <a:ln>
                          <a:noFill/>
                        </a:ln>
                      </wps:spPr>
                      <wps:txbx>
                        <w:txbxContent>
                          <w:p w:rsidR="00B172AD" w:rsidDel="00000000" w:rsidP="00B172AD" w:rsidRDefault="00B172AD" w:rsidRPr="00B172AD">
                            <w:pPr>
                              <w:pStyle w:val="Caption"/>
                              <w:jc w:val="center"/>
                              <w:rPr>
                                <w:b w:val="1"/>
                                <w:noProof w:val="1"/>
                                <w:color w:val="000000" w:themeColor="text1"/>
                                <w:sz w:val="20"/>
                                <w:szCs w:val="20"/>
                              </w:rPr>
                            </w:pPr>
                            <w:bookmarkStart w:colFirst="0" w:colLast="0" w:name="_xonzqz2fufwh" w:id="57"/>
                            <w:r w:rsidDel="00000000" w:rsidR="00000000" w:rsidRPr="00B172AD">
                              <w:rPr>
                                <w:b w:val="1"/>
                                <w:color w:val="000000" w:themeColor="text1"/>
                                <w:sz w:val="20"/>
                                <w:szCs w:val="20"/>
                              </w:rPr>
                              <w:t xml:space="preserve">Figure </w:t>
                            </w:r>
                            <w:r w:rsidDel="00000000" w:rsidR="00000000" w:rsidRPr="00B172AD">
                              <w:rPr>
                                <w:b w:val="1"/>
                                <w:color w:val="000000" w:themeColor="text1"/>
                                <w:sz w:val="20"/>
                                <w:szCs w:val="20"/>
                              </w:rPr>
                              <w:fldChar w:fldCharType="begin"/>
                            </w:r>
                            <w:r w:rsidDel="00000000" w:rsidR="00000000" w:rsidRPr="00B172AD">
                              <w:rPr>
                                <w:b w:val="1"/>
                                <w:color w:val="000000" w:themeColor="text1"/>
                                <w:sz w:val="20"/>
                                <w:szCs w:val="20"/>
                              </w:rPr>
                              <w:instrText xml:space="preserve"> SEQ Figure \* ARABIC </w:instrText>
                            </w:r>
                            <w:r w:rsidDel="00000000" w:rsidR="00000000" w:rsidRPr="00B172AD">
                              <w:rPr>
                                <w:b w:val="1"/>
                                <w:color w:val="000000" w:themeColor="text1"/>
                                <w:sz w:val="20"/>
                                <w:szCs w:val="20"/>
                              </w:rPr>
                              <w:fldChar w:fldCharType="separate"/>
                            </w:r>
                            <w:r w:rsidDel="00000000" w:rsidR="007F0258" w:rsidRPr="00000000">
                              <w:rPr>
                                <w:b w:val="1"/>
                                <w:noProof w:val="1"/>
                                <w:color w:val="000000" w:themeColor="text1"/>
                                <w:sz w:val="20"/>
                                <w:szCs w:val="20"/>
                              </w:rPr>
                              <w:t>9</w:t>
                            </w:r>
                            <w:r w:rsidDel="00000000" w:rsidR="00000000" w:rsidRPr="00B172AD">
                              <w:rPr>
                                <w:b w:val="1"/>
                                <w:color w:val="000000" w:themeColor="text1"/>
                                <w:sz w:val="20"/>
                                <w:szCs w:val="20"/>
                              </w:rPr>
                              <w:fldChar w:fldCharType="end"/>
                            </w:r>
                            <w:r w:rsidDel="00000000" w:rsidR="00000000" w:rsidRPr="00B172AD">
                              <w:rPr>
                                <w:b w:val="1"/>
                                <w:color w:val="000000" w:themeColor="text1"/>
                                <w:sz w:val="20"/>
                                <w:szCs w:val="20"/>
                              </w:rPr>
                              <w:t xml:space="preserve"> Station 2 Range measurement Data</w:t>
                            </w:r>
                            <w:bookmarkEnd w:id="57"/>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-598169</wp:posOffset>
                </wp:positionH>
                <wp:positionV relativeFrom="paragraph">
                  <wp:posOffset>4700574</wp:posOffset>
                </wp:positionV>
                <wp:extent cx="6940550" cy="635"/>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940550" cy="635"/>
                        </a:xfrm>
                        <a:prstGeom prst="rect"/>
                        <a:ln/>
                      </pic:spPr>
                    </pic:pic>
                  </a:graphicData>
                </a:graphic>
              </wp:anchor>
            </w:drawing>
          </mc:Fallback>
        </mc:AlternateContent>
      </w:r>
    </w:p>
    <w:p w:rsidR="00000000" w:rsidDel="00000000" w:rsidP="00000000" w:rsidRDefault="00000000" w:rsidRPr="00000000" w14:paraId="0000013F">
      <w:pPr>
        <w:pStyle w:val="Heading2"/>
        <w:numPr>
          <w:ilvl w:val="1"/>
          <w:numId w:val="45"/>
        </w:numPr>
        <w:ind w:left="1440" w:hanging="360"/>
        <w:rPr/>
      </w:pPr>
      <w:bookmarkStart w:colFirst="0" w:colLast="0" w:name="_daoegxfrox7x" w:id="29"/>
      <w:bookmarkEnd w:id="29"/>
      <w:r w:rsidDel="00000000" w:rsidR="00000000" w:rsidRPr="00000000">
        <w:rPr>
          <w:b w:val="1"/>
          <w:rtl w:val="0"/>
        </w:rPr>
        <w:t xml:space="preserve">Debugging and Iteration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-586104</wp:posOffset>
            </wp:positionH>
            <wp:positionV relativeFrom="paragraph">
              <wp:posOffset>304</wp:posOffset>
            </wp:positionV>
            <wp:extent cx="6952615" cy="2751455"/>
            <wp:effectExtent b="0" l="0" r="0" t="0"/>
            <wp:wrapTopAndBottom distB="0" distT="0"/>
            <wp:docPr id="1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952615" cy="275145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-586104</wp:posOffset>
                </wp:positionH>
                <wp:positionV relativeFrom="paragraph">
                  <wp:posOffset>2952419</wp:posOffset>
                </wp:positionV>
                <wp:extent cx="6952615" cy="635"/>
                <wp:effectExtent b="8255" l="0" r="635" t="0"/>
                <wp:wrapTopAndBottom distB="0" distT="0"/>
                <wp:docPr id="10" name=""/>
                <a:graphic>
                  <a:graphicData uri="http://schemas.microsoft.com/office/word/2010/wordprocessingShape">
                    <wps:wsp>
                      <wps:cNvSpPr txBox="1"/>
                      <wps:spPr>
                        <a:xfrm>
                          <a:off x="0" y="0"/>
                          <a:ext cx="6952615" cy="635"/>
                        </a:xfrm>
                        <a:prstGeom prst="rect">
                          <a:avLst/>
                        </a:prstGeom>
                        <a:solidFill>
                          <a:prstClr val="white"/>
                        </a:solidFill>
                        <a:ln>
                          <a:noFill/>
                        </a:ln>
                      </wps:spPr>
                      <wps:txbx>
                        <w:txbxContent>
                          <w:p w:rsidR="00B172AD" w:rsidDel="00000000" w:rsidP="00B172AD" w:rsidRDefault="00B172AD" w:rsidRPr="00B172AD">
                            <w:pPr>
                              <w:pStyle w:val="Caption"/>
                              <w:jc w:val="center"/>
                              <w:rPr>
                                <w:b w:val="1"/>
                                <w:noProof w:val="1"/>
                                <w:color w:val="000000" w:themeColor="text1"/>
                                <w:sz w:val="28"/>
                              </w:rPr>
                            </w:pPr>
                            <w:bookmarkStart w:colFirst="0" w:colLast="0" w:name="_gukh2ysbq0xl" w:id="60"/>
                            <w:r w:rsidDel="00000000" w:rsidR="00000000" w:rsidRPr="00B172AD">
                              <w:rPr>
                                <w:b w:val="1"/>
                                <w:color w:val="000000" w:themeColor="text1"/>
                              </w:rPr>
                              <w:t xml:space="preserve">Figure </w:t>
                            </w:r>
                            <w:r w:rsidDel="00000000" w:rsidR="00000000" w:rsidRPr="00B172AD">
                              <w:rPr>
                                <w:b w:val="1"/>
                                <w:color w:val="000000" w:themeColor="text1"/>
                              </w:rPr>
                              <w:fldChar w:fldCharType="begin"/>
                            </w:r>
                            <w:r w:rsidDel="00000000" w:rsidR="00000000" w:rsidRPr="00B172AD">
                              <w:rPr>
                                <w:b w:val="1"/>
                                <w:color w:val="000000" w:themeColor="text1"/>
                              </w:rPr>
                              <w:instrText xml:space="preserve"> SEQ Figure \* ARABIC </w:instrText>
                            </w:r>
                            <w:r w:rsidDel="00000000" w:rsidR="00000000" w:rsidRPr="00B172AD">
                              <w:rPr>
                                <w:b w:val="1"/>
                                <w:color w:val="000000" w:themeColor="text1"/>
                              </w:rPr>
                              <w:fldChar w:fldCharType="separate"/>
                            </w:r>
                            <w:r w:rsidDel="00000000" w:rsidR="007F0258" w:rsidRPr="00000000">
                              <w:rPr>
                                <w:b w:val="1"/>
                                <w:noProof w:val="1"/>
                                <w:color w:val="000000" w:themeColor="text1"/>
                              </w:rPr>
                              <w:t>10</w:t>
                            </w:r>
                            <w:r w:rsidDel="00000000" w:rsidR="00000000" w:rsidRPr="00B172AD">
                              <w:rPr>
                                <w:b w:val="1"/>
                                <w:color w:val="000000" w:themeColor="text1"/>
                              </w:rPr>
                              <w:fldChar w:fldCharType="end"/>
                            </w:r>
                            <w:r w:rsidDel="00000000" w:rsidR="00000000" w:rsidRPr="00B172AD">
                              <w:rPr>
                                <w:b w:val="1"/>
                                <w:color w:val="000000" w:themeColor="text1"/>
                              </w:rPr>
                              <w:t xml:space="preserve"> Station 2 Navigation Data</w:t>
                            </w:r>
                            <w:bookmarkEnd w:id="60"/>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-586104</wp:posOffset>
                </wp:positionH>
                <wp:positionV relativeFrom="paragraph">
                  <wp:posOffset>2952419</wp:posOffset>
                </wp:positionV>
                <wp:extent cx="6953250" cy="8890"/>
                <wp:effectExtent b="0" l="0" r="0" t="0"/>
                <wp:wrapTopAndBottom distB="0" distT="0"/>
                <wp:docPr id="10"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953250" cy="8890"/>
                        </a:xfrm>
                        <a:prstGeom prst="rect"/>
                        <a:ln/>
                      </pic:spPr>
                    </pic:pic>
                  </a:graphicData>
                </a:graphic>
              </wp:anchor>
            </w:drawing>
          </mc:Fallback>
        </mc:AlternateContent>
      </w:r>
    </w:p>
    <w:p w:rsidR="00000000" w:rsidDel="00000000" w:rsidP="00000000" w:rsidRDefault="00000000" w:rsidRPr="00000000" w14:paraId="00000140">
      <w:pPr>
        <w:numPr>
          <w:ilvl w:val="0"/>
          <w:numId w:val="37"/>
        </w:numPr>
        <w:spacing w:after="280" w:before="280" w:line="240" w:lineRule="auto"/>
        <w:ind w:left="720" w:hanging="360"/>
        <w:rPr/>
      </w:pPr>
      <w:r w:rsidDel="00000000" w:rsidR="00000000" w:rsidRPr="00000000">
        <w:rPr>
          <w:b w:val="1"/>
          <w:rtl w:val="0"/>
        </w:rPr>
        <w:t xml:space="preserve">Issues Encountered:</w:t>
      </w:r>
      <w:r w:rsidDel="00000000" w:rsidR="00000000" w:rsidRPr="00000000">
        <w:rPr>
          <w:rtl w:val="0"/>
        </w:rPr>
      </w:r>
    </w:p>
    <w:p w:rsidR="00000000" w:rsidDel="00000000" w:rsidP="00000000" w:rsidRDefault="00000000" w:rsidRPr="00000000" w14:paraId="00000141">
      <w:pPr>
        <w:numPr>
          <w:ilvl w:val="1"/>
          <w:numId w:val="24"/>
        </w:numPr>
        <w:ind w:left="1434" w:hanging="357"/>
        <w:rPr/>
      </w:pPr>
      <w:r w:rsidDel="00000000" w:rsidR="00000000" w:rsidRPr="00000000">
        <w:rPr>
          <w:rtl w:val="0"/>
        </w:rPr>
        <w:t xml:space="preserve">Initially, Station 1 data was displayed for Station 2 channel selection due to shared buffer handling.</w:t>
      </w:r>
    </w:p>
    <w:p w:rsidR="00000000" w:rsidDel="00000000" w:rsidP="00000000" w:rsidRDefault="00000000" w:rsidRPr="00000000" w14:paraId="00000142">
      <w:pPr>
        <w:numPr>
          <w:ilvl w:val="1"/>
          <w:numId w:val="24"/>
        </w:numPr>
        <w:ind w:left="1434" w:hanging="357"/>
        <w:rPr/>
      </w:pPr>
      <w:r w:rsidDel="00000000" w:rsidR="00000000" w:rsidRPr="00000000">
        <w:rPr>
          <w:rtl w:val="0"/>
        </w:rPr>
        <w:t xml:space="preserve">Multicast receiver TTL packing error (resolved by switching from signed to unsigned byte).</w:t>
      </w:r>
    </w:p>
    <w:p w:rsidR="00000000" w:rsidDel="00000000" w:rsidP="00000000" w:rsidRDefault="00000000" w:rsidRPr="00000000" w14:paraId="00000143">
      <w:pPr>
        <w:numPr>
          <w:ilvl w:val="0"/>
          <w:numId w:val="37"/>
        </w:numPr>
        <w:spacing w:after="280" w:before="280" w:line="240" w:lineRule="auto"/>
        <w:ind w:left="720" w:hanging="360"/>
        <w:rPr/>
      </w:pPr>
      <w:r w:rsidDel="00000000" w:rsidR="00000000" w:rsidRPr="00000000">
        <w:rPr>
          <w:b w:val="1"/>
          <w:rtl w:val="0"/>
        </w:rPr>
        <w:t xml:space="preserve">Resolutions Implemented:</w:t>
      </w:r>
      <w:r w:rsidDel="00000000" w:rsidR="00000000" w:rsidRPr="00000000">
        <w:rPr>
          <w:rtl w:val="0"/>
        </w:rPr>
      </w:r>
    </w:p>
    <w:p w:rsidR="00000000" w:rsidDel="00000000" w:rsidP="00000000" w:rsidRDefault="00000000" w:rsidRPr="00000000" w14:paraId="00000144">
      <w:pPr>
        <w:numPr>
          <w:ilvl w:val="1"/>
          <w:numId w:val="24"/>
        </w:numPr>
        <w:spacing w:after="384.00000000000006" w:lineRule="auto"/>
        <w:ind w:left="1440" w:hanging="360"/>
        <w:rPr/>
      </w:pPr>
      <w:r w:rsidDel="00000000" w:rsidR="00000000" w:rsidRPr="00000000">
        <w:rPr>
          <w:rtl w:val="0"/>
        </w:rPr>
        <w:t xml:space="preserve">Modified buffer management in the frontend.</w:t>
      </w:r>
    </w:p>
    <w:p w:rsidR="00000000" w:rsidDel="00000000" w:rsidP="00000000" w:rsidRDefault="00000000" w:rsidRPr="00000000" w14:paraId="00000145">
      <w:pPr>
        <w:numPr>
          <w:ilvl w:val="1"/>
          <w:numId w:val="24"/>
        </w:numPr>
        <w:spacing w:after="384.00000000000006" w:lineRule="auto"/>
        <w:ind w:left="1440" w:hanging="360"/>
        <w:rPr/>
      </w:pPr>
      <w:r w:rsidDel="00000000" w:rsidR="00000000" w:rsidRPr="00000000">
        <w:rPr>
          <w:rtl w:val="0"/>
        </w:rPr>
        <w:t xml:space="preserve">Updated multicast receiver code to use </w:t>
      </w:r>
      <w:r w:rsidDel="00000000" w:rsidR="00000000" w:rsidRPr="00000000">
        <w:rPr>
          <w:rFonts w:ascii="Times New Roman" w:cs="Times New Roman" w:eastAsia="Times New Roman" w:hAnsi="Times New Roman"/>
          <w:sz w:val="24"/>
          <w:szCs w:val="24"/>
          <w:rtl w:val="0"/>
        </w:rPr>
        <w:t xml:space="preserve">pack ('B', 255)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46">
      <w:pPr>
        <w:pStyle w:val="Heading1"/>
        <w:numPr>
          <w:ilvl w:val="0"/>
          <w:numId w:val="45"/>
        </w:numPr>
        <w:ind w:left="720" w:hanging="360"/>
        <w:rPr/>
      </w:pPr>
      <w:bookmarkStart w:colFirst="0" w:colLast="0" w:name="_nyf3uba0fl2y" w:id="30"/>
      <w:bookmarkEnd w:id="30"/>
      <w:r w:rsidDel="00000000" w:rsidR="00000000" w:rsidRPr="00000000">
        <w:rPr>
          <w:b w:val="1"/>
          <w:rtl w:val="0"/>
        </w:rPr>
        <w:t xml:space="preserve">Challenges and Solutions</w:t>
      </w:r>
      <w:r w:rsidDel="00000000" w:rsidR="00000000" w:rsidRPr="00000000">
        <w:rPr>
          <w:rtl w:val="0"/>
        </w:rPr>
      </w:r>
    </w:p>
    <w:p w:rsidR="00000000" w:rsidDel="00000000" w:rsidP="00000000" w:rsidRDefault="00000000" w:rsidRPr="00000000" w14:paraId="00000147">
      <w:pPr>
        <w:pStyle w:val="Heading2"/>
        <w:numPr>
          <w:ilvl w:val="1"/>
          <w:numId w:val="45"/>
        </w:numPr>
        <w:ind w:left="1440" w:hanging="360"/>
        <w:rPr/>
      </w:pPr>
      <w:bookmarkStart w:colFirst="0" w:colLast="0" w:name="_9b4mfm96jwtx" w:id="31"/>
      <w:bookmarkEnd w:id="31"/>
      <w:r w:rsidDel="00000000" w:rsidR="00000000" w:rsidRPr="00000000">
        <w:rPr>
          <w:b w:val="1"/>
          <w:rtl w:val="0"/>
        </w:rPr>
        <w:t xml:space="preserve">Multi-Channel Processing</w:t>
      </w:r>
      <w:r w:rsidDel="00000000" w:rsidR="00000000" w:rsidRPr="00000000">
        <w:rPr>
          <w:rtl w:val="0"/>
        </w:rPr>
      </w:r>
    </w:p>
    <w:p w:rsidR="00000000" w:rsidDel="00000000" w:rsidP="00000000" w:rsidRDefault="00000000" w:rsidRPr="00000000" w14:paraId="00000148">
      <w:pPr>
        <w:numPr>
          <w:ilvl w:val="0"/>
          <w:numId w:val="38"/>
        </w:numPr>
        <w:spacing w:after="280" w:before="280" w:line="240" w:lineRule="auto"/>
        <w:ind w:left="720" w:hanging="360"/>
        <w:rPr/>
      </w:pPr>
      <w:r w:rsidDel="00000000" w:rsidR="00000000" w:rsidRPr="00000000">
        <w:rPr>
          <w:b w:val="1"/>
          <w:rtl w:val="0"/>
        </w:rPr>
        <w:t xml:space="preserve">Challenge:</w:t>
      </w:r>
      <w:r w:rsidDel="00000000" w:rsidR="00000000" w:rsidRPr="00000000">
        <w:rPr>
          <w:rtl w:val="0"/>
        </w:rPr>
      </w:r>
    </w:p>
    <w:p w:rsidR="00000000" w:rsidDel="00000000" w:rsidP="00000000" w:rsidRDefault="00000000" w:rsidRPr="00000000" w14:paraId="00000149">
      <w:pPr>
        <w:numPr>
          <w:ilvl w:val="1"/>
          <w:numId w:val="25"/>
        </w:numPr>
        <w:spacing w:after="384.00000000000006" w:lineRule="auto"/>
        <w:ind w:left="1440" w:hanging="360"/>
        <w:rPr/>
      </w:pPr>
      <w:r w:rsidDel="00000000" w:rsidR="00000000" w:rsidRPr="00000000">
        <w:rPr>
          <w:rtl w:val="0"/>
        </w:rPr>
        <w:t xml:space="preserve">Processing data from both Station 1 and Station 2 in a single backend instance without cross-contamination.</w:t>
      </w:r>
    </w:p>
    <w:p w:rsidR="00000000" w:rsidDel="00000000" w:rsidP="00000000" w:rsidRDefault="00000000" w:rsidRPr="00000000" w14:paraId="0000014A">
      <w:pPr>
        <w:numPr>
          <w:ilvl w:val="0"/>
          <w:numId w:val="38"/>
        </w:numPr>
        <w:spacing w:after="280" w:before="280" w:line="240" w:lineRule="auto"/>
        <w:ind w:left="720" w:hanging="360"/>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14B">
      <w:pPr>
        <w:numPr>
          <w:ilvl w:val="1"/>
          <w:numId w:val="25"/>
        </w:numPr>
        <w:spacing w:after="384.00000000000006" w:lineRule="auto"/>
        <w:ind w:left="1440" w:hanging="360"/>
        <w:rPr/>
      </w:pPr>
      <w:r w:rsidDel="00000000" w:rsidR="00000000" w:rsidRPr="00000000">
        <w:rPr>
          <w:rtl w:val="0"/>
        </w:rPr>
        <w:t xml:space="preserve">Implemented multi-threading in the Flask backend (</w:t>
      </w:r>
      <w:r w:rsidDel="00000000" w:rsidR="00000000" w:rsidRPr="00000000">
        <w:rPr>
          <w:rFonts w:ascii="Courier New" w:cs="Courier New" w:eastAsia="Courier New" w:hAnsi="Courier New"/>
          <w:sz w:val="20"/>
          <w:szCs w:val="20"/>
          <w:rtl w:val="0"/>
        </w:rPr>
        <w:t xml:space="preserve">app.py</w:t>
      </w:r>
      <w:r w:rsidDel="00000000" w:rsidR="00000000" w:rsidRPr="00000000">
        <w:rPr>
          <w:rtl w:val="0"/>
        </w:rPr>
        <w:t xml:space="preserve">) to handle separate log files for each channel.</w:t>
      </w:r>
    </w:p>
    <w:p w:rsidR="00000000" w:rsidDel="00000000" w:rsidP="00000000" w:rsidRDefault="00000000" w:rsidRPr="00000000" w14:paraId="0000014C">
      <w:pPr>
        <w:numPr>
          <w:ilvl w:val="1"/>
          <w:numId w:val="25"/>
        </w:numPr>
        <w:spacing w:after="384.00000000000006" w:lineRule="auto"/>
        <w:ind w:left="1440" w:hanging="360"/>
        <w:rPr/>
      </w:pPr>
      <w:r w:rsidDel="00000000" w:rsidR="00000000" w:rsidRPr="00000000">
        <w:rPr>
          <w:rtl w:val="0"/>
        </w:rPr>
        <w:t xml:space="preserve">Ensured that API endpoints correctly filtered data by channel.</w:t>
      </w:r>
    </w:p>
    <w:p w:rsidR="00000000" w:rsidDel="00000000" w:rsidP="00000000" w:rsidRDefault="00000000" w:rsidRPr="00000000" w14:paraId="0000014D">
      <w:pPr>
        <w:pStyle w:val="Heading2"/>
        <w:numPr>
          <w:ilvl w:val="1"/>
          <w:numId w:val="45"/>
        </w:numPr>
        <w:ind w:left="1440" w:hanging="360"/>
        <w:rPr/>
      </w:pPr>
      <w:bookmarkStart w:colFirst="0" w:colLast="0" w:name="_9e4vppyjxnk3" w:id="32"/>
      <w:bookmarkEnd w:id="32"/>
      <w:r w:rsidDel="00000000" w:rsidR="00000000" w:rsidRPr="00000000">
        <w:rPr>
          <w:b w:val="1"/>
          <w:rtl w:val="0"/>
        </w:rPr>
        <w:t xml:space="preserve">Multicast Reception Issues</w:t>
      </w:r>
      <w:r w:rsidDel="00000000" w:rsidR="00000000" w:rsidRPr="00000000">
        <w:rPr>
          <w:rtl w:val="0"/>
        </w:rPr>
      </w:r>
    </w:p>
    <w:p w:rsidR="00000000" w:rsidDel="00000000" w:rsidP="00000000" w:rsidRDefault="00000000" w:rsidRPr="00000000" w14:paraId="0000014E">
      <w:pPr>
        <w:numPr>
          <w:ilvl w:val="0"/>
          <w:numId w:val="38"/>
        </w:numPr>
        <w:spacing w:after="280" w:before="280" w:line="240" w:lineRule="auto"/>
        <w:ind w:left="720" w:hanging="360"/>
        <w:rPr/>
      </w:pPr>
      <w:r w:rsidDel="00000000" w:rsidR="00000000" w:rsidRPr="00000000">
        <w:rPr>
          <w:b w:val="1"/>
          <w:rtl w:val="0"/>
        </w:rPr>
        <w:t xml:space="preserve">Challenge:</w:t>
      </w:r>
      <w:r w:rsidDel="00000000" w:rsidR="00000000" w:rsidRPr="00000000">
        <w:rPr>
          <w:rtl w:val="0"/>
        </w:rPr>
      </w:r>
    </w:p>
    <w:p w:rsidR="00000000" w:rsidDel="00000000" w:rsidP="00000000" w:rsidRDefault="00000000" w:rsidRPr="00000000" w14:paraId="0000014F">
      <w:pPr>
        <w:numPr>
          <w:ilvl w:val="1"/>
          <w:numId w:val="26"/>
        </w:numPr>
        <w:ind w:left="1434" w:hanging="357"/>
        <w:rPr/>
      </w:pPr>
      <w:r w:rsidDel="00000000" w:rsidR="00000000" w:rsidRPr="00000000">
        <w:rPr>
          <w:rtl w:val="0"/>
        </w:rPr>
        <w:t xml:space="preserve">Incorrect TTL value packaging resulted in errors during multicast reception.</w:t>
      </w:r>
    </w:p>
    <w:p w:rsidR="00000000" w:rsidDel="00000000" w:rsidP="00000000" w:rsidRDefault="00000000" w:rsidRPr="00000000" w14:paraId="00000150">
      <w:pPr>
        <w:numPr>
          <w:ilvl w:val="0"/>
          <w:numId w:val="38"/>
        </w:numPr>
        <w:spacing w:after="280" w:before="280" w:line="240" w:lineRule="auto"/>
        <w:ind w:left="720" w:hanging="360"/>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151">
      <w:pPr>
        <w:numPr>
          <w:ilvl w:val="1"/>
          <w:numId w:val="26"/>
        </w:numPr>
        <w:ind w:left="1434" w:hanging="357"/>
        <w:rPr/>
      </w:pPr>
      <w:r w:rsidDel="00000000" w:rsidR="00000000" w:rsidRPr="00000000">
        <w:rPr>
          <w:rtl w:val="0"/>
        </w:rPr>
        <w:t xml:space="preserve">Updated the </w:t>
      </w:r>
      <w:r w:rsidDel="00000000" w:rsidR="00000000" w:rsidRPr="00000000">
        <w:rPr>
          <w:rFonts w:ascii="Times New Roman" w:cs="Times New Roman" w:eastAsia="Times New Roman" w:hAnsi="Times New Roman"/>
          <w:sz w:val="24"/>
          <w:szCs w:val="24"/>
          <w:rtl w:val="0"/>
        </w:rPr>
        <w:t xml:space="preserve">multicast_rx.py</w:t>
      </w:r>
      <w:r w:rsidDel="00000000" w:rsidR="00000000" w:rsidRPr="00000000">
        <w:rPr>
          <w:rtl w:val="0"/>
        </w:rPr>
        <w:t xml:space="preserve"> file to pack the TTL value as an unsigned byte </w:t>
      </w:r>
      <w:r w:rsidDel="00000000" w:rsidR="00000000" w:rsidRPr="00000000">
        <w:rPr>
          <w:rFonts w:ascii="Times New Roman" w:cs="Times New Roman" w:eastAsia="Times New Roman" w:hAnsi="Times New Roman"/>
          <w:sz w:val="24"/>
          <w:szCs w:val="24"/>
          <w:rtl w:val="0"/>
        </w:rPr>
        <w:t xml:space="preserve">pack ('B', 255)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2">
      <w:pPr>
        <w:pStyle w:val="Heading2"/>
        <w:numPr>
          <w:ilvl w:val="1"/>
          <w:numId w:val="45"/>
        </w:numPr>
        <w:ind w:left="1440" w:hanging="360"/>
        <w:rPr/>
      </w:pPr>
      <w:bookmarkStart w:colFirst="0" w:colLast="0" w:name="_gxej5ixjxotf" w:id="33"/>
      <w:bookmarkEnd w:id="33"/>
      <w:r w:rsidDel="00000000" w:rsidR="00000000" w:rsidRPr="00000000">
        <w:rPr>
          <w:b w:val="1"/>
          <w:rtl w:val="0"/>
        </w:rPr>
        <w:t xml:space="preserve">Data Fragmentation and Reassembly</w:t>
      </w:r>
      <w:r w:rsidDel="00000000" w:rsidR="00000000" w:rsidRPr="00000000">
        <w:rPr>
          <w:rtl w:val="0"/>
        </w:rPr>
      </w:r>
    </w:p>
    <w:p w:rsidR="00000000" w:rsidDel="00000000" w:rsidP="00000000" w:rsidRDefault="00000000" w:rsidRPr="00000000" w14:paraId="00000153">
      <w:pPr>
        <w:numPr>
          <w:ilvl w:val="0"/>
          <w:numId w:val="38"/>
        </w:numPr>
        <w:spacing w:after="280" w:before="280" w:line="240" w:lineRule="auto"/>
        <w:ind w:left="720" w:hanging="360"/>
        <w:rPr/>
      </w:pPr>
      <w:r w:rsidDel="00000000" w:rsidR="00000000" w:rsidRPr="00000000">
        <w:rPr>
          <w:b w:val="1"/>
          <w:rtl w:val="0"/>
        </w:rPr>
        <w:t xml:space="preserve">Challenge:</w:t>
      </w:r>
      <w:r w:rsidDel="00000000" w:rsidR="00000000" w:rsidRPr="00000000">
        <w:rPr>
          <w:rtl w:val="0"/>
        </w:rPr>
      </w:r>
    </w:p>
    <w:p w:rsidR="00000000" w:rsidDel="00000000" w:rsidP="00000000" w:rsidRDefault="00000000" w:rsidRPr="00000000" w14:paraId="00000154">
      <w:pPr>
        <w:numPr>
          <w:ilvl w:val="1"/>
          <w:numId w:val="27"/>
        </w:numPr>
        <w:ind w:left="1434" w:hanging="357"/>
        <w:rPr/>
      </w:pPr>
      <w:r w:rsidDel="00000000" w:rsidR="00000000" w:rsidRPr="00000000">
        <w:rPr>
          <w:rtl w:val="0"/>
        </w:rPr>
        <w:t xml:space="preserve">Handling fragmentation in data packets to ensure full message reassembly.</w:t>
      </w:r>
    </w:p>
    <w:p w:rsidR="00000000" w:rsidDel="00000000" w:rsidP="00000000" w:rsidRDefault="00000000" w:rsidRPr="00000000" w14:paraId="00000155">
      <w:pPr>
        <w:numPr>
          <w:ilvl w:val="0"/>
          <w:numId w:val="38"/>
        </w:numPr>
        <w:spacing w:after="280" w:before="280" w:line="240" w:lineRule="auto"/>
        <w:ind w:left="720" w:hanging="360"/>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156">
      <w:pPr>
        <w:numPr>
          <w:ilvl w:val="1"/>
          <w:numId w:val="27"/>
        </w:numPr>
        <w:ind w:left="1434" w:hanging="357"/>
        <w:rPr/>
      </w:pPr>
      <w:r w:rsidDel="00000000" w:rsidR="00000000" w:rsidRPr="00000000">
        <w:rPr>
          <w:rtl w:val="0"/>
        </w:rPr>
        <w:t xml:space="preserve">Utilized sequence and fragment numbers from the NavIC header for proper reassembly.</w:t>
      </w:r>
    </w:p>
    <w:p w:rsidR="00000000" w:rsidDel="00000000" w:rsidP="00000000" w:rsidRDefault="00000000" w:rsidRPr="00000000" w14:paraId="00000157">
      <w:pPr>
        <w:pStyle w:val="Heading1"/>
        <w:numPr>
          <w:ilvl w:val="0"/>
          <w:numId w:val="45"/>
        </w:numPr>
        <w:ind w:left="720" w:hanging="360"/>
        <w:rPr/>
      </w:pPr>
      <w:bookmarkStart w:colFirst="0" w:colLast="0" w:name="_me7ayym8q2nf" w:id="34"/>
      <w:bookmarkEnd w:id="34"/>
      <w:r w:rsidDel="00000000" w:rsidR="00000000" w:rsidRPr="00000000">
        <w:rPr>
          <w:b w:val="1"/>
          <w:rtl w:val="0"/>
        </w:rPr>
        <w:t xml:space="preserve">Future Scope</w:t>
      </w:r>
      <w:r w:rsidDel="00000000" w:rsidR="00000000" w:rsidRPr="00000000">
        <w:rPr>
          <w:rtl w:val="0"/>
        </w:rPr>
      </w:r>
    </w:p>
    <w:p w:rsidR="00000000" w:rsidDel="00000000" w:rsidP="00000000" w:rsidRDefault="00000000" w:rsidRPr="00000000" w14:paraId="00000158">
      <w:pPr>
        <w:pStyle w:val="Heading2"/>
        <w:numPr>
          <w:ilvl w:val="1"/>
          <w:numId w:val="45"/>
        </w:numPr>
        <w:ind w:left="1440" w:hanging="360"/>
        <w:rPr/>
      </w:pPr>
      <w:bookmarkStart w:colFirst="0" w:colLast="0" w:name="_yew3dqhfhtvg" w:id="35"/>
      <w:bookmarkEnd w:id="35"/>
      <w:r w:rsidDel="00000000" w:rsidR="00000000" w:rsidRPr="00000000">
        <w:rPr>
          <w:b w:val="1"/>
          <w:rtl w:val="0"/>
        </w:rPr>
        <w:t xml:space="preserve">Expanding Station Support</w:t>
      </w:r>
      <w:r w:rsidDel="00000000" w:rsidR="00000000" w:rsidRPr="00000000">
        <w:rPr>
          <w:rtl w:val="0"/>
        </w:rPr>
      </w:r>
    </w:p>
    <w:p w:rsidR="00000000" w:rsidDel="00000000" w:rsidP="00000000" w:rsidRDefault="00000000" w:rsidRPr="00000000" w14:paraId="00000159">
      <w:pPr>
        <w:numPr>
          <w:ilvl w:val="0"/>
          <w:numId w:val="40"/>
        </w:numPr>
        <w:spacing w:after="280" w:before="280" w:line="240" w:lineRule="auto"/>
        <w:ind w:left="720" w:hanging="360"/>
        <w:rPr/>
      </w:pPr>
      <w:r w:rsidDel="00000000" w:rsidR="00000000" w:rsidRPr="00000000">
        <w:rPr>
          <w:b w:val="1"/>
          <w:rtl w:val="0"/>
        </w:rPr>
        <w:t xml:space="preserve">Objective:</w:t>
      </w:r>
      <w:r w:rsidDel="00000000" w:rsidR="00000000" w:rsidRPr="00000000">
        <w:rPr>
          <w:rtl w:val="0"/>
        </w:rPr>
      </w:r>
    </w:p>
    <w:p w:rsidR="00000000" w:rsidDel="00000000" w:rsidP="00000000" w:rsidRDefault="00000000" w:rsidRPr="00000000" w14:paraId="0000015A">
      <w:pPr>
        <w:numPr>
          <w:ilvl w:val="1"/>
          <w:numId w:val="28"/>
        </w:numPr>
        <w:spacing w:after="384.00000000000006" w:lineRule="auto"/>
        <w:ind w:left="1440" w:hanging="360"/>
        <w:rPr/>
      </w:pPr>
      <w:r w:rsidDel="00000000" w:rsidR="00000000" w:rsidRPr="00000000">
        <w:rPr>
          <w:rtl w:val="0"/>
        </w:rPr>
        <w:t xml:space="preserve">Extend the system to support additional NavIC stations beyond Station 1 and Station 2.</w:t>
      </w:r>
    </w:p>
    <w:p w:rsidR="00000000" w:rsidDel="00000000" w:rsidP="00000000" w:rsidRDefault="00000000" w:rsidRPr="00000000" w14:paraId="0000015B">
      <w:pPr>
        <w:numPr>
          <w:ilvl w:val="0"/>
          <w:numId w:val="40"/>
        </w:numPr>
        <w:spacing w:after="280" w:before="280" w:line="240" w:lineRule="auto"/>
        <w:ind w:left="720" w:hanging="360"/>
        <w:rPr/>
      </w:pPr>
      <w:r w:rsidDel="00000000" w:rsidR="00000000" w:rsidRPr="00000000">
        <w:rPr>
          <w:b w:val="1"/>
          <w:rtl w:val="0"/>
        </w:rPr>
        <w:t xml:space="preserve">Approach:</w:t>
      </w:r>
      <w:r w:rsidDel="00000000" w:rsidR="00000000" w:rsidRPr="00000000">
        <w:rPr>
          <w:rtl w:val="0"/>
        </w:rPr>
      </w:r>
    </w:p>
    <w:p w:rsidR="00000000" w:rsidDel="00000000" w:rsidP="00000000" w:rsidRDefault="00000000" w:rsidRPr="00000000" w14:paraId="0000015C">
      <w:pPr>
        <w:numPr>
          <w:ilvl w:val="1"/>
          <w:numId w:val="28"/>
        </w:numPr>
        <w:spacing w:after="384.00000000000006" w:lineRule="auto"/>
        <w:ind w:left="1440" w:hanging="360"/>
        <w:rPr/>
      </w:pPr>
      <w:r w:rsidDel="00000000" w:rsidR="00000000" w:rsidRPr="00000000">
        <w:rPr>
          <w:rtl w:val="0"/>
        </w:rPr>
        <w:t xml:space="preserve">Scale the backend by adding more threads for additional log files.</w:t>
      </w:r>
    </w:p>
    <w:p w:rsidR="00000000" w:rsidDel="00000000" w:rsidP="00000000" w:rsidRDefault="00000000" w:rsidRPr="00000000" w14:paraId="0000015D">
      <w:pPr>
        <w:pStyle w:val="Heading2"/>
        <w:numPr>
          <w:ilvl w:val="1"/>
          <w:numId w:val="45"/>
        </w:numPr>
        <w:ind w:left="1440" w:hanging="360"/>
        <w:rPr/>
      </w:pPr>
      <w:bookmarkStart w:colFirst="0" w:colLast="0" w:name="_hu5k45icysit" w:id="36"/>
      <w:bookmarkEnd w:id="36"/>
      <w:r w:rsidDel="00000000" w:rsidR="00000000" w:rsidRPr="00000000">
        <w:rPr>
          <w:b w:val="1"/>
          <w:rtl w:val="0"/>
        </w:rPr>
        <w:t xml:space="preserve">Database Integration</w:t>
      </w:r>
      <w:r w:rsidDel="00000000" w:rsidR="00000000" w:rsidRPr="00000000">
        <w:rPr>
          <w:rtl w:val="0"/>
        </w:rPr>
      </w:r>
    </w:p>
    <w:p w:rsidR="00000000" w:rsidDel="00000000" w:rsidP="00000000" w:rsidRDefault="00000000" w:rsidRPr="00000000" w14:paraId="0000015E">
      <w:pPr>
        <w:numPr>
          <w:ilvl w:val="0"/>
          <w:numId w:val="40"/>
        </w:numPr>
        <w:ind w:left="720" w:hanging="357"/>
        <w:rPr/>
      </w:pPr>
      <w:r w:rsidDel="00000000" w:rsidR="00000000" w:rsidRPr="00000000">
        <w:rPr>
          <w:b w:val="1"/>
          <w:rtl w:val="0"/>
        </w:rPr>
        <w:t xml:space="preserve">Objective:</w:t>
      </w:r>
      <w:r w:rsidDel="00000000" w:rsidR="00000000" w:rsidRPr="00000000">
        <w:rPr>
          <w:rtl w:val="0"/>
        </w:rPr>
      </w:r>
    </w:p>
    <w:p w:rsidR="00000000" w:rsidDel="00000000" w:rsidP="00000000" w:rsidRDefault="00000000" w:rsidRPr="00000000" w14:paraId="0000015F">
      <w:pPr>
        <w:numPr>
          <w:ilvl w:val="1"/>
          <w:numId w:val="29"/>
        </w:numPr>
        <w:ind w:left="1440" w:hanging="357"/>
        <w:rPr/>
      </w:pPr>
      <w:r w:rsidDel="00000000" w:rsidR="00000000" w:rsidRPr="00000000">
        <w:rPr>
          <w:rtl w:val="0"/>
        </w:rPr>
        <w:t xml:space="preserve">Transition from in-memory buffers to a persistent database.</w:t>
      </w:r>
    </w:p>
    <w:p w:rsidR="00000000" w:rsidDel="00000000" w:rsidP="00000000" w:rsidRDefault="00000000" w:rsidRPr="00000000" w14:paraId="00000160">
      <w:pPr>
        <w:numPr>
          <w:ilvl w:val="0"/>
          <w:numId w:val="40"/>
        </w:numPr>
        <w:ind w:left="720" w:hanging="357"/>
        <w:rPr/>
      </w:pPr>
      <w:r w:rsidDel="00000000" w:rsidR="00000000" w:rsidRPr="00000000">
        <w:rPr>
          <w:b w:val="1"/>
          <w:rtl w:val="0"/>
        </w:rPr>
        <w:t xml:space="preserve">Benefits:</w:t>
      </w:r>
      <w:r w:rsidDel="00000000" w:rsidR="00000000" w:rsidRPr="00000000">
        <w:rPr>
          <w:rtl w:val="0"/>
        </w:rPr>
      </w:r>
    </w:p>
    <w:p w:rsidR="00000000" w:rsidDel="00000000" w:rsidP="00000000" w:rsidRDefault="00000000" w:rsidRPr="00000000" w14:paraId="00000161">
      <w:pPr>
        <w:numPr>
          <w:ilvl w:val="1"/>
          <w:numId w:val="29"/>
        </w:numPr>
        <w:ind w:left="1440" w:hanging="357"/>
        <w:rPr/>
      </w:pPr>
      <w:r w:rsidDel="00000000" w:rsidR="00000000" w:rsidRPr="00000000">
        <w:rPr>
          <w:rtl w:val="0"/>
        </w:rPr>
        <w:t xml:space="preserve">Enables historical data analysis and long-term storage.</w:t>
      </w:r>
    </w:p>
    <w:p w:rsidR="00000000" w:rsidDel="00000000" w:rsidP="00000000" w:rsidRDefault="00000000" w:rsidRPr="00000000" w14:paraId="00000162">
      <w:pPr>
        <w:numPr>
          <w:ilvl w:val="0"/>
          <w:numId w:val="40"/>
        </w:numPr>
        <w:ind w:left="720" w:hanging="357"/>
        <w:rPr/>
      </w:pPr>
      <w:r w:rsidDel="00000000" w:rsidR="00000000" w:rsidRPr="00000000">
        <w:rPr>
          <w:b w:val="1"/>
          <w:rtl w:val="0"/>
        </w:rPr>
        <w:t xml:space="preserve">Potential Databases:</w:t>
      </w:r>
      <w:r w:rsidDel="00000000" w:rsidR="00000000" w:rsidRPr="00000000">
        <w:rPr>
          <w:rtl w:val="0"/>
        </w:rPr>
      </w:r>
    </w:p>
    <w:p w:rsidR="00000000" w:rsidDel="00000000" w:rsidP="00000000" w:rsidRDefault="00000000" w:rsidRPr="00000000" w14:paraId="00000163">
      <w:pPr>
        <w:numPr>
          <w:ilvl w:val="1"/>
          <w:numId w:val="29"/>
        </w:numPr>
        <w:ind w:left="1440" w:hanging="357"/>
        <w:rPr/>
      </w:pPr>
      <w:r w:rsidDel="00000000" w:rsidR="00000000" w:rsidRPr="00000000">
        <w:rPr>
          <w:rtl w:val="0"/>
        </w:rPr>
        <w:t xml:space="preserve">PostgreSQL, MongoDB, or any other NoSQL database.</w:t>
      </w:r>
    </w:p>
    <w:p w:rsidR="00000000" w:rsidDel="00000000" w:rsidP="00000000" w:rsidRDefault="00000000" w:rsidRPr="00000000" w14:paraId="00000164">
      <w:pPr>
        <w:pStyle w:val="Heading2"/>
        <w:numPr>
          <w:ilvl w:val="1"/>
          <w:numId w:val="45"/>
        </w:numPr>
        <w:ind w:left="1440" w:hanging="360"/>
        <w:rPr/>
      </w:pPr>
      <w:bookmarkStart w:colFirst="0" w:colLast="0" w:name="_bp7d6elph62u" w:id="37"/>
      <w:bookmarkEnd w:id="37"/>
      <w:r w:rsidDel="00000000" w:rsidR="00000000" w:rsidRPr="00000000">
        <w:rPr>
          <w:b w:val="1"/>
          <w:rtl w:val="0"/>
        </w:rPr>
        <w:t xml:space="preserve">Advanced Visualization</w:t>
      </w:r>
      <w:r w:rsidDel="00000000" w:rsidR="00000000" w:rsidRPr="00000000">
        <w:rPr>
          <w:rtl w:val="0"/>
        </w:rPr>
      </w:r>
    </w:p>
    <w:p w:rsidR="00000000" w:rsidDel="00000000" w:rsidP="00000000" w:rsidRDefault="00000000" w:rsidRPr="00000000" w14:paraId="00000165">
      <w:pPr>
        <w:numPr>
          <w:ilvl w:val="0"/>
          <w:numId w:val="40"/>
        </w:numPr>
        <w:ind w:left="720" w:hanging="357"/>
        <w:rPr/>
      </w:pPr>
      <w:r w:rsidDel="00000000" w:rsidR="00000000" w:rsidRPr="00000000">
        <w:rPr>
          <w:b w:val="1"/>
          <w:rtl w:val="0"/>
        </w:rPr>
        <w:t xml:space="preserve">Objective:</w:t>
      </w:r>
      <w:r w:rsidDel="00000000" w:rsidR="00000000" w:rsidRPr="00000000">
        <w:rPr>
          <w:rtl w:val="0"/>
        </w:rPr>
      </w:r>
    </w:p>
    <w:p w:rsidR="00000000" w:rsidDel="00000000" w:rsidP="00000000" w:rsidRDefault="00000000" w:rsidRPr="00000000" w14:paraId="00000166">
      <w:pPr>
        <w:numPr>
          <w:ilvl w:val="1"/>
          <w:numId w:val="30"/>
        </w:numPr>
        <w:ind w:left="1440" w:hanging="357"/>
        <w:rPr/>
      </w:pPr>
      <w:r w:rsidDel="00000000" w:rsidR="00000000" w:rsidRPr="00000000">
        <w:rPr>
          <w:rtl w:val="0"/>
        </w:rPr>
        <w:t xml:space="preserve">Enhance the user interface with advanced data visualization tools.</w:t>
      </w:r>
    </w:p>
    <w:p w:rsidR="00000000" w:rsidDel="00000000" w:rsidP="00000000" w:rsidRDefault="00000000" w:rsidRPr="00000000" w14:paraId="00000167">
      <w:pPr>
        <w:numPr>
          <w:ilvl w:val="0"/>
          <w:numId w:val="40"/>
        </w:numPr>
        <w:ind w:left="720" w:hanging="357"/>
        <w:rPr/>
      </w:pPr>
      <w:r w:rsidDel="00000000" w:rsidR="00000000" w:rsidRPr="00000000">
        <w:rPr>
          <w:b w:val="1"/>
          <w:rtl w:val="0"/>
        </w:rPr>
        <w:t xml:space="preserve">Approach:</w:t>
      </w:r>
      <w:r w:rsidDel="00000000" w:rsidR="00000000" w:rsidRPr="00000000">
        <w:rPr>
          <w:rtl w:val="0"/>
        </w:rPr>
      </w:r>
    </w:p>
    <w:p w:rsidR="00000000" w:rsidDel="00000000" w:rsidP="00000000" w:rsidRDefault="00000000" w:rsidRPr="00000000" w14:paraId="00000168">
      <w:pPr>
        <w:numPr>
          <w:ilvl w:val="1"/>
          <w:numId w:val="30"/>
        </w:numPr>
        <w:ind w:left="1440" w:hanging="357"/>
        <w:rPr/>
      </w:pPr>
      <w:r w:rsidDel="00000000" w:rsidR="00000000" w:rsidRPr="00000000">
        <w:rPr>
          <w:rtl w:val="0"/>
        </w:rPr>
        <w:t xml:space="preserve">Incorporate charts, graphs, and heat maps for deeper insights.</w:t>
      </w:r>
    </w:p>
    <w:p w:rsidR="00000000" w:rsidDel="00000000" w:rsidP="00000000" w:rsidRDefault="00000000" w:rsidRPr="00000000" w14:paraId="00000169">
      <w:pPr>
        <w:numPr>
          <w:ilvl w:val="1"/>
          <w:numId w:val="30"/>
        </w:numPr>
        <w:ind w:left="1440" w:hanging="357"/>
        <w:rPr/>
      </w:pPr>
      <w:r w:rsidDel="00000000" w:rsidR="00000000" w:rsidRPr="00000000">
        <w:rPr>
          <w:rtl w:val="0"/>
        </w:rPr>
        <w:t xml:space="preserve">Use libraries such as D3.js or Chart.js for dynamic visualizations.</w:t>
      </w:r>
    </w:p>
    <w:p w:rsidR="00000000" w:rsidDel="00000000" w:rsidP="00000000" w:rsidRDefault="00000000" w:rsidRPr="00000000" w14:paraId="0000016A">
      <w:pPr>
        <w:pStyle w:val="Heading2"/>
        <w:numPr>
          <w:ilvl w:val="1"/>
          <w:numId w:val="45"/>
        </w:numPr>
        <w:ind w:left="1440" w:hanging="360"/>
        <w:rPr/>
      </w:pPr>
      <w:bookmarkStart w:colFirst="0" w:colLast="0" w:name="_7zd2pztoo9d3" w:id="38"/>
      <w:bookmarkEnd w:id="38"/>
      <w:r w:rsidDel="00000000" w:rsidR="00000000" w:rsidRPr="00000000">
        <w:rPr>
          <w:b w:val="1"/>
          <w:rtl w:val="0"/>
        </w:rPr>
        <w:t xml:space="preserve">AI-Based Anomaly Detection</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76" w:lineRule="auto"/>
        <w:ind w:left="720" w:right="0" w:hanging="357"/>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16C">
      <w:pPr>
        <w:numPr>
          <w:ilvl w:val="1"/>
          <w:numId w:val="32"/>
        </w:numPr>
        <w:ind w:left="1440" w:hanging="357"/>
        <w:rPr/>
      </w:pPr>
      <w:r w:rsidDel="00000000" w:rsidR="00000000" w:rsidRPr="00000000">
        <w:rPr>
          <w:rtl w:val="0"/>
        </w:rPr>
        <w:t xml:space="preserve">Integrate machine learning models to automatically detect anomalies or signal degradations.</w:t>
      </w:r>
    </w:p>
    <w:p w:rsidR="00000000" w:rsidDel="00000000" w:rsidP="00000000" w:rsidRDefault="00000000" w:rsidRPr="00000000" w14:paraId="0000016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76" w:lineRule="auto"/>
        <w:ind w:left="720" w:right="0" w:hanging="357"/>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Approach:</w:t>
      </w:r>
      <w:r w:rsidDel="00000000" w:rsidR="00000000" w:rsidRPr="00000000">
        <w:rPr>
          <w:rtl w:val="0"/>
        </w:rPr>
      </w:r>
    </w:p>
    <w:p w:rsidR="00000000" w:rsidDel="00000000" w:rsidP="00000000" w:rsidRDefault="00000000" w:rsidRPr="00000000" w14:paraId="0000016E">
      <w:pPr>
        <w:numPr>
          <w:ilvl w:val="1"/>
          <w:numId w:val="32"/>
        </w:numPr>
        <w:ind w:left="1440" w:hanging="357"/>
        <w:rPr/>
      </w:pPr>
      <w:r w:rsidDel="00000000" w:rsidR="00000000" w:rsidRPr="00000000">
        <w:rPr>
          <w:rtl w:val="0"/>
        </w:rPr>
        <w:t xml:space="preserve">Train models on historical NavIC data.</w:t>
      </w:r>
    </w:p>
    <w:p w:rsidR="00000000" w:rsidDel="00000000" w:rsidP="00000000" w:rsidRDefault="00000000" w:rsidRPr="00000000" w14:paraId="0000016F">
      <w:pPr>
        <w:numPr>
          <w:ilvl w:val="1"/>
          <w:numId w:val="32"/>
        </w:numPr>
        <w:ind w:left="1440" w:hanging="357"/>
        <w:rPr/>
      </w:pPr>
      <w:r w:rsidDel="00000000" w:rsidR="00000000" w:rsidRPr="00000000">
        <w:rPr>
          <w:rtl w:val="0"/>
        </w:rPr>
        <w:t xml:space="preserve">Trigger alerts when abnormal patterns are detected.</w:t>
      </w:r>
    </w:p>
    <w:p w:rsidR="00000000" w:rsidDel="00000000" w:rsidP="00000000" w:rsidRDefault="00000000" w:rsidRPr="00000000" w14:paraId="00000170">
      <w:pPr>
        <w:pStyle w:val="Heading1"/>
        <w:numPr>
          <w:ilvl w:val="0"/>
          <w:numId w:val="45"/>
        </w:numPr>
        <w:ind w:left="284" w:hanging="681"/>
        <w:rPr/>
      </w:pPr>
      <w:bookmarkStart w:colFirst="0" w:colLast="0" w:name="_v22n669u8nbv" w:id="39"/>
      <w:bookmarkEnd w:id="39"/>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171">
      <w:pPr>
        <w:pStyle w:val="Heading2"/>
        <w:numPr>
          <w:ilvl w:val="1"/>
          <w:numId w:val="45"/>
        </w:numPr>
        <w:ind w:left="1440" w:hanging="360"/>
        <w:rPr/>
      </w:pPr>
      <w:bookmarkStart w:colFirst="0" w:colLast="0" w:name="_r1aq94m82l4w" w:id="40"/>
      <w:bookmarkEnd w:id="40"/>
      <w:r w:rsidDel="00000000" w:rsidR="00000000" w:rsidRPr="00000000">
        <w:rPr>
          <w:b w:val="1"/>
          <w:rtl w:val="0"/>
        </w:rPr>
        <w:t xml:space="preserve">Summary of Achievements</w:t>
      </w:r>
      <w:r w:rsidDel="00000000" w:rsidR="00000000" w:rsidRPr="00000000">
        <w:rPr>
          <w:rtl w:val="0"/>
        </w:rPr>
      </w:r>
    </w:p>
    <w:p w:rsidR="00000000" w:rsidDel="00000000" w:rsidP="00000000" w:rsidRDefault="00000000" w:rsidRPr="00000000" w14:paraId="00000172">
      <w:pPr>
        <w:numPr>
          <w:ilvl w:val="0"/>
          <w:numId w:val="42"/>
        </w:numPr>
        <w:ind w:left="720" w:hanging="357"/>
        <w:rPr/>
      </w:pPr>
      <w:r w:rsidDel="00000000" w:rsidR="00000000" w:rsidRPr="00000000">
        <w:rPr>
          <w:rtl w:val="0"/>
        </w:rPr>
        <w:t xml:space="preserve">Developed a </w:t>
      </w:r>
      <w:r w:rsidDel="00000000" w:rsidR="00000000" w:rsidRPr="00000000">
        <w:rPr>
          <w:b w:val="1"/>
          <w:rtl w:val="0"/>
        </w:rPr>
        <w:t xml:space="preserve">real-time NavIC Ranging Data Monitoring System</w:t>
      </w:r>
      <w:r w:rsidDel="00000000" w:rsidR="00000000" w:rsidRPr="00000000">
        <w:rPr>
          <w:rtl w:val="0"/>
        </w:rPr>
        <w:t xml:space="preserve"> capable of processing and displaying data from multiple stations.</w:t>
      </w:r>
    </w:p>
    <w:p w:rsidR="00000000" w:rsidDel="00000000" w:rsidP="00000000" w:rsidRDefault="00000000" w:rsidRPr="00000000" w14:paraId="00000173">
      <w:pPr>
        <w:numPr>
          <w:ilvl w:val="0"/>
          <w:numId w:val="42"/>
        </w:numPr>
        <w:ind w:left="720" w:hanging="357"/>
        <w:rPr/>
      </w:pPr>
      <w:r w:rsidDel="00000000" w:rsidR="00000000" w:rsidRPr="00000000">
        <w:rPr>
          <w:rtl w:val="0"/>
        </w:rPr>
        <w:t xml:space="preserve">Implemented robust </w:t>
      </w:r>
      <w:r w:rsidDel="00000000" w:rsidR="00000000" w:rsidRPr="00000000">
        <w:rPr>
          <w:b w:val="1"/>
          <w:rtl w:val="0"/>
        </w:rPr>
        <w:t xml:space="preserve">multicast data transmission and reception</w:t>
      </w:r>
      <w:r w:rsidDel="00000000" w:rsidR="00000000" w:rsidRPr="00000000">
        <w:rPr>
          <w:rtl w:val="0"/>
        </w:rPr>
        <w:t xml:space="preserve"> mechanisms.</w:t>
      </w:r>
    </w:p>
    <w:p w:rsidR="00000000" w:rsidDel="00000000" w:rsidP="00000000" w:rsidRDefault="00000000" w:rsidRPr="00000000" w14:paraId="00000174">
      <w:pPr>
        <w:numPr>
          <w:ilvl w:val="0"/>
          <w:numId w:val="42"/>
        </w:numPr>
        <w:ind w:left="720" w:hanging="357"/>
        <w:rPr/>
      </w:pPr>
      <w:r w:rsidDel="00000000" w:rsidR="00000000" w:rsidRPr="00000000">
        <w:rPr>
          <w:rtl w:val="0"/>
        </w:rPr>
        <w:t xml:space="preserve">Achieved accurate </w:t>
      </w:r>
      <w:r w:rsidDel="00000000" w:rsidR="00000000" w:rsidRPr="00000000">
        <w:rPr>
          <w:b w:val="1"/>
          <w:rtl w:val="0"/>
        </w:rPr>
        <w:t xml:space="preserve">binary log decoding</w:t>
      </w:r>
      <w:r w:rsidDel="00000000" w:rsidR="00000000" w:rsidRPr="00000000">
        <w:rPr>
          <w:rtl w:val="0"/>
        </w:rPr>
        <w:t xml:space="preserve"> for both range measurement and navigation data.</w:t>
      </w:r>
    </w:p>
    <w:p w:rsidR="00000000" w:rsidDel="00000000" w:rsidP="00000000" w:rsidRDefault="00000000" w:rsidRPr="00000000" w14:paraId="00000175">
      <w:pPr>
        <w:numPr>
          <w:ilvl w:val="0"/>
          <w:numId w:val="42"/>
        </w:numPr>
        <w:ind w:left="720" w:hanging="357"/>
        <w:rPr/>
      </w:pPr>
      <w:r w:rsidDel="00000000" w:rsidR="00000000" w:rsidRPr="00000000">
        <w:rPr>
          <w:rtl w:val="0"/>
        </w:rPr>
        <w:t xml:space="preserve">Successfully integrated a </w:t>
      </w:r>
      <w:r w:rsidDel="00000000" w:rsidR="00000000" w:rsidRPr="00000000">
        <w:rPr>
          <w:b w:val="1"/>
          <w:rtl w:val="0"/>
        </w:rPr>
        <w:t xml:space="preserve">Flask-based backend</w:t>
      </w:r>
      <w:r w:rsidDel="00000000" w:rsidR="00000000" w:rsidRPr="00000000">
        <w:rPr>
          <w:rtl w:val="0"/>
        </w:rPr>
        <w:t xml:space="preserve"> with a dynamic </w:t>
      </w:r>
      <w:r w:rsidDel="00000000" w:rsidR="00000000" w:rsidRPr="00000000">
        <w:rPr>
          <w:b w:val="1"/>
          <w:rtl w:val="0"/>
        </w:rPr>
        <w:t xml:space="preserve">web-based frontend</w:t>
      </w:r>
      <w:r w:rsidDel="00000000" w:rsidR="00000000" w:rsidRPr="00000000">
        <w:rPr>
          <w:rtl w:val="0"/>
        </w:rPr>
        <w:t xml:space="preserve">.</w:t>
      </w:r>
    </w:p>
    <w:p w:rsidR="00000000" w:rsidDel="00000000" w:rsidP="00000000" w:rsidRDefault="00000000" w:rsidRPr="00000000" w14:paraId="00000176">
      <w:pPr>
        <w:pStyle w:val="Heading2"/>
        <w:numPr>
          <w:ilvl w:val="1"/>
          <w:numId w:val="45"/>
        </w:numPr>
        <w:ind w:left="1440" w:hanging="360"/>
        <w:rPr/>
      </w:pPr>
      <w:bookmarkStart w:colFirst="0" w:colLast="0" w:name="_jxqyykjpsid6" w:id="41"/>
      <w:bookmarkEnd w:id="41"/>
      <w:r w:rsidDel="00000000" w:rsidR="00000000" w:rsidRPr="00000000">
        <w:rPr>
          <w:b w:val="1"/>
          <w:rtl w:val="0"/>
        </w:rPr>
        <w:t xml:space="preserve">Impact and Future Enhancements</w:t>
      </w:r>
      <w:r w:rsidDel="00000000" w:rsidR="00000000" w:rsidRPr="00000000">
        <w:rPr>
          <w:rtl w:val="0"/>
        </w:rPr>
      </w:r>
    </w:p>
    <w:p w:rsidR="00000000" w:rsidDel="00000000" w:rsidP="00000000" w:rsidRDefault="00000000" w:rsidRPr="00000000" w14:paraId="00000177">
      <w:pPr>
        <w:numPr>
          <w:ilvl w:val="0"/>
          <w:numId w:val="43"/>
        </w:numPr>
        <w:ind w:left="720" w:hanging="357"/>
        <w:rPr/>
      </w:pPr>
      <w:r w:rsidDel="00000000" w:rsidR="00000000" w:rsidRPr="00000000">
        <w:rPr>
          <w:rtl w:val="0"/>
        </w:rPr>
        <w:t xml:space="preserve">The system provides a scalable platform for real-time satellite monitoring.</w:t>
      </w:r>
    </w:p>
    <w:p w:rsidR="00000000" w:rsidDel="00000000" w:rsidP="00000000" w:rsidRDefault="00000000" w:rsidRPr="00000000" w14:paraId="00000178">
      <w:pPr>
        <w:numPr>
          <w:ilvl w:val="0"/>
          <w:numId w:val="43"/>
        </w:numPr>
        <w:ind w:left="720" w:hanging="357"/>
        <w:rPr/>
      </w:pPr>
      <w:r w:rsidDel="00000000" w:rsidR="00000000" w:rsidRPr="00000000">
        <w:rPr>
          <w:rtl w:val="0"/>
        </w:rPr>
        <w:t xml:space="preserve">Future enhancements include support for additional stations, database integration, advanced visualizations, and AI-based analytics to further improve system performance and reliability.</w:t>
      </w:r>
    </w:p>
    <w:p w:rsidR="00000000" w:rsidDel="00000000" w:rsidP="00000000" w:rsidRDefault="00000000" w:rsidRPr="00000000" w14:paraId="00000179">
      <w:pPr>
        <w:pStyle w:val="Heading1"/>
        <w:numPr>
          <w:ilvl w:val="0"/>
          <w:numId w:val="45"/>
        </w:numPr>
        <w:ind w:left="284" w:hanging="710"/>
        <w:rPr/>
      </w:pPr>
      <w:bookmarkStart w:colFirst="0" w:colLast="0" w:name="_vngheltkr18j" w:id="42"/>
      <w:bookmarkEnd w:id="42"/>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7A">
      <w:pPr>
        <w:numPr>
          <w:ilvl w:val="0"/>
          <w:numId w:val="33"/>
        </w:numPr>
        <w:ind w:left="720" w:hanging="357"/>
        <w:rPr/>
      </w:pPr>
      <w:r w:rsidDel="00000000" w:rsidR="00000000" w:rsidRPr="00000000">
        <w:rPr>
          <w:b w:val="1"/>
          <w:rtl w:val="0"/>
        </w:rPr>
        <w:t xml:space="preserve">ISRO Documentation:</w:t>
      </w:r>
      <w:r w:rsidDel="00000000" w:rsidR="00000000" w:rsidRPr="00000000">
        <w:rPr>
          <w:rtl w:val="0"/>
        </w:rPr>
      </w:r>
    </w:p>
    <w:p w:rsidR="00000000" w:rsidDel="00000000" w:rsidP="00000000" w:rsidRDefault="00000000" w:rsidRPr="00000000" w14:paraId="0000017B">
      <w:pPr>
        <w:numPr>
          <w:ilvl w:val="1"/>
          <w:numId w:val="33"/>
        </w:numPr>
        <w:ind w:left="1440" w:hanging="357"/>
        <w:rPr/>
      </w:pPr>
      <w:r w:rsidDel="00000000" w:rsidR="00000000" w:rsidRPr="00000000">
        <w:rPr>
          <w:rtl w:val="0"/>
        </w:rPr>
        <w:t xml:space="preserve">EICD for NavIC Ranging Reference Receiver.</w:t>
      </w:r>
    </w:p>
    <w:p w:rsidR="00000000" w:rsidDel="00000000" w:rsidP="00000000" w:rsidRDefault="00000000" w:rsidRPr="00000000" w14:paraId="0000017C">
      <w:pPr>
        <w:numPr>
          <w:ilvl w:val="1"/>
          <w:numId w:val="33"/>
        </w:numPr>
        <w:ind w:left="1440" w:hanging="357"/>
        <w:rPr/>
      </w:pPr>
      <w:r w:rsidDel="00000000" w:rsidR="00000000" w:rsidRPr="00000000">
        <w:rPr>
          <w:rtl w:val="0"/>
        </w:rPr>
        <w:t xml:space="preserve">IRNSS SIGNAL-IN-SPACE ICD.</w:t>
      </w:r>
    </w:p>
    <w:p w:rsidR="00000000" w:rsidDel="00000000" w:rsidP="00000000" w:rsidRDefault="00000000" w:rsidRPr="00000000" w14:paraId="0000017D">
      <w:pPr>
        <w:numPr>
          <w:ilvl w:val="0"/>
          <w:numId w:val="33"/>
        </w:numPr>
        <w:ind w:left="720" w:hanging="357"/>
        <w:rPr/>
      </w:pPr>
      <w:r w:rsidDel="00000000" w:rsidR="00000000" w:rsidRPr="00000000">
        <w:rPr>
          <w:b w:val="1"/>
          <w:rtl w:val="0"/>
        </w:rPr>
        <w:t xml:space="preserve">Technical References:</w:t>
      </w:r>
      <w:r w:rsidDel="00000000" w:rsidR="00000000" w:rsidRPr="00000000">
        <w:rPr>
          <w:rtl w:val="0"/>
        </w:rPr>
      </w:r>
    </w:p>
    <w:p w:rsidR="00000000" w:rsidDel="00000000" w:rsidP="00000000" w:rsidRDefault="00000000" w:rsidRPr="00000000" w14:paraId="0000017E">
      <w:pPr>
        <w:numPr>
          <w:ilvl w:val="1"/>
          <w:numId w:val="33"/>
        </w:numPr>
        <w:ind w:left="1440" w:hanging="357"/>
        <w:rPr/>
      </w:pPr>
      <w:r w:rsidDel="00000000" w:rsidR="00000000" w:rsidRPr="00000000">
        <w:rPr>
          <w:rtl w:val="0"/>
        </w:rPr>
        <w:t xml:space="preserve">Python’s struct module documentation.</w:t>
      </w:r>
    </w:p>
    <w:p w:rsidR="00000000" w:rsidDel="00000000" w:rsidP="00000000" w:rsidRDefault="00000000" w:rsidRPr="00000000" w14:paraId="0000017F">
      <w:pPr>
        <w:numPr>
          <w:ilvl w:val="1"/>
          <w:numId w:val="33"/>
        </w:numPr>
        <w:ind w:left="1440" w:hanging="357"/>
        <w:rPr/>
      </w:pPr>
      <w:r w:rsidDel="00000000" w:rsidR="00000000" w:rsidRPr="00000000">
        <w:rPr>
          <w:rtl w:val="0"/>
        </w:rPr>
        <w:t xml:space="preserve">Flask framework documentation.</w:t>
      </w:r>
    </w:p>
    <w:sectPr>
      <w:headerReference r:id="rId36" w:type="default"/>
      <w:headerReference r:id="rId37" w:type="first"/>
      <w:headerReference r:id="rId38" w:type="even"/>
      <w:footerReference r:id="rId39" w:type="default"/>
      <w:pgSz w:h="16838" w:w="11906" w:orient="portrait"/>
      <w:pgMar w:bottom="1440" w:top="1440" w:left="1418" w:right="1440" w:header="708"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imbus Roman No9 L"/>
  <w:font w:name="Courier New"/>
  <w:font w:name="Bookman Old Styl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WordPictureWatermark3" style="position:absolute;width:466.85pt;height:469.65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WordPictureWatermark1" style="position:absolute;width:466.85pt;height:469.65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WordPictureWatermark2" style="position:absolute;width:466.85pt;height:469.65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sz w:val="28"/>
        <w:szCs w:val="28"/>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b w:val="0"/>
        <w:i w:val="0"/>
        <w:smallCaps w:val="0"/>
        <w:strike w:val="0"/>
        <w:u w:val="none"/>
        <w:vertAlign w:val="baseline"/>
      </w:rPr>
    </w:lvl>
    <w:lvl w:ilvl="1">
      <w:start w:val="1"/>
      <w:numFmt w:val="decimal"/>
      <w:lvlText w:val="%1.%2"/>
      <w:lvlJc w:val="left"/>
      <w:pPr>
        <w:ind w:left="1440" w:hanging="360"/>
      </w:pPr>
      <w:rPr>
        <w:b w:val="0"/>
        <w:i w:val="0"/>
        <w:smallCaps w:val="0"/>
        <w:strike w:val="0"/>
        <w:u w:val="none"/>
        <w:vertAlign w:val="baseline"/>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IN"/>
      </w:rPr>
    </w:rPrDefault>
    <w:pPrDefault>
      <w:pPr>
        <w:spacing w:after="1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57" w:hanging="454"/>
    </w:pPr>
    <w:rPr>
      <w:b w:val="1"/>
      <w:sz w:val="44"/>
      <w:szCs w:val="44"/>
    </w:rPr>
  </w:style>
  <w:style w:type="paragraph" w:styleId="Heading2">
    <w:name w:val="heading 2"/>
    <w:basedOn w:val="Normal"/>
    <w:next w:val="Normal"/>
    <w:pPr>
      <w:spacing w:line="360" w:lineRule="auto"/>
      <w:ind w:left="1021" w:hanging="567"/>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8.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17.png"/><Relationship Id="rId30" Type="http://schemas.openxmlformats.org/officeDocument/2006/relationships/image" Target="media/image9.png"/><Relationship Id="rId11" Type="http://schemas.openxmlformats.org/officeDocument/2006/relationships/hyperlink" Target="about:blank" TargetMode="External"/><Relationship Id="rId33" Type="http://schemas.openxmlformats.org/officeDocument/2006/relationships/image" Target="media/image10.png"/><Relationship Id="rId10" Type="http://schemas.openxmlformats.org/officeDocument/2006/relationships/hyperlink" Target="about:blank" TargetMode="External"/><Relationship Id="rId32" Type="http://schemas.openxmlformats.org/officeDocument/2006/relationships/image" Target="media/image13.png"/><Relationship Id="rId13" Type="http://schemas.openxmlformats.org/officeDocument/2006/relationships/hyperlink" Target="about:blank" TargetMode="External"/><Relationship Id="rId35" Type="http://schemas.openxmlformats.org/officeDocument/2006/relationships/image" Target="media/image22.png"/><Relationship Id="rId12" Type="http://schemas.openxmlformats.org/officeDocument/2006/relationships/hyperlink" Target="about:blank" TargetMode="External"/><Relationship Id="rId34" Type="http://schemas.openxmlformats.org/officeDocument/2006/relationships/image" Target="media/image1.png"/><Relationship Id="rId15" Type="http://schemas.openxmlformats.org/officeDocument/2006/relationships/hyperlink" Target="about:blank" TargetMode="External"/><Relationship Id="rId37" Type="http://schemas.openxmlformats.org/officeDocument/2006/relationships/header" Target="header3.xml"/><Relationship Id="rId14" Type="http://schemas.openxmlformats.org/officeDocument/2006/relationships/hyperlink" Target="about:blank" TargetMode="External"/><Relationship Id="rId36" Type="http://schemas.openxmlformats.org/officeDocument/2006/relationships/header" Target="header2.xml"/><Relationship Id="rId17" Type="http://schemas.openxmlformats.org/officeDocument/2006/relationships/image" Target="media/image21.png"/><Relationship Id="rId39" Type="http://schemas.openxmlformats.org/officeDocument/2006/relationships/footer" Target="footer1.xml"/><Relationship Id="rId16" Type="http://schemas.openxmlformats.org/officeDocument/2006/relationships/hyperlink" Target="about:blank" TargetMode="External"/><Relationship Id="rId38" Type="http://schemas.openxmlformats.org/officeDocument/2006/relationships/header" Target="header1.xml"/><Relationship Id="rId19" Type="http://schemas.openxmlformats.org/officeDocument/2006/relationships/image" Target="media/image20.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