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LINKEDIN ANALYSIS REPORT</w:t>
      </w:r>
    </w:p>
    <w:p/>
    <w:p>
      <w:pPr>
        <w:jc w:val="center"/>
      </w:pPr>
      <w:r>
        <w:rPr>
          <w:b/>
          <w:color w:val="404040"/>
          <w:sz w:val="32"/>
        </w:rPr>
        <w:t>Davita</w:t>
      </w:r>
    </w:p>
    <w:p/>
    <w:p>
      <w:pPr>
        <w:jc w:val="center"/>
      </w:pPr>
      <w:r>
        <w:rPr>
          <w:color w:val="808080"/>
          <w:sz w:val="24"/>
        </w:rPr>
        <w:t>Analysis Date: 2026-03-31 15:34:24</w:t>
      </w:r>
    </w:p>
    <w:p>
      <w:r>
        <w:br w:type="page"/>
      </w:r>
    </w:p>
    <w:p>
      <w:pPr>
        <w:pStyle w:val="Heading1"/>
        <w:jc w:val="center"/>
      </w:pPr>
      <w:r>
        <w:t>TABLE OF CONTENTS</w:t>
      </w:r>
    </w:p>
    <w:p>
      <w:pPr>
        <w:spacing w:after="120"/>
        <w:ind w:left="0"/>
      </w:pPr>
      <w:r>
        <w:t>1.0 Profile Completeness &amp; Quality</w:t>
      </w:r>
    </w:p>
    <w:p>
      <w:pPr>
        <w:spacing w:after="120"/>
        <w:ind w:left="0"/>
      </w:pPr>
      <w:r>
        <w:t>2.0 CONTENT &amp; ENGAGEMENT STRATEGY</w:t>
      </w:r>
    </w:p>
    <w:p>
      <w:pPr>
        <w:spacing w:after="120"/>
        <w:ind w:left="0"/>
      </w:pPr>
      <w:r>
        <w:t>3.0 TALENT &amp; EMPLOYER BRANDING</w:t>
      </w:r>
    </w:p>
    <w:p>
      <w:pPr>
        <w:spacing w:after="120"/>
        <w:ind w:left="0"/>
      </w:pPr>
      <w:r>
        <w:t>4.0 TECHNICAL &amp; INNOVATION INDICATORS</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a large healthcare provider specializing in dialysis and kidney care, possesses a LinkedIn presence with significant untapped potential. While the company demonstrates a commitment to its mission and employees, its LinkedIn strategy suffers from low engagement, limited content diversity, and incomplete profile information. This report identifies key areas for improvement, focusing on content optimization, engagement enhancement, and talent attraction, to better leverage LinkedIn for brand building and business growth.</w:t>
      </w:r>
    </w:p>
    <w:p>
      <w:pPr>
        <w:pStyle w:val="Heading1"/>
      </w:pPr>
      <w:r>
        <w:t>1.0 Profile Completeness &amp; Quality</w:t>
      </w:r>
    </w:p>
    <w:p>
      <w:pPr>
        <w:spacing w:after="120" w:line="276" w:lineRule="auto"/>
      </w:pPr>
      <w:r>
        <w:t>DaVita's LinkedIn profile presents a foundational presence but lacks crucial details, notably the number of followers and LinkedIn employees. This incompleteness hinders a full assessment of its reach and potential for employee advocacy.</w:t>
      </w:r>
    </w:p>
    <w:p>
      <w:pPr>
        <w:pStyle w:val="Heading1"/>
      </w:pPr>
      <w:r>
        <w:t>1.1 Company Information</w:t>
      </w:r>
    </w:p>
    <w:p>
      <w:pPr>
        <w:spacing w:after="120" w:line="276" w:lineRule="auto"/>
      </w:pPr>
      <w:r>
        <w:t>The "About" section effectively communicates DaVita's mission to "give life" and its commitment to patient care. However, it could be enhanced with more specific details about its services, locations, and impact on the kidney care community.</w:t>
      </w:r>
    </w:p>
    <w:p>
      <w:pPr>
        <w:pStyle w:val="Heading1"/>
      </w:pPr>
      <w:r>
        <w:t>1.2 Industry Positioning</w:t>
      </w:r>
    </w:p>
    <w:p>
      <w:pPr>
        <w:spacing w:after="120" w:line="276" w:lineRule="auto"/>
      </w:pPr>
      <w:r>
        <w:t>DaVita positions itself as a leader in dialysis and kidney care. However, its LinkedIn presence doesn't fully reflect this leadership position due to low engagement and limited thought leadership content.</w:t>
      </w:r>
    </w:p>
    <w:p>
      <w:pPr>
        <w:pStyle w:val="Heading1"/>
      </w:pPr>
      <w:r>
        <w:t>1.3 Brand Messaging</w:t>
      </w:r>
    </w:p>
    <w:p>
      <w:pPr>
        <w:spacing w:after="120" w:line="276" w:lineRule="auto"/>
      </w:pPr>
      <w:r>
        <w:t>The brand messaging emphasizes a "community first, company second" culture. While this is a positive message, it needs to be consistently reinforced through engaging content and employee advocacy.</w:t>
      </w:r>
    </w:p>
    <w:p>
      <w:pPr>
        <w:pStyle w:val="Heading1"/>
      </w:pPr>
      <w:r>
        <w:t>2.0 CONTENT &amp; ENGAGEMENT STRATEGY</w:t>
      </w:r>
    </w:p>
    <w:p>
      <w:pPr>
        <w:pStyle w:val="Heading1"/>
      </w:pPr>
      <w:r>
        <w:t>2.1 Content Performance Analysis</w:t>
      </w:r>
    </w:p>
    <w:p>
      <w:pPr>
        <w:spacing w:after="120" w:line="276" w:lineRule="auto"/>
      </w:pPr>
      <w:r>
        <w:t>The analyzed content demonstrates low engagement, suggesting that the current strategy is not resonating with the target audience. A more diverse and targeted approach is needed.</w:t>
      </w:r>
    </w:p>
    <w:p>
      <w:pPr>
        <w:pStyle w:val="Heading1"/>
      </w:pPr>
      <w:r>
        <w:t>2.2 Engagement Metrics</w:t>
      </w:r>
    </w:p>
    <w:p>
      <w:pPr>
        <w:spacing w:after="120" w:line="276" w:lineRule="auto"/>
      </w:pPr>
      <w:r>
        <w:t>Engagement metrics are significantly low, indicating a lack of interaction and community building. DaVita needs to actively encourage interaction and respond to comments promptly.</w:t>
      </w:r>
    </w:p>
    <w:p>
      <w:pPr>
        <w:pStyle w:val="Heading1"/>
      </w:pPr>
      <w:r>
        <w:t>2.3 Content Quality Assessment</w:t>
      </w:r>
    </w:p>
    <w:p>
      <w:pPr>
        <w:spacing w:after="120" w:line="276" w:lineRule="auto"/>
      </w:pPr>
      <w:r>
        <w:t>The primary content theme, "corporate_social," is too broad and lacks specificity. Content should be more focused on kidney health, patient stories, and career opportunities.</w:t>
      </w:r>
    </w:p>
    <w:p>
      <w:pPr>
        <w:pStyle w:val="Heading1"/>
      </w:pPr>
      <w:r>
        <w:t>2.4 Audience Reach</w:t>
      </w:r>
    </w:p>
    <w:p>
      <w:pPr>
        <w:spacing w:after="120" w:line="276" w:lineRule="auto"/>
      </w:pPr>
      <w:r>
        <w:t>The audience reach is difficult to assess due to the unknown follower count. However, the low engagement rate suggests that the current content is not effectively reaching its intended audience.</w:t>
      </w:r>
    </w:p>
    <w:p>
      <w:pPr>
        <w:pStyle w:val="Heading1"/>
      </w:pPr>
      <w:r>
        <w:t>3.0 TALENT &amp; EMPLOYER BRANDING</w:t>
      </w:r>
    </w:p>
    <w:p>
      <w:pPr>
        <w:pStyle w:val="Heading1"/>
      </w:pPr>
      <w:r>
        <w:t>3.1 Recruitment Activity</w:t>
      </w:r>
    </w:p>
    <w:p>
      <w:pPr>
        <w:spacing w:after="120" w:line="276" w:lineRule="auto"/>
      </w:pPr>
      <w:r>
        <w:t>Recruitment activity appears limited, with only one active job opening. This suggests a conservative approach to hiring or a reliance on internal mobility.</w:t>
      </w:r>
    </w:p>
    <w:p>
      <w:pPr>
        <w:pStyle w:val="Heading1"/>
      </w:pPr>
      <w:r>
        <w:t>3.2 Employer Value Proposition</w:t>
      </w:r>
    </w:p>
    <w:p>
      <w:pPr>
        <w:spacing w:after="120" w:line="276" w:lineRule="auto"/>
      </w:pPr>
      <w:r>
        <w:t>DaVita's employer value proposition is not clearly articulated on LinkedIn. The company needs to showcase its employee benefits, career development opportunities, and positive work environment.</w:t>
      </w:r>
    </w:p>
    <w:p>
      <w:pPr>
        <w:pStyle w:val="Heading1"/>
      </w:pPr>
      <w:r>
        <w:t>3.3 Talent Attraction Effectiveness</w:t>
      </w:r>
    </w:p>
    <w:p>
      <w:pPr>
        <w:spacing w:after="120" w:line="276" w:lineRule="auto"/>
      </w:pPr>
      <w:r>
        <w:t>Talent attraction effectiveness is hampered by low content engagement and limited recruitment activity. DaVita needs to actively promote its employer brand to attract top talent.</w:t>
      </w:r>
    </w:p>
    <w:p>
      <w:pPr>
        <w:pStyle w:val="Heading1"/>
      </w:pPr>
      <w:r>
        <w:t>3.4 Company Culture Indicators</w:t>
      </w:r>
    </w:p>
    <w:p>
      <w:pPr>
        <w:spacing w:after="120" w:line="276" w:lineRule="auto"/>
      </w:pPr>
      <w:r>
        <w:t>The "community first" messaging provides some indication of company culture. However, this needs to be reinforced through employee testimonials, behind-the-scenes glimpses, and other engaging content.</w:t>
      </w:r>
    </w:p>
    <w:p>
      <w:pPr>
        <w:pStyle w:val="Heading1"/>
      </w:pPr>
      <w:r>
        <w:t>4.0 TECHNICAL &amp; INNOVATION INDICATORS</w:t>
      </w:r>
    </w:p>
    <w:p>
      <w:pPr>
        <w:pStyle w:val="Heading1"/>
      </w:pPr>
      <w:r>
        <w:t>4.1 Technology Focus</w:t>
      </w:r>
    </w:p>
    <w:p>
      <w:pPr>
        <w:spacing w:after="120" w:line="276" w:lineRule="auto"/>
      </w:pPr>
      <w:r>
        <w:t>The mention of "analytics," "react," and "AI" suggests some level of technology focus. However, this is not reflected in the recruitment activity or content strategy.</w:t>
      </w:r>
    </w:p>
    <w:p>
      <w:pPr>
        <w:pStyle w:val="Heading1"/>
      </w:pPr>
      <w:r>
        <w:t>4.2 Innovation Signals</w:t>
      </w:r>
    </w:p>
    <w:p>
      <w:pPr>
        <w:spacing w:after="120" w:line="276" w:lineRule="auto"/>
      </w:pPr>
      <w:r>
        <w:t>Innovation signals are limited, with no explicit mentions of innovative projects or R&amp;D initiatives. DaVita needs to showcase its advancements in dialysis technology and patient care.</w:t>
      </w:r>
    </w:p>
    <w:p>
      <w:pPr>
        <w:pStyle w:val="Heading1"/>
      </w:pPr>
      <w:r>
        <w:t>4.3 Digital Maturity</w:t>
      </w:r>
    </w:p>
    <w:p>
      <w:pPr>
        <w:spacing w:after="120" w:line="276" w:lineRule="auto"/>
      </w:pPr>
      <w:r>
        <w:t>The "High" digital maturity rating seems contradictory given the low engagement and limited technical content. Further investigation is needed to understand the basis for this rating.</w:t>
      </w:r>
    </w:p>
    <w:p>
      <w:pPr>
        <w:pStyle w:val="Heading1"/>
      </w:pPr>
      <w:r>
        <w:t>5.0 STRATEGIC RECOMMENDATIONS</w:t>
      </w:r>
    </w:p>
    <w:p>
      <w:pPr>
        <w:pStyle w:val="Heading1"/>
      </w:pPr>
      <w:r>
        <w:t>5.1 Content Strategy Optimization</w:t>
      </w:r>
    </w:p>
    <w:p>
      <w:pPr>
        <w:spacing w:after="120" w:line="276" w:lineRule="auto"/>
      </w:pPr>
      <w:r>
        <w:t>DaVita should diversify its content themes to include patient stories, educational content, career spotlights, and industry insights. Content should be visually appealing, concise, and include clear calls to action.</w:t>
      </w:r>
    </w:p>
    <w:p>
      <w:pPr>
        <w:pStyle w:val="Heading1"/>
      </w:pPr>
      <w:r>
        <w:t>5.2 Engagement Enhancement</w:t>
      </w:r>
    </w:p>
    <w:p>
      <w:pPr>
        <w:spacing w:after="120" w:line="276" w:lineRule="auto"/>
      </w:pPr>
      <w:r>
        <w:t>DaVita should actively encourage interaction by asking questions, running polls, and responding to comments promptly. They should also leverage employee advocacy and consider running targeted LinkedIn ads.</w:t>
      </w:r>
    </w:p>
    <w:p>
      <w:pPr>
        <w:pStyle w:val="Heading1"/>
      </w:pPr>
      <w:r>
        <w:t>5.3 Talent Attraction Improvements</w:t>
      </w:r>
    </w:p>
    <w:p>
      <w:pPr>
        <w:spacing w:after="120" w:line="276" w:lineRule="auto"/>
      </w:pPr>
      <w:r>
        <w:t>DaVita should actively promote its employer brand by showcasing its employee benefits, career development opportunities, and positive work environment. They should also post more job openings and target technical talent if needed.</w:t>
      </w:r>
    </w:p>
    <w:p>
      <w:pPr>
        <w:pStyle w:val="Heading1"/>
      </w:pPr>
      <w:r>
        <w:t>5.4 Brand Building Initiatives</w:t>
      </w:r>
    </w:p>
    <w:p>
      <w:pPr>
        <w:spacing w:after="120" w:line="276" w:lineRule="auto"/>
      </w:pPr>
      <w:r>
        <w:t>DaVita should develop a brand voice guide to ensure consistency in brand communication. They should also share industry insights, participate in industry discussions, and highlight their innovations.</w:t>
      </w:r>
    </w:p>
    <w:p>
      <w:pPr>
        <w:spacing w:after="120" w:line="276" w:lineRule="auto"/>
      </w:pPr>
      <w:r>
        <w:t xml:space="preserve">DaVita Kidney Care has a significant opportunity to enhance its LinkedIn presence and leverage the platform to achieve its business objectives. By focusing on content optimization, engagement enhancement, and talent attraction, DaVita can strengthen its brand, attract top talent, and build a thriving community around kidney health. A key starting point is analyzing their current content strategy and engagement levels, which can be found on their </w:t>
      </w:r>
      <w:hyperlink r:id="rId9">
        <w:r>
          <w:rPr>
            <w:color w:val="0000FF"/>
            <w:u w:val="single"/>
          </w:rPr>
          <w:t>LinkedIn posts page</w:t>
        </w:r>
      </w:hyperlink>
      <w:r>
        <w:t xml:space="preserve">. Furthermore, understanding their mission and values is crucial, and can be found on their </w:t>
      </w:r>
      <w:hyperlink r:id="rId10">
        <w:r>
          <w:rPr>
            <w:color w:val="0000FF"/>
            <w:u w:val="single"/>
          </w:rPr>
          <w:t>LinkedIn about page</w:t>
        </w:r>
      </w:hyperlink>
      <w:r>
        <w:t>.</w:t>
      </w:r>
    </w:p>
    <w:p>
      <w:r>
        <w:br w:type="page"/>
      </w:r>
    </w:p>
    <w:p>
      <w:pPr>
        <w:pStyle w:val="Heading1"/>
        <w:jc w:val="center"/>
      </w:pPr>
      <w:r>
        <w:t>REPORT METADATA &amp; DETAILS</w:t>
      </w:r>
    </w:p>
    <w:p>
      <w:pPr>
        <w:spacing w:after="120"/>
      </w:pPr>
      <w:r>
        <w:rPr>
          <w:b/>
          <w:color w:val="000080"/>
        </w:rPr>
        <w:t xml:space="preserve">Report Title: </w:t>
      </w:r>
      <w:r>
        <w:t>LINKEDIN ANALYSIS REPORT</w:t>
      </w:r>
    </w:p>
    <w:p>
      <w:pPr>
        <w:spacing w:after="120"/>
      </w:pPr>
      <w:r>
        <w:rPr>
          <w:b/>
          <w:color w:val="000080"/>
        </w:rPr>
        <w:t xml:space="preserve">Company Analyzed: </w:t>
      </w:r>
      <w:r>
        <w:t>Davita</w:t>
      </w:r>
    </w:p>
    <w:p>
      <w:pPr>
        <w:spacing w:after="120"/>
      </w:pPr>
      <w:r>
        <w:rPr>
          <w:b/>
          <w:color w:val="000080"/>
        </w:rPr>
        <w:t xml:space="preserve">Report Type: </w:t>
      </w:r>
      <w:r>
        <w:t>Individual Linkedin Analysis</w:t>
      </w:r>
    </w:p>
    <w:p>
      <w:pPr>
        <w:spacing w:after="120"/>
      </w:pPr>
      <w:r>
        <w:rPr>
          <w:b/>
          <w:color w:val="000080"/>
        </w:rPr>
        <w:t xml:space="preserve">Analysis Date: </w:t>
      </w:r>
      <w:r>
        <w:t>2026-03-31 15:34:24</w:t>
      </w:r>
    </w:p>
    <w:p>
      <w:pPr>
        <w:spacing w:after="120"/>
      </w:pPr>
      <w:r>
        <w:rPr>
          <w:b/>
          <w:color w:val="000080"/>
        </w:rPr>
        <w:t xml:space="preserve">Session ID: </w:t>
      </w:r>
      <w:r>
        <w:t>082458a5-a1d2-4fb6-93a8-65eeedebad24</w:t>
      </w:r>
    </w:p>
    <w:p>
      <w:pPr>
        <w:spacing w:after="120"/>
      </w:pPr>
      <w:r>
        <w:rPr>
          <w:b/>
          <w:color w:val="000080"/>
        </w:rPr>
        <w:t xml:space="preserve">Data Sources: </w:t>
      </w:r>
      <w:r>
        <w:t>Linkedin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company/davita/posts/" TargetMode="External"/><Relationship Id="rId10" Type="http://schemas.openxmlformats.org/officeDocument/2006/relationships/hyperlink" Target="https://www.linkedin.com/company/davita/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ANALYSIS REPORT - Davita</dc:title>
  <dc:subject>Linkedin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