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11:33:05</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LinkedIn presence with significant untapped potential. While the company's profile provides foundational information, its content strategy suffers from low engagement and a limited thematic scope. Recruitment activity appears minimal, and employer branding efforts are not fully realized. To maximize LinkedIn's value, DaVita needs to prioritize content diversification, engagement enhancement, and a more proactive talent attraction strategy.</w:t>
      </w:r>
    </w:p>
    <w:p>
      <w:pPr>
        <w:pStyle w:val="Heading1"/>
      </w:pPr>
      <w:r>
        <w:t>1.0 Profile Completeness &amp; Quality</w:t>
      </w:r>
    </w:p>
    <w:p>
      <w:pPr>
        <w:spacing w:after="120" w:line="276" w:lineRule="auto"/>
      </w:pPr>
      <w:r>
        <w:t>DaVita's LinkedIn profile provides basic information, including company size, industry, and headquarters. However, the absence of follower data and the limited scope of content shared indicate a need for improvement in profile completeness and quality.</w:t>
      </w:r>
    </w:p>
    <w:p>
      <w:pPr>
        <w:pStyle w:val="Heading1"/>
      </w:pPr>
      <w:r>
        <w:t>1.1 Company Information</w:t>
      </w:r>
    </w:p>
    <w:p>
      <w:pPr>
        <w:spacing w:after="120" w:line="276" w:lineRule="auto"/>
      </w:pPr>
      <w:r>
        <w:t>The company information section accurately reflects DaVita's core business and mission. However, it lacks a compelling narrative that differentiates DaVita from its competitors.</w:t>
      </w:r>
    </w:p>
    <w:p>
      <w:pPr>
        <w:pStyle w:val="Heading1"/>
      </w:pPr>
      <w:r>
        <w:t>1.2 Industry Positioning</w:t>
      </w:r>
    </w:p>
    <w:p>
      <w:pPr>
        <w:spacing w:after="120" w:line="276" w:lineRule="auto"/>
      </w:pPr>
      <w:r>
        <w:t>DaVita positions itself as a leader in kidney care and dialysis. However, its LinkedIn presence does not fully reflect this leadership position. The content shared does not consistently showcase DaVita's expertise or thought leadership in the industry.</w:t>
      </w:r>
    </w:p>
    <w:p>
      <w:pPr>
        <w:pStyle w:val="Heading1"/>
      </w:pPr>
      <w:r>
        <w:t>1.3 Brand Messaging</w:t>
      </w:r>
    </w:p>
    <w:p>
      <w:pPr>
        <w:spacing w:after="120" w:line="276" w:lineRule="auto"/>
      </w:pPr>
      <w:r>
        <w:t>DaVita's brand messaging emphasizes its commitment to "giving life" and its community-first approach. However, this messaging is not consistently reinforced through its LinkedIn content.</w:t>
      </w:r>
    </w:p>
    <w:p>
      <w:pPr>
        <w:pStyle w:val="Heading1"/>
      </w:pPr>
      <w:r>
        <w:t>2.0 CONTENT &amp; ENGAGEMENT STRATEGY</w:t>
      </w:r>
    </w:p>
    <w:p>
      <w:pPr>
        <w:pStyle w:val="Heading1"/>
      </w:pPr>
      <w:r>
        <w:t>2.1 Content Performance Analysis</w:t>
      </w:r>
    </w:p>
    <w:p>
      <w:pPr>
        <w:spacing w:after="120" w:line="276" w:lineRule="auto"/>
      </w:pPr>
      <w:r>
        <w:t>The content performance analysis reveals low engagement rates, indicating that the current content is not resonating with the target audience. The limited thematic scope of "corporate_social" content further contributes to this issue.</w:t>
      </w:r>
    </w:p>
    <w:p>
      <w:pPr>
        <w:pStyle w:val="Heading1"/>
      </w:pPr>
      <w:r>
        <w:t>2.2 Engagement Metrics</w:t>
      </w:r>
    </w:p>
    <w:p>
      <w:pPr>
        <w:spacing w:after="120" w:line="276" w:lineRule="auto"/>
      </w:pPr>
      <w:r>
        <w:t>Engagement metrics are significantly low, suggesting a need for a more strategic and diversified content approach. The lack of comments and shares indicates a limited level of community interaction.</w:t>
      </w:r>
    </w:p>
    <w:p>
      <w:pPr>
        <w:pStyle w:val="Heading1"/>
      </w:pPr>
      <w:r>
        <w:t>2.3 Content Quality Assessment</w:t>
      </w:r>
    </w:p>
    <w:p>
      <w:pPr>
        <w:spacing w:after="120" w:line="276" w:lineRule="auto"/>
      </w:pPr>
      <w:r>
        <w:t>The content quality assessment reveals a need for more informative, engaging, and visually appealing content. The current content lacks a clear call to action and does not effectively showcase DaVita's expertise or thought leadership.</w:t>
      </w:r>
    </w:p>
    <w:p>
      <w:pPr>
        <w:pStyle w:val="Heading1"/>
      </w:pPr>
      <w:r>
        <w:t>2.4 Audience Reach</w:t>
      </w:r>
    </w:p>
    <w:p>
      <w:pPr>
        <w:spacing w:after="120" w:line="276" w:lineRule="auto"/>
      </w:pPr>
      <w:r>
        <w:t>The audience reach is limited by the low engagement rates and the lack of a proactive follower growth strategy. DaVita needs to leverage employee advocacy and other strategies to expand its audience reach.</w:t>
      </w:r>
    </w:p>
    <w:p>
      <w:pPr>
        <w:pStyle w:val="Heading1"/>
      </w:pPr>
      <w:r>
        <w:t>3.0 TALENT &amp; EMPLOYER BRANDING</w:t>
      </w:r>
    </w:p>
    <w:p>
      <w:pPr>
        <w:pStyle w:val="Heading1"/>
      </w:pPr>
      <w:r>
        <w:t>3.1 Recruitment Activity</w:t>
      </w:r>
    </w:p>
    <w:p>
      <w:pPr>
        <w:spacing w:after="120" w:line="276" w:lineRule="auto"/>
      </w:pPr>
      <w:r>
        <w:t>Recruitment activity appears minimal, with only one active job opening. This suggests a need for a more proactive talent attraction strategy.</w:t>
      </w:r>
    </w:p>
    <w:p>
      <w:pPr>
        <w:pStyle w:val="Heading1"/>
      </w:pPr>
      <w:r>
        <w:t>3.2 Employer Value Proposition</w:t>
      </w:r>
    </w:p>
    <w:p>
      <w:pPr>
        <w:spacing w:after="120" w:line="276" w:lineRule="auto"/>
      </w:pPr>
      <w:r>
        <w:t>DaVita's employer value proposition is not clearly articulated on its LinkedIn page. The company needs to showcase its commitment to employee well-being, career development, and a positive work environment.</w:t>
      </w:r>
    </w:p>
    <w:p>
      <w:pPr>
        <w:pStyle w:val="Heading1"/>
      </w:pPr>
      <w:r>
        <w:t>3.3 Talent Attraction Effectiveness</w:t>
      </w:r>
    </w:p>
    <w:p>
      <w:pPr>
        <w:spacing w:after="120" w:line="276" w:lineRule="auto"/>
      </w:pPr>
      <w:r>
        <w:t>Talent attraction effectiveness is limited by the low engagement rates and the lack of a compelling employer brand. DaVita needs to create content that attracts top talent and showcases its unique culture.</w:t>
      </w:r>
    </w:p>
    <w:p>
      <w:pPr>
        <w:pStyle w:val="Heading1"/>
      </w:pPr>
      <w:r>
        <w:t>3.4 Company Culture Indicators</w:t>
      </w:r>
    </w:p>
    <w:p>
      <w:pPr>
        <w:spacing w:after="120" w:line="276" w:lineRule="auto"/>
      </w:pPr>
      <w:r>
        <w:t>While the company summary mentions a "community first" culture, this is not consistently reflected in the LinkedIn content. DaVita needs to share employee stories and behind-the-scenes glimpses of its work environment to showcase its culture.</w:t>
      </w:r>
    </w:p>
    <w:p>
      <w:pPr>
        <w:pStyle w:val="Heading1"/>
      </w:pPr>
      <w:r>
        <w:t>4.0 TECHNICAL &amp; INNOVATION INDICATORS</w:t>
      </w:r>
    </w:p>
    <w:p>
      <w:pPr>
        <w:pStyle w:val="Heading1"/>
      </w:pPr>
      <w:r>
        <w:t>4.1 Technology Focus</w:t>
      </w:r>
    </w:p>
    <w:p>
      <w:pPr>
        <w:spacing w:after="120" w:line="276" w:lineRule="auto"/>
      </w:pPr>
      <w:r>
        <w:t>The mention of AI, React, and Analytics suggests a potential technology focus. However, this is not consistently reflected in the LinkedIn content.</w:t>
      </w:r>
    </w:p>
    <w:p>
      <w:pPr>
        <w:pStyle w:val="Heading1"/>
      </w:pPr>
      <w:r>
        <w:t>4.2 Innovation Signals</w:t>
      </w:r>
    </w:p>
    <w:p>
      <w:pPr>
        <w:spacing w:after="120" w:line="276" w:lineRule="auto"/>
      </w:pPr>
      <w:r>
        <w:t>Innovation signals are limited, indicating a need for more content showcasing DaVita's commitment to innovation and research.</w:t>
      </w:r>
    </w:p>
    <w:p>
      <w:pPr>
        <w:pStyle w:val="Heading1"/>
      </w:pPr>
      <w:r>
        <w:t>4.3 Digital Maturity</w:t>
      </w:r>
    </w:p>
    <w:p>
      <w:pPr>
        <w:spacing w:after="120" w:line="276" w:lineRule="auto"/>
      </w:pPr>
      <w:r>
        <w:t>While the data suggests "High" digital maturity, this is not fully supported by the low engagement rates and limited content themes.</w:t>
      </w:r>
    </w:p>
    <w:p>
      <w:pPr>
        <w:pStyle w:val="Heading1"/>
      </w:pPr>
      <w:r>
        <w:t>5.0 STRATEGIC RECOMMENDATIONS</w:t>
      </w:r>
    </w:p>
    <w:p>
      <w:pPr>
        <w:pStyle w:val="Heading1"/>
      </w:pPr>
      <w:r>
        <w:t>5.1 Content Strategy Optimization</w:t>
      </w:r>
    </w:p>
    <w:p>
      <w:pPr>
        <w:spacing w:after="120" w:line="276" w:lineRule="auto"/>
      </w:pPr>
      <w:r>
        <w:t xml:space="preserve">DaVita should diversify its content themes to include industry news, patient stories, employee spotlights, educational content, and thought leadership pieces. The engaging content strategy is visible in their </w:t>
      </w:r>
      <w:hyperlink r:id="rId9">
        <w:r>
          <w:rPr>
            <w:color w:val="0000FF"/>
            <w:u w:val="single"/>
          </w:rPr>
          <w:t>Recent Posts</w:t>
        </w:r>
      </w:hyperlink>
      <w:r>
        <w:t>.</w:t>
      </w:r>
    </w:p>
    <w:p>
      <w:pPr>
        <w:pStyle w:val="Heading1"/>
      </w:pPr>
      <w:r>
        <w:t>5.2 Engagement Enhancement</w:t>
      </w:r>
    </w:p>
    <w:p>
      <w:pPr>
        <w:spacing w:after="120" w:line="276" w:lineRule="auto"/>
      </w:pPr>
      <w:r>
        <w:t>DaVita should encourage comments, participate in industry discussions, and build relationships with other professionals.</w:t>
      </w:r>
    </w:p>
    <w:p>
      <w:pPr>
        <w:pStyle w:val="Heading1"/>
      </w:pPr>
      <w:r>
        <w:t>5.3 Talent Attraction Improvements</w:t>
      </w:r>
    </w:p>
    <w:p>
      <w:pPr>
        <w:spacing w:after="120" w:line="276" w:lineRule="auto"/>
      </w:pPr>
      <w:r>
        <w:t>DaVita should create content that attracts top talent and showcases its unique culture.</w:t>
      </w:r>
    </w:p>
    <w:p>
      <w:pPr>
        <w:pStyle w:val="Heading1"/>
      </w:pPr>
      <w:r>
        <w:t>5.4 Brand Building Initiatives</w:t>
      </w:r>
    </w:p>
    <w:p>
      <w:pPr>
        <w:spacing w:after="120" w:line="276" w:lineRule="auto"/>
      </w:pPr>
      <w:r>
        <w:t>DaVita should ensure that all LinkedIn content aligns with its core values and brand messaging.</w:t>
      </w:r>
    </w:p>
    <w:p>
      <w:pPr>
        <w:spacing w:after="120" w:line="276" w:lineRule="auto"/>
      </w:pPr>
      <w:r>
        <w:t>DaVita Kidney Care has a strong foundation for a successful LinkedIn presence. However, it needs to prioritize content diversification, engagement enhancement, and a more proactive talent attraction strategy to maximize LinkedIn's value. By implementing these recommendations, DaVita can strengthen its brand, attract talent, and drive business growth.</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11:33:05</w:t>
      </w:r>
    </w:p>
    <w:p>
      <w:pPr>
        <w:spacing w:after="120"/>
      </w:pPr>
      <w:r>
        <w:rPr>
          <w:b/>
          <w:color w:val="000080"/>
        </w:rPr>
        <w:t xml:space="preserve">Session ID: </w:t>
      </w:r>
      <w:r>
        <w:t>410429be-37b4-4590-aba8-112185acc006</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